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E1ED9" w14:textId="77777777" w:rsidR="00000000" w:rsidRDefault="00446AE3">
      <w:pPr>
        <w:rPr>
          <w:rFonts w:eastAsia="Times New Roman"/>
        </w:rPr>
      </w:pPr>
      <w:r>
        <w:rPr>
          <w:rFonts w:ascii="Tahoma" w:eastAsia="Times New Roman" w:hAnsi="Tahoma" w:cs="Tahoma"/>
        </w:rPr>
        <w:t>﻿</w:t>
      </w:r>
    </w:p>
    <w:p w14:paraId="2DE23769" w14:textId="77777777" w:rsidR="00000000" w:rsidRDefault="00446AE3">
      <w:pPr>
        <w:shd w:val="clear" w:color="auto" w:fill="FFFFFF"/>
        <w:jc w:val="center"/>
        <w:divId w:val="1353454829"/>
        <w:rPr>
          <w:rFonts w:eastAsia="Times New Roman"/>
          <w:caps/>
          <w:color w:val="000080"/>
        </w:rPr>
      </w:pPr>
      <w:r>
        <w:rPr>
          <w:rFonts w:eastAsia="Times New Roman"/>
          <w:caps/>
          <w:color w:val="000080"/>
        </w:rPr>
        <w:t>Ўзбекистон Республикасининг Давлат солиқ қўмитаси билан Ўмон султонлигининг Молия вазирлиги ўртасида</w:t>
      </w:r>
    </w:p>
    <w:p w14:paraId="5A74830C" w14:textId="77777777" w:rsidR="00000000" w:rsidRDefault="00446AE3">
      <w:pPr>
        <w:shd w:val="clear" w:color="auto" w:fill="FFFFFF"/>
        <w:jc w:val="center"/>
        <w:divId w:val="1353454829"/>
        <w:rPr>
          <w:rFonts w:eastAsia="Times New Roman"/>
          <w:caps/>
          <w:color w:val="000080"/>
        </w:rPr>
      </w:pPr>
      <w:r>
        <w:rPr>
          <w:rFonts w:eastAsia="Times New Roman"/>
          <w:caps/>
          <w:color w:val="000080"/>
        </w:rPr>
        <w:t>Англашув меморандуми</w:t>
      </w:r>
    </w:p>
    <w:p w14:paraId="42D43D46" w14:textId="77777777" w:rsidR="00000000" w:rsidRDefault="00446AE3">
      <w:pPr>
        <w:shd w:val="clear" w:color="auto" w:fill="FFFFFF"/>
        <w:jc w:val="center"/>
        <w:divId w:val="765921510"/>
        <w:rPr>
          <w:rFonts w:eastAsia="Times New Roman"/>
          <w:color w:val="000080"/>
        </w:rPr>
      </w:pPr>
      <w:r>
        <w:rPr>
          <w:rFonts w:eastAsia="Times New Roman"/>
          <w:color w:val="000080"/>
        </w:rPr>
        <w:t>(Масқат, 2009 йил 5 октябрь)</w:t>
      </w:r>
    </w:p>
    <w:p w14:paraId="633F7F11" w14:textId="77777777" w:rsidR="00000000" w:rsidRDefault="00446AE3">
      <w:pPr>
        <w:shd w:val="clear" w:color="auto" w:fill="FFFFFF"/>
        <w:jc w:val="center"/>
        <w:divId w:val="2060934728"/>
        <w:rPr>
          <w:rFonts w:eastAsia="Times New Roman"/>
          <w:color w:val="000080"/>
        </w:rPr>
      </w:pPr>
      <w:r>
        <w:rPr>
          <w:rFonts w:eastAsia="Times New Roman"/>
          <w:color w:val="000080"/>
        </w:rPr>
        <w:t>(2009 йил 5 октябрдан кучга кирган)</w:t>
      </w:r>
    </w:p>
    <w:p w14:paraId="15FAAACF" w14:textId="77777777" w:rsidR="00000000" w:rsidRDefault="00446AE3">
      <w:pPr>
        <w:shd w:val="clear" w:color="auto" w:fill="FFFFFF"/>
        <w:ind w:firstLine="851"/>
        <w:jc w:val="both"/>
        <w:divId w:val="1353454829"/>
        <w:rPr>
          <w:rFonts w:eastAsia="Times New Roman"/>
          <w:color w:val="000000"/>
        </w:rPr>
      </w:pPr>
      <w:r>
        <w:rPr>
          <w:rFonts w:eastAsia="Times New Roman"/>
          <w:color w:val="000000"/>
        </w:rPr>
        <w:t>Ўзбекистон Республикасининг Давлат солиқ қўмитаси ва Ўмон Султонлигининг Молия вазирлиги, бундан кейин «Томонлар» деб номланадилар, иккала мамлакат ўзаро манфаатлар тамойилларига асосланган солиқ тизими манфаатларида қўшма соҳаларни мустаҳкамлаш ва ривожла</w:t>
      </w:r>
      <w:r>
        <w:rPr>
          <w:rFonts w:eastAsia="Times New Roman"/>
          <w:color w:val="000000"/>
        </w:rPr>
        <w:t>нтиришни хоҳлайдиган Ўзбекистон Республикаси билан Ўмон Султонлиги ўртасидаги ўзаро муносабатлардан келиб чиқиб ва Ўзбекистон ҳамда Ўмон тарафлари ўртасидаги муҳокамалар асосида,</w:t>
      </w:r>
    </w:p>
    <w:p w14:paraId="4C7795CC" w14:textId="77777777" w:rsidR="00000000" w:rsidRDefault="00446AE3">
      <w:pPr>
        <w:shd w:val="clear" w:color="auto" w:fill="FFFFFF"/>
        <w:ind w:firstLine="851"/>
        <w:jc w:val="both"/>
        <w:divId w:val="1353454829"/>
        <w:rPr>
          <w:rFonts w:eastAsia="Times New Roman"/>
          <w:color w:val="000000"/>
        </w:rPr>
      </w:pPr>
      <w:r>
        <w:rPr>
          <w:rStyle w:val="a6"/>
          <w:rFonts w:eastAsia="Times New Roman"/>
          <w:color w:val="000000"/>
        </w:rPr>
        <w:t>қуйидагилар тўғрисида келишиб олдилар:</w:t>
      </w:r>
    </w:p>
    <w:p w14:paraId="22BAA1B5" w14:textId="77777777" w:rsidR="00000000" w:rsidRDefault="00446AE3">
      <w:pPr>
        <w:shd w:val="clear" w:color="auto" w:fill="FFFFFF"/>
        <w:jc w:val="center"/>
        <w:divId w:val="418411040"/>
        <w:rPr>
          <w:rFonts w:eastAsia="Times New Roman"/>
          <w:b/>
          <w:bCs/>
          <w:color w:val="000080"/>
        </w:rPr>
      </w:pPr>
      <w:r>
        <w:rPr>
          <w:rFonts w:eastAsia="Times New Roman"/>
          <w:b/>
          <w:bCs/>
          <w:color w:val="000080"/>
        </w:rPr>
        <w:t>1-модда</w:t>
      </w:r>
    </w:p>
    <w:p w14:paraId="6CDA5420" w14:textId="77777777" w:rsidR="00000000" w:rsidRDefault="00446AE3">
      <w:pPr>
        <w:shd w:val="clear" w:color="auto" w:fill="FFFFFF"/>
        <w:ind w:firstLine="851"/>
        <w:jc w:val="both"/>
        <w:divId w:val="1353454829"/>
        <w:rPr>
          <w:rFonts w:eastAsia="Times New Roman"/>
          <w:color w:val="000000"/>
        </w:rPr>
      </w:pPr>
      <w:r>
        <w:rPr>
          <w:rFonts w:eastAsia="Times New Roman"/>
          <w:color w:val="000000"/>
        </w:rPr>
        <w:t>Икки Томон солиқ органлари ход</w:t>
      </w:r>
      <w:r>
        <w:rPr>
          <w:rFonts w:eastAsia="Times New Roman"/>
          <w:color w:val="000000"/>
        </w:rPr>
        <w:t>имларини тайёрлаш ва қайта тайёрлаш соҳасида ўзаро ҳамкорлик қилишга ҳамда солиқ тўғрисидаги қонун ҳужжатларини бузишларнинг олдини олиш, уларни фош этиш ва бартараф қилиш билан боғлиқ муаммоларни биргаликда тадқиқ қилишга кўмаклашади ва иккала Томон, баша</w:t>
      </w:r>
      <w:r>
        <w:rPr>
          <w:rFonts w:eastAsia="Times New Roman"/>
          <w:color w:val="000000"/>
        </w:rPr>
        <w:t>рти бундай соҳалар дипломатик каналлар орқали келишилса, солиқ солиш бобида ҳамкорлик қилиш соҳасини тўлдириши мумкин.</w:t>
      </w:r>
    </w:p>
    <w:p w14:paraId="0EDA3262" w14:textId="77777777" w:rsidR="00000000" w:rsidRDefault="00446AE3">
      <w:pPr>
        <w:shd w:val="clear" w:color="auto" w:fill="FFFFFF"/>
        <w:jc w:val="center"/>
        <w:divId w:val="1639720005"/>
        <w:rPr>
          <w:rFonts w:eastAsia="Times New Roman"/>
          <w:b/>
          <w:bCs/>
          <w:color w:val="000080"/>
        </w:rPr>
      </w:pPr>
      <w:r>
        <w:rPr>
          <w:rFonts w:eastAsia="Times New Roman"/>
          <w:b/>
          <w:bCs/>
          <w:color w:val="000080"/>
        </w:rPr>
        <w:t>2-модда</w:t>
      </w:r>
    </w:p>
    <w:p w14:paraId="63CB9CA9" w14:textId="77777777" w:rsidR="00000000" w:rsidRDefault="00446AE3">
      <w:pPr>
        <w:shd w:val="clear" w:color="auto" w:fill="FFFFFF"/>
        <w:ind w:firstLine="851"/>
        <w:jc w:val="both"/>
        <w:divId w:val="1353454829"/>
        <w:rPr>
          <w:rFonts w:eastAsia="Times New Roman"/>
          <w:color w:val="000000"/>
        </w:rPr>
      </w:pPr>
      <w:r>
        <w:rPr>
          <w:rFonts w:eastAsia="Times New Roman"/>
          <w:color w:val="000000"/>
        </w:rPr>
        <w:t xml:space="preserve">Икки Томон ушбу Меморандумнинг </w:t>
      </w:r>
      <w:hyperlink r:id="rId4" w:history="1">
        <w:r>
          <w:rPr>
            <w:rFonts w:eastAsia="Times New Roman"/>
            <w:color w:val="008080"/>
          </w:rPr>
          <w:t>1-моддасида</w:t>
        </w:r>
      </w:hyperlink>
      <w:r>
        <w:rPr>
          <w:rFonts w:eastAsia="Times New Roman"/>
          <w:color w:val="000000"/>
        </w:rPr>
        <w:t xml:space="preserve"> кўрсатилган соҳаларда биргаликда тайёрл</w:t>
      </w:r>
      <w:r>
        <w:rPr>
          <w:rFonts w:eastAsia="Times New Roman"/>
          <w:color w:val="000000"/>
        </w:rPr>
        <w:t>ов курсларини, экспертларнинг ташрифларини ва илмий тадқиқотлар билан алмашувлар ўтказадилар.</w:t>
      </w:r>
    </w:p>
    <w:p w14:paraId="1545EF0A" w14:textId="77777777" w:rsidR="00000000" w:rsidRDefault="00446AE3">
      <w:pPr>
        <w:shd w:val="clear" w:color="auto" w:fill="FFFFFF"/>
        <w:jc w:val="center"/>
        <w:divId w:val="106122533"/>
        <w:rPr>
          <w:rFonts w:eastAsia="Times New Roman"/>
          <w:b/>
          <w:bCs/>
          <w:color w:val="000080"/>
        </w:rPr>
      </w:pPr>
      <w:r>
        <w:rPr>
          <w:rFonts w:eastAsia="Times New Roman"/>
          <w:b/>
          <w:bCs/>
          <w:color w:val="000080"/>
        </w:rPr>
        <w:t>3-модда</w:t>
      </w:r>
    </w:p>
    <w:p w14:paraId="36F01ED6" w14:textId="77777777" w:rsidR="00000000" w:rsidRDefault="00446AE3">
      <w:pPr>
        <w:shd w:val="clear" w:color="auto" w:fill="FFFFFF"/>
        <w:ind w:firstLine="851"/>
        <w:jc w:val="both"/>
        <w:divId w:val="1353454829"/>
        <w:rPr>
          <w:rFonts w:eastAsia="Times New Roman"/>
          <w:color w:val="000000"/>
        </w:rPr>
      </w:pPr>
      <w:r>
        <w:rPr>
          <w:rFonts w:eastAsia="Times New Roman"/>
          <w:color w:val="000000"/>
        </w:rPr>
        <w:t xml:space="preserve">Делегация юбораётган Томон транспорт харажатларини ўз зиммасига олади, таклиф қилувчи Томон эса ушбу Меморандумнинг </w:t>
      </w:r>
      <w:hyperlink r:id="rId5" w:history="1">
        <w:r>
          <w:rPr>
            <w:rFonts w:eastAsia="Times New Roman"/>
            <w:color w:val="008080"/>
          </w:rPr>
          <w:t>2-моддасида</w:t>
        </w:r>
      </w:hyperlink>
      <w:r>
        <w:rPr>
          <w:rFonts w:eastAsia="Times New Roman"/>
          <w:color w:val="000000"/>
        </w:rPr>
        <w:t xml:space="preserve"> кўрсатилган делегациянинг истиқомат қилиш харажатларини кўтаради.</w:t>
      </w:r>
    </w:p>
    <w:p w14:paraId="34DBC72B" w14:textId="77777777" w:rsidR="00000000" w:rsidRDefault="00446AE3">
      <w:pPr>
        <w:shd w:val="clear" w:color="auto" w:fill="FFFFFF"/>
        <w:jc w:val="center"/>
        <w:divId w:val="279264010"/>
        <w:rPr>
          <w:rFonts w:eastAsia="Times New Roman"/>
          <w:b/>
          <w:bCs/>
          <w:color w:val="000080"/>
        </w:rPr>
      </w:pPr>
      <w:r>
        <w:rPr>
          <w:rFonts w:eastAsia="Times New Roman"/>
          <w:b/>
          <w:bCs/>
          <w:color w:val="000080"/>
        </w:rPr>
        <w:t>4-модда</w:t>
      </w:r>
    </w:p>
    <w:p w14:paraId="6E7484C6" w14:textId="77777777" w:rsidR="00000000" w:rsidRDefault="00446AE3">
      <w:pPr>
        <w:shd w:val="clear" w:color="auto" w:fill="FFFFFF"/>
        <w:ind w:firstLine="851"/>
        <w:jc w:val="both"/>
        <w:divId w:val="1353454829"/>
        <w:rPr>
          <w:rFonts w:eastAsia="Times New Roman"/>
          <w:color w:val="000000"/>
        </w:rPr>
      </w:pPr>
      <w:r>
        <w:rPr>
          <w:rFonts w:eastAsia="Times New Roman"/>
          <w:color w:val="000000"/>
        </w:rPr>
        <w:t>Ушбу Меморандум икки мамлакат ўртасидаги исталган икки тарафлама битим бўйича қабул қилинган мажбуриятларга зид эмас.</w:t>
      </w:r>
    </w:p>
    <w:p w14:paraId="07169D10" w14:textId="77777777" w:rsidR="00000000" w:rsidRDefault="00446AE3">
      <w:pPr>
        <w:shd w:val="clear" w:color="auto" w:fill="FFFFFF"/>
        <w:jc w:val="center"/>
        <w:divId w:val="325984460"/>
        <w:rPr>
          <w:rFonts w:eastAsia="Times New Roman"/>
          <w:b/>
          <w:bCs/>
          <w:color w:val="000080"/>
        </w:rPr>
      </w:pPr>
      <w:r>
        <w:rPr>
          <w:rFonts w:eastAsia="Times New Roman"/>
          <w:b/>
          <w:bCs/>
          <w:color w:val="000080"/>
        </w:rPr>
        <w:t>5-модда</w:t>
      </w:r>
    </w:p>
    <w:p w14:paraId="09942F7B" w14:textId="77777777" w:rsidR="00000000" w:rsidRDefault="00446AE3">
      <w:pPr>
        <w:shd w:val="clear" w:color="auto" w:fill="FFFFFF"/>
        <w:ind w:firstLine="851"/>
        <w:jc w:val="both"/>
        <w:divId w:val="1353454829"/>
        <w:rPr>
          <w:rFonts w:eastAsia="Times New Roman"/>
          <w:color w:val="000000"/>
        </w:rPr>
      </w:pPr>
      <w:r>
        <w:rPr>
          <w:rFonts w:eastAsia="Times New Roman"/>
          <w:color w:val="000000"/>
        </w:rPr>
        <w:t>Икки Томон ушбу Меморандумни улар м</w:t>
      </w:r>
      <w:r>
        <w:rPr>
          <w:rFonts w:eastAsia="Times New Roman"/>
          <w:color w:val="000000"/>
        </w:rPr>
        <w:t>амлакатларининг амалдаги қонунлари ва қоидаларига мувофиқ амалга оширадилар.</w:t>
      </w:r>
    </w:p>
    <w:p w14:paraId="14EE2BCC" w14:textId="77777777" w:rsidR="00000000" w:rsidRDefault="00446AE3">
      <w:pPr>
        <w:shd w:val="clear" w:color="auto" w:fill="FFFFFF"/>
        <w:jc w:val="center"/>
        <w:divId w:val="1014267386"/>
        <w:rPr>
          <w:rFonts w:eastAsia="Times New Roman"/>
          <w:b/>
          <w:bCs/>
          <w:color w:val="000080"/>
        </w:rPr>
      </w:pPr>
      <w:r>
        <w:rPr>
          <w:rFonts w:eastAsia="Times New Roman"/>
          <w:b/>
          <w:bCs/>
          <w:color w:val="000080"/>
        </w:rPr>
        <w:t>6-модда</w:t>
      </w:r>
    </w:p>
    <w:p w14:paraId="1012E7BC" w14:textId="77777777" w:rsidR="00000000" w:rsidRDefault="00446AE3">
      <w:pPr>
        <w:shd w:val="clear" w:color="auto" w:fill="FFFFFF"/>
        <w:ind w:firstLine="851"/>
        <w:jc w:val="both"/>
        <w:divId w:val="1353454829"/>
        <w:rPr>
          <w:rFonts w:eastAsia="Times New Roman"/>
          <w:color w:val="000000"/>
        </w:rPr>
      </w:pPr>
      <w:r>
        <w:rPr>
          <w:rFonts w:eastAsia="Times New Roman"/>
          <w:color w:val="000000"/>
        </w:rPr>
        <w:t>Меморандум қоидаларини талқин қилиш ва қўллашдаги барча ихтилофлар ҳамда баҳсли масалалар Томонлар томонидан маслаҳатлашишлар ва музокаралар воситасида муҳокама қилинади.</w:t>
      </w:r>
    </w:p>
    <w:p w14:paraId="4050DABC" w14:textId="77777777" w:rsidR="00000000" w:rsidRDefault="00446AE3">
      <w:pPr>
        <w:shd w:val="clear" w:color="auto" w:fill="FFFFFF"/>
        <w:jc w:val="center"/>
        <w:divId w:val="522087081"/>
        <w:rPr>
          <w:rFonts w:eastAsia="Times New Roman"/>
          <w:b/>
          <w:bCs/>
          <w:color w:val="000080"/>
        </w:rPr>
      </w:pPr>
      <w:r>
        <w:rPr>
          <w:rFonts w:eastAsia="Times New Roman"/>
          <w:b/>
          <w:bCs/>
          <w:color w:val="000080"/>
        </w:rPr>
        <w:t>7-модда</w:t>
      </w:r>
    </w:p>
    <w:p w14:paraId="78E4240D" w14:textId="77777777" w:rsidR="00000000" w:rsidRDefault="00446AE3">
      <w:pPr>
        <w:shd w:val="clear" w:color="auto" w:fill="FFFFFF"/>
        <w:ind w:firstLine="851"/>
        <w:jc w:val="both"/>
        <w:divId w:val="1353454829"/>
        <w:rPr>
          <w:rFonts w:eastAsia="Times New Roman"/>
          <w:color w:val="000000"/>
        </w:rPr>
      </w:pPr>
      <w:r>
        <w:rPr>
          <w:rFonts w:eastAsia="Times New Roman"/>
          <w:color w:val="000000"/>
        </w:rPr>
        <w:t>Ушбу Меморандум имзоланган санадан бошлаб кучга киради ва 10 йил мобайнида, Томонлардан бири бошқа Томонни Меморандум кучга кирган санадан бошлаб 2 йиллик давр ўтганидан кейин исталган календарь йилнинг охиригача лоақал 3 ой қолганда дипломатик кан</w:t>
      </w:r>
      <w:r>
        <w:rPr>
          <w:rFonts w:eastAsia="Times New Roman"/>
          <w:color w:val="000000"/>
        </w:rPr>
        <w:t>аллар орқали Меморандумнинг амал қилишини тўхтатиш нияти тўғрисида ёзма шаклда хабардор қилмагунча, ўз кучида қолади.</w:t>
      </w:r>
    </w:p>
    <w:p w14:paraId="63480B0B" w14:textId="77777777" w:rsidR="00000000" w:rsidRDefault="00446AE3">
      <w:pPr>
        <w:shd w:val="clear" w:color="auto" w:fill="FFFFFF"/>
        <w:ind w:firstLine="851"/>
        <w:jc w:val="both"/>
        <w:divId w:val="1353454829"/>
        <w:rPr>
          <w:rFonts w:eastAsia="Times New Roman"/>
          <w:color w:val="000000"/>
        </w:rPr>
      </w:pPr>
      <w:r>
        <w:rPr>
          <w:rFonts w:eastAsia="Times New Roman"/>
          <w:color w:val="000000"/>
        </w:rPr>
        <w:t>Бу ҳолда мазкур Меморандум уни тўхтатиш тўғрисида хабарнома берилган календарь йилнинг охирида амал қилишини тўхтатади.</w:t>
      </w:r>
    </w:p>
    <w:p w14:paraId="5DDC9CCE" w14:textId="77777777" w:rsidR="00000000" w:rsidRDefault="00446AE3">
      <w:pPr>
        <w:shd w:val="clear" w:color="auto" w:fill="FFFFFF"/>
        <w:ind w:firstLine="851"/>
        <w:jc w:val="both"/>
        <w:divId w:val="1353454829"/>
        <w:rPr>
          <w:rFonts w:eastAsia="Times New Roman"/>
          <w:color w:val="000000"/>
        </w:rPr>
      </w:pPr>
      <w:r>
        <w:rPr>
          <w:rFonts w:eastAsia="Times New Roman"/>
          <w:color w:val="000000"/>
        </w:rPr>
        <w:t>Масқат шаҳрида 200</w:t>
      </w:r>
      <w:r>
        <w:rPr>
          <w:rFonts w:eastAsia="Times New Roman"/>
          <w:color w:val="000000"/>
        </w:rPr>
        <w:t>9 йил 5 октябрда икки нусхада, ҳар бири ўзбек, араб ва инглиз тилларида тузилди, бунда барча матнлар бир хил кучга эга.</w:t>
      </w:r>
    </w:p>
    <w:p w14:paraId="737875AE" w14:textId="77777777" w:rsidR="00000000" w:rsidRDefault="00446AE3">
      <w:pPr>
        <w:shd w:val="clear" w:color="auto" w:fill="FFFFFF"/>
        <w:ind w:firstLine="851"/>
        <w:jc w:val="both"/>
        <w:divId w:val="1353454829"/>
        <w:rPr>
          <w:rFonts w:eastAsia="Times New Roman"/>
          <w:color w:val="000000"/>
        </w:rPr>
      </w:pPr>
      <w:r>
        <w:rPr>
          <w:rFonts w:eastAsia="Times New Roman"/>
          <w:color w:val="000000"/>
        </w:rPr>
        <w:lastRenderedPageBreak/>
        <w:t>Ушбу Меморандумни талқин қилишда келишмовчиликлар юзага келган ҳолда инглиз тилидаги матн устувор ҳисобланади.</w:t>
      </w:r>
    </w:p>
    <w:p w14:paraId="6F479529" w14:textId="77777777" w:rsidR="00000000" w:rsidRDefault="00446AE3">
      <w:pPr>
        <w:shd w:val="clear" w:color="auto" w:fill="FFFFFF"/>
        <w:jc w:val="right"/>
        <w:divId w:val="1796675326"/>
        <w:rPr>
          <w:rFonts w:eastAsia="Times New Roman"/>
          <w:color w:val="000000"/>
        </w:rPr>
      </w:pPr>
      <w:r>
        <w:rPr>
          <w:rFonts w:eastAsia="Times New Roman"/>
          <w:color w:val="000000"/>
        </w:rPr>
        <w:t>(имзолар)</w:t>
      </w:r>
    </w:p>
    <w:p w14:paraId="283236F7" w14:textId="77777777" w:rsidR="00000000" w:rsidRDefault="00446AE3">
      <w:pPr>
        <w:shd w:val="clear" w:color="auto" w:fill="FFFFFF"/>
        <w:divId w:val="1353454829"/>
        <w:rPr>
          <w:rFonts w:eastAsia="Times New Roman"/>
        </w:rPr>
      </w:pPr>
    </w:p>
    <w:p w14:paraId="297358F4" w14:textId="77777777" w:rsidR="00446AE3" w:rsidRDefault="00446AE3">
      <w:pPr>
        <w:shd w:val="clear" w:color="auto" w:fill="FFFFFF"/>
        <w:jc w:val="center"/>
        <w:divId w:val="797185041"/>
        <w:rPr>
          <w:rFonts w:eastAsia="Times New Roman"/>
          <w:i/>
          <w:iCs/>
          <w:color w:val="800000"/>
          <w:sz w:val="22"/>
          <w:szCs w:val="22"/>
        </w:rPr>
      </w:pPr>
      <w:r>
        <w:rPr>
          <w:rFonts w:eastAsia="Times New Roman"/>
          <w:i/>
          <w:iCs/>
          <w:color w:val="800000"/>
          <w:sz w:val="22"/>
          <w:szCs w:val="22"/>
        </w:rPr>
        <w:t>(Ўзбекистон Республикаси халқаро шартномалари тўплами, 2009 й.)</w:t>
      </w:r>
    </w:p>
    <w:sectPr w:rsidR="00446AE3">
      <w:pgSz w:w="11907" w:h="16840"/>
      <w:pgMar w:top="1134" w:right="1134" w:bottom="1134" w:left="1134"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085514"/>
    <w:rsid w:val="00085514"/>
    <w:rsid w:val="00446A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964306"/>
  <w15:chartTrackingRefBased/>
  <w15:docId w15:val="{2F38B0A4-AFF4-48FE-90D4-6F72F0BF3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customStyle="1" w:styleId="msonormal0">
    <w:name w:val="msonormal"/>
    <w:basedOn w:val="a"/>
    <w:pPr>
      <w:spacing w:before="100" w:beforeAutospacing="1" w:after="100" w:afterAutospacing="1"/>
    </w:pPr>
  </w:style>
  <w:style w:type="paragraph" w:styleId="a5">
    <w:name w:val="Normal (Web)"/>
    <w:basedOn w:val="a"/>
    <w:uiPriority w:val="99"/>
    <w:semiHidden/>
    <w:unhideWhenUsed/>
    <w:pPr>
      <w:spacing w:before="100" w:beforeAutospacing="1" w:after="100" w:afterAutospacing="1"/>
    </w:pPr>
  </w:style>
  <w:style w:type="paragraph" w:customStyle="1" w:styleId="aexp">
    <w:name w:val="aexp"/>
    <w:basedOn w:val="a"/>
    <w:pPr>
      <w:spacing w:after="240"/>
    </w:pPr>
    <w:rPr>
      <w:b/>
      <w:bCs/>
      <w:color w:val="FF0000"/>
    </w:rPr>
  </w:style>
  <w:style w:type="paragraph" w:customStyle="1" w:styleId="aoad">
    <w:name w:val="aoad"/>
    <w:basedOn w:val="a"/>
    <w:pPr>
      <w:spacing w:after="240"/>
      <w:jc w:val="right"/>
    </w:pPr>
    <w:rPr>
      <w:i/>
      <w:iCs/>
      <w:color w:val="808080"/>
      <w:sz w:val="20"/>
      <w:szCs w:val="20"/>
    </w:rPr>
  </w:style>
  <w:style w:type="paragraph" w:customStyle="1" w:styleId="signcont">
    <w:name w:val="signcont"/>
    <w:basedOn w:val="a"/>
    <w:pPr>
      <w:spacing w:after="240"/>
      <w:jc w:val="center"/>
    </w:pPr>
  </w:style>
  <w:style w:type="paragraph" w:customStyle="1" w:styleId="iorrn">
    <w:name w:val="iorrn"/>
    <w:basedOn w:val="a"/>
    <w:pPr>
      <w:spacing w:before="100" w:beforeAutospacing="1" w:after="100" w:afterAutospacing="1"/>
    </w:pPr>
    <w:rPr>
      <w:b/>
      <w:bCs/>
    </w:rPr>
  </w:style>
  <w:style w:type="paragraph" w:customStyle="1" w:styleId="iorval">
    <w:name w:val="iorval"/>
    <w:basedOn w:val="a"/>
    <w:pPr>
      <w:spacing w:before="100" w:beforeAutospacing="1" w:after="100" w:afterAutospacing="1"/>
      <w:ind w:left="15"/>
    </w:pPr>
  </w:style>
  <w:style w:type="paragraph" w:customStyle="1" w:styleId="clauseprfx">
    <w:name w:val="clauseprfx"/>
    <w:basedOn w:val="a"/>
    <w:pPr>
      <w:spacing w:before="100" w:beforeAutospacing="1" w:after="100" w:afterAutospacing="1"/>
    </w:pPr>
  </w:style>
  <w:style w:type="paragraph" w:customStyle="1" w:styleId="clausesuff">
    <w:name w:val="clausesuff"/>
    <w:basedOn w:val="a"/>
    <w:pPr>
      <w:spacing w:before="100" w:beforeAutospacing="1" w:after="100" w:afterAutospacing="1"/>
    </w:pPr>
  </w:style>
  <w:style w:type="paragraph" w:customStyle="1" w:styleId="acceptingbody">
    <w:name w:val="accepting_body"/>
    <w:basedOn w:val="a"/>
    <w:pPr>
      <w:jc w:val="center"/>
    </w:pPr>
    <w:rPr>
      <w:caps/>
      <w:color w:val="000080"/>
    </w:rPr>
  </w:style>
  <w:style w:type="paragraph" w:customStyle="1" w:styleId="actessentialelements">
    <w:name w:val="act_essential_elements"/>
    <w:basedOn w:val="a"/>
    <w:pPr>
      <w:ind w:right="8334"/>
      <w:jc w:val="center"/>
    </w:pPr>
    <w:rPr>
      <w:color w:val="000000"/>
      <w:sz w:val="22"/>
      <w:szCs w:val="22"/>
    </w:rPr>
  </w:style>
  <w:style w:type="paragraph" w:customStyle="1" w:styleId="actessentialelementsnum">
    <w:name w:val="act_essential_elements_num"/>
    <w:basedOn w:val="a"/>
    <w:pPr>
      <w:ind w:right="8334"/>
      <w:jc w:val="center"/>
    </w:pPr>
    <w:rPr>
      <w:color w:val="000000"/>
      <w:sz w:val="22"/>
      <w:szCs w:val="22"/>
    </w:rPr>
  </w:style>
  <w:style w:type="paragraph" w:customStyle="1" w:styleId="actform">
    <w:name w:val="act_form"/>
    <w:basedOn w:val="a"/>
    <w:pPr>
      <w:jc w:val="center"/>
    </w:pPr>
    <w:rPr>
      <w:caps/>
      <w:color w:val="000080"/>
    </w:rPr>
  </w:style>
  <w:style w:type="paragraph" w:customStyle="1" w:styleId="actformlaw">
    <w:name w:val="act_form_law"/>
    <w:basedOn w:val="a"/>
    <w:pPr>
      <w:spacing w:after="240"/>
      <w:jc w:val="center"/>
    </w:pPr>
    <w:rPr>
      <w:caps/>
      <w:color w:val="000080"/>
    </w:rPr>
  </w:style>
  <w:style w:type="paragraph" w:customStyle="1" w:styleId="acttext">
    <w:name w:val="act_text"/>
    <w:basedOn w:val="a"/>
    <w:pPr>
      <w:ind w:firstLine="851"/>
      <w:jc w:val="both"/>
    </w:pPr>
    <w:rPr>
      <w:color w:val="000000"/>
    </w:rPr>
  </w:style>
  <w:style w:type="paragraph" w:customStyle="1" w:styleId="acttitle">
    <w:name w:val="act_title"/>
    <w:basedOn w:val="a"/>
    <w:pPr>
      <w:spacing w:before="240" w:after="120"/>
      <w:jc w:val="center"/>
    </w:pPr>
    <w:rPr>
      <w:b/>
      <w:bCs/>
      <w:caps/>
      <w:color w:val="000080"/>
    </w:rPr>
  </w:style>
  <w:style w:type="paragraph" w:customStyle="1" w:styleId="acttitleappl">
    <w:name w:val="act_title_appl"/>
    <w:basedOn w:val="a"/>
    <w:pPr>
      <w:spacing w:after="120"/>
      <w:jc w:val="center"/>
    </w:pPr>
    <w:rPr>
      <w:b/>
      <w:bCs/>
      <w:color w:val="000080"/>
    </w:rPr>
  </w:style>
  <w:style w:type="paragraph" w:customStyle="1" w:styleId="applbannerlandscapetext">
    <w:name w:val="appl_banner_landscape_text"/>
    <w:basedOn w:val="a"/>
    <w:pPr>
      <w:spacing w:after="200"/>
      <w:ind w:left="7857"/>
      <w:jc w:val="center"/>
    </w:pPr>
    <w:rPr>
      <w:color w:val="000080"/>
      <w:sz w:val="22"/>
      <w:szCs w:val="22"/>
    </w:rPr>
  </w:style>
  <w:style w:type="paragraph" w:customStyle="1" w:styleId="applbannerlandscapetitle">
    <w:name w:val="appl_banner_landscape_title"/>
    <w:basedOn w:val="a"/>
    <w:pPr>
      <w:spacing w:before="200" w:after="240"/>
      <w:ind w:left="7857"/>
      <w:jc w:val="center"/>
    </w:pPr>
    <w:rPr>
      <w:color w:val="000080"/>
      <w:sz w:val="22"/>
      <w:szCs w:val="22"/>
    </w:rPr>
  </w:style>
  <w:style w:type="paragraph" w:customStyle="1" w:styleId="applbannerportraittext">
    <w:name w:val="appl_banner_portrait_text"/>
    <w:basedOn w:val="a"/>
    <w:pPr>
      <w:ind w:left="5953"/>
      <w:jc w:val="center"/>
    </w:pPr>
    <w:rPr>
      <w:color w:val="000080"/>
      <w:sz w:val="22"/>
      <w:szCs w:val="22"/>
    </w:rPr>
  </w:style>
  <w:style w:type="paragraph" w:customStyle="1" w:styleId="applbannerportraittitle">
    <w:name w:val="appl_banner_portrait_title"/>
    <w:basedOn w:val="a"/>
    <w:pPr>
      <w:spacing w:after="240"/>
      <w:ind w:left="5953"/>
      <w:jc w:val="center"/>
    </w:pPr>
    <w:rPr>
      <w:color w:val="000080"/>
      <w:sz w:val="22"/>
      <w:szCs w:val="22"/>
    </w:rPr>
  </w:style>
  <w:style w:type="paragraph" w:customStyle="1" w:styleId="bydefault">
    <w:name w:val="by_default"/>
    <w:basedOn w:val="a"/>
    <w:pPr>
      <w:jc w:val="both"/>
    </w:pPr>
    <w:rPr>
      <w:color w:val="000000"/>
    </w:rPr>
  </w:style>
  <w:style w:type="paragraph" w:customStyle="1" w:styleId="changesorigins">
    <w:name w:val="changes_origins"/>
    <w:basedOn w:val="a"/>
    <w:pPr>
      <w:ind w:firstLine="851"/>
      <w:jc w:val="both"/>
    </w:pPr>
    <w:rPr>
      <w:i/>
      <w:iCs/>
      <w:color w:val="800000"/>
      <w:sz w:val="22"/>
      <w:szCs w:val="22"/>
    </w:rPr>
  </w:style>
  <w:style w:type="paragraph" w:customStyle="1" w:styleId="clauseaftersrc">
    <w:name w:val="clause_after_src"/>
    <w:basedOn w:val="a"/>
    <w:pPr>
      <w:spacing w:after="60"/>
      <w:jc w:val="both"/>
    </w:pPr>
    <w:rPr>
      <w:color w:val="000080"/>
    </w:rPr>
  </w:style>
  <w:style w:type="paragraph" w:customStyle="1" w:styleId="clausedefault">
    <w:name w:val="clause_default"/>
    <w:basedOn w:val="a"/>
    <w:pPr>
      <w:spacing w:before="120" w:after="60"/>
      <w:ind w:firstLine="851"/>
      <w:jc w:val="both"/>
    </w:pPr>
    <w:rPr>
      <w:b/>
      <w:bCs/>
      <w:color w:val="000080"/>
    </w:rPr>
  </w:style>
  <w:style w:type="paragraph" w:customStyle="1" w:styleId="comment">
    <w:name w:val="comment"/>
    <w:basedOn w:val="a"/>
    <w:pPr>
      <w:spacing w:before="60" w:after="60"/>
      <w:ind w:firstLine="851"/>
      <w:jc w:val="both"/>
    </w:pPr>
    <w:rPr>
      <w:i/>
      <w:iCs/>
      <w:color w:val="800080"/>
      <w:sz w:val="22"/>
      <w:szCs w:val="22"/>
    </w:rPr>
  </w:style>
  <w:style w:type="paragraph" w:customStyle="1" w:styleId="commentforwarning">
    <w:name w:val="comment_for_warning"/>
    <w:basedOn w:val="a"/>
    <w:pPr>
      <w:spacing w:before="60" w:after="60"/>
      <w:ind w:firstLine="851"/>
      <w:jc w:val="both"/>
    </w:pPr>
    <w:rPr>
      <w:i/>
      <w:iCs/>
      <w:color w:val="800080"/>
      <w:sz w:val="22"/>
      <w:szCs w:val="22"/>
    </w:rPr>
  </w:style>
  <w:style w:type="paragraph" w:customStyle="1" w:styleId="departmental">
    <w:name w:val="departmental"/>
    <w:basedOn w:val="a"/>
    <w:pPr>
      <w:spacing w:after="120"/>
      <w:jc w:val="center"/>
    </w:pPr>
    <w:rPr>
      <w:b/>
      <w:bCs/>
      <w:color w:val="000000"/>
    </w:rPr>
  </w:style>
  <w:style w:type="paragraph" w:customStyle="1" w:styleId="explanation">
    <w:name w:val="explanation"/>
    <w:basedOn w:val="a"/>
    <w:pPr>
      <w:spacing w:before="60" w:after="60"/>
      <w:ind w:firstLine="851"/>
      <w:jc w:val="both"/>
    </w:pPr>
    <w:rPr>
      <w:color w:val="993366"/>
      <w:sz w:val="22"/>
      <w:szCs w:val="22"/>
    </w:rPr>
  </w:style>
  <w:style w:type="paragraph" w:customStyle="1" w:styleId="extract">
    <w:name w:val="extract"/>
    <w:basedOn w:val="a"/>
    <w:pPr>
      <w:spacing w:after="120"/>
      <w:jc w:val="center"/>
    </w:pPr>
    <w:rPr>
      <w:b/>
      <w:bCs/>
      <w:color w:val="000000"/>
    </w:rPr>
  </w:style>
  <w:style w:type="paragraph" w:customStyle="1" w:styleId="footnote">
    <w:name w:val="footnote"/>
    <w:basedOn w:val="a"/>
    <w:pPr>
      <w:ind w:firstLine="851"/>
      <w:jc w:val="both"/>
    </w:pPr>
    <w:rPr>
      <w:color w:val="339966"/>
      <w:sz w:val="20"/>
      <w:szCs w:val="20"/>
    </w:rPr>
  </w:style>
  <w:style w:type="paragraph" w:customStyle="1" w:styleId="grifparlament">
    <w:name w:val="grif_parlament"/>
    <w:basedOn w:val="a"/>
    <w:pPr>
      <w:spacing w:after="60"/>
      <w:ind w:left="5953"/>
    </w:pPr>
    <w:rPr>
      <w:color w:val="000080"/>
    </w:rPr>
  </w:style>
  <w:style w:type="paragraph" w:customStyle="1" w:styleId="indexesonref">
    <w:name w:val="indexes_on_ref"/>
    <w:basedOn w:val="a"/>
    <w:pPr>
      <w:spacing w:before="60" w:after="60"/>
      <w:ind w:left="539" w:right="510"/>
    </w:pPr>
    <w:rPr>
      <w:color w:val="008000"/>
      <w:sz w:val="22"/>
      <w:szCs w:val="22"/>
    </w:rPr>
  </w:style>
  <w:style w:type="paragraph" w:customStyle="1" w:styleId="istableforlisttemp">
    <w:name w:val="is_table_for_list_temp"/>
    <w:basedOn w:val="a"/>
    <w:pPr>
      <w:ind w:firstLine="851"/>
      <w:jc w:val="both"/>
    </w:pPr>
    <w:rPr>
      <w:color w:val="000000"/>
    </w:rPr>
  </w:style>
  <w:style w:type="paragraph" w:customStyle="1" w:styleId="newedition">
    <w:name w:val="new_edition"/>
    <w:basedOn w:val="a"/>
    <w:pPr>
      <w:spacing w:after="120"/>
      <w:jc w:val="center"/>
    </w:pPr>
    <w:rPr>
      <w:color w:val="000080"/>
    </w:rPr>
  </w:style>
  <w:style w:type="paragraph" w:customStyle="1" w:styleId="officialsourtext">
    <w:name w:val="official_sour_text"/>
    <w:basedOn w:val="a"/>
    <w:pPr>
      <w:pBdr>
        <w:top w:val="single" w:sz="6" w:space="0" w:color="A9DBFC"/>
        <w:left w:val="single" w:sz="6" w:space="0" w:color="A9DBFC"/>
        <w:bottom w:val="single" w:sz="6" w:space="0" w:color="A9DBFC"/>
        <w:right w:val="single" w:sz="6" w:space="0" w:color="A9DBFC"/>
      </w:pBdr>
      <w:shd w:val="clear" w:color="auto" w:fill="E6EDFF"/>
      <w:spacing w:before="100" w:beforeAutospacing="1" w:after="100" w:afterAutospacing="1"/>
      <w:jc w:val="right"/>
    </w:pPr>
    <w:rPr>
      <w:rFonts w:ascii="Arial" w:hAnsi="Arial" w:cs="Arial"/>
      <w:vanish/>
      <w:sz w:val="16"/>
      <w:szCs w:val="16"/>
    </w:rPr>
  </w:style>
  <w:style w:type="paragraph" w:customStyle="1" w:styleId="publicationorigin">
    <w:name w:val="publication_origin"/>
    <w:basedOn w:val="a"/>
    <w:pPr>
      <w:spacing w:after="240"/>
      <w:jc w:val="center"/>
    </w:pPr>
    <w:rPr>
      <w:i/>
      <w:iCs/>
      <w:color w:val="800000"/>
      <w:sz w:val="22"/>
      <w:szCs w:val="22"/>
    </w:rPr>
  </w:style>
  <w:style w:type="paragraph" w:customStyle="1" w:styleId="signature">
    <w:name w:val="signature"/>
    <w:basedOn w:val="a"/>
    <w:pPr>
      <w:spacing w:before="120" w:after="120"/>
      <w:jc w:val="right"/>
    </w:pPr>
    <w:rPr>
      <w:b/>
      <w:bCs/>
      <w:color w:val="000000"/>
    </w:rPr>
  </w:style>
  <w:style w:type="paragraph" w:customStyle="1" w:styleId="signaturestampsplaceholder">
    <w:name w:val="signature_stamps_placeholder"/>
    <w:basedOn w:val="a"/>
    <w:pPr>
      <w:spacing w:before="60" w:after="60"/>
      <w:ind w:left="150" w:right="150"/>
      <w:jc w:val="both"/>
      <w:textAlignment w:val="top"/>
    </w:pPr>
  </w:style>
  <w:style w:type="paragraph" w:customStyle="1" w:styleId="signaturestamptext">
    <w:name w:val="signature_stamp_text"/>
    <w:basedOn w:val="a"/>
    <w:pPr>
      <w:jc w:val="center"/>
    </w:pPr>
    <w:rPr>
      <w:color w:val="000080"/>
      <w:sz w:val="22"/>
      <w:szCs w:val="22"/>
    </w:rPr>
  </w:style>
  <w:style w:type="paragraph" w:customStyle="1" w:styleId="signaturewithbold">
    <w:name w:val="signature_with_bold"/>
    <w:basedOn w:val="a"/>
    <w:pPr>
      <w:spacing w:before="120" w:after="120"/>
      <w:jc w:val="right"/>
    </w:pPr>
    <w:rPr>
      <w:color w:val="000000"/>
    </w:rPr>
  </w:style>
  <w:style w:type="paragraph" w:customStyle="1" w:styleId="tablestd">
    <w:name w:val="table_std"/>
    <w:basedOn w:val="a"/>
    <w:pPr>
      <w:shd w:val="clear" w:color="auto" w:fill="FFFFFF"/>
      <w:spacing w:before="80" w:after="80"/>
      <w:ind w:left="80" w:right="80"/>
    </w:pPr>
    <w:rPr>
      <w:color w:val="000000"/>
    </w:rPr>
  </w:style>
  <w:style w:type="paragraph" w:customStyle="1" w:styleId="text15left">
    <w:name w:val="text_15_left"/>
    <w:basedOn w:val="a"/>
    <w:pPr>
      <w:spacing w:after="60"/>
    </w:pPr>
    <w:rPr>
      <w:color w:val="000080"/>
    </w:rPr>
  </w:style>
  <w:style w:type="paragraph" w:customStyle="1" w:styleId="text30left">
    <w:name w:val="text_30_left"/>
    <w:basedOn w:val="a"/>
    <w:pPr>
      <w:spacing w:after="60"/>
    </w:pPr>
    <w:rPr>
      <w:color w:val="000080"/>
    </w:rPr>
  </w:style>
  <w:style w:type="paragraph" w:customStyle="1" w:styleId="textbold">
    <w:name w:val="text_bold"/>
    <w:basedOn w:val="a"/>
    <w:pPr>
      <w:spacing w:before="120" w:after="60"/>
      <w:ind w:firstLine="851"/>
      <w:jc w:val="both"/>
    </w:pPr>
    <w:rPr>
      <w:b/>
      <w:bCs/>
      <w:color w:val="000080"/>
    </w:rPr>
  </w:style>
  <w:style w:type="paragraph" w:customStyle="1" w:styleId="textboldcenter">
    <w:name w:val="text_bold_center"/>
    <w:basedOn w:val="a"/>
    <w:pPr>
      <w:spacing w:before="120" w:after="60"/>
      <w:jc w:val="center"/>
    </w:pPr>
    <w:rPr>
      <w:b/>
      <w:bCs/>
      <w:color w:val="000080"/>
    </w:rPr>
  </w:style>
  <w:style w:type="paragraph" w:customStyle="1" w:styleId="textboldright">
    <w:name w:val="text_bold_right"/>
    <w:basedOn w:val="a"/>
    <w:pPr>
      <w:spacing w:after="60"/>
      <w:jc w:val="right"/>
    </w:pPr>
    <w:rPr>
      <w:b/>
      <w:bCs/>
      <w:color w:val="000000"/>
    </w:rPr>
  </w:style>
  <w:style w:type="paragraph" w:customStyle="1" w:styleId="textcenter">
    <w:name w:val="text_center"/>
    <w:basedOn w:val="a"/>
    <w:pPr>
      <w:spacing w:after="60"/>
      <w:jc w:val="center"/>
    </w:pPr>
    <w:rPr>
      <w:color w:val="000080"/>
    </w:rPr>
  </w:style>
  <w:style w:type="paragraph" w:customStyle="1" w:styleId="textheaderaftersrc">
    <w:name w:val="text_header_after_src"/>
    <w:basedOn w:val="a"/>
    <w:pPr>
      <w:spacing w:after="60"/>
      <w:jc w:val="center"/>
    </w:pPr>
    <w:rPr>
      <w:b/>
      <w:bCs/>
      <w:color w:val="000080"/>
    </w:rPr>
  </w:style>
  <w:style w:type="paragraph" w:customStyle="1" w:styleId="textheaderdefault">
    <w:name w:val="text_header_default"/>
    <w:basedOn w:val="a"/>
    <w:pPr>
      <w:spacing w:before="120" w:after="60"/>
      <w:jc w:val="center"/>
    </w:pPr>
    <w:rPr>
      <w:b/>
      <w:bCs/>
      <w:color w:val="000080"/>
    </w:rPr>
  </w:style>
  <w:style w:type="paragraph" w:customStyle="1" w:styleId="textitalic">
    <w:name w:val="text_italic"/>
    <w:basedOn w:val="a"/>
    <w:pPr>
      <w:ind w:firstLine="851"/>
      <w:jc w:val="both"/>
    </w:pPr>
    <w:rPr>
      <w:i/>
      <w:iCs/>
      <w:color w:val="000080"/>
    </w:rPr>
  </w:style>
  <w:style w:type="paragraph" w:customStyle="1" w:styleId="textright">
    <w:name w:val="text_right"/>
    <w:basedOn w:val="a"/>
    <w:pPr>
      <w:spacing w:after="60"/>
      <w:jc w:val="right"/>
    </w:pPr>
    <w:rPr>
      <w:color w:val="000080"/>
    </w:rPr>
  </w:style>
  <w:style w:type="character" w:styleId="a6">
    <w:name w:val="Strong"/>
    <w:basedOn w:val="a0"/>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3454829">
      <w:marLeft w:val="0"/>
      <w:marRight w:val="0"/>
      <w:marTop w:val="100"/>
      <w:marBottom w:val="100"/>
      <w:divBdr>
        <w:top w:val="none" w:sz="0" w:space="0" w:color="auto"/>
        <w:left w:val="none" w:sz="0" w:space="0" w:color="auto"/>
        <w:bottom w:val="none" w:sz="0" w:space="0" w:color="auto"/>
        <w:right w:val="none" w:sz="0" w:space="0" w:color="auto"/>
      </w:divBdr>
      <w:divsChild>
        <w:div w:id="765921510">
          <w:marLeft w:val="0"/>
          <w:marRight w:val="0"/>
          <w:marTop w:val="0"/>
          <w:marBottom w:val="60"/>
          <w:divBdr>
            <w:top w:val="none" w:sz="0" w:space="0" w:color="auto"/>
            <w:left w:val="none" w:sz="0" w:space="0" w:color="auto"/>
            <w:bottom w:val="none" w:sz="0" w:space="0" w:color="auto"/>
            <w:right w:val="none" w:sz="0" w:space="0" w:color="auto"/>
          </w:divBdr>
        </w:div>
        <w:div w:id="2060934728">
          <w:marLeft w:val="0"/>
          <w:marRight w:val="0"/>
          <w:marTop w:val="0"/>
          <w:marBottom w:val="60"/>
          <w:divBdr>
            <w:top w:val="none" w:sz="0" w:space="0" w:color="auto"/>
            <w:left w:val="none" w:sz="0" w:space="0" w:color="auto"/>
            <w:bottom w:val="none" w:sz="0" w:space="0" w:color="auto"/>
            <w:right w:val="none" w:sz="0" w:space="0" w:color="auto"/>
          </w:divBdr>
        </w:div>
        <w:div w:id="418411040">
          <w:marLeft w:val="0"/>
          <w:marRight w:val="0"/>
          <w:marTop w:val="120"/>
          <w:marBottom w:val="60"/>
          <w:divBdr>
            <w:top w:val="none" w:sz="0" w:space="0" w:color="auto"/>
            <w:left w:val="none" w:sz="0" w:space="0" w:color="auto"/>
            <w:bottom w:val="none" w:sz="0" w:space="0" w:color="auto"/>
            <w:right w:val="none" w:sz="0" w:space="0" w:color="auto"/>
          </w:divBdr>
        </w:div>
        <w:div w:id="1639720005">
          <w:marLeft w:val="0"/>
          <w:marRight w:val="0"/>
          <w:marTop w:val="120"/>
          <w:marBottom w:val="60"/>
          <w:divBdr>
            <w:top w:val="none" w:sz="0" w:space="0" w:color="auto"/>
            <w:left w:val="none" w:sz="0" w:space="0" w:color="auto"/>
            <w:bottom w:val="none" w:sz="0" w:space="0" w:color="auto"/>
            <w:right w:val="none" w:sz="0" w:space="0" w:color="auto"/>
          </w:divBdr>
        </w:div>
        <w:div w:id="106122533">
          <w:marLeft w:val="0"/>
          <w:marRight w:val="0"/>
          <w:marTop w:val="120"/>
          <w:marBottom w:val="60"/>
          <w:divBdr>
            <w:top w:val="none" w:sz="0" w:space="0" w:color="auto"/>
            <w:left w:val="none" w:sz="0" w:space="0" w:color="auto"/>
            <w:bottom w:val="none" w:sz="0" w:space="0" w:color="auto"/>
            <w:right w:val="none" w:sz="0" w:space="0" w:color="auto"/>
          </w:divBdr>
        </w:div>
        <w:div w:id="279264010">
          <w:marLeft w:val="0"/>
          <w:marRight w:val="0"/>
          <w:marTop w:val="120"/>
          <w:marBottom w:val="60"/>
          <w:divBdr>
            <w:top w:val="none" w:sz="0" w:space="0" w:color="auto"/>
            <w:left w:val="none" w:sz="0" w:space="0" w:color="auto"/>
            <w:bottom w:val="none" w:sz="0" w:space="0" w:color="auto"/>
            <w:right w:val="none" w:sz="0" w:space="0" w:color="auto"/>
          </w:divBdr>
        </w:div>
        <w:div w:id="325984460">
          <w:marLeft w:val="0"/>
          <w:marRight w:val="0"/>
          <w:marTop w:val="120"/>
          <w:marBottom w:val="60"/>
          <w:divBdr>
            <w:top w:val="none" w:sz="0" w:space="0" w:color="auto"/>
            <w:left w:val="none" w:sz="0" w:space="0" w:color="auto"/>
            <w:bottom w:val="none" w:sz="0" w:space="0" w:color="auto"/>
            <w:right w:val="none" w:sz="0" w:space="0" w:color="auto"/>
          </w:divBdr>
        </w:div>
        <w:div w:id="1014267386">
          <w:marLeft w:val="0"/>
          <w:marRight w:val="0"/>
          <w:marTop w:val="120"/>
          <w:marBottom w:val="60"/>
          <w:divBdr>
            <w:top w:val="none" w:sz="0" w:space="0" w:color="auto"/>
            <w:left w:val="none" w:sz="0" w:space="0" w:color="auto"/>
            <w:bottom w:val="none" w:sz="0" w:space="0" w:color="auto"/>
            <w:right w:val="none" w:sz="0" w:space="0" w:color="auto"/>
          </w:divBdr>
        </w:div>
        <w:div w:id="522087081">
          <w:marLeft w:val="0"/>
          <w:marRight w:val="0"/>
          <w:marTop w:val="120"/>
          <w:marBottom w:val="60"/>
          <w:divBdr>
            <w:top w:val="none" w:sz="0" w:space="0" w:color="auto"/>
            <w:left w:val="none" w:sz="0" w:space="0" w:color="auto"/>
            <w:bottom w:val="none" w:sz="0" w:space="0" w:color="auto"/>
            <w:right w:val="none" w:sz="0" w:space="0" w:color="auto"/>
          </w:divBdr>
        </w:div>
        <w:div w:id="1796675326">
          <w:marLeft w:val="0"/>
          <w:marRight w:val="0"/>
          <w:marTop w:val="120"/>
          <w:marBottom w:val="120"/>
          <w:divBdr>
            <w:top w:val="none" w:sz="0" w:space="0" w:color="auto"/>
            <w:left w:val="none" w:sz="0" w:space="0" w:color="auto"/>
            <w:bottom w:val="none" w:sz="0" w:space="0" w:color="auto"/>
            <w:right w:val="none" w:sz="0" w:space="0" w:color="auto"/>
          </w:divBdr>
        </w:div>
        <w:div w:id="797185041">
          <w:marLeft w:val="0"/>
          <w:marRight w:val="0"/>
          <w:marTop w:val="0"/>
          <w:marBottom w:val="240"/>
          <w:divBdr>
            <w:top w:val="none" w:sz="0" w:space="0" w:color="auto"/>
            <w:left w:val="none" w:sz="0" w:space="0" w:color="auto"/>
            <w:bottom w:val="none" w:sz="0" w:space="0" w:color="auto"/>
            <w:right w:val="none" w:sz="0" w:space="0" w:color="auto"/>
          </w:divBdr>
        </w:div>
      </w:divsChild>
    </w:div>
  </w:divs>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javascript:scrollText(1627888)" TargetMode="External"/><Relationship Id="rId4" Type="http://schemas.openxmlformats.org/officeDocument/2006/relationships/hyperlink" Target="javascript:scrollText(162788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417</Words>
  <Characters>2382</Characters>
  <Application>Microsoft Office Word</Application>
  <DocSecurity>0</DocSecurity>
  <Lines>19</Lines>
  <Paragraphs>5</Paragraphs>
  <ScaleCrop>false</ScaleCrop>
  <Company/>
  <LinksUpToDate>false</LinksUpToDate>
  <CharactersWithSpaces>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05.10.2009</dc:title>
  <dc:subject/>
  <dc:creator>Rakhmanov Elyor Baxtiyorovich</dc:creator>
  <cp:keywords/>
  <dc:description/>
  <cp:lastModifiedBy>Rakhmanov Elyor Baxtiyorovich</cp:lastModifiedBy>
  <cp:revision>2</cp:revision>
  <dcterms:created xsi:type="dcterms:W3CDTF">2024-06-11T10:01:00Z</dcterms:created>
  <dcterms:modified xsi:type="dcterms:W3CDTF">2024-06-11T10:01:00Z</dcterms:modified>
</cp:coreProperties>
</file>