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5670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C4CDF" w:rsidRPr="005118B6" w14:paraId="77AD5660" w14:textId="77777777" w:rsidTr="005118B6">
        <w:tc>
          <w:tcPr>
            <w:tcW w:w="5670" w:type="dxa"/>
          </w:tcPr>
          <w:p w14:paraId="72BBCA0D" w14:textId="267AF375" w:rsidR="005118B6" w:rsidRPr="00511162" w:rsidRDefault="005118B6" w:rsidP="00511162">
            <w:pPr>
              <w:pStyle w:val="10"/>
              <w:tabs>
                <w:tab w:val="left" w:pos="851"/>
              </w:tabs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1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“Soliq-servis” davlat unitar korxonasi</w:t>
            </w:r>
            <w:r w:rsidR="00DA5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ning </w:t>
            </w:r>
            <w:r w:rsidR="00DA5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2023-yil “_____”- _____________dagi </w:t>
            </w:r>
            <w:r w:rsidR="00DA5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______-son </w:t>
            </w:r>
            <w:proofErr w:type="gramStart"/>
            <w:r w:rsidR="00DA5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buyrug</w:t>
            </w:r>
            <w:r w:rsidR="00DE7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="00DA5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</w:t>
            </w:r>
            <w:r w:rsidRPr="005111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1800786" w14:textId="56B046C6" w:rsidR="004C4CDF" w:rsidRPr="00415BF8" w:rsidRDefault="00DA5CB0" w:rsidP="005118B6">
            <w:pPr>
              <w:pStyle w:val="10"/>
              <w:tabs>
                <w:tab w:val="left" w:pos="851"/>
              </w:tabs>
              <w:spacing w:after="0"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511162">
              <w:rPr>
                <w:rFonts w:ascii="Times New Roman" w:hAnsi="Times New Roman"/>
                <w:sz w:val="24"/>
                <w:szCs w:val="24"/>
                <w:lang w:val="en-US"/>
              </w:rPr>
              <w:t>ilova</w:t>
            </w:r>
          </w:p>
        </w:tc>
      </w:tr>
    </w:tbl>
    <w:p w14:paraId="4FD791A4" w14:textId="77777777" w:rsidR="004C4CDF" w:rsidRPr="00300295" w:rsidRDefault="004C4CDF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14:paraId="1BFB28A8" w14:textId="5B86B84F" w:rsidR="005C16D0" w:rsidRPr="000F64AD" w:rsidRDefault="005C16D0" w:rsidP="00992DA7">
      <w:pPr>
        <w:spacing w:after="0"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E90A2F">
        <w:rPr>
          <w:rFonts w:ascii="Times New Roman" w:hAnsi="Times New Roman"/>
          <w:b/>
          <w:color w:val="auto"/>
          <w:sz w:val="28"/>
          <w:szCs w:val="28"/>
          <w:lang w:val="en-US"/>
        </w:rPr>
        <w:t>“</w:t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Soliq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-</w:t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servis</w:t>
      </w:r>
      <w:r w:rsidR="00E90A2F">
        <w:rPr>
          <w:rFonts w:ascii="Times New Roman" w:hAnsi="Times New Roman"/>
          <w:b/>
          <w:color w:val="auto"/>
          <w:sz w:val="28"/>
          <w:szCs w:val="28"/>
          <w:lang w:val="en-US"/>
        </w:rPr>
        <w:t>”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davlat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unitar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korxonasi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0F64AD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Davlat soliq xizmatining </w:t>
      </w:r>
      <w:r w:rsidR="004C5FBA">
        <w:rPr>
          <w:rFonts w:ascii="Times New Roman" w:hAnsi="Times New Roman"/>
          <w:b/>
          <w:color w:val="auto"/>
          <w:sz w:val="28"/>
          <w:szCs w:val="28"/>
          <w:lang w:val="en-US"/>
        </w:rPr>
        <w:br/>
      </w:r>
      <w:r w:rsidR="000F64AD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yagona axborot-maslahat “</w:t>
      </w:r>
      <w:r w:rsidR="00AA560C">
        <w:rPr>
          <w:rFonts w:ascii="Times New Roman" w:hAnsi="Times New Roman"/>
          <w:b/>
          <w:color w:val="auto"/>
          <w:sz w:val="28"/>
          <w:szCs w:val="28"/>
          <w:lang w:val="en-US"/>
        </w:rPr>
        <w:t>C</w:t>
      </w:r>
      <w:r w:rsidR="000F64AD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all markazi” </w:t>
      </w:r>
      <w:proofErr w:type="gramStart"/>
      <w:r w:rsidR="000F64AD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bo‘</w:t>
      </w:r>
      <w:proofErr w:type="gramEnd"/>
      <w:r w:rsidR="000F64AD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limi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4C5FBA">
        <w:rPr>
          <w:rFonts w:ascii="Times New Roman" w:hAnsi="Times New Roman"/>
          <w:b/>
          <w:color w:val="auto"/>
          <w:sz w:val="28"/>
          <w:szCs w:val="28"/>
          <w:lang w:val="en-US"/>
        </w:rPr>
        <w:br/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xodimlarining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300295"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>telefon</w:t>
      </w:r>
      <w:r w:rsidRPr="000F64AD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DA5CB0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orqali so‘zlashish </w:t>
      </w:r>
      <w:r w:rsidR="00DA5CB0">
        <w:rPr>
          <w:rFonts w:ascii="Times New Roman" w:hAnsi="Times New Roman"/>
          <w:b/>
          <w:color w:val="auto"/>
          <w:sz w:val="28"/>
          <w:szCs w:val="28"/>
          <w:lang w:val="en-US"/>
        </w:rPr>
        <w:br/>
        <w:t>REGLAMENTI</w:t>
      </w:r>
    </w:p>
    <w:p w14:paraId="0CBDCB24" w14:textId="0E8B20BD" w:rsidR="00AC6F63" w:rsidRPr="000F64AD" w:rsidRDefault="00AC6F63" w:rsidP="00992DA7">
      <w:pPr>
        <w:spacing w:after="0" w:line="276" w:lineRule="auto"/>
        <w:jc w:val="center"/>
        <w:rPr>
          <w:rFonts w:ascii="Times New Roman" w:hAnsi="Times New Roman"/>
          <w:b/>
          <w:i/>
          <w:iCs/>
          <w:color w:val="auto"/>
          <w:sz w:val="28"/>
          <w:szCs w:val="28"/>
          <w:lang w:val="en-US"/>
        </w:rPr>
      </w:pPr>
    </w:p>
    <w:p w14:paraId="772410CC" w14:textId="77777777" w:rsidR="00300295" w:rsidRPr="000F64AD" w:rsidRDefault="00300295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14:paraId="387DD215" w14:textId="42F3EDF4" w:rsidR="00DA5CB0" w:rsidRDefault="00DA5CB0" w:rsidP="00DA5CB0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Mazkur Reglament </w:t>
      </w:r>
      <w:r w:rsidR="00E90A2F"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Pr="00DA5CB0">
        <w:rPr>
          <w:rFonts w:ascii="Times New Roman" w:hAnsi="Times New Roman"/>
          <w:color w:val="auto"/>
          <w:sz w:val="28"/>
          <w:szCs w:val="28"/>
          <w:lang w:val="en-US"/>
        </w:rPr>
        <w:t>Soliq-servis</w:t>
      </w:r>
      <w:r w:rsidR="00E90A2F"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Pr="00DA5CB0">
        <w:rPr>
          <w:rFonts w:ascii="Times New Roman" w:hAnsi="Times New Roman"/>
          <w:color w:val="auto"/>
          <w:sz w:val="28"/>
          <w:szCs w:val="28"/>
          <w:lang w:val="en-US"/>
        </w:rPr>
        <w:t xml:space="preserve"> davlat unitar korxonasi Davlat soliq xizmatining yagona axborot-maslahat “Call markazi” </w:t>
      </w:r>
      <w:proofErr w:type="gramStart"/>
      <w:r w:rsidRPr="00DA5CB0">
        <w:rPr>
          <w:rFonts w:ascii="Times New Roman" w:hAnsi="Times New Roman"/>
          <w:color w:val="auto"/>
          <w:sz w:val="28"/>
          <w:szCs w:val="28"/>
          <w:lang w:val="en-US"/>
        </w:rPr>
        <w:t>bo‘</w:t>
      </w:r>
      <w:proofErr w:type="gramEnd"/>
      <w:r w:rsidRPr="00DA5CB0">
        <w:rPr>
          <w:rFonts w:ascii="Times New Roman" w:hAnsi="Times New Roman"/>
          <w:color w:val="auto"/>
          <w:sz w:val="28"/>
          <w:szCs w:val="28"/>
          <w:lang w:val="en-US"/>
        </w:rPr>
        <w:t xml:space="preserve">limi xodimlarining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murojaatchilar bilan </w:t>
      </w:r>
      <w:r w:rsidRPr="00DA5CB0">
        <w:rPr>
          <w:rFonts w:ascii="Times New Roman" w:hAnsi="Times New Roman"/>
          <w:color w:val="auto"/>
          <w:sz w:val="28"/>
          <w:szCs w:val="28"/>
          <w:lang w:val="en-US"/>
        </w:rPr>
        <w:t>telefon orqali so‘zlashish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 standartlarini belgilaydi.</w:t>
      </w:r>
    </w:p>
    <w:p w14:paraId="7635C529" w14:textId="77777777" w:rsidR="005C16D0" w:rsidRPr="00300295" w:rsidRDefault="005C16D0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07D9A64A" w14:textId="6774823B" w:rsidR="005C16D0" w:rsidRDefault="005C16D0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I.</w:t>
      </w:r>
      <w:r w:rsidR="00D428D7">
        <w:rPr>
          <w:rFonts w:ascii="Times New Roman" w:hAnsi="Times New Roman"/>
          <w:b/>
          <w:color w:val="auto"/>
          <w:sz w:val="28"/>
          <w:szCs w:val="28"/>
          <w:lang w:val="uz-Cyrl-UZ"/>
        </w:rPr>
        <w:t> </w:t>
      </w:r>
      <w:r w:rsidR="00300295"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Umumiy</w:t>
      </w: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qoidalar</w:t>
      </w:r>
    </w:p>
    <w:p w14:paraId="725FDBAE" w14:textId="77777777" w:rsidR="00677C59" w:rsidRPr="00300295" w:rsidRDefault="00677C59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14:paraId="78C71A76" w14:textId="4C921C4F" w:rsidR="0030303A" w:rsidRPr="004C2517" w:rsidRDefault="005C16D0" w:rsidP="002A559A">
      <w:pPr>
        <w:spacing w:after="80" w:line="276" w:lineRule="auto"/>
        <w:ind w:firstLine="567"/>
        <w:jc w:val="both"/>
        <w:rPr>
          <w:rFonts w:ascii="Times New Roman" w:hAnsi="Times New Roman"/>
          <w:noProof/>
          <w:color w:val="auto"/>
          <w:sz w:val="28"/>
          <w:szCs w:val="28"/>
          <w:lang w:val="uz-Cyrl-UZ"/>
        </w:rPr>
      </w:pPr>
      <w:r w:rsidRPr="00300295"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3B1ACD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30303A">
        <w:rPr>
          <w:rFonts w:ascii="Times New Roman" w:hAnsi="Times New Roman"/>
          <w:color w:val="auto"/>
          <w:sz w:val="28"/>
          <w:szCs w:val="28"/>
          <w:lang w:val="en-US"/>
        </w:rPr>
        <w:t> “</w:t>
      </w:r>
      <w:r w:rsidR="008B1210">
        <w:rPr>
          <w:rFonts w:ascii="Times New Roman" w:hAnsi="Times New Roman"/>
          <w:noProof/>
          <w:color w:val="auto"/>
          <w:sz w:val="28"/>
          <w:szCs w:val="28"/>
          <w:lang w:val="en-US"/>
        </w:rPr>
        <w:t>Call</w:t>
      </w:r>
      <w:r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-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markaz</w:t>
      </w:r>
      <w:r w:rsidR="000546C0">
        <w:rPr>
          <w:rFonts w:ascii="Times New Roman" w:hAnsi="Times New Roman"/>
          <w:noProof/>
          <w:color w:val="auto"/>
          <w:sz w:val="28"/>
          <w:szCs w:val="28"/>
          <w:lang w:val="en-US"/>
        </w:rPr>
        <w:t>”</w:t>
      </w:r>
      <w:r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xodim</w:t>
      </w:r>
      <w:r w:rsidR="000546C0">
        <w:rPr>
          <w:rFonts w:ascii="Times New Roman" w:hAnsi="Times New Roman"/>
          <w:noProof/>
          <w:color w:val="auto"/>
          <w:sz w:val="28"/>
          <w:szCs w:val="28"/>
          <w:lang w:val="en-US"/>
        </w:rPr>
        <w:t>lar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i</w:t>
      </w:r>
      <w:r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 xml:space="preserve"> </w:t>
      </w:r>
      <w:r w:rsidR="000546C0">
        <w:rPr>
          <w:rFonts w:ascii="Times New Roman" w:hAnsi="Times New Roman"/>
          <w:noProof/>
          <w:color w:val="auto"/>
          <w:sz w:val="28"/>
          <w:szCs w:val="28"/>
          <w:lang w:val="en-US"/>
        </w:rPr>
        <w:t>murojaatchi bilan telefon orqali muloqot davrida ushbu reglamentda belgilangan standarlarga amal qilishi shart.</w:t>
      </w:r>
    </w:p>
    <w:p w14:paraId="43CD2A0B" w14:textId="1ADFE4C7" w:rsidR="005C16D0" w:rsidRDefault="004C2517" w:rsidP="002A559A">
      <w:pPr>
        <w:spacing w:after="80" w:line="276" w:lineRule="auto"/>
        <w:ind w:firstLine="567"/>
        <w:jc w:val="both"/>
        <w:rPr>
          <w:rFonts w:ascii="Times New Roman" w:hAnsi="Times New Roman"/>
          <w:noProof/>
          <w:color w:val="auto"/>
          <w:sz w:val="28"/>
          <w:szCs w:val="28"/>
          <w:lang w:val="uz-Cyrl-UZ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2. </w:t>
      </w:r>
      <w:r w:rsidRPr="004C2517">
        <w:rPr>
          <w:rFonts w:ascii="Times New Roman" w:hAnsi="Times New Roman"/>
          <w:color w:val="auto"/>
          <w:sz w:val="28"/>
          <w:szCs w:val="28"/>
          <w:lang w:val="uz-Cyrl-UZ"/>
        </w:rPr>
        <w:t>“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Call-markaz” xodimlari har qanday 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standart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va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nostandart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vaziyatlarda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xushmuomala bo</w:t>
      </w:r>
      <w:r w:rsidR="00AF10E4"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‘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lishi lozim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hamda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suhbatning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har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bir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bosqich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qoidalarini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bilishi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kerak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: 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salomlashish</w:t>
      </w:r>
      <w:r w:rsidR="005C16D0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 xml:space="preserve">, </w:t>
      </w:r>
      <w:r w:rsidR="00CF62E1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murojaat etuvchi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ning</w:t>
      </w:r>
      <w:r w:rsidR="005C16D0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savoliga yechim</w:t>
      </w:r>
      <w:r w:rsidR="005C16D0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topish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va</w:t>
      </w:r>
      <w:r w:rsidR="005C16D0"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</w:t>
      </w:r>
      <w:r w:rsidR="00300295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xayrlashishda</w:t>
      </w:r>
      <w:r w:rsidR="005C16D0" w:rsidRPr="004C2517">
        <w:rPr>
          <w:rFonts w:ascii="Times New Roman" w:hAnsi="Times New Roman"/>
          <w:bCs/>
          <w:noProof/>
          <w:color w:val="auto"/>
          <w:sz w:val="28"/>
          <w:szCs w:val="28"/>
          <w:lang w:val="uz-Cyrl-UZ"/>
        </w:rPr>
        <w:t>.</w:t>
      </w:r>
    </w:p>
    <w:p w14:paraId="530B9C8A" w14:textId="58ACD485" w:rsidR="004C2517" w:rsidRDefault="004C2517" w:rsidP="002A559A">
      <w:pPr>
        <w:spacing w:after="80" w:line="276" w:lineRule="auto"/>
        <w:ind w:firstLine="567"/>
        <w:jc w:val="both"/>
        <w:rPr>
          <w:rFonts w:ascii="Times New Roman" w:hAnsi="Times New Roman"/>
          <w:noProof/>
          <w:color w:val="auto"/>
          <w:sz w:val="28"/>
          <w:szCs w:val="28"/>
          <w:lang w:val="uz-Cyrl-UZ"/>
        </w:rPr>
      </w:pP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3. </w:t>
      </w:r>
      <w:r w:rsidRPr="004C2517">
        <w:rPr>
          <w:rFonts w:ascii="Times New Roman" w:hAnsi="Times New Roman"/>
          <w:color w:val="auto"/>
          <w:sz w:val="28"/>
          <w:szCs w:val="28"/>
          <w:lang w:val="uz-Cyrl-UZ"/>
        </w:rPr>
        <w:t>“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Call-markaz” xodimlari O</w:t>
      </w:r>
      <w:r w:rsidR="00AF10E4"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‘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zbekiston Respublikasi Soliq kodeksi, O</w:t>
      </w:r>
      <w:r w:rsidR="00AF10E4"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‘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zbekiston Respublikasi Prezidenti Farmon va qarorlari, O</w:t>
      </w:r>
      <w:r w:rsidR="003700A0"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‘</w:t>
      </w:r>
      <w:r w:rsidRPr="004C251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zbekiston Respublikasi Vazirlar Mahkamasi qarorlari, Iqtisodiyot va moliya </w:t>
      </w:r>
      <w:r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vazi</w:t>
      </w:r>
      <w:r w:rsidR="00AF10E4"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rligi huzuridagi Soliq qo</w:t>
      </w:r>
      <w:r w:rsidR="00E60997" w:rsidRPr="00E60997">
        <w:rPr>
          <w:rFonts w:ascii="Times New Roman" w:hAnsi="Times New Roman"/>
          <w:noProof/>
          <w:color w:val="auto"/>
          <w:sz w:val="28"/>
          <w:szCs w:val="28"/>
          <w:lang w:val="uz-Cyrl-UZ"/>
        </w:rPr>
        <w:t>‘</w:t>
      </w:r>
      <w:r w:rsidR="00AF10E4" w:rsidRPr="00AF10E4">
        <w:rPr>
          <w:rFonts w:ascii="Times New Roman" w:hAnsi="Times New Roman"/>
          <w:noProof/>
          <w:color w:val="auto"/>
          <w:sz w:val="28"/>
          <w:szCs w:val="28"/>
          <w:lang w:val="uz-Cyrl-UZ"/>
        </w:rPr>
        <w:t>mitasi buyruqlari hamda boshqa qonunchilik hujjatlarida belgilangan normalar asosida javob berishi lozim.</w:t>
      </w:r>
    </w:p>
    <w:p w14:paraId="069C00BE" w14:textId="7955397F" w:rsidR="00AF10E4" w:rsidRDefault="00525FC0" w:rsidP="002A559A">
      <w:pPr>
        <w:spacing w:after="80" w:line="276" w:lineRule="auto"/>
        <w:ind w:firstLine="567"/>
        <w:jc w:val="both"/>
        <w:rPr>
          <w:rFonts w:ascii="Times New Roman" w:hAnsi="Times New Roman"/>
          <w:noProof/>
          <w:color w:val="auto"/>
          <w:sz w:val="28"/>
          <w:szCs w:val="28"/>
          <w:lang w:val="uz-Cyrl-UZ"/>
        </w:rPr>
      </w:pPr>
      <w:r w:rsidRPr="00525FC0">
        <w:rPr>
          <w:rFonts w:ascii="Times New Roman" w:hAnsi="Times New Roman"/>
          <w:noProof/>
          <w:color w:val="auto"/>
          <w:sz w:val="28"/>
          <w:szCs w:val="28"/>
          <w:lang w:val="uz-Cyrl-UZ"/>
        </w:rPr>
        <w:t>4. Telefon orqali muloqot jarayonida o‘zining va uchinchi shaxslarning shaxsiy ma’lumotlarini (</w:t>
      </w:r>
      <w:r w:rsidR="007450E7" w:rsidRPr="007450E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ismi-sharifi, </w:t>
      </w:r>
      <w:r w:rsidRPr="00525FC0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shaxsiy telefon raqami, manzili, tug‘ilgan kun va </w:t>
      </w:r>
      <w:r w:rsidR="007450E7" w:rsidRPr="007450E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shaxsga doir </w:t>
      </w:r>
      <w:r w:rsidRPr="00525FC0">
        <w:rPr>
          <w:rFonts w:ascii="Times New Roman" w:hAnsi="Times New Roman"/>
          <w:noProof/>
          <w:color w:val="auto"/>
          <w:sz w:val="28"/>
          <w:szCs w:val="28"/>
          <w:lang w:val="uz-Cyrl-UZ"/>
        </w:rPr>
        <w:t>boshqa</w:t>
      </w:r>
      <w:r w:rsidR="007450E7" w:rsidRPr="007450E7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ma’lumot</w:t>
      </w:r>
      <w:r w:rsidRPr="00525FC0">
        <w:rPr>
          <w:rFonts w:ascii="Times New Roman" w:hAnsi="Times New Roman"/>
          <w:noProof/>
          <w:color w:val="auto"/>
          <w:sz w:val="28"/>
          <w:szCs w:val="28"/>
          <w:lang w:val="uz-Cyrl-UZ"/>
        </w:rPr>
        <w:t>lar) ularning ruxsatisiz berish ta’qiqlanadi.</w:t>
      </w:r>
    </w:p>
    <w:p w14:paraId="6AD73A11" w14:textId="0E64374D" w:rsidR="00422230" w:rsidRPr="00422230" w:rsidRDefault="00422230" w:rsidP="002A559A">
      <w:pPr>
        <w:spacing w:after="80" w:line="276" w:lineRule="auto"/>
        <w:ind w:firstLine="567"/>
        <w:jc w:val="both"/>
        <w:rPr>
          <w:rFonts w:ascii="Times New Roman" w:hAnsi="Times New Roman"/>
          <w:noProof/>
          <w:color w:val="auto"/>
          <w:sz w:val="28"/>
          <w:szCs w:val="28"/>
          <w:lang w:val="uz-Cyrl-UZ"/>
        </w:rPr>
      </w:pPr>
      <w:r w:rsidRPr="00422230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Bunda, ma’lumotlarni murojaatchiga oshkor etishdan oldin shaxsni tasdiqlovchi hujjatlardagi ma’lumotlarni tekshirish orqali </w:t>
      </w:r>
      <w:r w:rsidR="00E070D3" w:rsidRPr="00E070D3">
        <w:rPr>
          <w:rFonts w:ascii="Times New Roman" w:hAnsi="Times New Roman"/>
          <w:noProof/>
          <w:color w:val="auto"/>
          <w:sz w:val="28"/>
          <w:szCs w:val="28"/>
          <w:lang w:val="uz-Cyrl-UZ"/>
        </w:rPr>
        <w:t>ular</w:t>
      </w:r>
      <w:r w:rsidRPr="00422230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uchinchi shaxslarga oshkor etilmayotganligiga ishon</w:t>
      </w:r>
      <w:r w:rsidR="00E070D3" w:rsidRPr="00E070D3">
        <w:rPr>
          <w:rFonts w:ascii="Times New Roman" w:hAnsi="Times New Roman"/>
          <w:noProof/>
          <w:color w:val="auto"/>
          <w:sz w:val="28"/>
          <w:szCs w:val="28"/>
          <w:lang w:val="uz-Cyrl-UZ"/>
        </w:rPr>
        <w:t>ch</w:t>
      </w:r>
      <w:r w:rsidRPr="00422230">
        <w:rPr>
          <w:rFonts w:ascii="Times New Roman" w:hAnsi="Times New Roman"/>
          <w:noProof/>
          <w:color w:val="auto"/>
          <w:sz w:val="28"/>
          <w:szCs w:val="28"/>
          <w:lang w:val="uz-Cyrl-UZ"/>
        </w:rPr>
        <w:t xml:space="preserve"> xosil qilish lozim.</w:t>
      </w:r>
    </w:p>
    <w:p w14:paraId="1C4385CD" w14:textId="7A676064" w:rsidR="00C70680" w:rsidRPr="00C70680" w:rsidRDefault="008175F5" w:rsidP="002A559A">
      <w:pPr>
        <w:spacing w:after="80" w:line="276" w:lineRule="auto"/>
        <w:ind w:firstLine="567"/>
        <w:jc w:val="both"/>
        <w:rPr>
          <w:rFonts w:ascii="Times New Roman" w:hAnsi="Times New Roman"/>
          <w:noProof/>
          <w:color w:val="auto"/>
          <w:sz w:val="28"/>
          <w:szCs w:val="28"/>
          <w:lang w:val="uz-Cyrl-UZ"/>
        </w:rPr>
      </w:pPr>
      <w:r w:rsidRPr="008175F5">
        <w:rPr>
          <w:rFonts w:ascii="Times New Roman" w:hAnsi="Times New Roman"/>
          <w:color w:val="auto"/>
          <w:sz w:val="28"/>
          <w:szCs w:val="28"/>
          <w:lang w:val="uz-Cyrl-UZ"/>
        </w:rPr>
        <w:t>5</w:t>
      </w:r>
      <w:r w:rsidR="001204B8" w:rsidRPr="001204B8">
        <w:rPr>
          <w:rFonts w:ascii="Times New Roman" w:hAnsi="Times New Roman"/>
          <w:color w:val="auto"/>
          <w:sz w:val="28"/>
          <w:szCs w:val="28"/>
          <w:lang w:val="uz-Cyrl-UZ"/>
        </w:rPr>
        <w:t>. </w:t>
      </w:r>
      <w:r w:rsidR="00C70680" w:rsidRPr="00C70680">
        <w:rPr>
          <w:rFonts w:ascii="Times New Roman" w:hAnsi="Times New Roman"/>
          <w:color w:val="auto"/>
          <w:sz w:val="28"/>
          <w:szCs w:val="28"/>
          <w:lang w:val="uz-Cyrl-UZ"/>
        </w:rPr>
        <w:t xml:space="preserve">Chalg‘itadigan savollarga va umumiy mavzularga (uy, oila, ob-havo, kechqurungi rejalar) </w:t>
      </w:r>
      <w:r w:rsidR="00C70680" w:rsidRPr="00857FBE">
        <w:rPr>
          <w:rFonts w:ascii="Times New Roman" w:hAnsi="Times New Roman"/>
          <w:color w:val="auto"/>
          <w:sz w:val="28"/>
          <w:szCs w:val="28"/>
          <w:lang w:val="uz-Cyrl-UZ"/>
        </w:rPr>
        <w:t>yo‘l qo‘ymasli</w:t>
      </w:r>
      <w:r w:rsidR="00C70680" w:rsidRPr="00C70680">
        <w:rPr>
          <w:rFonts w:ascii="Times New Roman" w:hAnsi="Times New Roman"/>
          <w:color w:val="auto"/>
          <w:sz w:val="28"/>
          <w:szCs w:val="28"/>
          <w:lang w:val="uz-Cyrl-UZ"/>
        </w:rPr>
        <w:t>gi, suhbat qisqa va mavzudan chetlashmagan holda bo‘lishiga qat’iy amal qilish talab qilinadi.</w:t>
      </w:r>
    </w:p>
    <w:p w14:paraId="30D2B493" w14:textId="66A98CEB" w:rsidR="005C16D0" w:rsidRPr="00EA5DAC" w:rsidRDefault="008175F5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E60997">
        <w:rPr>
          <w:rFonts w:ascii="Times New Roman" w:hAnsi="Times New Roman"/>
          <w:color w:val="auto"/>
          <w:sz w:val="28"/>
          <w:szCs w:val="28"/>
          <w:lang w:val="en-US"/>
        </w:rPr>
        <w:t>. “</w:t>
      </w:r>
      <w:r w:rsidR="008B1210" w:rsidRPr="00EA5DAC">
        <w:rPr>
          <w:rFonts w:ascii="Times New Roman" w:hAnsi="Times New Roman"/>
          <w:color w:val="auto"/>
          <w:sz w:val="28"/>
          <w:szCs w:val="28"/>
          <w:lang w:val="en-US"/>
        </w:rPr>
        <w:t>Call</w:t>
      </w:r>
      <w:r w:rsidR="005C16D0" w:rsidRPr="00EA5DAC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300295" w:rsidRPr="00EA5DAC">
        <w:rPr>
          <w:rFonts w:ascii="Times New Roman" w:hAnsi="Times New Roman"/>
          <w:color w:val="auto"/>
          <w:sz w:val="28"/>
          <w:szCs w:val="28"/>
          <w:lang w:val="en-US"/>
        </w:rPr>
        <w:t>markaz</w:t>
      </w:r>
      <w:r w:rsidR="00E60997"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EA5DAC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EA5DAC">
        <w:rPr>
          <w:rFonts w:ascii="Times New Roman" w:hAnsi="Times New Roman"/>
          <w:color w:val="auto"/>
          <w:sz w:val="28"/>
          <w:szCs w:val="28"/>
          <w:lang w:val="en-US"/>
        </w:rPr>
        <w:t>xodimining</w:t>
      </w:r>
      <w:r w:rsidR="005C16D0" w:rsidRPr="00EA5DAC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EA5DAC">
        <w:rPr>
          <w:rFonts w:ascii="Times New Roman" w:hAnsi="Times New Roman"/>
          <w:color w:val="auto"/>
          <w:sz w:val="28"/>
          <w:szCs w:val="28"/>
          <w:lang w:val="en-US"/>
        </w:rPr>
        <w:t>majburiyatlari</w:t>
      </w:r>
      <w:r w:rsidR="005C16D0" w:rsidRPr="00EA5DAC">
        <w:rPr>
          <w:rFonts w:ascii="Times New Roman" w:hAnsi="Times New Roman"/>
          <w:color w:val="auto"/>
          <w:sz w:val="28"/>
          <w:szCs w:val="28"/>
          <w:lang w:val="en-US"/>
        </w:rPr>
        <w:t>:</w:t>
      </w:r>
    </w:p>
    <w:p w14:paraId="52648540" w14:textId="641EF7A7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muloyim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lish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professional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darajada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olib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borish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7558C0E3" w14:textId="130FB702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faqat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E60997"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Siz</w:t>
      </w:r>
      <w:r w:rsidR="00E60997"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deb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murojaat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qilish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68ECC018" w14:textId="5CEC8C6F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- 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ning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zlashayotgan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tilida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olib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borish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(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o‘zbek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yoki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rus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tilida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);</w:t>
      </w:r>
    </w:p>
    <w:p w14:paraId="5D924DD5" w14:textId="099C912B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E60997">
        <w:rPr>
          <w:rFonts w:ascii="Times New Roman" w:hAnsi="Times New Roman"/>
          <w:color w:val="auto"/>
          <w:sz w:val="28"/>
          <w:szCs w:val="28"/>
          <w:lang w:val="en-US"/>
        </w:rPr>
        <w:t>tomonidan ochiqlangan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ma’lumotlarni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eslab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qolish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50C0BA8C" w14:textId="22D56F08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E60997">
        <w:rPr>
          <w:rFonts w:ascii="Times New Roman" w:hAnsi="Times New Roman"/>
          <w:color w:val="auto"/>
          <w:sz w:val="28"/>
          <w:szCs w:val="28"/>
          <w:lang w:val="en-US"/>
        </w:rPr>
        <w:t>murojaatchi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g‘ri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ishga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aloqador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axborotni yetkazish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451958C2" w14:textId="1327EB0B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statistik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ma’lumotlarni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aniq ye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tkaz</w:t>
      </w:r>
      <w:r w:rsidR="00E60997">
        <w:rPr>
          <w:rFonts w:ascii="Times New Roman" w:hAnsi="Times New Roman"/>
          <w:noProof/>
          <w:color w:val="auto"/>
          <w:sz w:val="28"/>
          <w:szCs w:val="28"/>
          <w:lang w:val="en-US"/>
        </w:rPr>
        <w:t>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bilish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786EE968" w14:textId="309D4262" w:rsidR="005C16D0" w:rsidRPr="00300295" w:rsidRDefault="003B1ACD" w:rsidP="00CE67B8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savodxonlik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bilan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muloqot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yuritish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zbek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rus</w:t>
      </w:r>
      <w:r w:rsidR="00832116" w:rsidRPr="0083211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832116">
        <w:rPr>
          <w:rFonts w:ascii="Times New Roman" w:hAnsi="Times New Roman"/>
          <w:color w:val="auto"/>
          <w:sz w:val="28"/>
          <w:szCs w:val="28"/>
          <w:lang w:val="en-US"/>
        </w:rPr>
        <w:t>tillaridagi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so‘zlarni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aralashtirmasli</w:t>
      </w:r>
      <w:r w:rsidR="00832116">
        <w:rPr>
          <w:rFonts w:ascii="Times New Roman" w:hAnsi="Times New Roman"/>
          <w:color w:val="auto"/>
          <w:sz w:val="28"/>
          <w:szCs w:val="28"/>
          <w:lang w:val="en-US"/>
        </w:rPr>
        <w:t>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51FD404D" w14:textId="68E9657C" w:rsidR="005C16D0" w:rsidRDefault="003B1ACD" w:rsidP="00CE67B8">
      <w:pPr>
        <w:pStyle w:val="1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davomida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iltifotli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lish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5CE72FFE" w14:textId="0D1048FB" w:rsidR="004424B8" w:rsidRPr="00300295" w:rsidRDefault="004424B8" w:rsidP="00CE67B8">
      <w:pPr>
        <w:pStyle w:val="1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- murojaatchidan </w:t>
      </w:r>
      <w:r w:rsidR="005B07CF">
        <w:rPr>
          <w:rFonts w:ascii="Times New Roman" w:hAnsi="Times New Roman"/>
          <w:color w:val="auto"/>
          <w:sz w:val="28"/>
          <w:szCs w:val="28"/>
          <w:lang w:val="en-US"/>
        </w:rPr>
        <w:t xml:space="preserve">biror ma’lumot </w:t>
      </w:r>
      <w:proofErr w:type="gramStart"/>
      <w:r w:rsidR="005B07CF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5B07CF">
        <w:rPr>
          <w:rFonts w:ascii="Times New Roman" w:hAnsi="Times New Roman"/>
          <w:color w:val="auto"/>
          <w:sz w:val="28"/>
          <w:szCs w:val="28"/>
          <w:lang w:val="en-US"/>
        </w:rPr>
        <w:t>ralganda “ilt</w:t>
      </w:r>
      <w:r w:rsidR="00BE2216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5B07CF">
        <w:rPr>
          <w:rFonts w:ascii="Times New Roman" w:hAnsi="Times New Roman"/>
          <w:color w:val="auto"/>
          <w:sz w:val="28"/>
          <w:szCs w:val="28"/>
          <w:lang w:val="en-US"/>
        </w:rPr>
        <w:t>mos” so‘zini ishlatish;</w:t>
      </w:r>
    </w:p>
    <w:p w14:paraId="7B98BE2F" w14:textId="73D562C1" w:rsidR="005C16D0" w:rsidRDefault="003B1ACD" w:rsidP="00CE67B8">
      <w:pPr>
        <w:pStyle w:val="1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faqat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xush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yoqadigan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zlardan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foydalanish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5C3A7109" w14:textId="7A684D90" w:rsidR="005B13FD" w:rsidRPr="00300295" w:rsidRDefault="005B13FD" w:rsidP="00CE67B8">
      <w:pPr>
        <w:pStyle w:val="1"/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- suhbatni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ko‘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tarinki kayfiyatda tashkil etish</w:t>
      </w:r>
      <w:r w:rsidR="00E06047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2DC506B7" w14:textId="72B01C39" w:rsidR="005C16D0" w:rsidRPr="00300295" w:rsidRDefault="003B1ACD" w:rsidP="002A559A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davomida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zini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dadil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tutish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7A9F54D9" w14:textId="5BA869F9" w:rsidR="005C16D0" w:rsidRPr="00EA5DAC" w:rsidRDefault="008175F5" w:rsidP="00677C5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7</w:t>
      </w:r>
      <w:r w:rsidR="00E21B38">
        <w:rPr>
          <w:rFonts w:ascii="Times New Roman" w:hAnsi="Times New Roman"/>
          <w:bCs/>
          <w:color w:val="auto"/>
          <w:sz w:val="28"/>
          <w:szCs w:val="28"/>
          <w:lang w:val="en-US"/>
        </w:rPr>
        <w:t>. </w:t>
      </w:r>
      <w:r w:rsidR="00E21B38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 xml:space="preserve">Telefon </w:t>
      </w:r>
      <w:r w:rsidR="00300295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orqali</w:t>
      </w:r>
      <w:r w:rsidR="005C16D0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 xml:space="preserve"> </w:t>
      </w:r>
      <w:r w:rsidR="00300295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so‘zlash</w:t>
      </w:r>
      <w:r w:rsidR="00CF62E1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uv mobaynida</w:t>
      </w:r>
      <w:r w:rsidR="005C16D0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 xml:space="preserve"> </w:t>
      </w:r>
      <w:r w:rsidR="00300295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quyidagilar</w:t>
      </w:r>
      <w:r w:rsidR="005C16D0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 xml:space="preserve"> </w:t>
      </w:r>
      <w:r w:rsidR="00300295" w:rsidRPr="00EA5DAC">
        <w:rPr>
          <w:rFonts w:ascii="Times New Roman" w:hAnsi="Times New Roman"/>
          <w:bCs/>
          <w:color w:val="auto"/>
          <w:sz w:val="28"/>
          <w:szCs w:val="28"/>
          <w:u w:val="single"/>
          <w:lang w:val="en-US"/>
        </w:rPr>
        <w:t>taqiqlanadi</w:t>
      </w:r>
      <w:r w:rsidR="005C16D0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:</w:t>
      </w:r>
    </w:p>
    <w:p w14:paraId="4D86F5C7" w14:textId="78B17CD6" w:rsidR="005C16D0" w:rsidRPr="003B1ACD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ovqatlanish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ichimlik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ichish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4D8FB154" w14:textId="77D4E313" w:rsidR="005C16D0" w:rsidRPr="003B1ACD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stulda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chayqalish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1C92BBC9" w14:textId="4ED7B9C6" w:rsidR="005C16D0" w:rsidRPr="003B1ACD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E21B38">
        <w:rPr>
          <w:rFonts w:ascii="Times New Roman" w:hAnsi="Times New Roman"/>
          <w:color w:val="auto"/>
          <w:sz w:val="28"/>
          <w:szCs w:val="28"/>
          <w:lang w:val="en-US"/>
        </w:rPr>
        <w:t>uchinchi shaxslar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bilan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suhbatlashish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443AC072" w14:textId="1F6377DB" w:rsidR="005C16D0" w:rsidRPr="00300295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baland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ovozda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xo‘rsinish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yoki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klaviaturani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taqillatish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13199B9D" w14:textId="64F66281" w:rsidR="00D20089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D20089">
        <w:rPr>
          <w:rFonts w:ascii="Times New Roman" w:hAnsi="Times New Roman"/>
          <w:color w:val="auto"/>
          <w:sz w:val="28"/>
          <w:szCs w:val="28"/>
          <w:lang w:val="en-US"/>
        </w:rPr>
        <w:t>asabga tegadigan ovozlar chiqarish (saqich chaynash, burun tortish, xo’rsinish, musiqa qo’yish va boshqalar);</w:t>
      </w:r>
    </w:p>
    <w:p w14:paraId="5B2DCBFF" w14:textId="22AFEAF5" w:rsidR="004773CA" w:rsidRDefault="004773CA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- 15 ta so‘zdan ortiq bo‘lgan uzun jumlalarni ishlatish;</w:t>
      </w:r>
    </w:p>
    <w:p w14:paraId="1CF5B89F" w14:textId="653563D4" w:rsidR="005C16D0" w:rsidRPr="003B1ACD" w:rsidRDefault="00D20089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B1ACD">
        <w:rPr>
          <w:rFonts w:ascii="Times New Roman" w:hAnsi="Times New Roman"/>
          <w:color w:val="auto"/>
          <w:sz w:val="28"/>
          <w:szCs w:val="28"/>
          <w:lang w:val="en-US"/>
        </w:rPr>
        <w:t>qog‘ozni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4F5A57">
        <w:rPr>
          <w:rFonts w:ascii="Times New Roman" w:hAnsi="Times New Roman"/>
          <w:color w:val="auto"/>
          <w:sz w:val="28"/>
          <w:szCs w:val="28"/>
          <w:lang w:val="en-US"/>
        </w:rPr>
        <w:t>shildiratish</w:t>
      </w:r>
      <w:r w:rsidR="005C16D0" w:rsidRPr="003B1ACD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19B8721F" w14:textId="31D8CEE5" w:rsidR="005C16D0" w:rsidRPr="00300295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nutqidagi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xatolarni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to‘g‘irlash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53FED83E" w14:textId="3E78118E" w:rsidR="005C16D0" w:rsidRPr="00300295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muloqotda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tajovuzkor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8B3311">
        <w:rPr>
          <w:rFonts w:ascii="Times New Roman" w:hAnsi="Times New Roman"/>
          <w:color w:val="auto"/>
          <w:sz w:val="28"/>
          <w:szCs w:val="28"/>
          <w:lang w:val="en-US"/>
        </w:rPr>
        <w:t xml:space="preserve">yoki o‘ta past </w:t>
      </w:r>
      <w:r w:rsidR="00E21B38">
        <w:rPr>
          <w:rFonts w:ascii="Times New Roman" w:hAnsi="Times New Roman"/>
          <w:color w:val="auto"/>
          <w:sz w:val="28"/>
          <w:szCs w:val="28"/>
          <w:lang w:val="en-US"/>
        </w:rPr>
        <w:t>ohangda so</w:t>
      </w:r>
      <w:r w:rsidR="008B3311">
        <w:rPr>
          <w:rFonts w:ascii="Times New Roman" w:hAnsi="Times New Roman"/>
          <w:color w:val="auto"/>
          <w:sz w:val="28"/>
          <w:szCs w:val="28"/>
          <w:lang w:val="en-US"/>
        </w:rPr>
        <w:t>‘</w:t>
      </w:r>
      <w:r w:rsidR="00E21B38">
        <w:rPr>
          <w:rFonts w:ascii="Times New Roman" w:hAnsi="Times New Roman"/>
          <w:color w:val="auto"/>
          <w:sz w:val="28"/>
          <w:szCs w:val="28"/>
          <w:lang w:val="en-US"/>
        </w:rPr>
        <w:t>zlashish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72BA9936" w14:textId="582C5794" w:rsidR="005C16D0" w:rsidRPr="00300295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noto‘g‘ri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E21B38">
        <w:rPr>
          <w:rFonts w:ascii="Times New Roman" w:hAnsi="Times New Roman"/>
          <w:color w:val="auto"/>
          <w:sz w:val="28"/>
          <w:szCs w:val="28"/>
          <w:lang w:val="en-US"/>
        </w:rPr>
        <w:t xml:space="preserve">yoki asoslanmagan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ma’lumot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berish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7B94B2E3" w14:textId="55872CE8" w:rsidR="005C16D0" w:rsidRPr="00300295" w:rsidRDefault="003B1ACD" w:rsidP="003B1ACD">
      <w:pPr>
        <w:pStyle w:val="1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noaniq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mujmal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savol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javoblarni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be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129F9B7D" w14:textId="5470E4D9" w:rsidR="005C16D0" w:rsidRPr="00300295" w:rsidRDefault="003B1ACD" w:rsidP="002A5F1A">
      <w:pPr>
        <w:pStyle w:val="1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5C16D0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“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Siz</w:t>
      </w:r>
      <w:r w:rsidR="005C16D0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majbursiz</w:t>
      </w:r>
      <w:r w:rsidR="005C16D0" w:rsidRPr="00300295">
        <w:rPr>
          <w:rFonts w:ascii="Times New Roman" w:hAnsi="Times New Roman"/>
          <w:noProof/>
          <w:color w:val="auto"/>
          <w:sz w:val="28"/>
          <w:szCs w:val="28"/>
          <w:lang w:val="en-US"/>
        </w:rPr>
        <w:t>...”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595CAB">
        <w:rPr>
          <w:rFonts w:ascii="Times New Roman" w:hAnsi="Times New Roman"/>
          <w:color w:val="auto"/>
          <w:sz w:val="28"/>
          <w:szCs w:val="28"/>
          <w:lang w:val="uz-Cyrl-UZ"/>
        </w:rPr>
        <w:t>“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Siz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shunday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qilishingiz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kerak</w:t>
      </w:r>
      <w:r w:rsidR="00595CAB">
        <w:rPr>
          <w:rFonts w:ascii="Times New Roman" w:hAnsi="Times New Roman"/>
          <w:color w:val="auto"/>
          <w:sz w:val="28"/>
          <w:szCs w:val="28"/>
          <w:lang w:val="uz-Cyrl-UZ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E21B38">
        <w:rPr>
          <w:rFonts w:ascii="Times New Roman" w:hAnsi="Times New Roman"/>
          <w:color w:val="auto"/>
          <w:sz w:val="28"/>
          <w:szCs w:val="28"/>
          <w:lang w:val="en-US"/>
        </w:rPr>
        <w:t>kabi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iboralarni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ishlatib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yoki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bu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harakatga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majburlash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7A31C7FB" w14:textId="66FA2759" w:rsidR="00CF62E1" w:rsidRDefault="003B1ACD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B8780A"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B8780A">
        <w:rPr>
          <w:rFonts w:ascii="Times New Roman" w:hAnsi="Times New Roman"/>
          <w:color w:val="auto"/>
          <w:sz w:val="28"/>
          <w:szCs w:val="28"/>
          <w:lang w:val="en-US"/>
        </w:rPr>
        <w:t>daqiq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ko‘proq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vaqt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kuttirish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3B51B2BC" w14:textId="7B0BC323" w:rsidR="00DA236A" w:rsidRDefault="00CF62E1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4C5FBA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murojaat etuvchini haqorat qilish</w:t>
      </w:r>
      <w:r w:rsidR="00DA236A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3F14FC47" w14:textId="29667A8F" w:rsidR="004C5FBA" w:rsidRDefault="004C5FBA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shevada so‘zlashish;</w:t>
      </w:r>
    </w:p>
    <w:p w14:paraId="5B789165" w14:textId="67922BA5" w:rsidR="00941BBF" w:rsidRDefault="00941BBF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murojaat etuvchiga jinsi bo‘yicha yoki “aka”, “opa”, “uka”, “singil”, “amaki”</w:t>
      </w:r>
      <w:r w:rsidR="0064238E">
        <w:rPr>
          <w:rFonts w:ascii="Times New Roman" w:hAnsi="Times New Roman"/>
          <w:color w:val="auto"/>
          <w:sz w:val="28"/>
          <w:szCs w:val="28"/>
          <w:lang w:val="en-US"/>
        </w:rPr>
        <w:t>, “tog‘a”, “xola”, “amma” deb murojaat qilish;</w:t>
      </w:r>
    </w:p>
    <w:p w14:paraId="5C4BB177" w14:textId="7A0A92C8" w:rsidR="00CF62E1" w:rsidRDefault="00CF62E1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4C5FBA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murojaat etuvchiga ovozni balandlatib (baqirib) gapirish;</w:t>
      </w:r>
    </w:p>
    <w:p w14:paraId="2050B8F7" w14:textId="231BE9E3" w:rsidR="00CF62E1" w:rsidRDefault="00CF62E1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4C5FBA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soliq sohasiga oid bo‘lmagan mavzuda suhbatlashish;</w:t>
      </w:r>
    </w:p>
    <w:p w14:paraId="00E872F9" w14:textId="0D54A508" w:rsidR="00E57A44" w:rsidRDefault="00E57A44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ishonchsizlikni ifodalovachi “balki”, “bo‘lishi mumkin”, “menimcha” va shu kabi boshqa iboradalardan foydalanish</w:t>
      </w:r>
      <w:r w:rsidR="009E4A4F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034BCFE5" w14:textId="2A7A6373" w:rsidR="00283AC6" w:rsidRDefault="00283AC6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kibr va manmanlik ohangida so‘zlashish va “Qo</w:t>
      </w:r>
      <w:r w:rsidR="001204B8">
        <w:rPr>
          <w:rFonts w:ascii="Times New Roman" w:hAnsi="Times New Roman"/>
          <w:color w:val="auto"/>
          <w:sz w:val="28"/>
          <w:szCs w:val="28"/>
          <w:lang w:val="en-US"/>
        </w:rPr>
        <w:t>‘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limdan kelgani shu”, “Bu mening ishim emas”, “O‘zingizni bosib oling” kabi iboralardan foydalanish.</w:t>
      </w:r>
    </w:p>
    <w:p w14:paraId="16652F76" w14:textId="5B7A3AEA" w:rsidR="009E4A4F" w:rsidRDefault="009E4A4F" w:rsidP="003B1AC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- hissiyotga berilgan holda ja</w:t>
      </w:r>
      <w:r w:rsidR="00587D93">
        <w:rPr>
          <w:rFonts w:ascii="Times New Roman" w:hAnsi="Times New Roman"/>
          <w:color w:val="auto"/>
          <w:sz w:val="28"/>
          <w:szCs w:val="28"/>
          <w:lang w:val="en-US"/>
        </w:rPr>
        <w:t xml:space="preserve">hl </w:t>
      </w:r>
      <w:r w:rsidR="00EE23D3">
        <w:rPr>
          <w:rFonts w:ascii="Times New Roman" w:hAnsi="Times New Roman"/>
          <w:color w:val="auto"/>
          <w:sz w:val="28"/>
          <w:szCs w:val="28"/>
          <w:lang w:val="en-US"/>
        </w:rPr>
        <w:t>bilan so‘zlashish;</w:t>
      </w:r>
    </w:p>
    <w:p w14:paraId="07B98627" w14:textId="44A493CB" w:rsidR="00FC550F" w:rsidRPr="00FC550F" w:rsidRDefault="00FC550F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suhbat jarayonida </w:t>
      </w:r>
      <w:r w:rsidR="00FD0FED"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FD0FED" w:rsidRPr="00EA5DAC">
        <w:rPr>
          <w:rFonts w:ascii="Times New Roman" w:hAnsi="Times New Roman"/>
          <w:color w:val="auto"/>
          <w:sz w:val="28"/>
          <w:szCs w:val="28"/>
          <w:lang w:val="en-US"/>
        </w:rPr>
        <w:t>Call-markaz</w:t>
      </w:r>
      <w:r w:rsidR="00FD0FED">
        <w:rPr>
          <w:rFonts w:ascii="Times New Roman" w:hAnsi="Times New Roman"/>
          <w:color w:val="auto"/>
          <w:sz w:val="28"/>
          <w:szCs w:val="28"/>
          <w:lang w:val="en-US"/>
        </w:rPr>
        <w:t>”ning</w:t>
      </w:r>
      <w:r w:rsidR="00FD0FED" w:rsidRPr="00EA5DAC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FD0FED" w:rsidRPr="00FC550F">
        <w:rPr>
          <w:rFonts w:ascii="Times New Roman" w:hAnsi="Times New Roman"/>
          <w:color w:val="auto"/>
          <w:sz w:val="28"/>
          <w:szCs w:val="28"/>
          <w:lang w:val="en-US"/>
        </w:rPr>
        <w:t>boshqa</w:t>
      </w:r>
      <w:r w:rsidR="00FD0FED" w:rsidRPr="00EA5DAC">
        <w:rPr>
          <w:rFonts w:ascii="Times New Roman" w:hAnsi="Times New Roman"/>
          <w:color w:val="auto"/>
          <w:sz w:val="28"/>
          <w:szCs w:val="28"/>
          <w:lang w:val="en-US"/>
        </w:rPr>
        <w:t xml:space="preserve"> xodimi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ga ulab yuborish;</w:t>
      </w:r>
    </w:p>
    <w:p w14:paraId="735C4DDF" w14:textId="2EF4B480" w:rsidR="00FC550F" w:rsidRDefault="00FC550F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o‘zbek yoki rus tilida so‘zlasha olmasligini ma’lum qilish;</w:t>
      </w:r>
    </w:p>
    <w:p w14:paraId="7CBD70AE" w14:textId="4E96331F" w:rsidR="00E65A71" w:rsidRDefault="00E65A71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 ijtimoiy tarmoqlar orqali ma’lumotlarni yetkazish;</w:t>
      </w:r>
    </w:p>
    <w:p w14:paraId="7333FE28" w14:textId="16A7EB96" w:rsidR="003D1E4B" w:rsidRPr="00FC550F" w:rsidRDefault="003D1E4B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3D1E4B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3D1E4B">
        <w:rPr>
          <w:rFonts w:ascii="Times New Roman" w:hAnsi="Times New Roman"/>
          <w:color w:val="auto"/>
          <w:sz w:val="28"/>
          <w:szCs w:val="28"/>
          <w:lang w:val="en-US"/>
        </w:rPr>
        <w:t>uchinchi shaxslarga soliq siri yoki qonunchilik hujjatlarida sir hisoblangan boshqa ma’lumotlarni oshkor etish;</w:t>
      </w:r>
    </w:p>
    <w:p w14:paraId="37245DB2" w14:textId="3053342E" w:rsidR="00FC550F" w:rsidRPr="00FC550F" w:rsidRDefault="00FC550F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murojaat etuvchiga qayta qo‘ng‘iroq qilishini so‘rash (ma’lum qilish);</w:t>
      </w:r>
    </w:p>
    <w:p w14:paraId="092B4EE8" w14:textId="03059A9D" w:rsidR="00FC550F" w:rsidRPr="00FC550F" w:rsidRDefault="00FC550F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berilgan savolga javobini bilmasligini ma’lum qilish;</w:t>
      </w:r>
    </w:p>
    <w:p w14:paraId="5D7EDA91" w14:textId="16C7DC43" w:rsidR="00FC550F" w:rsidRPr="00FC550F" w:rsidRDefault="00FC550F" w:rsidP="00FC550F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murojaatchi tomonidan </w:t>
      </w:r>
      <w:r w:rsidR="00FD0FED">
        <w:rPr>
          <w:rFonts w:ascii="Times New Roman" w:hAnsi="Times New Roman"/>
          <w:color w:val="auto"/>
          <w:sz w:val="28"/>
          <w:szCs w:val="28"/>
          <w:lang w:val="en-US"/>
        </w:rPr>
        <w:t>xodimning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 ism-sharifi yoki raqami so‘ralganda o‘ziniki bo‘lmagan boshqa ism-sharif yoki </w:t>
      </w:r>
      <w:r w:rsidR="00FD0FED">
        <w:rPr>
          <w:rFonts w:ascii="Times New Roman" w:hAnsi="Times New Roman"/>
          <w:color w:val="auto"/>
          <w:sz w:val="28"/>
          <w:szCs w:val="28"/>
          <w:lang w:val="en-US"/>
        </w:rPr>
        <w:t>xodim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 raqamini aytish;</w:t>
      </w:r>
    </w:p>
    <w:p w14:paraId="101CC8FB" w14:textId="5BCEAF5F" w:rsidR="005C16D0" w:rsidRDefault="00DA236A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CF62E1">
        <w:rPr>
          <w:rFonts w:ascii="Times New Roman" w:hAnsi="Times New Roman"/>
          <w:color w:val="auto"/>
          <w:sz w:val="28"/>
          <w:szCs w:val="28"/>
          <w:lang w:val="en-US"/>
        </w:rPr>
        <w:t>- suhbat yakunlanmasdan qo‘ng‘iroqni uzib qo</w:t>
      </w:r>
      <w:r w:rsidR="00B54F7A">
        <w:rPr>
          <w:rFonts w:ascii="Times New Roman" w:hAnsi="Times New Roman"/>
          <w:color w:val="auto"/>
          <w:sz w:val="28"/>
          <w:szCs w:val="28"/>
          <w:lang w:val="en-US"/>
        </w:rPr>
        <w:t>‘</w:t>
      </w:r>
      <w:r w:rsidRPr="00CF62E1">
        <w:rPr>
          <w:rFonts w:ascii="Times New Roman" w:hAnsi="Times New Roman"/>
          <w:color w:val="auto"/>
          <w:sz w:val="28"/>
          <w:szCs w:val="28"/>
          <w:lang w:val="en-US"/>
        </w:rPr>
        <w:t>yish</w:t>
      </w:r>
      <w:r w:rsidR="00B044DD" w:rsidRPr="00CF62E1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937ADD">
        <w:rPr>
          <w:rFonts w:ascii="Times New Roman" w:hAnsi="Times New Roman"/>
          <w:color w:val="auto"/>
          <w:sz w:val="28"/>
          <w:szCs w:val="28"/>
          <w:lang w:val="en-US"/>
        </w:rPr>
        <w:t>Reglament</w:t>
      </w:r>
      <w:r w:rsidR="00B044DD" w:rsidRPr="00CF62E1">
        <w:rPr>
          <w:rFonts w:ascii="Times New Roman" w:hAnsi="Times New Roman"/>
          <w:color w:val="auto"/>
          <w:sz w:val="28"/>
          <w:szCs w:val="28"/>
          <w:lang w:val="en-US"/>
        </w:rPr>
        <w:t xml:space="preserve">ning </w:t>
      </w:r>
      <w:r w:rsidR="00CF62E1" w:rsidRPr="00CF62E1">
        <w:rPr>
          <w:rFonts w:ascii="Times New Roman" w:hAnsi="Times New Roman"/>
          <w:color w:val="auto"/>
          <w:sz w:val="28"/>
          <w:szCs w:val="28"/>
          <w:lang w:val="en-US"/>
        </w:rPr>
        <w:br/>
      </w:r>
      <w:r w:rsidR="00B627F9">
        <w:rPr>
          <w:rFonts w:ascii="Times New Roman" w:hAnsi="Times New Roman"/>
          <w:color w:val="auto"/>
          <w:sz w:val="28"/>
          <w:szCs w:val="28"/>
          <w:lang w:val="uz-Cyrl-UZ"/>
        </w:rPr>
        <w:t>1</w:t>
      </w:r>
      <w:r w:rsidR="00AB4B40"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B044DD" w:rsidRPr="00CF62E1">
        <w:rPr>
          <w:rFonts w:ascii="Times New Roman" w:hAnsi="Times New Roman"/>
          <w:color w:val="auto"/>
          <w:sz w:val="28"/>
          <w:szCs w:val="28"/>
          <w:lang w:val="en-US"/>
        </w:rPr>
        <w:t>.3-</w:t>
      </w:r>
      <w:r w:rsidR="00B627F9">
        <w:rPr>
          <w:rFonts w:ascii="Times New Roman" w:hAnsi="Times New Roman"/>
          <w:color w:val="auto"/>
          <w:sz w:val="28"/>
          <w:szCs w:val="28"/>
          <w:lang w:val="uz-Cyrl-UZ"/>
        </w:rPr>
        <w:t>1</w:t>
      </w:r>
      <w:r w:rsidR="00AB4B40"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CF62E1" w:rsidRPr="00CF62E1">
        <w:rPr>
          <w:rFonts w:ascii="Times New Roman" w:hAnsi="Times New Roman"/>
          <w:color w:val="auto"/>
          <w:sz w:val="28"/>
          <w:szCs w:val="28"/>
          <w:lang w:val="en-US"/>
        </w:rPr>
        <w:t>.4-</w:t>
      </w:r>
      <w:r w:rsidR="00B044DD" w:rsidRPr="00CF62E1">
        <w:rPr>
          <w:rFonts w:ascii="Times New Roman" w:hAnsi="Times New Roman"/>
          <w:color w:val="auto"/>
          <w:sz w:val="28"/>
          <w:szCs w:val="28"/>
          <w:lang w:val="en-US"/>
        </w:rPr>
        <w:t>band</w:t>
      </w:r>
      <w:r w:rsidR="002A559A">
        <w:rPr>
          <w:rFonts w:ascii="Times New Roman" w:hAnsi="Times New Roman"/>
          <w:color w:val="auto"/>
          <w:sz w:val="28"/>
          <w:szCs w:val="28"/>
          <w:lang w:val="en-US"/>
        </w:rPr>
        <w:t>lar</w:t>
      </w:r>
      <w:r w:rsidR="00B044DD" w:rsidRPr="00CF62E1">
        <w:rPr>
          <w:rFonts w:ascii="Times New Roman" w:hAnsi="Times New Roman"/>
          <w:color w:val="auto"/>
          <w:sz w:val="28"/>
          <w:szCs w:val="28"/>
          <w:lang w:val="en-US"/>
        </w:rPr>
        <w:t>da ko’rsatilgan holatlar bundan mustasno</w:t>
      </w:r>
      <w:r w:rsidR="005C16D0" w:rsidRPr="00CF62E1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1CB3B5C4" w14:textId="16DBF3C7" w:rsidR="000D1E62" w:rsidRDefault="008175F5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8</w:t>
      </w:r>
      <w:r w:rsidR="000D1E62">
        <w:rPr>
          <w:rFonts w:ascii="Times New Roman" w:hAnsi="Times New Roman"/>
          <w:color w:val="auto"/>
          <w:sz w:val="28"/>
          <w:szCs w:val="28"/>
          <w:lang w:val="en-US"/>
        </w:rPr>
        <w:t>. </w:t>
      </w:r>
      <w:r w:rsidR="000D1E62" w:rsidRP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Аgar </w:t>
      </w:r>
      <w:r w:rsidR="000D1E62">
        <w:rPr>
          <w:rFonts w:ascii="Times New Roman" w:hAnsi="Times New Roman"/>
          <w:color w:val="auto"/>
          <w:sz w:val="28"/>
          <w:szCs w:val="28"/>
          <w:lang w:val="en-US"/>
        </w:rPr>
        <w:t>murojaatchi</w:t>
      </w:r>
      <w:r w:rsidR="000D1E62" w:rsidRP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 oʼz ismi sharifini aytgan boʼlsa, ularni eslab qoli</w:t>
      </w:r>
      <w:r w:rsidR="000D1E62">
        <w:rPr>
          <w:rFonts w:ascii="Times New Roman" w:hAnsi="Times New Roman"/>
          <w:color w:val="auto"/>
          <w:sz w:val="28"/>
          <w:szCs w:val="28"/>
          <w:lang w:val="en-US"/>
        </w:rPr>
        <w:t>sh</w:t>
      </w:r>
      <w:r w:rsidR="000D1E62" w:rsidRP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 va suhbat davomida </w:t>
      </w:r>
      <w:r w:rsidR="000D1E62">
        <w:rPr>
          <w:rFonts w:ascii="Times New Roman" w:hAnsi="Times New Roman"/>
          <w:color w:val="auto"/>
          <w:sz w:val="28"/>
          <w:szCs w:val="28"/>
          <w:lang w:val="en-US"/>
        </w:rPr>
        <w:t>murojaatchiga</w:t>
      </w:r>
      <w:r w:rsidR="000D1E62" w:rsidRP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 uning ismi sharifi bilan murojaat qili</w:t>
      </w:r>
      <w:r w:rsidR="000D1E62">
        <w:rPr>
          <w:rFonts w:ascii="Times New Roman" w:hAnsi="Times New Roman"/>
          <w:color w:val="auto"/>
          <w:sz w:val="28"/>
          <w:szCs w:val="28"/>
          <w:lang w:val="en-US"/>
        </w:rPr>
        <w:t>sh lozim.</w:t>
      </w:r>
    </w:p>
    <w:p w14:paraId="7C2BF24D" w14:textId="2D85F2E4" w:rsidR="000D1E62" w:rsidRDefault="000D1E62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Murojaatchi</w:t>
      </w:r>
      <w:r w:rsidRP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 faqat ismini aytgan boʼlsa,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uning ismiga</w:t>
      </w:r>
      <w:r w:rsidRP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 “aka” yoki “opa” qoʼshimchasini qoʼshib murojaat qili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sh talab qilinadi.</w:t>
      </w:r>
    </w:p>
    <w:p w14:paraId="06C3F14B" w14:textId="01409AAB" w:rsidR="000D1E62" w:rsidRDefault="000D1E62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Ismini oshkor qilmagan murojaatchilarga “Xurmatli murojaatchi” deb murojaat qilish lozim.</w:t>
      </w:r>
    </w:p>
    <w:p w14:paraId="5F495422" w14:textId="1B2D97C3" w:rsidR="00595CAB" w:rsidRDefault="00595CAB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3F23CD89" w14:textId="3FE1D8E5" w:rsidR="00595CAB" w:rsidRPr="000049E7" w:rsidRDefault="00595CAB" w:rsidP="00595CAB">
      <w:pPr>
        <w:pStyle w:val="a3"/>
        <w:tabs>
          <w:tab w:val="left" w:pos="851"/>
        </w:tabs>
        <w:spacing w:after="0" w:line="276" w:lineRule="auto"/>
        <w:ind w:left="0" w:firstLine="567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II</w:t>
      </w:r>
      <w:r w:rsidRPr="000049E7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. </w:t>
      </w:r>
      <w:r w:rsidR="000049E7">
        <w:rPr>
          <w:rFonts w:ascii="Times New Roman" w:hAnsi="Times New Roman"/>
          <w:b/>
          <w:color w:val="auto"/>
          <w:sz w:val="28"/>
          <w:szCs w:val="28"/>
          <w:lang w:val="en-US"/>
        </w:rPr>
        <w:t>Kirish qo</w:t>
      </w:r>
      <w:r w:rsidR="00B54F7A">
        <w:rPr>
          <w:rFonts w:ascii="Times New Roman" w:hAnsi="Times New Roman"/>
          <w:b/>
          <w:color w:val="auto"/>
          <w:sz w:val="28"/>
          <w:szCs w:val="28"/>
          <w:lang w:val="en-US"/>
        </w:rPr>
        <w:t>‘</w:t>
      </w:r>
      <w:r w:rsidR="000049E7">
        <w:rPr>
          <w:rFonts w:ascii="Times New Roman" w:hAnsi="Times New Roman"/>
          <w:b/>
          <w:color w:val="auto"/>
          <w:sz w:val="28"/>
          <w:szCs w:val="28"/>
          <w:lang w:val="en-US"/>
        </w:rPr>
        <w:t>ng</w:t>
      </w:r>
      <w:r w:rsidR="00B54F7A">
        <w:rPr>
          <w:rFonts w:ascii="Times New Roman" w:hAnsi="Times New Roman"/>
          <w:b/>
          <w:color w:val="auto"/>
          <w:sz w:val="28"/>
          <w:szCs w:val="28"/>
          <w:lang w:val="en-US"/>
        </w:rPr>
        <w:t>‘</w:t>
      </w:r>
      <w:r w:rsidR="000049E7">
        <w:rPr>
          <w:rFonts w:ascii="Times New Roman" w:hAnsi="Times New Roman"/>
          <w:b/>
          <w:color w:val="auto"/>
          <w:sz w:val="28"/>
          <w:szCs w:val="28"/>
          <w:lang w:val="en-US"/>
        </w:rPr>
        <w:t>iroqlariga javob berish qoidalari</w:t>
      </w:r>
    </w:p>
    <w:p w14:paraId="5E562D65" w14:textId="09F696AC" w:rsidR="00595CAB" w:rsidRDefault="00595CAB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53FEF796" w14:textId="6D9B5A68" w:rsidR="00595CAB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9</w:t>
      </w:r>
      <w:r w:rsidR="000049E7">
        <w:rPr>
          <w:rFonts w:ascii="Times New Roman" w:hAnsi="Times New Roman"/>
          <w:color w:val="auto"/>
          <w:sz w:val="28"/>
          <w:szCs w:val="28"/>
          <w:lang w:val="en-US"/>
        </w:rPr>
        <w:t>. </w:t>
      </w:r>
      <w:r w:rsidR="00670558">
        <w:rPr>
          <w:rFonts w:ascii="Times New Roman" w:hAnsi="Times New Roman"/>
          <w:color w:val="auto"/>
          <w:sz w:val="28"/>
          <w:szCs w:val="28"/>
          <w:lang w:val="en-US"/>
        </w:rPr>
        <w:t>Murojaatchi</w:t>
      </w:r>
      <w:r w:rsidR="00F22CE6">
        <w:rPr>
          <w:rFonts w:ascii="Times New Roman" w:hAnsi="Times New Roman"/>
          <w:color w:val="auto"/>
          <w:sz w:val="28"/>
          <w:szCs w:val="28"/>
          <w:lang w:val="en-US"/>
        </w:rPr>
        <w:t xml:space="preserve"> bilan salomlashish.</w:t>
      </w:r>
    </w:p>
    <w:p w14:paraId="13C48091" w14:textId="15754A75" w:rsidR="00F22CE6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9</w:t>
      </w:r>
      <w:r w:rsidR="00F22CE6">
        <w:rPr>
          <w:rFonts w:ascii="Times New Roman" w:hAnsi="Times New Roman"/>
          <w:color w:val="auto"/>
          <w:sz w:val="28"/>
          <w:szCs w:val="28"/>
          <w:lang w:val="en-US"/>
        </w:rPr>
        <w:t>.1. </w:t>
      </w:r>
      <w:r w:rsidR="00670558">
        <w:rPr>
          <w:rFonts w:ascii="Times New Roman" w:hAnsi="Times New Roman"/>
          <w:color w:val="auto"/>
          <w:sz w:val="28"/>
          <w:szCs w:val="28"/>
          <w:lang w:val="en-US"/>
        </w:rPr>
        <w:t>G</w:t>
      </w:r>
      <w:r w:rsidR="00670558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o‘shak </w:t>
      </w:r>
      <w:r w:rsidR="003313D0">
        <w:rPr>
          <w:rFonts w:ascii="Times New Roman" w:hAnsi="Times New Roman"/>
          <w:bCs/>
          <w:color w:val="auto"/>
          <w:sz w:val="28"/>
          <w:szCs w:val="28"/>
          <w:lang w:val="en-US"/>
        </w:rPr>
        <w:t>uchinchi</w:t>
      </w:r>
      <w:r w:rsidR="00670558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chaqiruv</w:t>
      </w:r>
      <w:r w:rsidR="003313D0">
        <w:rPr>
          <w:rFonts w:ascii="Times New Roman" w:hAnsi="Times New Roman"/>
          <w:color w:val="auto"/>
          <w:sz w:val="28"/>
          <w:szCs w:val="28"/>
          <w:lang w:val="en-US"/>
        </w:rPr>
        <w:t>gacha</w:t>
      </w:r>
      <w:r w:rsidR="00670558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ko‘tari</w:t>
      </w:r>
      <w:r w:rsidR="00670558">
        <w:rPr>
          <w:rFonts w:ascii="Times New Roman" w:hAnsi="Times New Roman"/>
          <w:color w:val="auto"/>
          <w:sz w:val="28"/>
          <w:szCs w:val="28"/>
          <w:lang w:val="en-US"/>
        </w:rPr>
        <w:t>li</w:t>
      </w:r>
      <w:r w:rsidR="00670558" w:rsidRPr="00300295">
        <w:rPr>
          <w:rFonts w:ascii="Times New Roman" w:hAnsi="Times New Roman"/>
          <w:color w:val="auto"/>
          <w:sz w:val="28"/>
          <w:szCs w:val="28"/>
          <w:lang w:val="en-US"/>
        </w:rPr>
        <w:t>sh</w:t>
      </w:r>
      <w:r w:rsidR="00670558">
        <w:rPr>
          <w:rFonts w:ascii="Times New Roman" w:hAnsi="Times New Roman"/>
          <w:color w:val="auto"/>
          <w:sz w:val="28"/>
          <w:szCs w:val="28"/>
          <w:lang w:val="en-US"/>
        </w:rPr>
        <w:t>i lozim</w:t>
      </w:r>
      <w:r w:rsidR="00670558" w:rsidRPr="00300295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154997EF" w14:textId="19C2AB2F" w:rsidR="00670558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9</w:t>
      </w:r>
      <w:r w:rsidR="00670558">
        <w:rPr>
          <w:rFonts w:ascii="Times New Roman" w:hAnsi="Times New Roman"/>
          <w:color w:val="auto"/>
          <w:sz w:val="28"/>
          <w:szCs w:val="28"/>
          <w:lang w:val="en-US"/>
        </w:rPr>
        <w:t>.2. Murojaatchiga birinchi bo’lib salom berilishi lozim.</w:t>
      </w:r>
    </w:p>
    <w:p w14:paraId="602238B4" w14:textId="693F9D5F" w:rsidR="009B7F55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9</w:t>
      </w:r>
      <w:r w:rsidR="009B7F55">
        <w:rPr>
          <w:rFonts w:ascii="Times New Roman" w:hAnsi="Times New Roman"/>
          <w:color w:val="auto"/>
          <w:sz w:val="28"/>
          <w:szCs w:val="28"/>
          <w:lang w:val="en-US"/>
        </w:rPr>
        <w:t>.3. Salomlashish vaqtida tashkilot nomi</w:t>
      </w:r>
      <w:r w:rsidR="00236BE7">
        <w:rPr>
          <w:rFonts w:ascii="Times New Roman" w:hAnsi="Times New Roman"/>
          <w:color w:val="auto"/>
          <w:sz w:val="28"/>
          <w:szCs w:val="28"/>
          <w:lang w:val="uz-Cyrl-UZ"/>
        </w:rPr>
        <w:t xml:space="preserve"> (</w:t>
      </w:r>
      <w:r w:rsidR="00236BE7">
        <w:rPr>
          <w:rFonts w:ascii="Times New Roman" w:hAnsi="Times New Roman"/>
          <w:color w:val="auto"/>
          <w:sz w:val="28"/>
          <w:szCs w:val="28"/>
          <w:lang w:val="en-US"/>
        </w:rPr>
        <w:t>“Soliq-servis”</w:t>
      </w:r>
      <w:r w:rsidR="00236BE7">
        <w:rPr>
          <w:rFonts w:ascii="Times New Roman" w:hAnsi="Times New Roman"/>
          <w:color w:val="auto"/>
          <w:sz w:val="28"/>
          <w:szCs w:val="28"/>
          <w:lang w:val="uz-Cyrl-UZ"/>
        </w:rPr>
        <w:t>)</w:t>
      </w:r>
      <w:r w:rsidR="009B7F5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236BE7">
        <w:rPr>
          <w:rFonts w:ascii="Times New Roman" w:hAnsi="Times New Roman"/>
          <w:color w:val="auto"/>
          <w:sz w:val="28"/>
          <w:szCs w:val="28"/>
          <w:lang w:val="en-US"/>
        </w:rPr>
        <w:t>hamda “</w:t>
      </w:r>
      <w:r w:rsidR="00236BE7" w:rsidRPr="00EA5DAC">
        <w:rPr>
          <w:rFonts w:ascii="Times New Roman" w:hAnsi="Times New Roman"/>
          <w:color w:val="auto"/>
          <w:sz w:val="28"/>
          <w:szCs w:val="28"/>
          <w:lang w:val="en-US"/>
        </w:rPr>
        <w:t>Call-markaz</w:t>
      </w:r>
      <w:r w:rsidR="00236BE7"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236BE7" w:rsidRPr="00EA5DAC">
        <w:rPr>
          <w:rFonts w:ascii="Times New Roman" w:hAnsi="Times New Roman"/>
          <w:color w:val="auto"/>
          <w:sz w:val="28"/>
          <w:szCs w:val="28"/>
          <w:lang w:val="en-US"/>
        </w:rPr>
        <w:t xml:space="preserve"> xodimining</w:t>
      </w:r>
      <w:r w:rsidR="00236BE7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9B7F55">
        <w:rPr>
          <w:rFonts w:ascii="Times New Roman" w:hAnsi="Times New Roman"/>
          <w:color w:val="auto"/>
          <w:sz w:val="28"/>
          <w:szCs w:val="28"/>
          <w:lang w:val="en-US"/>
        </w:rPr>
        <w:t>Ismi va Familiyasi aytib o’tilishi lozim.</w:t>
      </w:r>
    </w:p>
    <w:p w14:paraId="6810C36E" w14:textId="39B9A735" w:rsidR="009B7F55" w:rsidRDefault="008175F5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9</w:t>
      </w:r>
      <w:r w:rsidR="00BE1D06">
        <w:rPr>
          <w:rFonts w:ascii="Times New Roman" w:hAnsi="Times New Roman"/>
          <w:color w:val="auto"/>
          <w:sz w:val="28"/>
          <w:szCs w:val="28"/>
          <w:lang w:val="en-US"/>
        </w:rPr>
        <w:t>.4. </w:t>
      </w:r>
      <w:r w:rsidR="009B7F55">
        <w:rPr>
          <w:rFonts w:ascii="Times New Roman" w:hAnsi="Times New Roman"/>
          <w:color w:val="auto"/>
          <w:sz w:val="28"/>
          <w:szCs w:val="28"/>
          <w:lang w:val="en-US"/>
        </w:rPr>
        <w:t>Salomlashish vaqtida quyidagi iboralardan biridan foydalanilishi tavsiya etiladi:</w:t>
      </w:r>
    </w:p>
    <w:p w14:paraId="16BAE906" w14:textId="4B90BB7D" w:rsidR="00BE1D06" w:rsidRDefault="00BE1D06" w:rsidP="00BE1D0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“Assalomu alaykum! “Soliq-servis”</w:t>
      </w: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,</w:t>
      </w: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 </w:t>
      </w:r>
      <w:r w:rsidR="00601760">
        <w:rPr>
          <w:rFonts w:ascii="Times New Roman" w:hAnsi="Times New Roman"/>
          <w:i/>
          <w:iCs/>
          <w:color w:val="auto"/>
          <w:sz w:val="28"/>
          <w:szCs w:val="28"/>
          <w:lang w:val="uz-Cyrl-UZ"/>
        </w:rPr>
        <w:t>12-</w:t>
      </w:r>
      <w:r w:rsidR="00601760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operator</w:t>
      </w: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.</w:t>
      </w: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Sizni eshitaman</w:t>
      </w: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”;</w:t>
      </w:r>
    </w:p>
    <w:p w14:paraId="2D3FC992" w14:textId="6CAFFC6D" w:rsidR="00595CAB" w:rsidRDefault="00BE1D06" w:rsidP="002A5F1A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“Assalomu alaykum! “Soliq-servis” </w:t>
      </w:r>
      <w:r w:rsidR="00601760" w:rsidRPr="00601760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12-operator</w:t>
      </w: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 eshitadi”;</w:t>
      </w:r>
    </w:p>
    <w:p w14:paraId="0735A545" w14:textId="1209FC81" w:rsidR="00BE1D06" w:rsidRDefault="00BE1D06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</w:t>
      </w:r>
      <w:r w:rsidRPr="006E7D0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Assalomu alaykum! </w:t>
      </w: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</w:t>
      </w:r>
      <w:r w:rsidRPr="006E7D0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Soliq-servis</w:t>
      </w: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”</w:t>
      </w:r>
      <w:r w:rsidRPr="006E7D0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. </w:t>
      </w:r>
      <w:r w:rsidR="00601760">
        <w:rPr>
          <w:rFonts w:ascii="Times New Roman" w:hAnsi="Times New Roman"/>
          <w:i/>
          <w:iCs/>
          <w:color w:val="auto"/>
          <w:sz w:val="28"/>
          <w:szCs w:val="28"/>
          <w:lang w:val="uz-Cyrl-UZ"/>
        </w:rPr>
        <w:t>12-</w:t>
      </w:r>
      <w:r w:rsidR="00601760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operator</w:t>
      </w:r>
      <w:r w:rsidRPr="006E7D0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. Sizga qanday yordam bera olaman?</w:t>
      </w: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” </w:t>
      </w:r>
      <w:r w:rsidRPr="00D8328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va shunga </w:t>
      </w:r>
      <w:r w:rsidR="00D8328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o’xshash </w:t>
      </w:r>
      <w:r w:rsidR="00D8328F" w:rsidRPr="00D8328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boshqa iboralar.</w:t>
      </w:r>
    </w:p>
    <w:p w14:paraId="54934982" w14:textId="03A14A77" w:rsidR="00BE1D06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9</w:t>
      </w:r>
      <w:r w:rsidR="00D8328F" w:rsidRPr="00D8328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.5.</w:t>
      </w:r>
      <w:r w:rsidR="00D8328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 </w:t>
      </w:r>
      <w:r w:rsidR="002D1221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Xodim</w:t>
      </w:r>
      <w:r w:rsidR="002D1221">
        <w:rPr>
          <w:rFonts w:ascii="Times New Roman" w:hAnsi="Times New Roman"/>
          <w:bCs/>
          <w:iCs/>
          <w:color w:val="auto"/>
          <w:sz w:val="28"/>
          <w:szCs w:val="28"/>
          <w:lang w:val="uz-Cyrl-UZ"/>
        </w:rPr>
        <w:t xml:space="preserve"> </w:t>
      </w:r>
      <w:r w:rsidR="00C462A4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murojaatchi</w:t>
      </w:r>
      <w:r w:rsidR="002D1221" w:rsidRPr="002D1221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ga nisbatan xayrixohlikni va yordam berishga tayyor ekanligini bildiruvchi iboralardan foydalani</w:t>
      </w:r>
      <w:r w:rsidR="002D1221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shi lozim. Misol uchun: </w:t>
      </w:r>
      <w:r w:rsidR="002D1221" w:rsidRPr="002D1221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“Sizga qanday yordam berishim mumkin?”</w:t>
      </w:r>
      <w:r w:rsidR="002D1221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</w:t>
      </w:r>
    </w:p>
    <w:p w14:paraId="52FFAE57" w14:textId="287AEA64" w:rsidR="000D1E62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10</w:t>
      </w:r>
      <w:r w:rsidR="000D1E62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 Murojaatchini tinglash.</w:t>
      </w:r>
    </w:p>
    <w:p w14:paraId="59EBDFEA" w14:textId="3200769B" w:rsidR="00C462A4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lastRenderedPageBreak/>
        <w:t>10</w:t>
      </w:r>
      <w:r w:rsidR="00C462A4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</w:t>
      </w:r>
      <w:r w:rsidR="000D1E62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C462A4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 </w:t>
      </w:r>
      <w:r w:rsidR="009A21D7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Muloqotni davom ettirish uchun </w:t>
      </w:r>
      <w:r w:rsidR="009A21D7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9A21D7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ning </w:t>
      </w:r>
      <w:proofErr w:type="gramStart"/>
      <w:r w:rsidR="009A21D7" w:rsidRPr="00300295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9A21D7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zini bo‘lmasdan </w:t>
      </w:r>
      <w:r w:rsidR="000D1E62">
        <w:rPr>
          <w:rFonts w:ascii="Times New Roman" w:hAnsi="Times New Roman"/>
          <w:color w:val="auto"/>
          <w:sz w:val="28"/>
          <w:szCs w:val="28"/>
          <w:lang w:val="en-US"/>
        </w:rPr>
        <w:t xml:space="preserve">diqqat bilan </w:t>
      </w:r>
      <w:r w:rsidR="009A21D7" w:rsidRPr="00300295">
        <w:rPr>
          <w:rFonts w:ascii="Times New Roman" w:hAnsi="Times New Roman"/>
          <w:color w:val="auto"/>
          <w:sz w:val="28"/>
          <w:szCs w:val="28"/>
          <w:lang w:val="en-US"/>
        </w:rPr>
        <w:t>tinglash</w:t>
      </w:r>
      <w:r w:rsidR="009A21D7">
        <w:rPr>
          <w:rFonts w:ascii="Times New Roman" w:hAnsi="Times New Roman"/>
          <w:color w:val="auto"/>
          <w:sz w:val="28"/>
          <w:szCs w:val="28"/>
          <w:lang w:val="en-US"/>
        </w:rPr>
        <w:t xml:space="preserve"> hamda birinchi iboradan so’ng gapirmay turish </w:t>
      </w:r>
      <w:r w:rsidR="009A21D7" w:rsidRPr="00300295">
        <w:rPr>
          <w:rFonts w:ascii="Times New Roman" w:hAnsi="Times New Roman"/>
          <w:color w:val="auto"/>
          <w:sz w:val="28"/>
          <w:szCs w:val="28"/>
          <w:lang w:val="en-US"/>
        </w:rPr>
        <w:t>zarur.</w:t>
      </w:r>
    </w:p>
    <w:p w14:paraId="3CC4AF6E" w14:textId="22C6F296" w:rsidR="000D1E62" w:rsidRDefault="008175F5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10</w:t>
      </w:r>
      <w:r w:rsidR="000D1E62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.2.</w:t>
      </w:r>
      <w:r w:rsidR="000E54B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 </w:t>
      </w:r>
      <w:r w:rsidR="000E54B0" w:rsidRPr="000E54B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M</w:t>
      </w:r>
      <w:r w:rsidR="000E54B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urojaatchi</w:t>
      </w:r>
      <w:r w:rsidR="000E54B0" w:rsidRPr="000E54B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 bilan barobar gapirish, bahslashish, </w:t>
      </w:r>
      <w:r w:rsidR="000E54B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murojaatchi</w:t>
      </w:r>
      <w:r w:rsidR="000E54B0" w:rsidRPr="000E54B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ning oʼrniga uning fikrini yakunlash, gapini boʼlish</w:t>
      </w:r>
      <w:r w:rsidR="00802D7C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 mumkin emas.</w:t>
      </w:r>
    </w:p>
    <w:p w14:paraId="07E7CEA4" w14:textId="75D1A2CF" w:rsidR="00663CDA" w:rsidRDefault="008175F5" w:rsidP="00663CDA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10</w:t>
      </w:r>
      <w:r w:rsidR="00663CDA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.3. Murojaatchining savoli tushunasrsiz </w:t>
      </w:r>
      <w:proofErr w:type="gramStart"/>
      <w:r w:rsidR="00663CDA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bo</w:t>
      </w:r>
      <w:r w:rsidR="006157E2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‘</w:t>
      </w:r>
      <w:proofErr w:type="gramEnd"/>
      <w:r w:rsidR="00663CDA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lganda xushmuomalalik bilan aniqlashtiruvchi savollar bersih lozim. Misol uchun: </w:t>
      </w:r>
      <w:r w:rsidR="00663CDA" w:rsidRPr="002D1221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</w:t>
      </w:r>
      <w:r w:rsidR="00663CDA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Sizni </w:t>
      </w:r>
      <w:proofErr w:type="gramStart"/>
      <w:r w:rsidR="00663CDA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to</w:t>
      </w:r>
      <w:r w:rsidR="006157E2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‘</w:t>
      </w:r>
      <w:proofErr w:type="gramEnd"/>
      <w:r w:rsidR="00663CDA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g</w:t>
      </w:r>
      <w:r w:rsidR="006157E2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‘</w:t>
      </w:r>
      <w:r w:rsidR="00663CDA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ri tushungan bo</w:t>
      </w:r>
      <w:r w:rsidR="001F1EFE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‘</w:t>
      </w:r>
      <w:r w:rsidR="00663CDA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lsam, …</w:t>
      </w:r>
      <w:r w:rsidR="00663CDA" w:rsidRPr="002D1221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?”</w:t>
      </w:r>
      <w:r w:rsidR="00841026" w:rsidRPr="00841026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,</w:t>
      </w:r>
      <w:r w:rsidR="00841026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“Savolga aniqlik kiritmoqchi edim…”</w:t>
      </w:r>
      <w:r w:rsidR="00663CDA" w:rsidRPr="005C6C47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</w:t>
      </w:r>
    </w:p>
    <w:p w14:paraId="25AC51CB" w14:textId="487E36BD" w:rsidR="005C6C47" w:rsidRDefault="002064A9" w:rsidP="00663CDA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10</w:t>
      </w:r>
      <w:r w:rsidR="005C6C47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.4. Murojaatchining ovozi eshitilmaganda bu haqida muloyimlik bilan ma’lum qili</w:t>
      </w:r>
      <w:r w:rsidR="008E6C5B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sh lozim</w:t>
      </w:r>
      <w:r w:rsidR="005C6C47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. Bunda quyidagi </w:t>
      </w:r>
      <w:r w:rsidR="008E6C5B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iboralardan biridan foydalanish tavsiya etiladi: </w:t>
      </w:r>
      <w:r w:rsidR="008E6C5B" w:rsidRPr="008E6C5B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“Kechirasiz, ovozingiz eshitilmayapti.”</w:t>
      </w:r>
      <w:r w:rsidR="008E6C5B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, </w:t>
      </w:r>
      <w:r w:rsidR="008E6C5B" w:rsidRPr="008E6C5B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“Kechirasiz, men sizni eshitmayapman.”</w:t>
      </w:r>
      <w:r w:rsidR="008E6C5B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. </w:t>
      </w:r>
    </w:p>
    <w:p w14:paraId="36256B40" w14:textId="15C06616" w:rsidR="008E6C5B" w:rsidRDefault="008E6C5B" w:rsidP="00663CDA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Mazkur iboralarni 2 marta takrorlagandan keyin ham murojaatchining ovozi eshitilmaganda qayta </w:t>
      </w:r>
      <w:proofErr w:type="gramStart"/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ng‘iroq qilish taklif etilishi kerak.</w:t>
      </w:r>
    </w:p>
    <w:p w14:paraId="79BACBCB" w14:textId="78F7FDA4" w:rsidR="00663CDA" w:rsidRDefault="00841026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 Murojaatchiga maslahat/tushuntirish berish.</w:t>
      </w:r>
    </w:p>
    <w:p w14:paraId="02B5CACD" w14:textId="60722732" w:rsidR="00841026" w:rsidRDefault="00841026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.1. </w:t>
      </w:r>
      <w:r w:rsidR="00FF7C50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Murojaatchini qiziqtirgan masala yuzasidan unga to’liq va asoslantirilgan javoblarni berish lozim.</w:t>
      </w:r>
    </w:p>
    <w:p w14:paraId="736B0192" w14:textId="1256933C" w:rsidR="00FF7C50" w:rsidRDefault="00FF7C50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.2. Javoblar tasdiqlangan normativ-huquqiy hujjatga asoslangan </w:t>
      </w:r>
      <w:proofErr w:type="gramStart"/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bo</w:t>
      </w:r>
      <w:r w:rsidR="006157E2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‘</w:t>
      </w:r>
      <w:proofErr w:type="gramEnd"/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lishi shart.</w:t>
      </w:r>
    </w:p>
    <w:p w14:paraId="50E8C7FA" w14:textId="2720EE37" w:rsidR="00FF7C50" w:rsidRDefault="00FF7C50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.3. </w:t>
      </w:r>
      <w:r w:rsidR="00762F06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Murojaatchining savollariga aniq javob berish maqsadida </w:t>
      </w:r>
      <w:r w:rsidR="00762F06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muammo haqida batafsil </w:t>
      </w:r>
      <w:proofErr w:type="gramStart"/>
      <w:r w:rsidR="00762F06" w:rsidRPr="00300295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762F06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rab olish va barcha ma’lumotlarni yozib olish </w:t>
      </w:r>
      <w:r w:rsidR="00762F06">
        <w:rPr>
          <w:rFonts w:ascii="Times New Roman" w:hAnsi="Times New Roman"/>
          <w:color w:val="auto"/>
          <w:sz w:val="28"/>
          <w:szCs w:val="28"/>
          <w:lang w:val="en-US"/>
        </w:rPr>
        <w:t>talab etiladi.</w:t>
      </w:r>
    </w:p>
    <w:p w14:paraId="5395F577" w14:textId="2D3829D1" w:rsidR="006157E2" w:rsidRDefault="006157E2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.4. Xodim murojaatchining savoliga javobni bilmagan yoki ikkilanish mavjud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bo</w:t>
      </w:r>
      <w:r w:rsidR="00B016EA">
        <w:rPr>
          <w:rFonts w:ascii="Times New Roman" w:hAnsi="Times New Roman"/>
          <w:color w:val="auto"/>
          <w:sz w:val="28"/>
          <w:szCs w:val="28"/>
          <w:lang w:val="en-US"/>
        </w:rPr>
        <w:t>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lgan taqdirda</w:t>
      </w:r>
      <w:r w:rsidR="00B016EA">
        <w:rPr>
          <w:rFonts w:ascii="Times New Roman" w:hAnsi="Times New Roman"/>
          <w:color w:val="auto"/>
          <w:sz w:val="28"/>
          <w:szCs w:val="28"/>
          <w:lang w:val="en-US"/>
        </w:rPr>
        <w:t>, murojaatchining telefon raqamini yozib olib qisqa muddatda unga qayta qo‘ng‘iroq qilishi va kerakli javobni yetkazishi lozim.</w:t>
      </w:r>
    </w:p>
    <w:p w14:paraId="7B5D93B0" w14:textId="152075F5" w:rsidR="00802D7C" w:rsidRDefault="00DD1298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2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 Suhbatni yakunlash.</w:t>
      </w:r>
    </w:p>
    <w:p w14:paraId="6C6DCC23" w14:textId="2C889E61" w:rsidR="00DD1298" w:rsidRDefault="00DD1298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2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.1. Suhbat yakunida murojaatchida boshqa savollar </w:t>
      </w:r>
      <w:proofErr w:type="gramStart"/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yo</w:t>
      </w:r>
      <w:r w:rsidR="001F1EFE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‘</w:t>
      </w:r>
      <w:proofErr w:type="gramEnd"/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qligini aniqlashtirish lozim.</w:t>
      </w:r>
    </w:p>
    <w:p w14:paraId="2E105274" w14:textId="1077E049" w:rsidR="00DD1298" w:rsidRPr="00D8328F" w:rsidRDefault="00DD1298" w:rsidP="000D1E62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Bunda, quyidagi iboralardan foydalanish mumkin:</w:t>
      </w:r>
    </w:p>
    <w:p w14:paraId="3DDE46D8" w14:textId="46FC08BD" w:rsidR="00DD1298" w:rsidRDefault="00DD1298" w:rsidP="00DD12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“</w:t>
      </w: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Yana savollaringiz bormi?</w:t>
      </w:r>
      <w:r w:rsidRPr="00BE1D06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”;</w:t>
      </w:r>
    </w:p>
    <w:p w14:paraId="4DE819E5" w14:textId="0F238303" w:rsidR="00DD1298" w:rsidRDefault="00DD1298" w:rsidP="00DD12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i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“Sizga yana yordam kerakmi?”;</w:t>
      </w:r>
    </w:p>
    <w:p w14:paraId="6065CA9A" w14:textId="7E66CA46" w:rsidR="00DD1298" w:rsidRDefault="00DD1298" w:rsidP="007636DA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“Boshqa savollaringiz </w:t>
      </w:r>
      <w:proofErr w:type="gramStart"/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bo</w:t>
      </w:r>
      <w:r w:rsidR="001F1EFE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‘</w:t>
      </w:r>
      <w:proofErr w:type="gramEnd"/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 xml:space="preserve">lmasa suhbatimizni yakunlasak” </w:t>
      </w:r>
      <w:r w:rsidRPr="00DD1298">
        <w:rPr>
          <w:rFonts w:ascii="Times New Roman" w:hAnsi="Times New Roman"/>
          <w:color w:val="auto"/>
          <w:sz w:val="28"/>
          <w:szCs w:val="28"/>
          <w:lang w:val="en-US"/>
        </w:rPr>
        <w:t>va shunga o</w:t>
      </w:r>
      <w:r w:rsidR="001F1EFE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‘</w:t>
      </w:r>
      <w:r w:rsidRPr="00DD1298">
        <w:rPr>
          <w:rFonts w:ascii="Times New Roman" w:hAnsi="Times New Roman"/>
          <w:color w:val="auto"/>
          <w:sz w:val="28"/>
          <w:szCs w:val="28"/>
          <w:lang w:val="en-US"/>
        </w:rPr>
        <w:t>xshash boshqa iboralar.</w:t>
      </w:r>
    </w:p>
    <w:p w14:paraId="27CC1F8D" w14:textId="384BD0B5" w:rsidR="00BE1D06" w:rsidRDefault="00DD1298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2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.2. </w:t>
      </w:r>
      <w:r w:rsidR="00A85273">
        <w:rPr>
          <w:rFonts w:ascii="Times New Roman" w:hAnsi="Times New Roman"/>
          <w:color w:val="auto"/>
          <w:sz w:val="28"/>
          <w:szCs w:val="28"/>
          <w:lang w:val="en-US"/>
        </w:rPr>
        <w:t xml:space="preserve">Suhbatni yakunlashdan oldin murojaatchiga minnatdorchilik bildirilishi shart. Bunda, </w:t>
      </w:r>
      <w:r w:rsidR="00A85273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quyidagi iboradan foydalaniladi:</w:t>
      </w:r>
    </w:p>
    <w:p w14:paraId="1FB546C7" w14:textId="4953BCDE" w:rsidR="00B672EC" w:rsidRDefault="00B672EC" w:rsidP="003D1E4B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“</w:t>
      </w:r>
      <w:proofErr w:type="gramStart"/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ng‘irog‘ingiz uchun raxmat, salomat bo’ling!”.</w:t>
      </w:r>
    </w:p>
    <w:p w14:paraId="2C815CDA" w14:textId="77777777" w:rsidR="003D1E4B" w:rsidRDefault="003D1E4B" w:rsidP="003D1E4B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30D27620" w14:textId="19C012A1" w:rsidR="00051C20" w:rsidRPr="000049E7" w:rsidRDefault="00051C20" w:rsidP="00051C20">
      <w:pPr>
        <w:pStyle w:val="a3"/>
        <w:tabs>
          <w:tab w:val="left" w:pos="851"/>
        </w:tabs>
        <w:spacing w:after="0" w:line="276" w:lineRule="auto"/>
        <w:ind w:left="0" w:firstLine="567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lastRenderedPageBreak/>
        <w:t>III</w:t>
      </w:r>
      <w:r w:rsidRPr="000049E7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Chiqish </w:t>
      </w:r>
      <w:proofErr w:type="gramStart"/>
      <w:r>
        <w:rPr>
          <w:rFonts w:ascii="Times New Roman" w:hAnsi="Times New Roman"/>
          <w:b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b/>
          <w:color w:val="auto"/>
          <w:sz w:val="28"/>
          <w:szCs w:val="28"/>
          <w:lang w:val="en-US"/>
        </w:rPr>
        <w:t>ng‘iroqlarini amalga oshirish qoidalari</w:t>
      </w:r>
    </w:p>
    <w:p w14:paraId="41B39C41" w14:textId="227E424B" w:rsidR="00B672EC" w:rsidRDefault="00B672EC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60C1FCC7" w14:textId="44FFEF05" w:rsidR="00B672EC" w:rsidRDefault="00051C20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3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 </w:t>
      </w:r>
      <w:r w:rsidR="003A4EC0">
        <w:rPr>
          <w:rFonts w:ascii="Times New Roman" w:hAnsi="Times New Roman"/>
          <w:color w:val="auto"/>
          <w:sz w:val="28"/>
          <w:szCs w:val="28"/>
          <w:lang w:val="en-US"/>
        </w:rPr>
        <w:t>Murojaat qilinuvchi</w:t>
      </w:r>
      <w:r w:rsidR="0089180E">
        <w:rPr>
          <w:rFonts w:ascii="Times New Roman" w:hAnsi="Times New Roman"/>
          <w:color w:val="auto"/>
          <w:sz w:val="28"/>
          <w:szCs w:val="28"/>
          <w:lang w:val="en-US"/>
        </w:rPr>
        <w:t xml:space="preserve"> bilan salomlashish.</w:t>
      </w:r>
    </w:p>
    <w:p w14:paraId="61E2BF91" w14:textId="6318B2E3" w:rsidR="00051C20" w:rsidRDefault="0089180E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3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.1. </w:t>
      </w:r>
      <w:r w:rsidR="00CC0143">
        <w:rPr>
          <w:rFonts w:ascii="Times New Roman" w:hAnsi="Times New Roman"/>
          <w:color w:val="auto"/>
          <w:sz w:val="28"/>
          <w:szCs w:val="28"/>
          <w:lang w:val="en-US"/>
        </w:rPr>
        <w:t>Murojaat qilinuvchi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ga birinchi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bo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lib salom berilishi, unga ismi Sharifi bilan murojaat qilinishi hamda xodim o</w:t>
      </w:r>
      <w:r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‘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zini tanishtirishi lozim. </w:t>
      </w:r>
      <w:r w:rsidR="00282EC7">
        <w:rPr>
          <w:rFonts w:ascii="Times New Roman" w:hAnsi="Times New Roman"/>
          <w:color w:val="auto"/>
          <w:sz w:val="28"/>
          <w:szCs w:val="28"/>
          <w:lang w:val="en-US"/>
        </w:rPr>
        <w:t xml:space="preserve">Misol uchun: </w:t>
      </w:r>
      <w:r w:rsidR="00282EC7" w:rsidRPr="00282EC7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“Assalomu alaykum, Axmad Ikromovich! Sizni “Soliq-servis” DUKdan bezovta qilyapman”</w:t>
      </w:r>
      <w:r w:rsidR="00282EC7">
        <w:rPr>
          <w:rFonts w:ascii="Times New Roman" w:hAnsi="Times New Roman"/>
          <w:i/>
          <w:iCs/>
          <w:color w:val="auto"/>
          <w:sz w:val="28"/>
          <w:szCs w:val="28"/>
          <w:lang w:val="en-US"/>
        </w:rPr>
        <w:t>.</w:t>
      </w:r>
    </w:p>
    <w:p w14:paraId="5B741778" w14:textId="485104F7" w:rsidR="00051C20" w:rsidRDefault="00282EC7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3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.2.</w:t>
      </w:r>
      <w:r w:rsidR="003A4EC0">
        <w:rPr>
          <w:rFonts w:ascii="Times New Roman" w:hAnsi="Times New Roman"/>
          <w:color w:val="auto"/>
          <w:sz w:val="28"/>
          <w:szCs w:val="28"/>
          <w:lang w:val="en-US"/>
        </w:rPr>
        <w:t xml:space="preserve"> Shundan </w:t>
      </w:r>
      <w:proofErr w:type="gramStart"/>
      <w:r w:rsidR="003A4EC0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3A4EC0">
        <w:rPr>
          <w:rFonts w:ascii="Times New Roman" w:hAnsi="Times New Roman"/>
          <w:color w:val="auto"/>
          <w:sz w:val="28"/>
          <w:szCs w:val="28"/>
          <w:lang w:val="en-US"/>
        </w:rPr>
        <w:t xml:space="preserve">ng, qo‘ng‘iroq qilish maqsadi qisqacha tushuntirilishi va </w:t>
      </w:r>
      <w:r w:rsidR="00CC0143">
        <w:rPr>
          <w:rFonts w:ascii="Times New Roman" w:hAnsi="Times New Roman"/>
          <w:color w:val="auto"/>
          <w:sz w:val="28"/>
          <w:szCs w:val="28"/>
          <w:lang w:val="en-US"/>
        </w:rPr>
        <w:t xml:space="preserve">murojaat qilinuvchining suhbatlashishga vaqti borligi aniqlanishi </w:t>
      </w:r>
      <w:r w:rsidR="003A4EC0">
        <w:rPr>
          <w:rFonts w:ascii="Times New Roman" w:hAnsi="Times New Roman"/>
          <w:color w:val="auto"/>
          <w:sz w:val="28"/>
          <w:szCs w:val="28"/>
          <w:lang w:val="en-US"/>
        </w:rPr>
        <w:t>lozim.</w:t>
      </w:r>
      <w:r w:rsidR="0077023F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77023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Bunda, quyidagi iboradan foydalanish mumkin: “</w:t>
      </w:r>
      <w:r w:rsidR="0077023F" w:rsidRPr="0077023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Sizga keshbek masalasida </w:t>
      </w:r>
      <w:proofErr w:type="gramStart"/>
      <w:r w:rsidR="0077023F" w:rsidRPr="0077023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qo‘</w:t>
      </w:r>
      <w:proofErr w:type="gramEnd"/>
      <w:r w:rsidR="0077023F" w:rsidRPr="0077023F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ng‘iroq qilyapman, hozir gaplasha olasizmi”</w:t>
      </w:r>
      <w:r w:rsidR="0077023F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.</w:t>
      </w:r>
    </w:p>
    <w:p w14:paraId="1C451274" w14:textId="75760D07" w:rsidR="00282EC7" w:rsidRDefault="0077023F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3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.3. Murojaat qilinuvchi vaqti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yo‘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qligini ma’lum qilgan taqdirda, uzr so‘rab boshqa vaqt bo‘yicha kelishib olinadi yoki keyinroq qo‘ng‘iroq qilinishi ma’lum qilinadi.</w:t>
      </w:r>
    </w:p>
    <w:p w14:paraId="7ABD8E1A" w14:textId="19A29EB8" w:rsidR="0077023F" w:rsidRDefault="0077023F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3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.4. Murojaat qilinuvchi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ng‘iroqqa javob bermagan taqdirda, 30 daqiqadan so‘ng qayta qo‘ng‘iroq qilinadi. Takroriy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ng‘iroqdan so‘ng ham javob berilmagan holda boshqa qo‘ng‘iroq amalga oshirilmaydi.</w:t>
      </w:r>
    </w:p>
    <w:p w14:paraId="015B8CCC" w14:textId="070A9997" w:rsidR="00475543" w:rsidRDefault="00475543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 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ng‘iroq mazmuni bo‘yicha batafsil tushuntirish berish.</w:t>
      </w:r>
    </w:p>
    <w:p w14:paraId="0AF47F3B" w14:textId="37AE080B" w:rsidR="00282EC7" w:rsidRDefault="00475543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.1. </w:t>
      </w:r>
      <w:r w:rsidR="008B301F">
        <w:rPr>
          <w:rFonts w:ascii="Times New Roman" w:hAnsi="Times New Roman"/>
          <w:color w:val="auto"/>
          <w:sz w:val="28"/>
          <w:szCs w:val="28"/>
          <w:lang w:val="en-US"/>
        </w:rPr>
        <w:t xml:space="preserve">Murojaat qilinuvchi tomonidan ilgari berilgan savol mazmuni haqida tushuntirish berilishi talab etiladi. </w:t>
      </w:r>
    </w:p>
    <w:p w14:paraId="4AA957F5" w14:textId="3E8D144F" w:rsidR="008B301F" w:rsidRDefault="008B301F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.2. </w:t>
      </w:r>
      <w:r w:rsidR="001169C0">
        <w:rPr>
          <w:rFonts w:ascii="Times New Roman" w:hAnsi="Times New Roman"/>
          <w:color w:val="auto"/>
          <w:sz w:val="28"/>
          <w:szCs w:val="28"/>
          <w:lang w:val="en-US"/>
        </w:rPr>
        <w:t xml:space="preserve">Shundan </w:t>
      </w:r>
      <w:proofErr w:type="gramStart"/>
      <w:r w:rsidR="001169C0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1169C0">
        <w:rPr>
          <w:rFonts w:ascii="Times New Roman" w:hAnsi="Times New Roman"/>
          <w:color w:val="auto"/>
          <w:sz w:val="28"/>
          <w:szCs w:val="28"/>
          <w:lang w:val="en-US"/>
        </w:rPr>
        <w:t>ng berilgan savolga tayyorlangan javob murojaat qilinuvchiga ma’lum qilinadi.</w:t>
      </w:r>
    </w:p>
    <w:p w14:paraId="7F11AE25" w14:textId="4AABA75E" w:rsidR="00282EC7" w:rsidRDefault="001169C0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.3. Murojaat qilinuvchi </w:t>
      </w:r>
      <w:r w:rsidRPr="001169C0">
        <w:rPr>
          <w:rFonts w:ascii="Times New Roman" w:hAnsi="Times New Roman"/>
          <w:color w:val="auto"/>
          <w:sz w:val="28"/>
          <w:szCs w:val="28"/>
          <w:lang w:val="en-US"/>
        </w:rPr>
        <w:t xml:space="preserve">qayta yoki takror </w:t>
      </w:r>
      <w:proofErr w:type="gramStart"/>
      <w:r w:rsidRPr="001169C0">
        <w:rPr>
          <w:rFonts w:ascii="Times New Roman" w:hAnsi="Times New Roman"/>
          <w:color w:val="auto"/>
          <w:sz w:val="28"/>
          <w:szCs w:val="28"/>
          <w:lang w:val="en-US"/>
        </w:rPr>
        <w:t>so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‘</w:t>
      </w:r>
      <w:proofErr w:type="gramEnd"/>
      <w:r w:rsidRPr="001169C0">
        <w:rPr>
          <w:rFonts w:ascii="Times New Roman" w:hAnsi="Times New Roman"/>
          <w:color w:val="auto"/>
          <w:sz w:val="28"/>
          <w:szCs w:val="28"/>
          <w:lang w:val="en-US"/>
        </w:rPr>
        <w:t>ramasligi uchun fikr aniq va tushunarli qilib izohlan</w:t>
      </w:r>
      <w:r w:rsidR="00C6073A">
        <w:rPr>
          <w:rFonts w:ascii="Times New Roman" w:hAnsi="Times New Roman"/>
          <w:color w:val="auto"/>
          <w:sz w:val="28"/>
          <w:szCs w:val="28"/>
          <w:lang w:val="en-US"/>
        </w:rPr>
        <w:t>ishi lozim.</w:t>
      </w:r>
    </w:p>
    <w:p w14:paraId="7CADA616" w14:textId="6A91AA88" w:rsidR="00C6073A" w:rsidRDefault="00C6073A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.4. 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shimcha savol berilgan taqdirda yuqorida belgilangan qoidalar asosida murojaatga javob berilishi shart.</w:t>
      </w:r>
    </w:p>
    <w:p w14:paraId="14633B15" w14:textId="76D5D17D" w:rsidR="00887833" w:rsidRDefault="00C6073A" w:rsidP="00887833">
      <w:pPr>
        <w:spacing w:after="80" w:line="276" w:lineRule="auto"/>
        <w:ind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.5. </w:t>
      </w:r>
      <w:r w:rsidR="00887833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 xml:space="preserve">Suhbat yakunida javoblar tushunarli </w:t>
      </w:r>
      <w:proofErr w:type="gramStart"/>
      <w:r w:rsidR="00887833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bo‘</w:t>
      </w:r>
      <w:proofErr w:type="gramEnd"/>
      <w:r w:rsidR="00887833">
        <w:rPr>
          <w:rFonts w:ascii="Times New Roman" w:hAnsi="Times New Roman"/>
          <w:bCs/>
          <w:iCs/>
          <w:color w:val="auto"/>
          <w:sz w:val="28"/>
          <w:szCs w:val="28"/>
          <w:lang w:val="en-US"/>
        </w:rPr>
        <w:t>lganligini hamda murojaat qilinuvchida boshqa savollar yo‘qligini aniqlashtirish lozim.</w:t>
      </w:r>
    </w:p>
    <w:p w14:paraId="3B87B34F" w14:textId="4236F0D2" w:rsidR="00C6073A" w:rsidRDefault="00887833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.6. Suhbatni yakunlashdan oldin murojaat</w:t>
      </w:r>
      <w:r w:rsidR="00A31C76">
        <w:rPr>
          <w:rFonts w:ascii="Times New Roman" w:hAnsi="Times New Roman"/>
          <w:color w:val="auto"/>
          <w:sz w:val="28"/>
          <w:szCs w:val="28"/>
          <w:lang w:val="en-US"/>
        </w:rPr>
        <w:t xml:space="preserve"> qilinuv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chiga </w:t>
      </w:r>
      <w:r w:rsidR="00A31C76">
        <w:rPr>
          <w:rFonts w:ascii="Times New Roman" w:hAnsi="Times New Roman"/>
          <w:color w:val="auto"/>
          <w:sz w:val="28"/>
          <w:szCs w:val="28"/>
          <w:lang w:val="en-US"/>
        </w:rPr>
        <w:t xml:space="preserve">vaqt ajratganligi uchun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minnatdorchilik bildirilishi shart.</w:t>
      </w:r>
    </w:p>
    <w:p w14:paraId="37154CB8" w14:textId="472CFB58" w:rsidR="00051C20" w:rsidRDefault="00051C20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2A0AD4C0" w14:textId="1307CEE8" w:rsidR="00805624" w:rsidRPr="000049E7" w:rsidRDefault="00805624" w:rsidP="00805624">
      <w:pPr>
        <w:pStyle w:val="a3"/>
        <w:tabs>
          <w:tab w:val="left" w:pos="851"/>
        </w:tabs>
        <w:spacing w:after="0" w:line="276" w:lineRule="auto"/>
        <w:ind w:left="0" w:firstLine="567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auto"/>
          <w:sz w:val="28"/>
          <w:szCs w:val="28"/>
          <w:lang w:val="en-US"/>
        </w:rPr>
        <w:t>V</w:t>
      </w:r>
      <w:r w:rsidRPr="000049E7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/>
          <w:color w:val="auto"/>
          <w:sz w:val="28"/>
          <w:szCs w:val="28"/>
          <w:lang w:val="en-US"/>
        </w:rPr>
        <w:t>Muloqot davomida foydalaniladigan va foydalanilmaydigan iboralar</w:t>
      </w:r>
    </w:p>
    <w:p w14:paraId="23B34A45" w14:textId="77777777" w:rsidR="00051C20" w:rsidRDefault="00051C20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7C97757F" w14:textId="27BBBF6A" w:rsidR="00595CAB" w:rsidRDefault="00805624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. Muloqot davomida foydalanish mumkin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lgan va mumkin bo‘lmagan iboralar quyidagi jadvalda keltirilgan</w:t>
      </w:r>
    </w:p>
    <w:tbl>
      <w:tblPr>
        <w:tblW w:w="9351" w:type="dxa"/>
        <w:tblLook w:val="0000" w:firstRow="0" w:lastRow="0" w:firstColumn="0" w:lastColumn="0" w:noHBand="0" w:noVBand="0"/>
      </w:tblPr>
      <w:tblGrid>
        <w:gridCol w:w="4673"/>
        <w:gridCol w:w="4678"/>
      </w:tblGrid>
      <w:tr w:rsidR="00805624" w:rsidRPr="00EA5DAC" w14:paraId="51FCE3DE" w14:textId="77777777" w:rsidTr="007F161A">
        <w:trPr>
          <w:trHeight w:hRule="exact" w:val="617"/>
          <w:tblHeader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DF1AD42" w14:textId="0498ED65" w:rsidR="00805624" w:rsidRPr="00EA2CCE" w:rsidRDefault="00805624" w:rsidP="007F1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jc w:val="center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  <w:lang w:val="en-US"/>
              </w:rPr>
            </w:pPr>
            <w:r w:rsidRPr="00EA2CC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lastRenderedPageBreak/>
              <w:t xml:space="preserve">Foydalanish </w:t>
            </w:r>
            <w:r w:rsidR="00EA2CCE" w:rsidRPr="00EA2CCE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mumkin bo</w:t>
            </w:r>
            <w:r w:rsidR="000821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‘</w:t>
            </w:r>
            <w:r w:rsidR="00EA2CCE" w:rsidRPr="00EA2CCE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l</w:t>
            </w:r>
            <w:r w:rsidR="00A2698D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ma</w:t>
            </w:r>
            <w:r w:rsidR="00EA2CCE" w:rsidRPr="00EA2CCE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gan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B9082F5" w14:textId="6858C934" w:rsidR="00805624" w:rsidRPr="00EA5DAC" w:rsidRDefault="00EA2CCE" w:rsidP="007F1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jc w:val="center"/>
              <w:rPr>
                <w:rFonts w:ascii="Times New Roman" w:hAnsi="Times New Roman"/>
                <w:bCs/>
                <w:i/>
                <w:iCs/>
                <w:color w:val="auto"/>
                <w:sz w:val="28"/>
                <w:szCs w:val="28"/>
              </w:rPr>
            </w:pPr>
            <w:r w:rsidRPr="00EA2CC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Foydalanish </w:t>
            </w:r>
            <w:r w:rsidRPr="00EA2CCE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mumkin bo</w:t>
            </w:r>
            <w:r w:rsidR="000821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‘</w:t>
            </w:r>
            <w:r w:rsidRPr="00EA2CCE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lgan</w:t>
            </w:r>
          </w:p>
        </w:tc>
      </w:tr>
      <w:tr w:rsidR="00805624" w:rsidRPr="00601760" w14:paraId="2CE95B35" w14:textId="77777777" w:rsidTr="0002325F">
        <w:trPr>
          <w:trHeight w:hRule="exact" w:val="69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E27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N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ima 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gap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?  Sizga nima kerak?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39F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Labbay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e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shitaman,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marhamat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 xml:space="preserve"> qanday yordam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zarur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 xml:space="preserve">? </w:t>
            </w:r>
          </w:p>
        </w:tc>
      </w:tr>
      <w:tr w:rsidR="00805624" w:rsidRPr="00300295" w14:paraId="076B774B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CCAF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...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q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ilolmaysizmi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1389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Sizdan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iltimos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, </w:t>
            </w:r>
          </w:p>
        </w:tc>
      </w:tr>
      <w:tr w:rsidR="00422230" w:rsidRPr="00300295" w14:paraId="0DB481DF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5384" w14:textId="76D9DE48" w:rsidR="00422230" w:rsidRPr="00422230" w:rsidRDefault="00422230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Yo‘q, …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850" w14:textId="3F45C705" w:rsidR="00422230" w:rsidRPr="00422230" w:rsidRDefault="00422230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Afsuski …</w:t>
            </w:r>
          </w:p>
        </w:tc>
      </w:tr>
      <w:tr w:rsidR="00805624" w:rsidRPr="00601760" w14:paraId="57D788C0" w14:textId="77777777" w:rsidTr="0002325F">
        <w:trPr>
          <w:trHeight w:hRule="exact" w:val="12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29ED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 xml:space="preserve">Nima? Yana bir marta qaytaring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2CFB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 xml:space="preserve">Iltimos, yana bir qaytaring...Uzr, eshitilmay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q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oldi, takrorlab yuboring.</w:t>
            </w:r>
          </w:p>
        </w:tc>
      </w:tr>
      <w:tr w:rsidR="00805624" w:rsidRPr="00601760" w14:paraId="7FC100CF" w14:textId="77777777" w:rsidTr="0002325F">
        <w:trPr>
          <w:trHeight w:hRule="exact" w:val="7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96D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 xml:space="preserve">Siz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noto‘g‘ri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gapiryapsiz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!</w:t>
            </w:r>
          </w:p>
          <w:p w14:paraId="392A1EC0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Siz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adashyapsiz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!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6F6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Ma’lumotlarga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aniqlik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kiritmoqchi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edim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 xml:space="preserve">.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Aytingchi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uz-Cyrl-UZ"/>
              </w:rPr>
              <w:t>...</w:t>
            </w:r>
          </w:p>
        </w:tc>
      </w:tr>
      <w:tr w:rsidR="00805624" w:rsidRPr="00300295" w14:paraId="03DB6FC7" w14:textId="77777777" w:rsidTr="006E0F08">
        <w:trPr>
          <w:trHeight w:hRule="exact" w:val="44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0FF7" w14:textId="640BE14E" w:rsidR="00805624" w:rsidRPr="006E0F08" w:rsidRDefault="00805624" w:rsidP="006E0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Bo‘ldi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tushundim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!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4900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Vaziyatni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tushundim</w:t>
            </w:r>
          </w:p>
        </w:tc>
      </w:tr>
      <w:tr w:rsidR="00E57A44" w:rsidRPr="00300295" w14:paraId="687BF7FC" w14:textId="77777777" w:rsidTr="0002325F">
        <w:trPr>
          <w:trHeight w:hRule="exact" w:val="8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1D38" w14:textId="77777777" w:rsidR="00E57A44" w:rsidRDefault="00E57A4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Arzimaydi!</w:t>
            </w:r>
          </w:p>
          <w:p w14:paraId="2D8ABFC3" w14:textId="5B16939D" w:rsidR="00E57A44" w:rsidRPr="00300295" w:rsidRDefault="00E57A4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Minnatdorchilik shart emas!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21BB" w14:textId="77777777" w:rsidR="00E57A44" w:rsidRDefault="00E57A4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Yordam berganimdan xursandman!</w:t>
            </w:r>
          </w:p>
          <w:p w14:paraId="3EEB6B30" w14:textId="1747EA53" w:rsidR="00E57A44" w:rsidRPr="00E57A44" w:rsidRDefault="00E57A44" w:rsidP="00E57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805624" w:rsidRPr="00300295" w14:paraId="62684583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D2A1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Ha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lekin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19D8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b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iroq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; 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garchand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)</w:t>
            </w:r>
          </w:p>
        </w:tc>
      </w:tr>
      <w:tr w:rsidR="00805624" w:rsidRPr="00300295" w14:paraId="53B8E10E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ED2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Mana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qarang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8E47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E’tibor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bering</w:t>
            </w:r>
          </w:p>
        </w:tc>
      </w:tr>
      <w:tr w:rsidR="00805624" w:rsidRPr="00601760" w14:paraId="246FB50C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6D1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Ha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da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5CDF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Ha,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 xml:space="preserve"> to‘g‘ri aytdingiz</w:t>
            </w:r>
          </w:p>
        </w:tc>
      </w:tr>
      <w:tr w:rsidR="00805624" w:rsidRPr="00300295" w14:paraId="02E58B4B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659F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Siz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tushunmadingiz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3E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Yana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takrorlashga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ijozat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bersangiz</w:t>
            </w:r>
          </w:p>
        </w:tc>
      </w:tr>
      <w:tr w:rsidR="00805624" w:rsidRPr="00300295" w14:paraId="0384DD65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6336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Muammolar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37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Masalalar</w:t>
            </w:r>
          </w:p>
        </w:tc>
      </w:tr>
      <w:tr w:rsidR="00805624" w:rsidRPr="00300295" w14:paraId="467B320A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8B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Siz</w:t>
            </w:r>
            <w:proofErr w:type="gramStart"/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....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ga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majbursiz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516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Siz</w:t>
            </w:r>
            <w:proofErr w:type="gramStart"/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....</w:t>
            </w:r>
            <w:proofErr w:type="gramEnd"/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shingiz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lozim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.</w:t>
            </w:r>
          </w:p>
        </w:tc>
      </w:tr>
      <w:tr w:rsidR="00805624" w:rsidRPr="00300295" w14:paraId="2DD1E9F0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E00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Bun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gacha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shungacha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B412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Mobaynida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805624" w:rsidRPr="00300295" w14:paraId="4F62C40E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608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Gap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shundaki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536F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Shunday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qilib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</w:p>
        </w:tc>
      </w:tr>
      <w:tr w:rsidR="00805624" w:rsidRPr="00601760" w14:paraId="6A9B9837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3B4F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Bilmayman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xa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arim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yo‘q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0098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M</w:t>
            </w: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e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n aniqlik kiritib </w:t>
            </w:r>
            <w:proofErr w:type="gramStart"/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ko‘</w:t>
            </w:r>
            <w:proofErr w:type="gramEnd"/>
            <w:r w:rsidRPr="00300295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raman</w:t>
            </w:r>
          </w:p>
        </w:tc>
      </w:tr>
      <w:tr w:rsidR="00805624" w:rsidRPr="00300295" w14:paraId="6F3B210A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5D61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Aniq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emas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58E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Ehtimol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tushunmovchilik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bo‘lgandir</w:t>
            </w:r>
          </w:p>
        </w:tc>
      </w:tr>
      <w:tr w:rsidR="00805624" w:rsidRPr="00300295" w14:paraId="32AAEFAA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FADC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Shikoyat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AE1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Murojaat</w:t>
            </w:r>
          </w:p>
        </w:tc>
      </w:tr>
      <w:tr w:rsidR="00805624" w:rsidRPr="00601760" w14:paraId="02F48ED3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2CE4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Ma’lumot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to‘g‘ri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0263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</w:pPr>
            <w:r w:rsidRPr="00300295">
              <w:rPr>
                <w:rFonts w:ascii="Times New Roman" w:hAnsi="Times New Roman"/>
                <w:noProof/>
                <w:color w:val="auto"/>
                <w:sz w:val="28"/>
                <w:szCs w:val="28"/>
                <w:lang w:val="en-US"/>
              </w:rPr>
              <w:t>Xuddi shunday, to‘g‘ri</w:t>
            </w:r>
          </w:p>
        </w:tc>
      </w:tr>
      <w:tr w:rsidR="00805624" w:rsidRPr="00300295" w14:paraId="7FEF81C1" w14:textId="77777777" w:rsidTr="0002325F">
        <w:trPr>
          <w:trHeight w:hRule="exact" w:val="3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D5B1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Bezovta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qilganim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uchun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uzr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EB7A" w14:textId="77777777" w:rsidR="00805624" w:rsidRPr="00300295" w:rsidRDefault="00805624" w:rsidP="00023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Vaqt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ajratganingiz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uchun</w:t>
            </w:r>
            <w:r w:rsidRPr="0030029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rahmat</w:t>
            </w:r>
          </w:p>
        </w:tc>
      </w:tr>
    </w:tbl>
    <w:p w14:paraId="51CCE174" w14:textId="3BF1F3BC" w:rsidR="00805624" w:rsidRDefault="00805624" w:rsidP="000D1E62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6E45EB43" w14:textId="18014D07" w:rsidR="005C16D0" w:rsidRDefault="005C16D0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V. </w:t>
      </w:r>
      <w:r w:rsidR="00300295"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Noodatiy</w:t>
      </w: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</w:t>
      </w:r>
      <w:r w:rsidR="00215258" w:rsidRPr="00300295">
        <w:rPr>
          <w:rFonts w:ascii="Times New Roman" w:hAnsi="Times New Roman"/>
          <w:b/>
          <w:color w:val="auto"/>
          <w:sz w:val="28"/>
          <w:szCs w:val="28"/>
          <w:lang w:val="uz-Cyrl-UZ"/>
        </w:rPr>
        <w:t>(</w:t>
      </w:r>
      <w:r w:rsidR="00300295">
        <w:rPr>
          <w:rFonts w:ascii="Times New Roman" w:hAnsi="Times New Roman"/>
          <w:b/>
          <w:color w:val="auto"/>
          <w:sz w:val="28"/>
          <w:szCs w:val="28"/>
          <w:lang w:val="uz-Cyrl-UZ"/>
        </w:rPr>
        <w:t>nostandart</w:t>
      </w:r>
      <w:r w:rsidR="00215258" w:rsidRPr="00300295">
        <w:rPr>
          <w:rFonts w:ascii="Times New Roman" w:hAnsi="Times New Roman"/>
          <w:b/>
          <w:color w:val="auto"/>
          <w:sz w:val="28"/>
          <w:szCs w:val="28"/>
          <w:lang w:val="uz-Cyrl-UZ"/>
        </w:rPr>
        <w:t xml:space="preserve">) </w:t>
      </w:r>
      <w:r w:rsidR="00300295"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>vaziyatlar</w:t>
      </w:r>
    </w:p>
    <w:p w14:paraId="7975A9CB" w14:textId="2DB5BC68" w:rsidR="007E5BAA" w:rsidRDefault="007E5BAA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14:paraId="0785E42D" w14:textId="6305DD50" w:rsidR="004C3C6D" w:rsidRPr="00EA5DAC" w:rsidRDefault="006E0F08" w:rsidP="007636DA">
      <w:pPr>
        <w:spacing w:after="80" w:line="276" w:lineRule="auto"/>
        <w:ind w:firstLine="567"/>
        <w:jc w:val="both"/>
        <w:rPr>
          <w:rFonts w:ascii="Times New Roman" w:hAnsi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bCs/>
          <w:color w:val="auto"/>
          <w:sz w:val="28"/>
          <w:szCs w:val="28"/>
          <w:lang w:val="en-US"/>
        </w:rPr>
        <w:t>6</w:t>
      </w:r>
      <w:r w:rsidR="007E5BAA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. </w:t>
      </w:r>
      <w:r w:rsidR="00A678F3">
        <w:rPr>
          <w:rFonts w:ascii="Times New Roman" w:hAnsi="Times New Roman"/>
          <w:bCs/>
          <w:color w:val="auto"/>
          <w:sz w:val="28"/>
          <w:szCs w:val="28"/>
          <w:lang w:val="en-US"/>
        </w:rPr>
        <w:t>“</w:t>
      </w:r>
      <w:r w:rsidR="004C3C6D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>Call-markaz</w:t>
      </w:r>
      <w:r w:rsidR="00A678F3">
        <w:rPr>
          <w:rFonts w:ascii="Times New Roman" w:hAnsi="Times New Roman"/>
          <w:bCs/>
          <w:color w:val="auto"/>
          <w:sz w:val="28"/>
          <w:szCs w:val="28"/>
          <w:lang w:val="en-US"/>
        </w:rPr>
        <w:t>”</w:t>
      </w:r>
      <w:r w:rsidR="004C3C6D" w:rsidRPr="00EA5DAC">
        <w:rPr>
          <w:rFonts w:ascii="Times New Roman" w:hAnsi="Times New Roman"/>
          <w:bCs/>
          <w:color w:val="auto"/>
          <w:sz w:val="28"/>
          <w:szCs w:val="28"/>
          <w:lang w:val="en-US"/>
        </w:rPr>
        <w:t xml:space="preserve"> xodimi:</w:t>
      </w:r>
    </w:p>
    <w:p w14:paraId="0B5F6C65" w14:textId="1AB6C757" w:rsidR="005C16D0" w:rsidRPr="00300295" w:rsidRDefault="006E0F08" w:rsidP="007636DA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7E5BAA">
        <w:rPr>
          <w:rFonts w:ascii="Times New Roman" w:hAnsi="Times New Roman"/>
          <w:color w:val="auto"/>
          <w:sz w:val="28"/>
          <w:szCs w:val="28"/>
          <w:lang w:val="en-US"/>
        </w:rPr>
        <w:t>.1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Noodatiy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vaziyatlarda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ya’ni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9578F2">
        <w:rPr>
          <w:rFonts w:ascii="Times New Roman" w:hAnsi="Times New Roman"/>
          <w:bCs/>
          <w:color w:val="auto"/>
          <w:sz w:val="28"/>
          <w:szCs w:val="28"/>
          <w:lang w:val="en-US"/>
        </w:rPr>
        <w:t>shikoyat</w:t>
      </w:r>
      <w:r w:rsidR="005C16D0" w:rsidRPr="009578F2">
        <w:rPr>
          <w:rFonts w:ascii="Times New Roman" w:hAnsi="Times New Roman"/>
          <w:bCs/>
          <w:color w:val="auto"/>
          <w:sz w:val="28"/>
          <w:szCs w:val="28"/>
          <w:lang w:val="en-US"/>
        </w:rPr>
        <w:t xml:space="preserve">, </w:t>
      </w:r>
      <w:r w:rsidR="00300295" w:rsidRPr="009578F2">
        <w:rPr>
          <w:rFonts w:ascii="Times New Roman" w:hAnsi="Times New Roman"/>
          <w:bCs/>
          <w:color w:val="auto"/>
          <w:sz w:val="28"/>
          <w:szCs w:val="28"/>
          <w:lang w:val="en-US"/>
        </w:rPr>
        <w:t>haqorat</w:t>
      </w:r>
      <w:r w:rsidR="005C16D0" w:rsidRPr="009578F2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9578F2">
        <w:rPr>
          <w:rFonts w:ascii="Times New Roman" w:hAnsi="Times New Roman"/>
          <w:color w:val="auto"/>
          <w:sz w:val="28"/>
          <w:szCs w:val="28"/>
          <w:lang w:val="en-US"/>
        </w:rPr>
        <w:t>va</w:t>
      </w:r>
      <w:r w:rsidR="005C16D0" w:rsidRPr="009578F2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9578F2">
        <w:rPr>
          <w:rFonts w:ascii="Times New Roman" w:hAnsi="Times New Roman"/>
          <w:bCs/>
          <w:color w:val="auto"/>
          <w:sz w:val="28"/>
          <w:szCs w:val="28"/>
          <w:lang w:val="en-US"/>
        </w:rPr>
        <w:t>da’vo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bilan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murojaat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qilganda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kechirim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rash</w:t>
      </w:r>
      <w:r w:rsidR="00313D72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tinch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yo‘nalishda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boshqarishga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uri</w:t>
      </w:r>
      <w:r w:rsidR="00313D72">
        <w:rPr>
          <w:rFonts w:ascii="Times New Roman" w:hAnsi="Times New Roman"/>
          <w:color w:val="auto"/>
          <w:sz w:val="28"/>
          <w:szCs w:val="28"/>
          <w:lang w:val="en-US"/>
        </w:rPr>
        <w:t>shi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muammoni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hal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etishning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barcha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ehtimoliy yechimlarini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taklif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etib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nizoni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hal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qilishi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lozim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Shu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bilan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birga</w:t>
      </w:r>
      <w:r w:rsidR="00313D72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xotirjamlikni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saqlashi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vaziyatni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boshqarayotganini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unutmasligi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13D72">
        <w:rPr>
          <w:rFonts w:ascii="Times New Roman" w:hAnsi="Times New Roman"/>
          <w:color w:val="auto"/>
          <w:sz w:val="28"/>
          <w:szCs w:val="28"/>
          <w:lang w:val="en-US"/>
        </w:rPr>
        <w:t>zarur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</w:p>
    <w:p w14:paraId="66CE0654" w14:textId="2C9974A0" w:rsidR="005C16D0" w:rsidRPr="00300295" w:rsidRDefault="006E0F08" w:rsidP="007636DA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1</w:t>
      </w:r>
      <w:r w:rsidR="002064A9"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313D72">
        <w:rPr>
          <w:rFonts w:ascii="Times New Roman" w:hAnsi="Times New Roman"/>
          <w:color w:val="auto"/>
          <w:sz w:val="28"/>
          <w:szCs w:val="28"/>
          <w:lang w:val="en-US"/>
        </w:rPr>
        <w:t>.2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Agar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bergan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savolga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8B1210">
        <w:rPr>
          <w:rFonts w:ascii="Times New Roman" w:hAnsi="Times New Roman"/>
          <w:color w:val="auto"/>
          <w:sz w:val="28"/>
          <w:szCs w:val="28"/>
          <w:lang w:val="en-US"/>
        </w:rPr>
        <w:t>Call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markaz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xodimi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13D72">
        <w:rPr>
          <w:rFonts w:ascii="Times New Roman" w:hAnsi="Times New Roman"/>
          <w:color w:val="auto"/>
          <w:sz w:val="28"/>
          <w:szCs w:val="28"/>
          <w:lang w:val="en-US"/>
        </w:rPr>
        <w:t>javob</w:t>
      </w:r>
      <w:r w:rsidR="005C16D0" w:rsidRPr="00313D72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13D72">
        <w:rPr>
          <w:rFonts w:ascii="Times New Roman" w:hAnsi="Times New Roman"/>
          <w:color w:val="auto"/>
          <w:sz w:val="28"/>
          <w:szCs w:val="28"/>
          <w:lang w:val="en-US"/>
        </w:rPr>
        <w:t>topolmasa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yoki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ikkilansa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kerakli yechimni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topish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uchun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ushlab</w:t>
      </w:r>
      <w:r w:rsidR="005C16D0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turish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(hold)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funksiyasidan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foydalanish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kerak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Ushlab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turish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(hold)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funksiyasidan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davomida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5C16D0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 xml:space="preserve">1-2 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martadan</w:t>
      </w:r>
      <w:r w:rsidR="005C16D0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ko‘</w:t>
      </w:r>
      <w:proofErr w:type="gramEnd"/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p</w:t>
      </w:r>
      <w:r w:rsidR="005C16D0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foydalanish</w:t>
      </w:r>
      <w:r w:rsidR="005C16D0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mumkin</w:t>
      </w:r>
      <w:r w:rsidR="005C16D0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emas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Ushlab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turish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(hold)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funksiyasidan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foydalan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ilgan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ning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kutish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vaqti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A678F3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1 daqiqa</w:t>
      </w:r>
      <w:r w:rsidR="00300295" w:rsidRPr="0038537D">
        <w:rPr>
          <w:rFonts w:ascii="Times New Roman" w:hAnsi="Times New Roman"/>
          <w:bCs/>
          <w:i/>
          <w:iCs/>
          <w:color w:val="auto"/>
          <w:sz w:val="28"/>
          <w:szCs w:val="28"/>
          <w:lang w:val="en-US"/>
        </w:rPr>
        <w:t>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oshmasligi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13D72">
        <w:rPr>
          <w:rFonts w:ascii="Times New Roman" w:hAnsi="Times New Roman"/>
          <w:color w:val="auto"/>
          <w:sz w:val="28"/>
          <w:szCs w:val="28"/>
          <w:lang w:val="en-US"/>
        </w:rPr>
        <w:t>shart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ng‘iroq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ushlab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turish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(hold)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funksiyasidan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chiqib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ketilgandan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so‘ng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CF62E1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ga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kutganligi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uchun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minnatdorchilik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bildirish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lozim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08D5A1BB" w14:textId="21A84B0C" w:rsidR="005C16D0" w:rsidRPr="00300295" w:rsidRDefault="00A678F3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AB4B40"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D3572D">
        <w:rPr>
          <w:rFonts w:ascii="Times New Roman" w:hAnsi="Times New Roman"/>
          <w:color w:val="auto"/>
          <w:sz w:val="28"/>
          <w:szCs w:val="28"/>
          <w:lang w:val="en-US"/>
        </w:rPr>
        <w:t>.3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Agar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4F5A57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pollik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qilsa</w:t>
      </w:r>
      <w:r w:rsidR="004F5A57">
        <w:rPr>
          <w:rFonts w:ascii="Times New Roman" w:hAnsi="Times New Roman"/>
          <w:color w:val="auto"/>
          <w:sz w:val="28"/>
          <w:szCs w:val="28"/>
          <w:lang w:val="en-US"/>
        </w:rPr>
        <w:t>,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8B1210">
        <w:rPr>
          <w:rFonts w:ascii="Times New Roman" w:hAnsi="Times New Roman"/>
          <w:color w:val="auto"/>
          <w:sz w:val="28"/>
          <w:szCs w:val="28"/>
          <w:lang w:val="en-US"/>
        </w:rPr>
        <w:t>Call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markaz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xodimini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haqoratlasa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2820AF"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ogohlantirish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lozim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masalan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:</w:t>
      </w:r>
    </w:p>
    <w:p w14:paraId="06AA34EA" w14:textId="253D039F" w:rsidR="005C16D0" w:rsidRPr="0038537D" w:rsidRDefault="00A678F3" w:rsidP="002461D6">
      <w:pPr>
        <w:spacing w:after="0" w:line="276" w:lineRule="auto"/>
        <w:ind w:firstLine="567"/>
        <w:jc w:val="both"/>
        <w:rPr>
          <w:rFonts w:ascii="Times New Roman" w:hAnsi="Times New Roman"/>
          <w:bCs/>
          <w:i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uz-Cyrl-UZ"/>
        </w:rPr>
        <w:t>Uzr</w:t>
      </w:r>
      <w:r w:rsidR="00215258" w:rsidRPr="0038537D">
        <w:rPr>
          <w:rFonts w:ascii="Times New Roman" w:hAnsi="Times New Roman"/>
          <w:bCs/>
          <w:i/>
          <w:color w:val="auto"/>
          <w:sz w:val="28"/>
          <w:szCs w:val="28"/>
          <w:lang w:val="uz-Cyrl-UZ"/>
        </w:rPr>
        <w:t xml:space="preserve">,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uz-Cyrl-UZ"/>
        </w:rPr>
        <w:t>a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gar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suhbat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shu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tarzda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davom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etsa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,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suhbatni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to‘</w:t>
      </w:r>
      <w:proofErr w:type="gramEnd"/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xtatishga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majbur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bo‘laman</w:t>
      </w: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”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yoki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</w:p>
    <w:p w14:paraId="4ABCAE67" w14:textId="679544A6" w:rsidR="005C16D0" w:rsidRPr="0038537D" w:rsidRDefault="00A678F3" w:rsidP="002461D6">
      <w:pPr>
        <w:spacing w:after="0" w:line="276" w:lineRule="auto"/>
        <w:ind w:firstLine="567"/>
        <w:jc w:val="both"/>
        <w:rPr>
          <w:rFonts w:ascii="Times New Roman" w:hAnsi="Times New Roman"/>
          <w:bCs/>
          <w:i/>
          <w:color w:val="auto"/>
          <w:sz w:val="28"/>
          <w:szCs w:val="28"/>
          <w:lang w:val="en-US"/>
        </w:rPr>
      </w:pP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“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Agar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haqoratli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so‘</w:t>
      </w:r>
      <w:proofErr w:type="gramEnd"/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zlarni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ishlatishda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davom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etsangiz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,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suhbatni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yakunlashimizga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to‘g‘ri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 </w:t>
      </w:r>
      <w:r w:rsidR="00300295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keladi</w:t>
      </w:r>
      <w:r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>’</w:t>
      </w:r>
      <w:r w:rsidR="005C16D0" w:rsidRPr="0038537D">
        <w:rPr>
          <w:rFonts w:ascii="Times New Roman" w:hAnsi="Times New Roman"/>
          <w:bCs/>
          <w:i/>
          <w:color w:val="auto"/>
          <w:sz w:val="28"/>
          <w:szCs w:val="28"/>
          <w:lang w:val="en-US"/>
        </w:rPr>
        <w:t xml:space="preserve">. </w:t>
      </w:r>
    </w:p>
    <w:p w14:paraId="437B8481" w14:textId="0FC91CB6" w:rsidR="005C16D0" w:rsidRDefault="002820AF" w:rsidP="007636DA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Murojaat etuvchi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ogohlantirilgandan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gramStart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ng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ham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shu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tarzda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davom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ettirsa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, </w:t>
      </w:r>
      <w:r w:rsidR="00314E46">
        <w:rPr>
          <w:rFonts w:ascii="Times New Roman" w:hAnsi="Times New Roman"/>
          <w:color w:val="auto"/>
          <w:sz w:val="28"/>
          <w:szCs w:val="28"/>
          <w:lang w:val="en-US"/>
        </w:rPr>
        <w:t>“</w:t>
      </w:r>
      <w:r w:rsidR="008B1210">
        <w:rPr>
          <w:rFonts w:ascii="Times New Roman" w:hAnsi="Times New Roman"/>
          <w:color w:val="auto"/>
          <w:sz w:val="28"/>
          <w:szCs w:val="28"/>
          <w:lang w:val="en-US"/>
        </w:rPr>
        <w:t>Call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markaz</w:t>
      </w:r>
      <w:r w:rsidR="00314E46">
        <w:rPr>
          <w:rFonts w:ascii="Times New Roman" w:hAnsi="Times New Roman"/>
          <w:color w:val="auto"/>
          <w:sz w:val="28"/>
          <w:szCs w:val="28"/>
          <w:lang w:val="en-US"/>
        </w:rPr>
        <w:t>”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xodimi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suhbatni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uzib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qo‘yishi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00295" w:rsidRPr="00300295">
        <w:rPr>
          <w:rFonts w:ascii="Times New Roman" w:hAnsi="Times New Roman"/>
          <w:color w:val="auto"/>
          <w:sz w:val="28"/>
          <w:szCs w:val="28"/>
          <w:lang w:val="en-US"/>
        </w:rPr>
        <w:t>mumkin</w:t>
      </w:r>
      <w:r w:rsidR="005C16D0" w:rsidRPr="00300295">
        <w:rPr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</w:p>
    <w:p w14:paraId="1403868E" w14:textId="3B03046D" w:rsidR="004F5A57" w:rsidRDefault="00A678F3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 w:rsidR="00AB4B40">
        <w:rPr>
          <w:rFonts w:ascii="Times New Roman" w:hAnsi="Times New Roman"/>
          <w:color w:val="auto"/>
          <w:sz w:val="28"/>
          <w:szCs w:val="28"/>
          <w:lang w:val="en-US"/>
        </w:rPr>
        <w:t>6</w:t>
      </w:r>
      <w:r w:rsidR="004F5A57">
        <w:rPr>
          <w:rFonts w:ascii="Times New Roman" w:hAnsi="Times New Roman"/>
          <w:color w:val="auto"/>
          <w:sz w:val="28"/>
          <w:szCs w:val="28"/>
          <w:lang w:val="en-US"/>
        </w:rPr>
        <w:t xml:space="preserve">.4. Quyidagi hollarda </w:t>
      </w:r>
      <w:proofErr w:type="gramStart"/>
      <w:r w:rsidR="004F5A57"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 w:rsidR="004F5A57">
        <w:rPr>
          <w:rFonts w:ascii="Times New Roman" w:hAnsi="Times New Roman"/>
          <w:color w:val="auto"/>
          <w:sz w:val="28"/>
          <w:szCs w:val="28"/>
          <w:lang w:val="en-US"/>
        </w:rPr>
        <w:t>ng‘iroq uzib qo‘yi</w:t>
      </w:r>
      <w:r w:rsidR="00314E46">
        <w:rPr>
          <w:rFonts w:ascii="Times New Roman" w:hAnsi="Times New Roman"/>
          <w:color w:val="auto"/>
          <w:sz w:val="28"/>
          <w:szCs w:val="28"/>
          <w:lang w:val="en-US"/>
        </w:rPr>
        <w:t>li</w:t>
      </w:r>
      <w:r w:rsidR="004F5A57">
        <w:rPr>
          <w:rFonts w:ascii="Times New Roman" w:hAnsi="Times New Roman"/>
          <w:color w:val="auto"/>
          <w:sz w:val="28"/>
          <w:szCs w:val="28"/>
          <w:lang w:val="en-US"/>
        </w:rPr>
        <w:t>shi mumkin:</w:t>
      </w:r>
    </w:p>
    <w:p w14:paraId="36BC9F57" w14:textId="70D92C3D" w:rsidR="004F5A57" w:rsidRDefault="004F5A57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>murojaat etuvchi soliq tizimi xodim</w:t>
      </w:r>
      <w:r w:rsidR="00220940">
        <w:rPr>
          <w:rFonts w:ascii="Times New Roman" w:hAnsi="Times New Roman"/>
          <w:color w:val="auto"/>
          <w:sz w:val="28"/>
          <w:szCs w:val="28"/>
          <w:lang w:val="en-US"/>
        </w:rPr>
        <w:t>lar</w:t>
      </w:r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>i, “Soliq-servis” DUK xodimlari</w:t>
      </w:r>
      <w:r w:rsidR="00BB2FC7" w:rsidRPr="00BB2FC7">
        <w:rPr>
          <w:rFonts w:ascii="Times New Roman" w:hAnsi="Times New Roman"/>
          <w:color w:val="auto"/>
          <w:sz w:val="28"/>
          <w:szCs w:val="28"/>
          <w:lang w:val="en-US"/>
        </w:rPr>
        <w:t>ning sha’ni va qadr-qimmatini kamsit</w:t>
      </w:r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 xml:space="preserve">uvchi </w:t>
      </w:r>
      <w:proofErr w:type="gramStart"/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>so‘</w:t>
      </w:r>
      <w:proofErr w:type="gramEnd"/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>zlar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ni</w:t>
      </w:r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 xml:space="preserve"> ishlatsa;</w:t>
      </w:r>
    </w:p>
    <w:p w14:paraId="61C96777" w14:textId="4A7C276D" w:rsidR="00220940" w:rsidRDefault="004A1774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-</w:t>
      </w:r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 xml:space="preserve"> korrupsiya alomatlari </w:t>
      </w:r>
      <w:proofErr w:type="gramStart"/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>bo‘</w:t>
      </w:r>
      <w:proofErr w:type="gramEnd"/>
      <w:r w:rsidR="00A678F3">
        <w:rPr>
          <w:rFonts w:ascii="Times New Roman" w:hAnsi="Times New Roman"/>
          <w:color w:val="auto"/>
          <w:sz w:val="28"/>
          <w:szCs w:val="28"/>
          <w:lang w:val="en-US"/>
        </w:rPr>
        <w:t xml:space="preserve">lgan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biror masala yuzasidan ishni hal etishni talab etsa</w:t>
      </w:r>
      <w:r w:rsidR="00220940">
        <w:rPr>
          <w:rFonts w:ascii="Times New Roman" w:hAnsi="Times New Roman"/>
          <w:color w:val="auto"/>
          <w:sz w:val="28"/>
          <w:szCs w:val="28"/>
          <w:lang w:val="en-US"/>
        </w:rPr>
        <w:t>;</w:t>
      </w:r>
    </w:p>
    <w:p w14:paraId="210EA923" w14:textId="57482D9A" w:rsidR="004A1774" w:rsidRDefault="00220940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-murojaat etuvchining ovozi </w:t>
      </w:r>
      <w:r w:rsidR="006D02B7">
        <w:rPr>
          <w:rFonts w:ascii="Times New Roman" w:hAnsi="Times New Roman"/>
          <w:color w:val="auto"/>
          <w:sz w:val="28"/>
          <w:szCs w:val="28"/>
          <w:lang w:val="en-US"/>
        </w:rPr>
        <w:t>20 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soniya mobaynida eshitilmasa yoki yaxshi eshitilmasa (tushunarsiz </w:t>
      </w:r>
      <w:proofErr w:type="gramStart"/>
      <w:r>
        <w:rPr>
          <w:rFonts w:ascii="Times New Roman" w:hAnsi="Times New Roman"/>
          <w:color w:val="auto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/>
          <w:color w:val="auto"/>
          <w:sz w:val="28"/>
          <w:szCs w:val="28"/>
          <w:lang w:val="en-US"/>
        </w:rPr>
        <w:t>lsa)</w:t>
      </w:r>
      <w:r w:rsidR="004A1774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14:paraId="490EF98E" w14:textId="3547377D" w:rsidR="004A1774" w:rsidRPr="00BB2FC7" w:rsidRDefault="004A1774" w:rsidP="002461D6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3F43FBAE" w14:textId="32BAD631" w:rsidR="005C16D0" w:rsidRDefault="005C16D0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300295"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VI. </w:t>
      </w:r>
      <w:r w:rsidR="00A678F3">
        <w:rPr>
          <w:rFonts w:ascii="Times New Roman" w:hAnsi="Times New Roman"/>
          <w:b/>
          <w:color w:val="auto"/>
          <w:sz w:val="28"/>
          <w:szCs w:val="28"/>
          <w:lang w:val="en-US"/>
        </w:rPr>
        <w:t>Yakuniy qoidalar</w:t>
      </w:r>
    </w:p>
    <w:p w14:paraId="07C9BA13" w14:textId="77777777" w:rsidR="00BD5658" w:rsidRPr="00300295" w:rsidRDefault="00BD5658" w:rsidP="002461D6">
      <w:pPr>
        <w:spacing w:after="0" w:line="276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</w:p>
    <w:p w14:paraId="2354A502" w14:textId="6F88524E" w:rsidR="00FC550F" w:rsidRPr="00FC550F" w:rsidRDefault="00FC550F" w:rsidP="007636DA">
      <w:pPr>
        <w:spacing w:after="8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7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Ushbu Reglament talablarining buzilishi xodim tomonidan </w:t>
      </w:r>
      <w:proofErr w:type="gramStart"/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o‘</w:t>
      </w:r>
      <w:proofErr w:type="gramEnd"/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ziga yuklatilgan vazifalarni bajarmaslik yoki lozim darajada bajarmaslik yoxud mehnat intizomining buzilishi sifatida baholanadi. </w:t>
      </w:r>
    </w:p>
    <w:p w14:paraId="024CDC22" w14:textId="309FAB1C" w:rsidR="008D0CF1" w:rsidRDefault="00FC550F" w:rsidP="00FC550F">
      <w:pPr>
        <w:spacing w:after="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1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8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 xml:space="preserve">Reglament talablari buzilgan taqdirda “Call-markaz” xodimlariga belgilangan tartibda intizomiy yoki qonunchilik hujjatlarida belgilangan boshqa javobgarlik choralari </w:t>
      </w:r>
      <w:proofErr w:type="gramStart"/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qo‘</w:t>
      </w:r>
      <w:proofErr w:type="gramEnd"/>
      <w:r w:rsidRPr="00FC550F">
        <w:rPr>
          <w:rFonts w:ascii="Times New Roman" w:hAnsi="Times New Roman"/>
          <w:color w:val="auto"/>
          <w:sz w:val="28"/>
          <w:szCs w:val="28"/>
          <w:lang w:val="en-US"/>
        </w:rPr>
        <w:t>llanilishiga sabab  bo‘ladi.</w:t>
      </w:r>
    </w:p>
    <w:sectPr w:rsidR="008D0CF1" w:rsidSect="003313D0">
      <w:headerReference w:type="default" r:id="rId8"/>
      <w:footerReference w:type="default" r:id="rId9"/>
      <w:pgSz w:w="11906" w:h="16838"/>
      <w:pgMar w:top="1134" w:right="850" w:bottom="851" w:left="1701" w:header="8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88801" w14:textId="77777777" w:rsidR="004227F3" w:rsidRDefault="004227F3" w:rsidP="00C66C4A">
      <w:pPr>
        <w:spacing w:after="0" w:line="240" w:lineRule="auto"/>
      </w:pPr>
      <w:r>
        <w:separator/>
      </w:r>
    </w:p>
  </w:endnote>
  <w:endnote w:type="continuationSeparator" w:id="0">
    <w:p w14:paraId="3098A6C7" w14:textId="77777777" w:rsidR="004227F3" w:rsidRDefault="004227F3" w:rsidP="00C6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EF5C2" w14:textId="6C58F012" w:rsidR="00C66C4A" w:rsidRDefault="00C66C4A">
    <w:pPr>
      <w:pStyle w:val="a9"/>
      <w:jc w:val="center"/>
    </w:pPr>
  </w:p>
  <w:p w14:paraId="62C3DB0E" w14:textId="77777777" w:rsidR="00C66C4A" w:rsidRDefault="00C66C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66508" w14:textId="77777777" w:rsidR="004227F3" w:rsidRDefault="004227F3" w:rsidP="00C66C4A">
      <w:pPr>
        <w:spacing w:after="0" w:line="240" w:lineRule="auto"/>
      </w:pPr>
      <w:r>
        <w:separator/>
      </w:r>
    </w:p>
  </w:footnote>
  <w:footnote w:type="continuationSeparator" w:id="0">
    <w:p w14:paraId="7B7C5A50" w14:textId="77777777" w:rsidR="004227F3" w:rsidRDefault="004227F3" w:rsidP="00C6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3949911"/>
      <w:docPartObj>
        <w:docPartGallery w:val="Page Numbers (Top of Page)"/>
        <w:docPartUnique/>
      </w:docPartObj>
    </w:sdtPr>
    <w:sdtEndPr/>
    <w:sdtContent>
      <w:p w14:paraId="70F64D56" w14:textId="4672D329" w:rsidR="00051C20" w:rsidRDefault="00051C20">
        <w:pPr>
          <w:pStyle w:val="a7"/>
          <w:jc w:val="center"/>
        </w:pPr>
        <w:r w:rsidRPr="00051C20">
          <w:rPr>
            <w:rFonts w:ascii="Times New Roman" w:hAnsi="Times New Roman"/>
          </w:rPr>
          <w:fldChar w:fldCharType="begin"/>
        </w:r>
        <w:r w:rsidRPr="00051C20">
          <w:rPr>
            <w:rFonts w:ascii="Times New Roman" w:hAnsi="Times New Roman"/>
          </w:rPr>
          <w:instrText>PAGE   \* MERGEFORMAT</w:instrText>
        </w:r>
        <w:r w:rsidRPr="00051C20">
          <w:rPr>
            <w:rFonts w:ascii="Times New Roman" w:hAnsi="Times New Roman"/>
          </w:rPr>
          <w:fldChar w:fldCharType="separate"/>
        </w:r>
        <w:r w:rsidRPr="00051C20">
          <w:rPr>
            <w:rFonts w:ascii="Times New Roman" w:hAnsi="Times New Roman"/>
          </w:rPr>
          <w:t>2</w:t>
        </w:r>
        <w:r w:rsidRPr="00051C20">
          <w:rPr>
            <w:rFonts w:ascii="Times New Roman" w:hAnsi="Times New Roman"/>
          </w:rPr>
          <w:fldChar w:fldCharType="end"/>
        </w:r>
      </w:p>
    </w:sdtContent>
  </w:sdt>
  <w:p w14:paraId="5344FDBE" w14:textId="77777777" w:rsidR="00051C20" w:rsidRDefault="00051C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70506"/>
    <w:multiLevelType w:val="hybridMultilevel"/>
    <w:tmpl w:val="BCC6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07187"/>
    <w:multiLevelType w:val="hybridMultilevel"/>
    <w:tmpl w:val="1318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FA01D"/>
    <w:multiLevelType w:val="multilevel"/>
    <w:tmpl w:val="5C6FA01D"/>
    <w:name w:val="Нумерованный список 1"/>
    <w:lvl w:ilvl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D0"/>
    <w:rsid w:val="000049E7"/>
    <w:rsid w:val="000168E5"/>
    <w:rsid w:val="00051C20"/>
    <w:rsid w:val="00053C2B"/>
    <w:rsid w:val="000546C0"/>
    <w:rsid w:val="000821A6"/>
    <w:rsid w:val="000B6E84"/>
    <w:rsid w:val="000D1E62"/>
    <w:rsid w:val="000E54B0"/>
    <w:rsid w:val="000F3EFD"/>
    <w:rsid w:val="000F64AD"/>
    <w:rsid w:val="001169C0"/>
    <w:rsid w:val="001204B8"/>
    <w:rsid w:val="00127575"/>
    <w:rsid w:val="00134EBC"/>
    <w:rsid w:val="001C3E7C"/>
    <w:rsid w:val="001E5474"/>
    <w:rsid w:val="001F1EFE"/>
    <w:rsid w:val="00202C0A"/>
    <w:rsid w:val="002064A9"/>
    <w:rsid w:val="00215258"/>
    <w:rsid w:val="00220940"/>
    <w:rsid w:val="002330FE"/>
    <w:rsid w:val="00236BE7"/>
    <w:rsid w:val="00240811"/>
    <w:rsid w:val="002461D6"/>
    <w:rsid w:val="00252E58"/>
    <w:rsid w:val="00255CE6"/>
    <w:rsid w:val="00260EE7"/>
    <w:rsid w:val="002820AF"/>
    <w:rsid w:val="00282EC7"/>
    <w:rsid w:val="00283AC6"/>
    <w:rsid w:val="002867D6"/>
    <w:rsid w:val="002A3406"/>
    <w:rsid w:val="002A559A"/>
    <w:rsid w:val="002A5F1A"/>
    <w:rsid w:val="002D1221"/>
    <w:rsid w:val="00300295"/>
    <w:rsid w:val="00301FAF"/>
    <w:rsid w:val="0030303A"/>
    <w:rsid w:val="00313D72"/>
    <w:rsid w:val="00314E46"/>
    <w:rsid w:val="003313D0"/>
    <w:rsid w:val="003700A0"/>
    <w:rsid w:val="0038537D"/>
    <w:rsid w:val="00391E32"/>
    <w:rsid w:val="003A4EC0"/>
    <w:rsid w:val="003B1ACD"/>
    <w:rsid w:val="003D1E4B"/>
    <w:rsid w:val="004026BB"/>
    <w:rsid w:val="00415BF8"/>
    <w:rsid w:val="00422230"/>
    <w:rsid w:val="004227F3"/>
    <w:rsid w:val="00441A23"/>
    <w:rsid w:val="004424B8"/>
    <w:rsid w:val="004445E3"/>
    <w:rsid w:val="00453BA0"/>
    <w:rsid w:val="004563F8"/>
    <w:rsid w:val="00460933"/>
    <w:rsid w:val="00475543"/>
    <w:rsid w:val="004757C3"/>
    <w:rsid w:val="004773CA"/>
    <w:rsid w:val="004A1774"/>
    <w:rsid w:val="004C2517"/>
    <w:rsid w:val="004C3C6D"/>
    <w:rsid w:val="004C4CDF"/>
    <w:rsid w:val="004C5FBA"/>
    <w:rsid w:val="004F5A57"/>
    <w:rsid w:val="00511162"/>
    <w:rsid w:val="005118B6"/>
    <w:rsid w:val="00516E01"/>
    <w:rsid w:val="00525FC0"/>
    <w:rsid w:val="00572F86"/>
    <w:rsid w:val="00587D93"/>
    <w:rsid w:val="00595CAB"/>
    <w:rsid w:val="005A21C3"/>
    <w:rsid w:val="005B07CF"/>
    <w:rsid w:val="005B13FD"/>
    <w:rsid w:val="005C16D0"/>
    <w:rsid w:val="005C6C47"/>
    <w:rsid w:val="005F0B46"/>
    <w:rsid w:val="005F7DC6"/>
    <w:rsid w:val="00601760"/>
    <w:rsid w:val="006052E2"/>
    <w:rsid w:val="006157E2"/>
    <w:rsid w:val="0064238E"/>
    <w:rsid w:val="0065622F"/>
    <w:rsid w:val="00657429"/>
    <w:rsid w:val="00663CDA"/>
    <w:rsid w:val="00665311"/>
    <w:rsid w:val="00670558"/>
    <w:rsid w:val="00677C59"/>
    <w:rsid w:val="00686EBD"/>
    <w:rsid w:val="006C7F03"/>
    <w:rsid w:val="006D02B7"/>
    <w:rsid w:val="006D0869"/>
    <w:rsid w:val="006E0F08"/>
    <w:rsid w:val="006E2378"/>
    <w:rsid w:val="006E7D0F"/>
    <w:rsid w:val="00737A76"/>
    <w:rsid w:val="007450E7"/>
    <w:rsid w:val="00762F06"/>
    <w:rsid w:val="007636DA"/>
    <w:rsid w:val="0077023F"/>
    <w:rsid w:val="007801A6"/>
    <w:rsid w:val="007E5BAA"/>
    <w:rsid w:val="007F161A"/>
    <w:rsid w:val="007F1FD5"/>
    <w:rsid w:val="00802D7C"/>
    <w:rsid w:val="00805624"/>
    <w:rsid w:val="008175F5"/>
    <w:rsid w:val="0082123B"/>
    <w:rsid w:val="00832116"/>
    <w:rsid w:val="00835815"/>
    <w:rsid w:val="00841026"/>
    <w:rsid w:val="00841DBC"/>
    <w:rsid w:val="0084705E"/>
    <w:rsid w:val="00857FBE"/>
    <w:rsid w:val="00887833"/>
    <w:rsid w:val="0089180E"/>
    <w:rsid w:val="008932E2"/>
    <w:rsid w:val="008A6D13"/>
    <w:rsid w:val="008B1210"/>
    <w:rsid w:val="008B301F"/>
    <w:rsid w:val="008B3311"/>
    <w:rsid w:val="008D0CF1"/>
    <w:rsid w:val="008E6C5B"/>
    <w:rsid w:val="008F18FB"/>
    <w:rsid w:val="00934A2D"/>
    <w:rsid w:val="00937ADD"/>
    <w:rsid w:val="00941BBF"/>
    <w:rsid w:val="009542FD"/>
    <w:rsid w:val="009557FB"/>
    <w:rsid w:val="009578F2"/>
    <w:rsid w:val="00992DA7"/>
    <w:rsid w:val="009A21D7"/>
    <w:rsid w:val="009B6FC5"/>
    <w:rsid w:val="009B7F55"/>
    <w:rsid w:val="009E4A4F"/>
    <w:rsid w:val="009F11A8"/>
    <w:rsid w:val="00A10D92"/>
    <w:rsid w:val="00A2698D"/>
    <w:rsid w:val="00A31C76"/>
    <w:rsid w:val="00A678F3"/>
    <w:rsid w:val="00A85273"/>
    <w:rsid w:val="00AA560C"/>
    <w:rsid w:val="00AB4B40"/>
    <w:rsid w:val="00AC6F63"/>
    <w:rsid w:val="00AE7BC2"/>
    <w:rsid w:val="00AF10E4"/>
    <w:rsid w:val="00B016EA"/>
    <w:rsid w:val="00B044DD"/>
    <w:rsid w:val="00B13211"/>
    <w:rsid w:val="00B54F7A"/>
    <w:rsid w:val="00B627F9"/>
    <w:rsid w:val="00B672EC"/>
    <w:rsid w:val="00B70A64"/>
    <w:rsid w:val="00B73BB3"/>
    <w:rsid w:val="00B8780A"/>
    <w:rsid w:val="00BB2FC7"/>
    <w:rsid w:val="00BD5658"/>
    <w:rsid w:val="00BD695C"/>
    <w:rsid w:val="00BE1D06"/>
    <w:rsid w:val="00BE2216"/>
    <w:rsid w:val="00BF66AF"/>
    <w:rsid w:val="00C20A06"/>
    <w:rsid w:val="00C2452E"/>
    <w:rsid w:val="00C462A4"/>
    <w:rsid w:val="00C56B2D"/>
    <w:rsid w:val="00C6073A"/>
    <w:rsid w:val="00C66C4A"/>
    <w:rsid w:val="00C70680"/>
    <w:rsid w:val="00CC0143"/>
    <w:rsid w:val="00CE67B8"/>
    <w:rsid w:val="00CF3BFE"/>
    <w:rsid w:val="00CF62E1"/>
    <w:rsid w:val="00D20089"/>
    <w:rsid w:val="00D203FD"/>
    <w:rsid w:val="00D3572D"/>
    <w:rsid w:val="00D428D7"/>
    <w:rsid w:val="00D8328F"/>
    <w:rsid w:val="00D9796E"/>
    <w:rsid w:val="00DA236A"/>
    <w:rsid w:val="00DA5CB0"/>
    <w:rsid w:val="00DD1298"/>
    <w:rsid w:val="00DE7B82"/>
    <w:rsid w:val="00E00C9D"/>
    <w:rsid w:val="00E05E0E"/>
    <w:rsid w:val="00E06047"/>
    <w:rsid w:val="00E070D3"/>
    <w:rsid w:val="00E21B38"/>
    <w:rsid w:val="00E235B3"/>
    <w:rsid w:val="00E42D71"/>
    <w:rsid w:val="00E5026D"/>
    <w:rsid w:val="00E57A44"/>
    <w:rsid w:val="00E60997"/>
    <w:rsid w:val="00E65A71"/>
    <w:rsid w:val="00E71C78"/>
    <w:rsid w:val="00E73402"/>
    <w:rsid w:val="00E90A2F"/>
    <w:rsid w:val="00EA2CCE"/>
    <w:rsid w:val="00EA5DAC"/>
    <w:rsid w:val="00ED47A3"/>
    <w:rsid w:val="00EE23D3"/>
    <w:rsid w:val="00F22CE6"/>
    <w:rsid w:val="00F56EF0"/>
    <w:rsid w:val="00F63890"/>
    <w:rsid w:val="00F83BFF"/>
    <w:rsid w:val="00FC550F"/>
    <w:rsid w:val="00FD0FED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863F4"/>
  <w15:chartTrackingRefBased/>
  <w15:docId w15:val="{43F4CED2-6A72-4C9B-9CDB-1E1B3878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0"/>
    <w:rPr>
      <w:rFonts w:ascii="Calibri" w:eastAsia="Calibri" w:hAnsi="Calibri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16D0"/>
    <w:pPr>
      <w:ind w:left="720"/>
      <w:contextualSpacing/>
    </w:pPr>
  </w:style>
  <w:style w:type="paragraph" w:styleId="a3">
    <w:name w:val="List Paragraph"/>
    <w:basedOn w:val="a"/>
    <w:uiPriority w:val="34"/>
    <w:qFormat/>
    <w:rsid w:val="005C16D0"/>
    <w:pPr>
      <w:ind w:left="720"/>
      <w:contextualSpacing/>
    </w:pPr>
  </w:style>
  <w:style w:type="table" w:styleId="a4">
    <w:name w:val="Table Grid"/>
    <w:basedOn w:val="a1"/>
    <w:uiPriority w:val="39"/>
    <w:rsid w:val="004C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CDF"/>
    <w:rPr>
      <w:rFonts w:ascii="Segoe UI" w:eastAsia="Calibr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C4A"/>
    <w:rPr>
      <w:rFonts w:ascii="Calibri" w:eastAsia="Calibri" w:hAnsi="Calibri" w:cs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C66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C4A"/>
    <w:rPr>
      <w:rFonts w:ascii="Calibri" w:eastAsia="Calibri" w:hAnsi="Calibri" w:cs="Times New Roman"/>
      <w:color w:val="000000"/>
    </w:rPr>
  </w:style>
  <w:style w:type="character" w:customStyle="1" w:styleId="ab">
    <w:name w:val="Основной текст_"/>
    <w:basedOn w:val="a0"/>
    <w:link w:val="10"/>
    <w:rsid w:val="005118B6"/>
    <w:rPr>
      <w:rFonts w:ascii="Arial" w:eastAsia="Arial" w:hAnsi="Arial" w:cs="Arial"/>
      <w:sz w:val="28"/>
      <w:szCs w:val="28"/>
    </w:rPr>
  </w:style>
  <w:style w:type="paragraph" w:customStyle="1" w:styleId="10">
    <w:name w:val="Основной текст1"/>
    <w:basedOn w:val="a"/>
    <w:link w:val="ab"/>
    <w:rsid w:val="005118B6"/>
    <w:pPr>
      <w:widowControl w:val="0"/>
      <w:spacing w:after="120"/>
      <w:ind w:firstLine="400"/>
    </w:pPr>
    <w:rPr>
      <w:rFonts w:ascii="Arial" w:eastAsia="Arial" w:hAnsi="Arial" w:cs="Arial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2AA9-FB34-42A8-A7D8-4F5AA36B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</dc:creator>
  <cp:keywords/>
  <dc:description/>
  <cp:lastModifiedBy>Пользователь</cp:lastModifiedBy>
  <cp:revision>28</cp:revision>
  <cp:lastPrinted>2023-07-19T04:23:00Z</cp:lastPrinted>
  <dcterms:created xsi:type="dcterms:W3CDTF">2023-07-14T05:25:00Z</dcterms:created>
  <dcterms:modified xsi:type="dcterms:W3CDTF">2023-07-20T04:31:00Z</dcterms:modified>
</cp:coreProperties>
</file>