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1C07" w14:textId="77777777" w:rsidR="006F4D68" w:rsidRDefault="00164E9A">
      <w:pPr>
        <w:spacing w:before="78"/>
        <w:ind w:left="2825" w:hanging="216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Yillik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deklaratsiyani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to‘ldirish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vaqtida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manfaatlar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to‘qnashuvi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mavjudligi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mavjud emasligini ma’lum qilish to‘g‘risida ariza</w:t>
      </w:r>
    </w:p>
    <w:p w14:paraId="06182425" w14:textId="77777777" w:rsidR="006F4D68" w:rsidRDefault="006F4D68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5473"/>
      </w:tblGrid>
      <w:tr w:rsidR="006F4D68" w14:paraId="0F6E6793" w14:textId="77777777">
        <w:trPr>
          <w:trHeight w:val="275"/>
        </w:trPr>
        <w:tc>
          <w:tcPr>
            <w:tcW w:w="3898" w:type="dxa"/>
          </w:tcPr>
          <w:p w14:paraId="672F4C9F" w14:textId="77777777" w:rsidR="006F4D68" w:rsidRDefault="00164E9A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F.I.O.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(to‘liq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ko‘rsating):</w:t>
            </w:r>
          </w:p>
        </w:tc>
        <w:tc>
          <w:tcPr>
            <w:tcW w:w="5473" w:type="dxa"/>
          </w:tcPr>
          <w:p w14:paraId="1C9B5DE9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  <w:tr w:rsidR="006F4D68" w14:paraId="6A3C586C" w14:textId="77777777" w:rsidTr="0015429F">
        <w:trPr>
          <w:trHeight w:val="339"/>
        </w:trPr>
        <w:tc>
          <w:tcPr>
            <w:tcW w:w="3898" w:type="dxa"/>
          </w:tcPr>
          <w:p w14:paraId="19882129" w14:textId="29F02CE1" w:rsidR="006F4D68" w:rsidRPr="0015429F" w:rsidRDefault="0015429F">
            <w:pPr>
              <w:pStyle w:val="TableParagraph"/>
              <w:spacing w:line="270" w:lineRule="atLeast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Yoshlar ishlari agentligi</w:t>
            </w:r>
          </w:p>
        </w:tc>
        <w:tc>
          <w:tcPr>
            <w:tcW w:w="5473" w:type="dxa"/>
          </w:tcPr>
          <w:p w14:paraId="166CE28F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0AFBCB34" w14:textId="77777777">
        <w:trPr>
          <w:trHeight w:val="275"/>
        </w:trPr>
        <w:tc>
          <w:tcPr>
            <w:tcW w:w="3898" w:type="dxa"/>
          </w:tcPr>
          <w:p w14:paraId="28190439" w14:textId="77777777" w:rsidR="006F4D68" w:rsidRDefault="00164E9A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Tarkibiy </w:t>
            </w:r>
            <w:r>
              <w:rPr>
                <w:b/>
                <w:spacing w:val="-2"/>
                <w:sz w:val="24"/>
              </w:rPr>
              <w:t>bo‘linma:</w:t>
            </w:r>
          </w:p>
        </w:tc>
        <w:tc>
          <w:tcPr>
            <w:tcW w:w="5473" w:type="dxa"/>
          </w:tcPr>
          <w:p w14:paraId="62C3C224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  <w:tr w:rsidR="006F4D68" w14:paraId="47FCE1BD" w14:textId="77777777">
        <w:trPr>
          <w:trHeight w:val="275"/>
        </w:trPr>
        <w:tc>
          <w:tcPr>
            <w:tcW w:w="3898" w:type="dxa"/>
          </w:tcPr>
          <w:p w14:paraId="78AF417C" w14:textId="77777777" w:rsidR="006F4D68" w:rsidRDefault="00164E9A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Lavozimi:</w:t>
            </w:r>
          </w:p>
        </w:tc>
        <w:tc>
          <w:tcPr>
            <w:tcW w:w="5473" w:type="dxa"/>
          </w:tcPr>
          <w:p w14:paraId="767029B4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  <w:tr w:rsidR="006F4D68" w14:paraId="5C17E6F9" w14:textId="77777777">
        <w:trPr>
          <w:trHeight w:val="551"/>
        </w:trPr>
        <w:tc>
          <w:tcPr>
            <w:tcW w:w="3898" w:type="dxa"/>
          </w:tcPr>
          <w:p w14:paraId="4B6CF989" w14:textId="77777777" w:rsidR="006F4D68" w:rsidRDefault="00164E9A">
            <w:pPr>
              <w:pStyle w:val="TableParagraph"/>
              <w:tabs>
                <w:tab w:val="left" w:pos="1280"/>
                <w:tab w:val="left" w:pos="2816"/>
                <w:tab w:val="left" w:pos="3658"/>
              </w:tabs>
              <w:spacing w:line="270" w:lineRule="atLeast"/>
              <w:ind w:left="119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Bevosita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rahbarining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F.I.O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va </w:t>
            </w:r>
            <w:r>
              <w:rPr>
                <w:b/>
                <w:spacing w:val="-2"/>
                <w:sz w:val="24"/>
              </w:rPr>
              <w:t>lavozimi:</w:t>
            </w:r>
          </w:p>
        </w:tc>
        <w:tc>
          <w:tcPr>
            <w:tcW w:w="5473" w:type="dxa"/>
          </w:tcPr>
          <w:p w14:paraId="2EADC97F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</w:tbl>
    <w:p w14:paraId="1C04D67F" w14:textId="77777777" w:rsidR="006F4D68" w:rsidRDefault="006F4D68">
      <w:pPr>
        <w:pStyle w:val="a3"/>
        <w:spacing w:before="4"/>
        <w:rPr>
          <w:b/>
        </w:rPr>
      </w:pPr>
    </w:p>
    <w:p w14:paraId="00A5792B" w14:textId="77777777" w:rsidR="006F4D68" w:rsidRDefault="00164E9A">
      <w:pPr>
        <w:pStyle w:val="a3"/>
        <w:spacing w:before="1"/>
        <w:ind w:left="885"/>
        <w:jc w:val="both"/>
      </w:pPr>
      <w:r>
        <w:t>Ushbu</w:t>
      </w:r>
      <w:r>
        <w:rPr>
          <w:spacing w:val="-1"/>
        </w:rPr>
        <w:t xml:space="preserve"> </w:t>
      </w:r>
      <w:r>
        <w:t>arizada quyidagi</w:t>
      </w:r>
      <w:r>
        <w:rPr>
          <w:spacing w:val="-1"/>
        </w:rPr>
        <w:t xml:space="preserve"> </w:t>
      </w:r>
      <w:r>
        <w:t xml:space="preserve">atamalar </w:t>
      </w:r>
      <w:r>
        <w:rPr>
          <w:spacing w:val="-2"/>
        </w:rPr>
        <w:t>qo‘llaniladi:</w:t>
      </w:r>
    </w:p>
    <w:p w14:paraId="67260E7B" w14:textId="77777777" w:rsidR="006F4D68" w:rsidRDefault="00164E9A">
      <w:pPr>
        <w:pStyle w:val="a3"/>
        <w:ind w:left="260" w:right="247" w:firstLine="624"/>
        <w:jc w:val="both"/>
      </w:pPr>
      <w:r>
        <w:rPr>
          <w:b/>
        </w:rPr>
        <w:t xml:space="preserve">yaqin qarindoshlar </w:t>
      </w:r>
      <w:r>
        <w:t>– qarindosh yoki quda tomondan qarindosh bo‘lgan shaxslar, ya’ni ota-ona, tug‘ishgan va o‘gay aka-uka va opa-singillar, er-xotin, farzand, shu jumladan farzandlikka olinganlar, bobo, buvi, nevaralar, shuningdek er-xotinning ota-onasi, tug‘ishgan va o‘gay aka-uka va opa-singillari;</w:t>
      </w:r>
    </w:p>
    <w:p w14:paraId="3A0676CD" w14:textId="77777777" w:rsidR="006F4D68" w:rsidRDefault="00164E9A">
      <w:pPr>
        <w:pStyle w:val="a3"/>
        <w:ind w:left="260" w:right="247" w:firstLine="624"/>
        <w:jc w:val="both"/>
      </w:pPr>
      <w:r>
        <w:rPr>
          <w:b/>
        </w:rPr>
        <w:t xml:space="preserve">aloqador shaxslar </w:t>
      </w:r>
      <w:r>
        <w:t>– xodim bilan tijorat tashkilotlarining ustav kapitalida ishtirok</w:t>
      </w:r>
      <w:r>
        <w:rPr>
          <w:spacing w:val="80"/>
        </w:rPr>
        <w:t xml:space="preserve"> </w:t>
      </w:r>
      <w:r>
        <w:t>etadigan shaxslar, aksiyalari Respublika fond birjasida ommaviy muomalada bo‘lgan aksiyadorlik jamiyatlarining besh foizidan kam bo‘lgan miqdordagi aksiyaga ekanligi holatlari bundan mustasno;</w:t>
      </w:r>
    </w:p>
    <w:p w14:paraId="25086DEA" w14:textId="4CA80970" w:rsidR="006F4D68" w:rsidRDefault="00164E9A">
      <w:pPr>
        <w:pStyle w:val="a3"/>
        <w:ind w:left="260" w:right="247" w:firstLine="624"/>
        <w:jc w:val="both"/>
      </w:pPr>
      <w:r>
        <w:rPr>
          <w:b/>
        </w:rPr>
        <w:t xml:space="preserve">manfaatlar to‘qnashuvi </w:t>
      </w:r>
      <w:r>
        <w:t xml:space="preserve">– shaxsiy (bevosita yoki bilvosita) manfaatdorlik </w:t>
      </w:r>
      <w:r w:rsidR="0015429F">
        <w:rPr>
          <w:b/>
        </w:rPr>
        <w:t>Yoshlar ishlari agentligi</w:t>
      </w:r>
      <w:r w:rsidR="0015429F">
        <w:t xml:space="preserve"> </w:t>
      </w:r>
      <w:r>
        <w:t xml:space="preserve">xodimining mansab yoki xizmat majburiyatlarini lozim darajada bajarishiga ta’sir ko‘rsatayotgan yoxud ta’sir ko‘rsatishi mumkin bo‘lgan hamda shaxsiy manfaatdorlik bilan </w:t>
      </w:r>
      <w:r w:rsidR="0015429F">
        <w:t>y</w:t>
      </w:r>
      <w:r w:rsidR="0015429F" w:rsidRPr="0015429F">
        <w:rPr>
          <w:bCs/>
        </w:rPr>
        <w:t>oshlar ishlari agentligi</w:t>
      </w:r>
      <w:r w:rsidR="0015429F">
        <w:t xml:space="preserve"> </w:t>
      </w:r>
      <w:r>
        <w:t>ning huquqlari va qonuniy manfaatlari o‘rtasida qarama-qarshilik yuzaga kelayotgan yoki yuzaga kelishi mumkin bo‘lgan vaziyat;</w:t>
      </w:r>
    </w:p>
    <w:p w14:paraId="4F6D82DF" w14:textId="54E85374" w:rsidR="006F4D68" w:rsidRDefault="00164E9A">
      <w:pPr>
        <w:pStyle w:val="a3"/>
        <w:ind w:left="260" w:right="246" w:firstLine="624"/>
        <w:jc w:val="both"/>
      </w:pPr>
      <w:r>
        <w:rPr>
          <w:b/>
        </w:rPr>
        <w:t xml:space="preserve">xodimning shaxsiy manfaatdorligi </w:t>
      </w:r>
      <w:r>
        <w:t xml:space="preserve">– </w:t>
      </w:r>
      <w:r w:rsidR="0015429F" w:rsidRPr="0015429F">
        <w:rPr>
          <w:bCs/>
        </w:rPr>
        <w:t>Yoshlar ishlari agentligi</w:t>
      </w:r>
      <w:r w:rsidR="0015429F">
        <w:t xml:space="preserve"> </w:t>
      </w:r>
      <w:r>
        <w:t>xodimi tomonidan o‘z xizmat vazifalarini bajarish chog‘ida uning yaqin qarindoshi yoki xodimga aloqador bo‘lgan shaxslar tomonidan xodimning mansab yoki xizmat majburiyatlarini lozim darajada bajarishiga ta’sir qilishi</w:t>
      </w:r>
      <w:r>
        <w:rPr>
          <w:spacing w:val="-1"/>
        </w:rPr>
        <w:t xml:space="preserve"> </w:t>
      </w:r>
      <w:r>
        <w:t>mumkin</w:t>
      </w:r>
      <w:r>
        <w:rPr>
          <w:spacing w:val="-1"/>
        </w:rPr>
        <w:t xml:space="preserve"> </w:t>
      </w:r>
      <w:r>
        <w:t>bo‘lgan</w:t>
      </w:r>
      <w:r>
        <w:rPr>
          <w:spacing w:val="-1"/>
        </w:rPr>
        <w:t xml:space="preserve"> </w:t>
      </w:r>
      <w:r>
        <w:t>pul</w:t>
      </w:r>
      <w:r>
        <w:rPr>
          <w:spacing w:val="-1"/>
        </w:rPr>
        <w:t xml:space="preserve"> </w:t>
      </w:r>
      <w:r>
        <w:t>mablag‘lari,</w:t>
      </w:r>
      <w:r>
        <w:rPr>
          <w:spacing w:val="-1"/>
        </w:rPr>
        <w:t xml:space="preserve"> </w:t>
      </w:r>
      <w:r>
        <w:t>moddiy</w:t>
      </w:r>
      <w:r>
        <w:rPr>
          <w:spacing w:val="-1"/>
        </w:rPr>
        <w:t xml:space="preserve"> </w:t>
      </w:r>
      <w:r>
        <w:t>yoki</w:t>
      </w:r>
      <w:r>
        <w:rPr>
          <w:spacing w:val="-1"/>
        </w:rPr>
        <w:t xml:space="preserve"> </w:t>
      </w:r>
      <w:r>
        <w:t>nomoddiy</w:t>
      </w:r>
      <w:r>
        <w:rPr>
          <w:spacing w:val="-1"/>
        </w:rPr>
        <w:t xml:space="preserve"> </w:t>
      </w:r>
      <w:r>
        <w:t>qimmatliklar, boshqa</w:t>
      </w:r>
      <w:r>
        <w:rPr>
          <w:spacing w:val="-1"/>
        </w:rPr>
        <w:t xml:space="preserve"> </w:t>
      </w:r>
      <w:r>
        <w:t>mol-mulk, boylik va imtiyozlar ko‘rinishida shaxsiy naf olish imkoniyati (shaxsiy, ijtimoiy, moliyaviy, siyosiy va boshqa tijorat yoki notijorat manfaatlari).</w:t>
      </w:r>
    </w:p>
    <w:p w14:paraId="37428F30" w14:textId="77777777" w:rsidR="006F4D68" w:rsidRDefault="006F4D68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9156"/>
      </w:tblGrid>
      <w:tr w:rsidR="006F4D68" w14:paraId="723E520F" w14:textId="77777777">
        <w:trPr>
          <w:trHeight w:val="275"/>
        </w:trPr>
        <w:tc>
          <w:tcPr>
            <w:tcW w:w="309" w:type="dxa"/>
            <w:shd w:val="clear" w:color="auto" w:fill="0070BF"/>
          </w:tcPr>
          <w:p w14:paraId="0F7BE6AD" w14:textId="77777777" w:rsidR="006F4D68" w:rsidRDefault="00164E9A">
            <w:pPr>
              <w:pStyle w:val="TableParagraph"/>
              <w:spacing w:line="256" w:lineRule="exact"/>
              <w:ind w:left="15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10"/>
                <w:w w:val="110"/>
                <w:sz w:val="24"/>
              </w:rPr>
              <w:t>№</w:t>
            </w:r>
          </w:p>
        </w:tc>
        <w:tc>
          <w:tcPr>
            <w:tcW w:w="9156" w:type="dxa"/>
            <w:shd w:val="clear" w:color="auto" w:fill="0070BF"/>
          </w:tcPr>
          <w:p w14:paraId="1F4D4434" w14:textId="77777777" w:rsidR="006F4D68" w:rsidRDefault="00164E9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Nomzodga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javob beradigan </w:t>
            </w:r>
            <w:r>
              <w:rPr>
                <w:spacing w:val="-2"/>
                <w:sz w:val="24"/>
              </w:rPr>
              <w:t>savollar</w:t>
            </w:r>
          </w:p>
        </w:tc>
      </w:tr>
      <w:tr w:rsidR="006F4D68" w14:paraId="1829866B" w14:textId="77777777">
        <w:trPr>
          <w:trHeight w:val="827"/>
        </w:trPr>
        <w:tc>
          <w:tcPr>
            <w:tcW w:w="309" w:type="dxa"/>
          </w:tcPr>
          <w:p w14:paraId="5BDEFB1D" w14:textId="77777777" w:rsidR="006F4D68" w:rsidRDefault="006F4D68">
            <w:pPr>
              <w:pStyle w:val="TableParagraph"/>
              <w:rPr>
                <w:sz w:val="24"/>
              </w:rPr>
            </w:pPr>
          </w:p>
          <w:p w14:paraId="14547682" w14:textId="77777777" w:rsidR="006F4D68" w:rsidRDefault="00164E9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56" w:type="dxa"/>
          </w:tcPr>
          <w:p w14:paraId="07530D15" w14:textId="0AF44ACC" w:rsidR="006F4D68" w:rsidRDefault="00164E9A">
            <w:pPr>
              <w:pStyle w:val="TableParagraph"/>
              <w:spacing w:line="270" w:lineRule="atLeast"/>
              <w:ind w:left="58" w:right="61" w:firstLine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Agar sizning yaqin qarindoshlaringiz va/yoki aloqador shaxslarning O‘zbekiston Respublikasi </w:t>
            </w:r>
            <w:r w:rsidR="0015429F" w:rsidRPr="0015429F">
              <w:rPr>
                <w:bCs/>
                <w:sz w:val="24"/>
              </w:rPr>
              <w:t>Yoshlar ishlari agentligi</w:t>
            </w:r>
            <w:r w:rsidR="0015429F">
              <w:rPr>
                <w:sz w:val="24"/>
              </w:rPr>
              <w:t xml:space="preserve"> </w:t>
            </w:r>
            <w:r>
              <w:rPr>
                <w:sz w:val="24"/>
              </w:rPr>
              <w:t>tizimida ishlayotgan bo‘lsa, ularning mavqeini va tarkibiy bo‘linmasini ko‘rsating (agar ular ishlamasa, “Yo‘q” deb yozing).</w:t>
            </w:r>
          </w:p>
        </w:tc>
      </w:tr>
      <w:tr w:rsidR="006F4D68" w14:paraId="5592AC21" w14:textId="77777777">
        <w:trPr>
          <w:trHeight w:val="435"/>
        </w:trPr>
        <w:tc>
          <w:tcPr>
            <w:tcW w:w="9465" w:type="dxa"/>
            <w:gridSpan w:val="2"/>
          </w:tcPr>
          <w:p w14:paraId="0C167BA9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6E89B725" w14:textId="77777777">
        <w:trPr>
          <w:trHeight w:val="1655"/>
        </w:trPr>
        <w:tc>
          <w:tcPr>
            <w:tcW w:w="309" w:type="dxa"/>
          </w:tcPr>
          <w:p w14:paraId="76E24E7E" w14:textId="77777777" w:rsidR="006F4D68" w:rsidRDefault="006F4D68">
            <w:pPr>
              <w:pStyle w:val="TableParagraph"/>
              <w:rPr>
                <w:sz w:val="24"/>
              </w:rPr>
            </w:pPr>
          </w:p>
          <w:p w14:paraId="62EA362D" w14:textId="77777777" w:rsidR="006F4D68" w:rsidRDefault="006F4D68">
            <w:pPr>
              <w:pStyle w:val="TableParagraph"/>
              <w:spacing w:before="137"/>
              <w:rPr>
                <w:sz w:val="24"/>
              </w:rPr>
            </w:pPr>
          </w:p>
          <w:p w14:paraId="4E2D46AC" w14:textId="77777777" w:rsidR="006F4D68" w:rsidRDefault="00164E9A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56" w:type="dxa"/>
          </w:tcPr>
          <w:p w14:paraId="39FD04A9" w14:textId="77777777" w:rsidR="006F4D68" w:rsidRDefault="00164E9A">
            <w:pPr>
              <w:pStyle w:val="TableParagraph"/>
              <w:ind w:left="7" w:right="-15" w:firstLine="280"/>
              <w:jc w:val="both"/>
              <w:rPr>
                <w:sz w:val="24"/>
              </w:rPr>
            </w:pPr>
            <w:r>
              <w:rPr>
                <w:sz w:val="24"/>
              </w:rPr>
              <w:t>Agar siz, sizning yaqin qarindoshlaringiz va / yoki aloqador shaxslariningiz tijorat tashkilotlarining ustav kapitalida ishtirok etsa (yoki yakka tartibdagi tadbirkorlar bo‘lsa), sizning egallab turgan lavozim manfaatlar to‘qnashuviga olib keladi deb o‘ylaysizmi?</w:t>
            </w:r>
          </w:p>
          <w:p w14:paraId="3AA88882" w14:textId="77777777" w:rsidR="006F4D68" w:rsidRDefault="00164E9A">
            <w:pPr>
              <w:pStyle w:val="TableParagraph"/>
              <w:spacing w:line="270" w:lineRule="atLeast"/>
              <w:ind w:left="58" w:right="53" w:firstLine="3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(agar ishtirok etsa ularni ko‘rsating, ishtirok etmasa, “Ishtirok etmaydi”, agar u manfaatlar to‘qnashuviga olib kelsa “Sababini ko‘rsating”, olib kelmasa, unda “Olib kelmaydi” deb ko‘rsating).</w:t>
            </w:r>
          </w:p>
        </w:tc>
      </w:tr>
      <w:tr w:rsidR="006F4D68" w14:paraId="2D83DEEF" w14:textId="77777777">
        <w:trPr>
          <w:trHeight w:val="525"/>
        </w:trPr>
        <w:tc>
          <w:tcPr>
            <w:tcW w:w="9465" w:type="dxa"/>
            <w:gridSpan w:val="2"/>
          </w:tcPr>
          <w:p w14:paraId="3443F111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6A83DA3D" w14:textId="77777777">
        <w:trPr>
          <w:trHeight w:val="1379"/>
        </w:trPr>
        <w:tc>
          <w:tcPr>
            <w:tcW w:w="309" w:type="dxa"/>
          </w:tcPr>
          <w:p w14:paraId="370C54C9" w14:textId="77777777" w:rsidR="006F4D68" w:rsidRDefault="006F4D68">
            <w:pPr>
              <w:pStyle w:val="TableParagraph"/>
              <w:rPr>
                <w:sz w:val="24"/>
              </w:rPr>
            </w:pPr>
          </w:p>
          <w:p w14:paraId="6F1D7450" w14:textId="77777777" w:rsidR="006F4D68" w:rsidRDefault="006F4D68">
            <w:pPr>
              <w:pStyle w:val="TableParagraph"/>
              <w:rPr>
                <w:sz w:val="24"/>
              </w:rPr>
            </w:pPr>
          </w:p>
          <w:p w14:paraId="58042456" w14:textId="77777777" w:rsidR="006F4D68" w:rsidRDefault="00164E9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56" w:type="dxa"/>
          </w:tcPr>
          <w:p w14:paraId="31F2DA13" w14:textId="77777777" w:rsidR="006F4D68" w:rsidRDefault="00164E9A">
            <w:pPr>
              <w:pStyle w:val="TableParagraph"/>
              <w:ind w:left="7" w:right="124" w:firstLine="280"/>
              <w:jc w:val="both"/>
              <w:rPr>
                <w:sz w:val="24"/>
              </w:rPr>
            </w:pPr>
            <w:r>
              <w:rPr>
                <w:sz w:val="24"/>
              </w:rPr>
              <w:t>Agar siz, sizning yaqin qarindoshlaringiz va / yoki unga aloqador shaxslaringiz nodavlat notijorat tashkilotini boshqarishda qatnashsa, sizning egallab turgan lavozimingiz manfaatlar to‘qnashuviga olib keladi deb o‘ylaysizmi?</w:t>
            </w:r>
          </w:p>
          <w:p w14:paraId="4CA4D4C8" w14:textId="77777777" w:rsidR="006F4D68" w:rsidRDefault="00164E9A">
            <w:pPr>
              <w:pStyle w:val="TableParagraph"/>
              <w:spacing w:line="270" w:lineRule="atLeast"/>
              <w:ind w:left="58" w:right="125" w:firstLine="2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(agar ishtirok etsa ularni ko‘rsating, ishtirok etmasa, “Ishtirok etmaydi”, agar u manfaatlar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to‘qnashuviga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olib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kelsa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“Sababini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ko‘rsating”,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olib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kelmasa,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unda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“Olib</w:t>
            </w:r>
          </w:p>
        </w:tc>
      </w:tr>
    </w:tbl>
    <w:p w14:paraId="5F585157" w14:textId="77777777" w:rsidR="006F4D68" w:rsidRDefault="006F4D68">
      <w:pPr>
        <w:spacing w:line="270" w:lineRule="atLeast"/>
        <w:jc w:val="both"/>
        <w:rPr>
          <w:sz w:val="24"/>
        </w:rPr>
        <w:sectPr w:rsidR="006F4D68">
          <w:type w:val="continuous"/>
          <w:pgSz w:w="11910" w:h="16840"/>
          <w:pgMar w:top="1360" w:right="600" w:bottom="280" w:left="1440" w:header="720" w:footer="720" w:gutter="0"/>
          <w:cols w:space="720"/>
        </w:sectPr>
      </w:pPr>
    </w:p>
    <w:p w14:paraId="5A35681F" w14:textId="77777777" w:rsidR="006F4D68" w:rsidRDefault="006F4D6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9156"/>
      </w:tblGrid>
      <w:tr w:rsidR="006F4D68" w14:paraId="7839DDE6" w14:textId="77777777">
        <w:trPr>
          <w:trHeight w:val="275"/>
        </w:trPr>
        <w:tc>
          <w:tcPr>
            <w:tcW w:w="309" w:type="dxa"/>
            <w:shd w:val="clear" w:color="auto" w:fill="0070BF"/>
          </w:tcPr>
          <w:p w14:paraId="4DE84E38" w14:textId="77777777" w:rsidR="006F4D68" w:rsidRDefault="00164E9A">
            <w:pPr>
              <w:pStyle w:val="TableParagraph"/>
              <w:spacing w:line="256" w:lineRule="exact"/>
              <w:ind w:left="15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10"/>
                <w:w w:val="110"/>
                <w:sz w:val="24"/>
              </w:rPr>
              <w:t>№</w:t>
            </w:r>
          </w:p>
        </w:tc>
        <w:tc>
          <w:tcPr>
            <w:tcW w:w="9156" w:type="dxa"/>
            <w:shd w:val="clear" w:color="auto" w:fill="0070BF"/>
          </w:tcPr>
          <w:p w14:paraId="640D95D4" w14:textId="77777777" w:rsidR="006F4D68" w:rsidRDefault="00164E9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Nomzodga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javob beradigan </w:t>
            </w:r>
            <w:r>
              <w:rPr>
                <w:spacing w:val="-2"/>
                <w:sz w:val="24"/>
              </w:rPr>
              <w:t>savollar</w:t>
            </w:r>
          </w:p>
        </w:tc>
      </w:tr>
      <w:tr w:rsidR="006F4D68" w14:paraId="5D3E940E" w14:textId="77777777">
        <w:trPr>
          <w:trHeight w:val="275"/>
        </w:trPr>
        <w:tc>
          <w:tcPr>
            <w:tcW w:w="309" w:type="dxa"/>
          </w:tcPr>
          <w:p w14:paraId="5F02B25F" w14:textId="77777777" w:rsidR="006F4D68" w:rsidRDefault="006F4D68">
            <w:pPr>
              <w:pStyle w:val="TableParagraph"/>
              <w:rPr>
                <w:sz w:val="20"/>
              </w:rPr>
            </w:pPr>
          </w:p>
        </w:tc>
        <w:tc>
          <w:tcPr>
            <w:tcW w:w="9156" w:type="dxa"/>
          </w:tcPr>
          <w:p w14:paraId="0581BD0F" w14:textId="77777777" w:rsidR="006F4D68" w:rsidRDefault="00164E9A">
            <w:pPr>
              <w:pStyle w:val="TableParagraph"/>
              <w:spacing w:line="256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kelmaydi”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ko‘rsating).</w:t>
            </w:r>
          </w:p>
        </w:tc>
      </w:tr>
      <w:tr w:rsidR="006F4D68" w14:paraId="010C8471" w14:textId="77777777">
        <w:trPr>
          <w:trHeight w:val="390"/>
        </w:trPr>
        <w:tc>
          <w:tcPr>
            <w:tcW w:w="9465" w:type="dxa"/>
            <w:gridSpan w:val="2"/>
          </w:tcPr>
          <w:p w14:paraId="44C2D259" w14:textId="77777777" w:rsidR="006F4D68" w:rsidRDefault="006F4D68">
            <w:pPr>
              <w:pStyle w:val="TableParagraph"/>
            </w:pPr>
          </w:p>
        </w:tc>
      </w:tr>
      <w:tr w:rsidR="006F4D68" w14:paraId="20F8F5B4" w14:textId="77777777">
        <w:trPr>
          <w:trHeight w:val="551"/>
        </w:trPr>
        <w:tc>
          <w:tcPr>
            <w:tcW w:w="309" w:type="dxa"/>
          </w:tcPr>
          <w:p w14:paraId="584189F0" w14:textId="77777777" w:rsidR="006F4D68" w:rsidRDefault="00164E9A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56" w:type="dxa"/>
          </w:tcPr>
          <w:p w14:paraId="6555A071" w14:textId="77777777" w:rsidR="006F4D68" w:rsidRDefault="00164E9A">
            <w:pPr>
              <w:pStyle w:val="TableParagraph"/>
              <w:spacing w:line="270" w:lineRule="atLeast"/>
              <w:ind w:left="58" w:firstLine="293"/>
              <w:rPr>
                <w:sz w:val="24"/>
              </w:rPr>
            </w:pPr>
            <w:r>
              <w:rPr>
                <w:sz w:val="24"/>
              </w:rPr>
              <w:t>Sizning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yaqin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qarindoshlaringiz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aloqador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shaxslaringiz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idoralarida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 tashkilotlarda ishlaydimi?</w:t>
            </w:r>
          </w:p>
        </w:tc>
      </w:tr>
      <w:tr w:rsidR="006F4D68" w14:paraId="5C587731" w14:textId="77777777">
        <w:trPr>
          <w:trHeight w:val="275"/>
        </w:trPr>
        <w:tc>
          <w:tcPr>
            <w:tcW w:w="9465" w:type="dxa"/>
            <w:gridSpan w:val="2"/>
          </w:tcPr>
          <w:p w14:paraId="09F6CE64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  <w:tr w:rsidR="006F4D68" w14:paraId="3A19B116" w14:textId="77777777">
        <w:trPr>
          <w:trHeight w:val="551"/>
        </w:trPr>
        <w:tc>
          <w:tcPr>
            <w:tcW w:w="309" w:type="dxa"/>
          </w:tcPr>
          <w:p w14:paraId="48E17ABA" w14:textId="77777777" w:rsidR="006F4D68" w:rsidRDefault="00164E9A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56" w:type="dxa"/>
          </w:tcPr>
          <w:p w14:paraId="0D2E08F1" w14:textId="7DAA28A0" w:rsidR="006F4D68" w:rsidRDefault="00164E9A">
            <w:pPr>
              <w:pStyle w:val="TableParagraph"/>
              <w:spacing w:line="270" w:lineRule="atLeast"/>
              <w:ind w:left="58" w:firstLine="251"/>
              <w:rPr>
                <w:sz w:val="24"/>
              </w:rPr>
            </w:pPr>
            <w:r>
              <w:rPr>
                <w:sz w:val="24"/>
              </w:rPr>
              <w:t xml:space="preserve">Siz, sizning yaqin qarindoshlaringiz va / yoki aloqadaor shaxslaringiz </w:t>
            </w:r>
            <w:r w:rsidR="0015429F" w:rsidRPr="0015429F">
              <w:rPr>
                <w:bCs/>
                <w:sz w:val="24"/>
              </w:rPr>
              <w:t>Yoshlar ishlari agentligi</w:t>
            </w:r>
            <w:r>
              <w:rPr>
                <w:sz w:val="24"/>
              </w:rPr>
              <w:t>da ishlashga shaxsiy qiziqish bildiradimi? Ha bo‘lsa, batafsil yozing.</w:t>
            </w:r>
          </w:p>
        </w:tc>
      </w:tr>
      <w:tr w:rsidR="006F4D68" w14:paraId="77B225F5" w14:textId="77777777">
        <w:trPr>
          <w:trHeight w:val="540"/>
        </w:trPr>
        <w:tc>
          <w:tcPr>
            <w:tcW w:w="9465" w:type="dxa"/>
            <w:gridSpan w:val="2"/>
          </w:tcPr>
          <w:p w14:paraId="06AB60ED" w14:textId="77777777" w:rsidR="006F4D68" w:rsidRDefault="006F4D68">
            <w:pPr>
              <w:pStyle w:val="TableParagraph"/>
            </w:pPr>
          </w:p>
        </w:tc>
      </w:tr>
      <w:tr w:rsidR="006F4D68" w14:paraId="2C1C65C7" w14:textId="77777777">
        <w:trPr>
          <w:trHeight w:val="1655"/>
        </w:trPr>
        <w:tc>
          <w:tcPr>
            <w:tcW w:w="309" w:type="dxa"/>
          </w:tcPr>
          <w:p w14:paraId="08671B3F" w14:textId="77777777" w:rsidR="006F4D68" w:rsidRDefault="006F4D68">
            <w:pPr>
              <w:pStyle w:val="TableParagraph"/>
              <w:rPr>
                <w:sz w:val="24"/>
              </w:rPr>
            </w:pPr>
          </w:p>
          <w:p w14:paraId="768D0172" w14:textId="77777777" w:rsidR="006F4D68" w:rsidRDefault="006F4D68">
            <w:pPr>
              <w:pStyle w:val="TableParagraph"/>
              <w:spacing w:before="137"/>
              <w:rPr>
                <w:sz w:val="24"/>
              </w:rPr>
            </w:pPr>
          </w:p>
          <w:p w14:paraId="1A7D7025" w14:textId="77777777" w:rsidR="006F4D68" w:rsidRDefault="00164E9A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56" w:type="dxa"/>
          </w:tcPr>
          <w:p w14:paraId="59440D7D" w14:textId="77777777" w:rsidR="006F4D68" w:rsidRDefault="00164E9A">
            <w:pPr>
              <w:pStyle w:val="TableParagraph"/>
              <w:ind w:left="58" w:right="80" w:firstLine="251"/>
              <w:jc w:val="both"/>
              <w:rPr>
                <w:sz w:val="24"/>
              </w:rPr>
            </w:pPr>
            <w:r>
              <w:rPr>
                <w:sz w:val="24"/>
              </w:rPr>
              <w:t>Oldingi manfaatlar to‘qnashuvi to‘g‘dirisadagi ariza to‘ldirilgan vaqtdan boshlab, yaqin qarindoshlar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aloqador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shaxslar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tarkibida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o‘zgarishlar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bo‘lganmi?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(O‘zgartirishlar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deganda: yangi yaqin qarindosh va / yoki aloqador shaxslarning o‘limi yoki paydo bo‘lishi, ish joyida va lavozimida o‘zgarishlar hamda tijorat tashkilotlarining ustav kapitalida va/yoki nodavlat notijorat tashkilotlarini boshqaruvida ishtiroki tushuniladi).</w:t>
            </w:r>
          </w:p>
          <w:p w14:paraId="22C64A48" w14:textId="77777777" w:rsidR="006F4D68" w:rsidRDefault="00164E9A">
            <w:pPr>
              <w:pStyle w:val="TableParagraph"/>
              <w:spacing w:line="256" w:lineRule="exact"/>
              <w:ind w:left="3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Agar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yo‘q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bo‘lsa,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“Yo‘q”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yozing,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o‘zgarishlar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to‘g‘risida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to‘liq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ko‘rsating).</w:t>
            </w:r>
          </w:p>
        </w:tc>
      </w:tr>
      <w:tr w:rsidR="006F4D68" w14:paraId="4122281B" w14:textId="77777777">
        <w:trPr>
          <w:trHeight w:val="396"/>
        </w:trPr>
        <w:tc>
          <w:tcPr>
            <w:tcW w:w="9465" w:type="dxa"/>
            <w:gridSpan w:val="2"/>
          </w:tcPr>
          <w:p w14:paraId="587950EB" w14:textId="77777777" w:rsidR="006F4D68" w:rsidRDefault="006F4D68">
            <w:pPr>
              <w:pStyle w:val="TableParagraph"/>
            </w:pPr>
          </w:p>
        </w:tc>
      </w:tr>
      <w:tr w:rsidR="006F4D68" w14:paraId="5CB8E44F" w14:textId="77777777">
        <w:trPr>
          <w:trHeight w:val="275"/>
        </w:trPr>
        <w:tc>
          <w:tcPr>
            <w:tcW w:w="309" w:type="dxa"/>
          </w:tcPr>
          <w:p w14:paraId="56695A64" w14:textId="77777777" w:rsidR="006F4D68" w:rsidRDefault="00164E9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56" w:type="dxa"/>
          </w:tcPr>
          <w:p w14:paraId="22BD8C37" w14:textId="77777777" w:rsidR="006F4D68" w:rsidRDefault="00164E9A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manfaatlar to‘qnashuviga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keladigan boshqa holatlar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bo‘lsa, ularni </w:t>
            </w:r>
            <w:r>
              <w:rPr>
                <w:spacing w:val="-2"/>
                <w:sz w:val="24"/>
              </w:rPr>
              <w:t>ko‘rsating.</w:t>
            </w:r>
          </w:p>
        </w:tc>
      </w:tr>
      <w:tr w:rsidR="006F4D68" w14:paraId="07CC6765" w14:textId="77777777">
        <w:trPr>
          <w:trHeight w:val="275"/>
        </w:trPr>
        <w:tc>
          <w:tcPr>
            <w:tcW w:w="9465" w:type="dxa"/>
            <w:gridSpan w:val="2"/>
          </w:tcPr>
          <w:p w14:paraId="3C1B8BBB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  <w:tr w:rsidR="006F4D68" w14:paraId="07AFCCCA" w14:textId="77777777">
        <w:trPr>
          <w:trHeight w:val="275"/>
        </w:trPr>
        <w:tc>
          <w:tcPr>
            <w:tcW w:w="309" w:type="dxa"/>
          </w:tcPr>
          <w:p w14:paraId="47A734BB" w14:textId="77777777" w:rsidR="006F4D68" w:rsidRDefault="00164E9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56" w:type="dxa"/>
          </w:tcPr>
          <w:p w14:paraId="749EB5C2" w14:textId="77777777" w:rsidR="006F4D68" w:rsidRDefault="00164E9A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kerak bo‘lsa,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qo‘shimcha ma’lumotlarni </w:t>
            </w:r>
            <w:r>
              <w:rPr>
                <w:spacing w:val="-2"/>
                <w:sz w:val="24"/>
              </w:rPr>
              <w:t>ko‘rsating.</w:t>
            </w:r>
          </w:p>
        </w:tc>
      </w:tr>
      <w:tr w:rsidR="006F4D68" w14:paraId="61B0086B" w14:textId="77777777">
        <w:trPr>
          <w:trHeight w:val="275"/>
        </w:trPr>
        <w:tc>
          <w:tcPr>
            <w:tcW w:w="9465" w:type="dxa"/>
            <w:gridSpan w:val="2"/>
          </w:tcPr>
          <w:p w14:paraId="7E5017DA" w14:textId="77777777" w:rsidR="006F4D68" w:rsidRDefault="006F4D68">
            <w:pPr>
              <w:pStyle w:val="TableParagraph"/>
              <w:rPr>
                <w:sz w:val="20"/>
              </w:rPr>
            </w:pPr>
          </w:p>
        </w:tc>
      </w:tr>
    </w:tbl>
    <w:p w14:paraId="393FE563" w14:textId="77777777" w:rsidR="006F4D68" w:rsidRDefault="006F4D68">
      <w:pPr>
        <w:pStyle w:val="a3"/>
        <w:spacing w:before="9"/>
      </w:pPr>
    </w:p>
    <w:p w14:paraId="634FCBBF" w14:textId="77777777" w:rsidR="006F4D68" w:rsidRDefault="00164E9A">
      <w:pPr>
        <w:pStyle w:val="a3"/>
        <w:ind w:left="970"/>
      </w:pPr>
      <w:r>
        <w:t>Ushbu</w:t>
      </w:r>
      <w:r>
        <w:rPr>
          <w:spacing w:val="-1"/>
        </w:rPr>
        <w:t xml:space="preserve"> </w:t>
      </w:r>
      <w:r>
        <w:t>ariza imzolab,</w:t>
      </w:r>
      <w:r>
        <w:rPr>
          <w:spacing w:val="-1"/>
        </w:rPr>
        <w:t xml:space="preserve"> </w:t>
      </w:r>
      <w:r>
        <w:t xml:space="preserve">quyidagilarni </w:t>
      </w:r>
      <w:r>
        <w:rPr>
          <w:spacing w:val="-2"/>
        </w:rPr>
        <w:t>tasdiqlayman:</w:t>
      </w:r>
    </w:p>
    <w:p w14:paraId="074854DA" w14:textId="77777777" w:rsidR="006F4D68" w:rsidRDefault="00164E9A">
      <w:pPr>
        <w:pStyle w:val="a4"/>
        <w:numPr>
          <w:ilvl w:val="0"/>
          <w:numId w:val="1"/>
        </w:numPr>
        <w:tabs>
          <w:tab w:val="left" w:pos="1112"/>
        </w:tabs>
        <w:spacing w:before="142" w:line="259" w:lineRule="auto"/>
        <w:ind w:left="260" w:right="272" w:firstLine="709"/>
        <w:rPr>
          <w:sz w:val="24"/>
        </w:rPr>
      </w:pPr>
      <w:r>
        <w:rPr>
          <w:sz w:val="24"/>
        </w:rPr>
        <w:t>Menda</w:t>
      </w:r>
      <w:r>
        <w:rPr>
          <w:spacing w:val="-3"/>
          <w:sz w:val="24"/>
        </w:rPr>
        <w:t xml:space="preserve"> </w:t>
      </w:r>
      <w:r>
        <w:rPr>
          <w:sz w:val="24"/>
        </w:rPr>
        <w:t>manfaatlar</w:t>
      </w:r>
      <w:r>
        <w:rPr>
          <w:spacing w:val="-3"/>
          <w:sz w:val="24"/>
        </w:rPr>
        <w:t xml:space="preserve"> </w:t>
      </w:r>
      <w:r>
        <w:rPr>
          <w:sz w:val="24"/>
        </w:rPr>
        <w:t>to‘qnashuviga</w:t>
      </w:r>
      <w:r>
        <w:rPr>
          <w:spacing w:val="-4"/>
          <w:sz w:val="24"/>
        </w:rPr>
        <w:t xml:space="preserve"> </w:t>
      </w:r>
      <w:r>
        <w:rPr>
          <w:sz w:val="24"/>
        </w:rPr>
        <w:t>olib</w:t>
      </w:r>
      <w:r>
        <w:rPr>
          <w:spacing w:val="-3"/>
          <w:sz w:val="24"/>
        </w:rPr>
        <w:t xml:space="preserve"> </w:t>
      </w:r>
      <w:r>
        <w:rPr>
          <w:sz w:val="24"/>
        </w:rPr>
        <w:t>keladigan</w:t>
      </w:r>
      <w:r>
        <w:rPr>
          <w:spacing w:val="-3"/>
          <w:sz w:val="24"/>
        </w:rPr>
        <w:t xml:space="preserve"> </w:t>
      </w:r>
      <w:r>
        <w:rPr>
          <w:sz w:val="24"/>
        </w:rPr>
        <w:t>holatlar</w:t>
      </w:r>
      <w:r>
        <w:rPr>
          <w:spacing w:val="-3"/>
          <w:sz w:val="24"/>
        </w:rPr>
        <w:t xml:space="preserve"> </w:t>
      </w:r>
      <w:r>
        <w:rPr>
          <w:sz w:val="24"/>
        </w:rPr>
        <w:t>mavjud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mavjud</w:t>
      </w:r>
      <w:r>
        <w:rPr>
          <w:spacing w:val="-3"/>
          <w:sz w:val="24"/>
        </w:rPr>
        <w:t xml:space="preserve"> </w:t>
      </w:r>
      <w:r>
        <w:rPr>
          <w:sz w:val="24"/>
        </w:rPr>
        <w:t>emas</w:t>
      </w:r>
      <w:r>
        <w:rPr>
          <w:spacing w:val="-4"/>
          <w:sz w:val="24"/>
        </w:rPr>
        <w:t xml:space="preserve"> </w:t>
      </w:r>
      <w:r>
        <w:rPr>
          <w:sz w:val="24"/>
        </w:rPr>
        <w:t>(tegishli javobni ost qismiga chiziqcha chizing).</w:t>
      </w:r>
    </w:p>
    <w:p w14:paraId="7CEBE956" w14:textId="47DE71F3" w:rsidR="006F4D68" w:rsidRDefault="00164E9A">
      <w:pPr>
        <w:pStyle w:val="a4"/>
        <w:numPr>
          <w:ilvl w:val="0"/>
          <w:numId w:val="1"/>
        </w:numPr>
        <w:tabs>
          <w:tab w:val="left" w:pos="1112"/>
        </w:tabs>
        <w:spacing w:before="120" w:line="259" w:lineRule="auto"/>
        <w:ind w:left="260" w:right="490" w:firstLine="709"/>
        <w:rPr>
          <w:sz w:val="24"/>
        </w:rPr>
      </w:pPr>
      <w:r>
        <w:rPr>
          <w:sz w:val="24"/>
        </w:rPr>
        <w:t>Men</w:t>
      </w:r>
      <w:r>
        <w:rPr>
          <w:spacing w:val="-2"/>
          <w:sz w:val="24"/>
        </w:rPr>
        <w:t xml:space="preserve"> </w:t>
      </w:r>
      <w:r>
        <w:rPr>
          <w:sz w:val="24"/>
        </w:rPr>
        <w:t>ushbu</w:t>
      </w:r>
      <w:r>
        <w:rPr>
          <w:spacing w:val="-2"/>
          <w:sz w:val="24"/>
        </w:rPr>
        <w:t xml:space="preserve"> </w:t>
      </w:r>
      <w:r>
        <w:rPr>
          <w:sz w:val="24"/>
        </w:rPr>
        <w:t>arizada</w:t>
      </w:r>
      <w:r>
        <w:rPr>
          <w:spacing w:val="-3"/>
          <w:sz w:val="24"/>
        </w:rPr>
        <w:t xml:space="preserve"> </w:t>
      </w:r>
      <w:r>
        <w:rPr>
          <w:sz w:val="24"/>
        </w:rPr>
        <w:t>aks</w:t>
      </w:r>
      <w:r>
        <w:rPr>
          <w:spacing w:val="-3"/>
          <w:sz w:val="24"/>
        </w:rPr>
        <w:t xml:space="preserve"> </w:t>
      </w:r>
      <w:r>
        <w:rPr>
          <w:sz w:val="24"/>
        </w:rPr>
        <w:t>etgan</w:t>
      </w:r>
      <w:r>
        <w:rPr>
          <w:spacing w:val="-2"/>
          <w:sz w:val="24"/>
        </w:rPr>
        <w:t xml:space="preserve"> </w:t>
      </w:r>
      <w:r>
        <w:rPr>
          <w:sz w:val="24"/>
        </w:rPr>
        <w:t>ma’lumotlar</w:t>
      </w:r>
      <w:r>
        <w:rPr>
          <w:spacing w:val="-2"/>
          <w:sz w:val="24"/>
        </w:rPr>
        <w:t xml:space="preserve"> </w:t>
      </w:r>
      <w:r>
        <w:rPr>
          <w:sz w:val="24"/>
        </w:rPr>
        <w:t>to‘liqligi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haqqoniydir</w:t>
      </w:r>
      <w:r>
        <w:rPr>
          <w:spacing w:val="-2"/>
          <w:sz w:val="24"/>
        </w:rPr>
        <w:t xml:space="preserve"> </w:t>
      </w:r>
      <w:r>
        <w:rPr>
          <w:sz w:val="24"/>
        </w:rPr>
        <w:t>hamda</w:t>
      </w:r>
      <w:r>
        <w:rPr>
          <w:spacing w:val="-2"/>
          <w:sz w:val="24"/>
        </w:rPr>
        <w:t xml:space="preserve"> </w:t>
      </w:r>
      <w:r>
        <w:rPr>
          <w:sz w:val="24"/>
        </w:rPr>
        <w:t>men</w:t>
      </w:r>
      <w:r>
        <w:rPr>
          <w:spacing w:val="-2"/>
          <w:sz w:val="24"/>
        </w:rPr>
        <w:t xml:space="preserve"> </w:t>
      </w:r>
      <w:r>
        <w:rPr>
          <w:sz w:val="24"/>
        </w:rPr>
        <w:t>ushbu ma’lumotlarni</w:t>
      </w:r>
      <w:r>
        <w:rPr>
          <w:spacing w:val="-4"/>
          <w:sz w:val="24"/>
        </w:rPr>
        <w:t xml:space="preserve"> </w:t>
      </w:r>
      <w:r>
        <w:rPr>
          <w:sz w:val="24"/>
        </w:rPr>
        <w:t>tegishli</w:t>
      </w:r>
      <w:r>
        <w:rPr>
          <w:spacing w:val="-4"/>
          <w:sz w:val="24"/>
        </w:rPr>
        <w:t xml:space="preserve"> </w:t>
      </w:r>
      <w:r w:rsidR="0015429F" w:rsidRPr="0015429F">
        <w:rPr>
          <w:bCs/>
          <w:sz w:val="24"/>
        </w:rPr>
        <w:t>Yoshlar ishlari agentligi</w:t>
      </w:r>
      <w:r w:rsidR="0015429F">
        <w:rPr>
          <w:sz w:val="24"/>
        </w:rPr>
        <w:t xml:space="preserve"> </w:t>
      </w:r>
      <w:r>
        <w:rPr>
          <w:sz w:val="24"/>
        </w:rPr>
        <w:t>tomonidan</w:t>
      </w:r>
      <w:r>
        <w:rPr>
          <w:spacing w:val="-4"/>
          <w:sz w:val="24"/>
        </w:rPr>
        <w:t xml:space="preserve"> </w:t>
      </w:r>
      <w:r>
        <w:rPr>
          <w:sz w:val="24"/>
        </w:rPr>
        <w:t>tekshirishga</w:t>
      </w:r>
      <w:r>
        <w:rPr>
          <w:spacing w:val="-4"/>
          <w:sz w:val="24"/>
        </w:rPr>
        <w:t xml:space="preserve"> </w:t>
      </w:r>
      <w:r>
        <w:rPr>
          <w:sz w:val="24"/>
        </w:rPr>
        <w:t>rozilik</w:t>
      </w:r>
      <w:r>
        <w:rPr>
          <w:spacing w:val="-4"/>
          <w:sz w:val="24"/>
        </w:rPr>
        <w:t xml:space="preserve"> </w:t>
      </w:r>
      <w:r>
        <w:rPr>
          <w:sz w:val="24"/>
        </w:rPr>
        <w:t>bildiraman.</w:t>
      </w:r>
    </w:p>
    <w:p w14:paraId="016386A6" w14:textId="5CE48E6B" w:rsidR="006F4D68" w:rsidRDefault="00164E9A">
      <w:pPr>
        <w:pStyle w:val="a4"/>
        <w:numPr>
          <w:ilvl w:val="0"/>
          <w:numId w:val="1"/>
        </w:numPr>
        <w:tabs>
          <w:tab w:val="left" w:pos="1249"/>
        </w:tabs>
        <w:spacing w:line="259" w:lineRule="auto"/>
        <w:ind w:left="260" w:firstLine="709"/>
        <w:jc w:val="both"/>
        <w:rPr>
          <w:sz w:val="24"/>
        </w:rPr>
      </w:pPr>
      <w:r>
        <w:rPr>
          <w:sz w:val="24"/>
        </w:rPr>
        <w:t xml:space="preserve">O‘zbekiston Respublikasi </w:t>
      </w:r>
      <w:r w:rsidR="005632FC" w:rsidRPr="005632FC">
        <w:rPr>
          <w:bCs/>
          <w:sz w:val="24"/>
        </w:rPr>
        <w:t>Yoshlar ishlari agentligi</w:t>
      </w:r>
      <w:r w:rsidR="005632FC">
        <w:rPr>
          <w:sz w:val="24"/>
        </w:rPr>
        <w:t xml:space="preserve"> </w:t>
      </w:r>
      <w:r>
        <w:rPr>
          <w:sz w:val="24"/>
        </w:rPr>
        <w:t>tizimidagi manfaatlar to‘qnashuvini boshqarish to‘g‘risidagi nizom talablariga binoan, men to‘ldirgan har qanday arizani haqqoniyligiga ta’sir qiladigan yangi holatlar to‘g‘risi</w:t>
      </w:r>
      <w:r w:rsidRPr="005632FC">
        <w:rPr>
          <w:sz w:val="24"/>
        </w:rPr>
        <w:t xml:space="preserve">da </w:t>
      </w:r>
      <w:r w:rsidR="005632FC" w:rsidRPr="005632FC">
        <w:rPr>
          <w:sz w:val="24"/>
        </w:rPr>
        <w:t>Yoshlar ishlari agentligi</w:t>
      </w:r>
      <w:r w:rsidR="005632FC">
        <w:rPr>
          <w:sz w:val="24"/>
        </w:rPr>
        <w:t xml:space="preserve">gi </w:t>
      </w:r>
      <w:r>
        <w:rPr>
          <w:sz w:val="24"/>
        </w:rPr>
        <w:t>darhol xabar berish majburiyatini olaman.</w:t>
      </w:r>
    </w:p>
    <w:p w14:paraId="62315243" w14:textId="77777777" w:rsidR="006F4D68" w:rsidRDefault="006F4D68">
      <w:pPr>
        <w:pStyle w:val="a3"/>
      </w:pPr>
    </w:p>
    <w:p w14:paraId="192DCAE1" w14:textId="77777777" w:rsidR="006F4D68" w:rsidRDefault="006F4D68">
      <w:pPr>
        <w:pStyle w:val="a3"/>
      </w:pPr>
    </w:p>
    <w:p w14:paraId="0CCCE652" w14:textId="77777777" w:rsidR="006F4D68" w:rsidRDefault="006F4D68">
      <w:pPr>
        <w:pStyle w:val="a3"/>
      </w:pPr>
    </w:p>
    <w:p w14:paraId="2BAC7D54" w14:textId="77777777" w:rsidR="006F4D68" w:rsidRDefault="006F4D68">
      <w:pPr>
        <w:pStyle w:val="a3"/>
        <w:spacing w:before="153"/>
      </w:pPr>
    </w:p>
    <w:p w14:paraId="1350D96F" w14:textId="77777777" w:rsidR="006F4D68" w:rsidRDefault="00164E9A">
      <w:pPr>
        <w:tabs>
          <w:tab w:val="left" w:pos="3443"/>
          <w:tab w:val="left" w:pos="6484"/>
        </w:tabs>
        <w:ind w:right="477"/>
        <w:jc w:val="center"/>
        <w:rPr>
          <w:b/>
          <w:sz w:val="28"/>
        </w:rPr>
      </w:pPr>
      <w:r>
        <w:rPr>
          <w:b/>
          <w:sz w:val="28"/>
        </w:rPr>
        <w:t>FIO-to‘liq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kiriting</w:t>
      </w:r>
      <w:r>
        <w:rPr>
          <w:b/>
          <w:sz w:val="28"/>
        </w:rPr>
        <w:tab/>
      </w:r>
      <w:r>
        <w:rPr>
          <w:b/>
          <w:spacing w:val="-2"/>
          <w:sz w:val="28"/>
        </w:rPr>
        <w:t>{$$for_sign}</w:t>
      </w:r>
      <w:r>
        <w:rPr>
          <w:b/>
          <w:sz w:val="28"/>
        </w:rPr>
        <w:tab/>
      </w:r>
      <w:r>
        <w:rPr>
          <w:b/>
          <w:spacing w:val="-4"/>
          <w:sz w:val="28"/>
        </w:rPr>
        <w:t>Sana</w:t>
      </w:r>
    </w:p>
    <w:p w14:paraId="1FB2299A" w14:textId="77777777" w:rsidR="006F4D68" w:rsidRDefault="006F4D68">
      <w:pPr>
        <w:pStyle w:val="a3"/>
        <w:rPr>
          <w:b/>
          <w:sz w:val="28"/>
        </w:rPr>
      </w:pPr>
    </w:p>
    <w:p w14:paraId="10F2CE38" w14:textId="77777777" w:rsidR="006F4D68" w:rsidRDefault="006F4D68">
      <w:pPr>
        <w:pStyle w:val="a3"/>
        <w:rPr>
          <w:b/>
          <w:sz w:val="28"/>
        </w:rPr>
      </w:pPr>
    </w:p>
    <w:p w14:paraId="4DDDE294" w14:textId="77777777" w:rsidR="006F4D68" w:rsidRDefault="006F4D68">
      <w:pPr>
        <w:pStyle w:val="a3"/>
        <w:rPr>
          <w:b/>
          <w:sz w:val="28"/>
        </w:rPr>
      </w:pPr>
    </w:p>
    <w:p w14:paraId="544A365C" w14:textId="77777777" w:rsidR="006F4D68" w:rsidRDefault="006F4D68">
      <w:pPr>
        <w:pStyle w:val="a3"/>
        <w:rPr>
          <w:b/>
          <w:sz w:val="28"/>
        </w:rPr>
      </w:pPr>
    </w:p>
    <w:p w14:paraId="3E144528" w14:textId="77777777" w:rsidR="006F4D68" w:rsidRDefault="006F4D68">
      <w:pPr>
        <w:pStyle w:val="a3"/>
        <w:rPr>
          <w:b/>
          <w:sz w:val="28"/>
        </w:rPr>
      </w:pPr>
    </w:p>
    <w:p w14:paraId="2AADF24A" w14:textId="77777777" w:rsidR="006F4D68" w:rsidRDefault="006F4D68">
      <w:pPr>
        <w:pStyle w:val="a3"/>
        <w:rPr>
          <w:b/>
          <w:sz w:val="28"/>
        </w:rPr>
      </w:pPr>
    </w:p>
    <w:p w14:paraId="6E34C3CB" w14:textId="77777777" w:rsidR="006F4D68" w:rsidRDefault="006F4D68">
      <w:pPr>
        <w:pStyle w:val="a3"/>
        <w:spacing w:before="252"/>
        <w:rPr>
          <w:b/>
          <w:sz w:val="28"/>
        </w:rPr>
      </w:pPr>
    </w:p>
    <w:p w14:paraId="79482473" w14:textId="563C973A" w:rsidR="006F4D68" w:rsidRDefault="00164E9A">
      <w:pPr>
        <w:ind w:left="1111" w:hanging="143"/>
        <w:rPr>
          <w:sz w:val="20"/>
        </w:rPr>
      </w:pPr>
      <w:r>
        <w:rPr>
          <w:color w:val="BF0000"/>
          <w:sz w:val="20"/>
        </w:rPr>
        <w:t>Eslatma!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Xodim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mazkur</w:t>
      </w:r>
      <w:r>
        <w:rPr>
          <w:color w:val="BF0000"/>
          <w:spacing w:val="-5"/>
          <w:sz w:val="20"/>
        </w:rPr>
        <w:t xml:space="preserve"> </w:t>
      </w:r>
      <w:r>
        <w:rPr>
          <w:color w:val="BF0000"/>
          <w:sz w:val="20"/>
        </w:rPr>
        <w:t>arizani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to‘ldirgan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holda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tizimda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kelishish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uchun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Inson</w:t>
      </w:r>
      <w:r>
        <w:rPr>
          <w:color w:val="BF0000"/>
          <w:spacing w:val="-4"/>
          <w:sz w:val="20"/>
        </w:rPr>
        <w:t xml:space="preserve"> </w:t>
      </w:r>
      <w:r>
        <w:rPr>
          <w:color w:val="BF0000"/>
          <w:sz w:val="20"/>
        </w:rPr>
        <w:t>resurslari</w:t>
      </w:r>
      <w:r w:rsidR="005632FC">
        <w:rPr>
          <w:color w:val="BF0000"/>
          <w:sz w:val="20"/>
        </w:rPr>
        <w:t xml:space="preserve">ni rivojlantirish </w:t>
      </w:r>
      <w:r>
        <w:rPr>
          <w:color w:val="BF0000"/>
          <w:sz w:val="20"/>
        </w:rPr>
        <w:t>bo‘limi bilan kelishgan holda o‘zlari tasdiqlashlari lozim.</w:t>
      </w:r>
    </w:p>
    <w:p w14:paraId="5FAB4A95" w14:textId="77777777" w:rsidR="006F4D68" w:rsidRDefault="006F4D68">
      <w:pPr>
        <w:rPr>
          <w:sz w:val="20"/>
        </w:rPr>
        <w:sectPr w:rsidR="006F4D68">
          <w:headerReference w:type="default" r:id="rId7"/>
          <w:pgSz w:w="11910" w:h="16840"/>
          <w:pgMar w:top="1040" w:right="600" w:bottom="280" w:left="1440" w:header="715" w:footer="0" w:gutter="0"/>
          <w:pgNumType w:start="2"/>
          <w:cols w:space="720"/>
        </w:sectPr>
      </w:pPr>
    </w:p>
    <w:p w14:paraId="49592B3E" w14:textId="77777777" w:rsidR="006F4D68" w:rsidRDefault="00164E9A">
      <w:pPr>
        <w:pStyle w:val="1"/>
        <w:spacing w:before="78"/>
      </w:pPr>
      <w:r>
        <w:rPr>
          <w:spacing w:val="-2"/>
        </w:rPr>
        <w:lastRenderedPageBreak/>
        <w:t>MA’LUMOT</w:t>
      </w:r>
    </w:p>
    <w:p w14:paraId="7CDCBFB0" w14:textId="77777777" w:rsidR="006F4D68" w:rsidRDefault="00164E9A">
      <w:pPr>
        <w:ind w:left="11"/>
        <w:jc w:val="center"/>
        <w:rPr>
          <w:b/>
          <w:sz w:val="28"/>
        </w:rPr>
      </w:pPr>
      <w:r>
        <w:rPr>
          <w:b/>
          <w:sz w:val="28"/>
        </w:rPr>
        <w:t>tijorat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tashkilotlarining ustav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fondida </w:t>
      </w:r>
      <w:r>
        <w:rPr>
          <w:b/>
          <w:spacing w:val="-2"/>
          <w:sz w:val="28"/>
        </w:rPr>
        <w:t>qatnashadigan</w:t>
      </w:r>
    </w:p>
    <w:p w14:paraId="3BB2BECB" w14:textId="77777777" w:rsidR="006F4D68" w:rsidRDefault="00164E9A">
      <w:pPr>
        <w:tabs>
          <w:tab w:val="left" w:pos="6162"/>
        </w:tabs>
        <w:ind w:left="2317" w:right="2304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(to‘liq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ismi) bilan bog‘liq tomonlar to‘g‘risida</w:t>
      </w:r>
    </w:p>
    <w:p w14:paraId="534E5553" w14:textId="77777777" w:rsidR="006F4D68" w:rsidRDefault="006F4D6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708"/>
        <w:gridCol w:w="3963"/>
      </w:tblGrid>
      <w:tr w:rsidR="006F4D68" w14:paraId="4F199C00" w14:textId="77777777">
        <w:trPr>
          <w:trHeight w:val="321"/>
        </w:trPr>
        <w:tc>
          <w:tcPr>
            <w:tcW w:w="2924" w:type="dxa"/>
          </w:tcPr>
          <w:p w14:paraId="7F2C3A59" w14:textId="77777777" w:rsidR="006F4D68" w:rsidRDefault="00164E9A">
            <w:pPr>
              <w:pStyle w:val="TableParagraph"/>
              <w:spacing w:line="302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Tijorat tashkiloti </w:t>
            </w:r>
            <w:r>
              <w:rPr>
                <w:b/>
                <w:spacing w:val="-4"/>
                <w:sz w:val="28"/>
              </w:rPr>
              <w:t>nomi</w:t>
            </w:r>
          </w:p>
        </w:tc>
        <w:tc>
          <w:tcPr>
            <w:tcW w:w="2708" w:type="dxa"/>
          </w:tcPr>
          <w:p w14:paraId="5EC7696F" w14:textId="77777777" w:rsidR="006F4D68" w:rsidRDefault="00164E9A">
            <w:pPr>
              <w:pStyle w:val="TableParagraph"/>
              <w:spacing w:line="30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F.I.O.</w:t>
            </w:r>
          </w:p>
        </w:tc>
        <w:tc>
          <w:tcPr>
            <w:tcW w:w="3963" w:type="dxa"/>
          </w:tcPr>
          <w:p w14:paraId="23249FF7" w14:textId="77777777" w:rsidR="006F4D68" w:rsidRDefault="00164E9A">
            <w:pPr>
              <w:pStyle w:val="TableParagraph"/>
              <w:spacing w:line="302" w:lineRule="exact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Egalik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ulushi</w:t>
            </w:r>
          </w:p>
        </w:tc>
      </w:tr>
      <w:tr w:rsidR="006F4D68" w14:paraId="7AC7D262" w14:textId="77777777">
        <w:trPr>
          <w:trHeight w:val="321"/>
        </w:trPr>
        <w:tc>
          <w:tcPr>
            <w:tcW w:w="2924" w:type="dxa"/>
          </w:tcPr>
          <w:p w14:paraId="24827A9A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3CA62E2D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14:paraId="4E465215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6D899877" w14:textId="77777777">
        <w:trPr>
          <w:trHeight w:val="321"/>
        </w:trPr>
        <w:tc>
          <w:tcPr>
            <w:tcW w:w="2924" w:type="dxa"/>
          </w:tcPr>
          <w:p w14:paraId="5EDEE2E0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27B28D29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14:paraId="07DE12F3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</w:tbl>
    <w:p w14:paraId="52AB032B" w14:textId="77777777" w:rsidR="006F4D68" w:rsidRDefault="006F4D68">
      <w:pPr>
        <w:pStyle w:val="a3"/>
        <w:rPr>
          <w:b/>
          <w:sz w:val="28"/>
        </w:rPr>
      </w:pPr>
    </w:p>
    <w:p w14:paraId="05A55EDE" w14:textId="77777777" w:rsidR="006F4D68" w:rsidRDefault="006F4D68">
      <w:pPr>
        <w:pStyle w:val="a3"/>
        <w:spacing w:before="2"/>
        <w:rPr>
          <w:b/>
          <w:sz w:val="28"/>
        </w:rPr>
      </w:pPr>
    </w:p>
    <w:p w14:paraId="343520BF" w14:textId="77777777" w:rsidR="006F4D68" w:rsidRDefault="00164E9A">
      <w:pPr>
        <w:pStyle w:val="1"/>
      </w:pPr>
      <w:r>
        <w:rPr>
          <w:spacing w:val="-2"/>
        </w:rPr>
        <w:t>MA’LUMOT</w:t>
      </w:r>
    </w:p>
    <w:p w14:paraId="75361EC4" w14:textId="77777777" w:rsidR="006F4D68" w:rsidRDefault="00164E9A">
      <w:pPr>
        <w:tabs>
          <w:tab w:val="left" w:pos="8818"/>
        </w:tabs>
        <w:ind w:left="321" w:right="309"/>
        <w:jc w:val="center"/>
        <w:rPr>
          <w:b/>
          <w:sz w:val="28"/>
        </w:rPr>
      </w:pPr>
      <w:r>
        <w:rPr>
          <w:b/>
          <w:sz w:val="28"/>
        </w:rPr>
        <w:t xml:space="preserve">ustav fondida o‘z ulushiga ega bo‘lgan 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 xml:space="preserve">(to‘liq </w:t>
      </w:r>
      <w:r>
        <w:rPr>
          <w:b/>
          <w:sz w:val="28"/>
        </w:rPr>
        <w:t>ismi) va / yoki uning yaqin qarindoshlari va tegishli shaxslar</w:t>
      </w:r>
    </w:p>
    <w:p w14:paraId="38474E2C" w14:textId="77777777" w:rsidR="006F4D68" w:rsidRDefault="006F4D68">
      <w:pPr>
        <w:pStyle w:val="a3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3586"/>
        <w:gridCol w:w="1163"/>
        <w:gridCol w:w="2811"/>
      </w:tblGrid>
      <w:tr w:rsidR="006F4D68" w14:paraId="79BC2A56" w14:textId="77777777">
        <w:trPr>
          <w:trHeight w:val="643"/>
        </w:trPr>
        <w:tc>
          <w:tcPr>
            <w:tcW w:w="2035" w:type="dxa"/>
          </w:tcPr>
          <w:p w14:paraId="228EC953" w14:textId="77777777" w:rsidR="006F4D68" w:rsidRDefault="00164E9A">
            <w:pPr>
              <w:pStyle w:val="TableParagraph"/>
              <w:spacing w:line="320" w:lineRule="atLeast"/>
              <w:ind w:left="87" w:right="70" w:firstLine="4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Yuridik </w:t>
            </w:r>
            <w:r>
              <w:rPr>
                <w:b/>
                <w:sz w:val="28"/>
              </w:rPr>
              <w:t>shaxsning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nomi</w:t>
            </w:r>
          </w:p>
        </w:tc>
        <w:tc>
          <w:tcPr>
            <w:tcW w:w="3586" w:type="dxa"/>
          </w:tcPr>
          <w:p w14:paraId="5ACE38BD" w14:textId="77777777" w:rsidR="006F4D68" w:rsidRDefault="00164E9A">
            <w:pPr>
              <w:pStyle w:val="TableParagraph"/>
              <w:spacing w:before="161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Egalik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va</w:t>
            </w:r>
            <w:r>
              <w:rPr>
                <w:b/>
                <w:spacing w:val="-2"/>
                <w:sz w:val="28"/>
              </w:rPr>
              <w:t xml:space="preserve"> qarindoshlik</w:t>
            </w:r>
          </w:p>
        </w:tc>
        <w:tc>
          <w:tcPr>
            <w:tcW w:w="1163" w:type="dxa"/>
          </w:tcPr>
          <w:p w14:paraId="34637E5B" w14:textId="77777777" w:rsidR="006F4D68" w:rsidRDefault="00164E9A">
            <w:pPr>
              <w:pStyle w:val="TableParagraph"/>
              <w:spacing w:line="320" w:lineRule="atLeast"/>
              <w:ind w:left="192" w:right="1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Egalik hissasi</w:t>
            </w:r>
          </w:p>
        </w:tc>
        <w:tc>
          <w:tcPr>
            <w:tcW w:w="2811" w:type="dxa"/>
          </w:tcPr>
          <w:p w14:paraId="67F33EC6" w14:textId="77777777" w:rsidR="006F4D68" w:rsidRDefault="00164E9A">
            <w:pPr>
              <w:pStyle w:val="TableParagraph"/>
              <w:spacing w:line="320" w:lineRule="atLeast"/>
              <w:ind w:left="1179" w:right="240" w:hanging="922"/>
              <w:rPr>
                <w:b/>
                <w:sz w:val="28"/>
              </w:rPr>
            </w:pPr>
            <w:r>
              <w:rPr>
                <w:b/>
                <w:sz w:val="28"/>
              </w:rPr>
              <w:t>Faoliyatning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asosiy </w:t>
            </w:r>
            <w:r>
              <w:rPr>
                <w:b/>
                <w:spacing w:val="-4"/>
                <w:sz w:val="28"/>
              </w:rPr>
              <w:t>turi</w:t>
            </w:r>
          </w:p>
        </w:tc>
      </w:tr>
      <w:tr w:rsidR="006F4D68" w14:paraId="1790C89F" w14:textId="77777777">
        <w:trPr>
          <w:trHeight w:val="321"/>
        </w:trPr>
        <w:tc>
          <w:tcPr>
            <w:tcW w:w="2035" w:type="dxa"/>
          </w:tcPr>
          <w:p w14:paraId="42B12179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14:paraId="205DFF18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10FF0EB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B9A3FDC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447AA39C" w14:textId="77777777">
        <w:trPr>
          <w:trHeight w:val="321"/>
        </w:trPr>
        <w:tc>
          <w:tcPr>
            <w:tcW w:w="2035" w:type="dxa"/>
          </w:tcPr>
          <w:p w14:paraId="286D2C3E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14:paraId="7F470E00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3F12124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49147C2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</w:tbl>
    <w:p w14:paraId="2FE3721D" w14:textId="77777777" w:rsidR="006F4D68" w:rsidRDefault="006F4D68">
      <w:pPr>
        <w:pStyle w:val="a3"/>
        <w:rPr>
          <w:b/>
          <w:sz w:val="28"/>
        </w:rPr>
      </w:pPr>
    </w:p>
    <w:p w14:paraId="439D7F3A" w14:textId="77777777" w:rsidR="006F4D68" w:rsidRDefault="006F4D68">
      <w:pPr>
        <w:pStyle w:val="a3"/>
        <w:spacing w:before="2"/>
        <w:rPr>
          <w:b/>
          <w:sz w:val="28"/>
        </w:rPr>
      </w:pPr>
    </w:p>
    <w:p w14:paraId="0C26B2DC" w14:textId="77777777" w:rsidR="006F4D68" w:rsidRDefault="00164E9A">
      <w:pPr>
        <w:pStyle w:val="1"/>
      </w:pPr>
      <w:r>
        <w:rPr>
          <w:spacing w:val="-2"/>
        </w:rPr>
        <w:t>MA’LUMOT</w:t>
      </w:r>
    </w:p>
    <w:p w14:paraId="43A84CC8" w14:textId="77777777" w:rsidR="006F4D68" w:rsidRDefault="00164E9A">
      <w:pPr>
        <w:ind w:left="147" w:right="133"/>
        <w:jc w:val="center"/>
        <w:rPr>
          <w:b/>
          <w:sz w:val="28"/>
        </w:rPr>
      </w:pPr>
      <w:r>
        <w:rPr>
          <w:b/>
          <w:sz w:val="28"/>
        </w:rPr>
        <w:t>nodavlat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notijorat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tashkilotlarini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boshqaruvida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(to‘liq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ismi)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(yoki)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uning yaqin qarindoshlarining ishtiroki to‘g‘risida</w:t>
      </w:r>
    </w:p>
    <w:p w14:paraId="2A966A9A" w14:textId="77777777" w:rsidR="006F4D68" w:rsidRDefault="006F4D68">
      <w:pPr>
        <w:pStyle w:val="a3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95"/>
        <w:gridCol w:w="1860"/>
      </w:tblGrid>
      <w:tr w:rsidR="006F4D68" w14:paraId="0A4DDE32" w14:textId="77777777">
        <w:trPr>
          <w:trHeight w:val="643"/>
        </w:trPr>
        <w:tc>
          <w:tcPr>
            <w:tcW w:w="2840" w:type="dxa"/>
          </w:tcPr>
          <w:p w14:paraId="67845688" w14:textId="77777777" w:rsidR="006F4D68" w:rsidRDefault="00164E9A">
            <w:pPr>
              <w:pStyle w:val="TableParagraph"/>
              <w:spacing w:line="320" w:lineRule="atLeast"/>
              <w:ind w:left="295" w:right="278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Nodavlat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notijorat tashkilotning </w:t>
            </w:r>
            <w:r>
              <w:rPr>
                <w:b/>
                <w:spacing w:val="-4"/>
                <w:sz w:val="28"/>
              </w:rPr>
              <w:t>nomi</w:t>
            </w:r>
          </w:p>
        </w:tc>
        <w:tc>
          <w:tcPr>
            <w:tcW w:w="4895" w:type="dxa"/>
          </w:tcPr>
          <w:p w14:paraId="5AF88F46" w14:textId="77777777" w:rsidR="006F4D68" w:rsidRDefault="00164E9A">
            <w:pPr>
              <w:pStyle w:val="TableParagraph"/>
              <w:spacing w:before="161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F.I.O.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qarindoshlik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darajasi</w:t>
            </w:r>
          </w:p>
        </w:tc>
        <w:tc>
          <w:tcPr>
            <w:tcW w:w="1860" w:type="dxa"/>
          </w:tcPr>
          <w:p w14:paraId="0C9D518A" w14:textId="77777777" w:rsidR="006F4D68" w:rsidRDefault="00164E9A">
            <w:pPr>
              <w:pStyle w:val="TableParagraph"/>
              <w:spacing w:before="161"/>
              <w:ind w:left="1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Majburiyati</w:t>
            </w:r>
          </w:p>
        </w:tc>
      </w:tr>
      <w:tr w:rsidR="006F4D68" w14:paraId="7C29BCCE" w14:textId="77777777">
        <w:trPr>
          <w:trHeight w:val="321"/>
        </w:trPr>
        <w:tc>
          <w:tcPr>
            <w:tcW w:w="2840" w:type="dxa"/>
          </w:tcPr>
          <w:p w14:paraId="6851ED71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4895" w:type="dxa"/>
          </w:tcPr>
          <w:p w14:paraId="2A0EFA9E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14:paraId="1BB14ED3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  <w:tr w:rsidR="006F4D68" w14:paraId="6F90DE43" w14:textId="77777777">
        <w:trPr>
          <w:trHeight w:val="321"/>
        </w:trPr>
        <w:tc>
          <w:tcPr>
            <w:tcW w:w="2840" w:type="dxa"/>
          </w:tcPr>
          <w:p w14:paraId="683D27F7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4895" w:type="dxa"/>
          </w:tcPr>
          <w:p w14:paraId="0D3315C3" w14:textId="77777777" w:rsidR="006F4D68" w:rsidRDefault="006F4D6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14:paraId="7BD683F2" w14:textId="77777777" w:rsidR="006F4D68" w:rsidRDefault="006F4D68">
            <w:pPr>
              <w:pStyle w:val="TableParagraph"/>
              <w:rPr>
                <w:sz w:val="24"/>
              </w:rPr>
            </w:pPr>
          </w:p>
        </w:tc>
      </w:tr>
    </w:tbl>
    <w:p w14:paraId="23AB9A37" w14:textId="77777777" w:rsidR="00164E9A" w:rsidRDefault="00164E9A"/>
    <w:sectPr w:rsidR="00164E9A">
      <w:pgSz w:w="11910" w:h="16840"/>
      <w:pgMar w:top="1040" w:right="600" w:bottom="280" w:left="14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CB837" w14:textId="77777777" w:rsidR="00021A51" w:rsidRDefault="00021A51">
      <w:r>
        <w:separator/>
      </w:r>
    </w:p>
  </w:endnote>
  <w:endnote w:type="continuationSeparator" w:id="0">
    <w:p w14:paraId="47124C8E" w14:textId="77777777" w:rsidR="00021A51" w:rsidRDefault="0002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B5F7" w14:textId="77777777" w:rsidR="00021A51" w:rsidRDefault="00021A51">
      <w:r>
        <w:separator/>
      </w:r>
    </w:p>
  </w:footnote>
  <w:footnote w:type="continuationSeparator" w:id="0">
    <w:p w14:paraId="50DAE1D2" w14:textId="77777777" w:rsidR="00021A51" w:rsidRDefault="0002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B92C" w14:textId="77777777" w:rsidR="006F4D68" w:rsidRDefault="00164E9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7E63F601" wp14:editId="5BE18C48">
              <wp:simplePos x="0" y="0"/>
              <wp:positionH relativeFrom="page">
                <wp:posOffset>3973398</wp:posOffset>
              </wp:positionH>
              <wp:positionV relativeFrom="page">
                <wp:posOffset>441452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F932D" w14:textId="77777777" w:rsidR="006F4D68" w:rsidRDefault="00164E9A">
                          <w:pPr>
                            <w:spacing w:before="13"/>
                            <w:ind w:left="60"/>
                            <w:rPr>
                              <w:rFonts w:ascii="Liberation Sans"/>
                            </w:rPr>
                          </w:pPr>
                          <w:r>
                            <w:rPr>
                              <w:rFonts w:ascii="Liberation San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Liberation San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Liberation Sans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Liberation San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3F6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85pt;margin-top:34.75pt;width:13.15pt;height:14.3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" filled="f" stroked="f">
              <v:textbox inset="0,0,0,0">
                <w:txbxContent>
                  <w:p w14:paraId="76CF932D" w14:textId="77777777" w:rsidR="006F4D68" w:rsidRDefault="00164E9A">
                    <w:pPr>
                      <w:spacing w:before="13"/>
                      <w:ind w:left="60"/>
                      <w:rPr>
                        <w:rFonts w:ascii="Liberation Sans"/>
                      </w:rPr>
                    </w:pPr>
                    <w:r>
                      <w:rPr>
                        <w:rFonts w:ascii="Liberation Sans"/>
                        <w:spacing w:val="-10"/>
                      </w:rPr>
                      <w:fldChar w:fldCharType="begin"/>
                    </w:r>
                    <w:r>
                      <w:rPr>
                        <w:rFonts w:ascii="Liberation San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Liberation Sans"/>
                        <w:spacing w:val="-10"/>
                      </w:rPr>
                      <w:fldChar w:fldCharType="separate"/>
                    </w:r>
                    <w:r>
                      <w:rPr>
                        <w:rFonts w:ascii="Liberation Sans"/>
                        <w:spacing w:val="-10"/>
                      </w:rPr>
                      <w:t>2</w:t>
                    </w:r>
                    <w:r>
                      <w:rPr>
                        <w:rFonts w:ascii="Liberation San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F4200"/>
    <w:multiLevelType w:val="hybridMultilevel"/>
    <w:tmpl w:val="86E4479C"/>
    <w:lvl w:ilvl="0" w:tplc="BD2AA404">
      <w:numFmt w:val="bullet"/>
      <w:lvlText w:val="•"/>
      <w:lvlJc w:val="left"/>
      <w:pPr>
        <w:ind w:left="26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az" w:eastAsia="en-US" w:bidi="ar-SA"/>
      </w:rPr>
    </w:lvl>
    <w:lvl w:ilvl="1" w:tplc="D178AA04">
      <w:numFmt w:val="bullet"/>
      <w:lvlText w:val="•"/>
      <w:lvlJc w:val="left"/>
      <w:pPr>
        <w:ind w:left="1220" w:hanging="144"/>
      </w:pPr>
      <w:rPr>
        <w:rFonts w:hint="default"/>
        <w:lang w:val="az" w:eastAsia="en-US" w:bidi="ar-SA"/>
      </w:rPr>
    </w:lvl>
    <w:lvl w:ilvl="2" w:tplc="00D89928">
      <w:numFmt w:val="bullet"/>
      <w:lvlText w:val="•"/>
      <w:lvlJc w:val="left"/>
      <w:pPr>
        <w:ind w:left="2181" w:hanging="144"/>
      </w:pPr>
      <w:rPr>
        <w:rFonts w:hint="default"/>
        <w:lang w:val="az" w:eastAsia="en-US" w:bidi="ar-SA"/>
      </w:rPr>
    </w:lvl>
    <w:lvl w:ilvl="3" w:tplc="395CCCB4">
      <w:numFmt w:val="bullet"/>
      <w:lvlText w:val="•"/>
      <w:lvlJc w:val="left"/>
      <w:pPr>
        <w:ind w:left="3141" w:hanging="144"/>
      </w:pPr>
      <w:rPr>
        <w:rFonts w:hint="default"/>
        <w:lang w:val="az" w:eastAsia="en-US" w:bidi="ar-SA"/>
      </w:rPr>
    </w:lvl>
    <w:lvl w:ilvl="4" w:tplc="A412AFA2">
      <w:numFmt w:val="bullet"/>
      <w:lvlText w:val="•"/>
      <w:lvlJc w:val="left"/>
      <w:pPr>
        <w:ind w:left="4102" w:hanging="144"/>
      </w:pPr>
      <w:rPr>
        <w:rFonts w:hint="default"/>
        <w:lang w:val="az" w:eastAsia="en-US" w:bidi="ar-SA"/>
      </w:rPr>
    </w:lvl>
    <w:lvl w:ilvl="5" w:tplc="49F0D7A4">
      <w:numFmt w:val="bullet"/>
      <w:lvlText w:val="•"/>
      <w:lvlJc w:val="left"/>
      <w:pPr>
        <w:ind w:left="5063" w:hanging="144"/>
      </w:pPr>
      <w:rPr>
        <w:rFonts w:hint="default"/>
        <w:lang w:val="az" w:eastAsia="en-US" w:bidi="ar-SA"/>
      </w:rPr>
    </w:lvl>
    <w:lvl w:ilvl="6" w:tplc="6F8E1DCC">
      <w:numFmt w:val="bullet"/>
      <w:lvlText w:val="•"/>
      <w:lvlJc w:val="left"/>
      <w:pPr>
        <w:ind w:left="6023" w:hanging="144"/>
      </w:pPr>
      <w:rPr>
        <w:rFonts w:hint="default"/>
        <w:lang w:val="az" w:eastAsia="en-US" w:bidi="ar-SA"/>
      </w:rPr>
    </w:lvl>
    <w:lvl w:ilvl="7" w:tplc="87C291DE">
      <w:numFmt w:val="bullet"/>
      <w:lvlText w:val="•"/>
      <w:lvlJc w:val="left"/>
      <w:pPr>
        <w:ind w:left="6984" w:hanging="144"/>
      </w:pPr>
      <w:rPr>
        <w:rFonts w:hint="default"/>
        <w:lang w:val="az" w:eastAsia="en-US" w:bidi="ar-SA"/>
      </w:rPr>
    </w:lvl>
    <w:lvl w:ilvl="8" w:tplc="6FA6D3A2">
      <w:numFmt w:val="bullet"/>
      <w:lvlText w:val="•"/>
      <w:lvlJc w:val="left"/>
      <w:pPr>
        <w:ind w:left="7944" w:hanging="144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68"/>
    <w:rsid w:val="00017F70"/>
    <w:rsid w:val="00021A51"/>
    <w:rsid w:val="0015429F"/>
    <w:rsid w:val="00164E9A"/>
    <w:rsid w:val="00195B92"/>
    <w:rsid w:val="005632FC"/>
    <w:rsid w:val="006F4D68"/>
    <w:rsid w:val="00B41302"/>
    <w:rsid w:val="00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9921"/>
  <w15:docId w15:val="{4ED087CB-3398-40EA-B342-37711DB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uiPriority w:val="9"/>
    <w:qFormat/>
    <w:pPr>
      <w:spacing w:before="1"/>
      <w:ind w:lef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260" w:right="246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 Safarov</dc:creator>
  <cp:lastModifiedBy>User</cp:lastModifiedBy>
  <cp:revision>2</cp:revision>
  <dcterms:created xsi:type="dcterms:W3CDTF">2024-09-12T04:43:00Z</dcterms:created>
  <dcterms:modified xsi:type="dcterms:W3CDTF">2024-09-12T04:43:00Z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