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9A" w:rsidRDefault="0001569A" w:rsidP="0001569A">
      <w:pPr>
        <w:ind w:firstLine="567"/>
        <w:jc w:val="both"/>
        <w:rPr>
          <w:b/>
          <w:sz w:val="28"/>
          <w:lang w:val="uz-Cyrl-UZ"/>
        </w:rPr>
      </w:pPr>
      <w:r w:rsidRPr="0001569A">
        <w:rPr>
          <w:b/>
          <w:sz w:val="28"/>
          <w:lang w:val="uz-Cyrl-UZ"/>
        </w:rPr>
        <w:t>Ички ишлар вазирлиги ҳузуридаги Жамоатчилик кенгашининг 202</w:t>
      </w:r>
      <w:r>
        <w:rPr>
          <w:b/>
          <w:sz w:val="28"/>
          <w:lang w:val="uz-Cyrl-UZ"/>
        </w:rPr>
        <w:t>4</w:t>
      </w:r>
      <w:r w:rsidRPr="0001569A">
        <w:rPr>
          <w:b/>
          <w:sz w:val="28"/>
          <w:lang w:val="uz-Cyrl-UZ"/>
        </w:rPr>
        <w:t xml:space="preserve"> йил якунларига бағишланган ҳисобот йиғилиши ташкил этилди</w:t>
      </w:r>
    </w:p>
    <w:p w:rsidR="006E3041" w:rsidRDefault="006E3041" w:rsidP="0001569A">
      <w:pPr>
        <w:ind w:firstLine="567"/>
        <w:jc w:val="both"/>
        <w:rPr>
          <w:b/>
          <w:sz w:val="28"/>
          <w:lang w:val="uz-Cyrl-UZ"/>
        </w:rPr>
      </w:pPr>
    </w:p>
    <w:p w:rsidR="006E3041" w:rsidRPr="006E3041" w:rsidRDefault="006E3041" w:rsidP="006E3041">
      <w:pPr>
        <w:ind w:firstLine="567"/>
        <w:jc w:val="both"/>
        <w:rPr>
          <w:sz w:val="28"/>
          <w:lang w:val="uz-Cyrl-UZ"/>
        </w:rPr>
      </w:pPr>
      <w:r w:rsidRPr="006E3041">
        <w:rPr>
          <w:sz w:val="28"/>
          <w:lang w:val="uz-Cyrl-UZ"/>
        </w:rPr>
        <w:t xml:space="preserve">Жорий йилнинг </w:t>
      </w:r>
      <w:r>
        <w:rPr>
          <w:sz w:val="28"/>
          <w:lang w:val="uz-Cyrl-UZ"/>
        </w:rPr>
        <w:t>10</w:t>
      </w:r>
      <w:r w:rsidRPr="006E3041">
        <w:rPr>
          <w:sz w:val="28"/>
          <w:lang w:val="uz-Cyrl-UZ"/>
        </w:rPr>
        <w:t xml:space="preserve"> январь куни</w:t>
      </w:r>
      <w:r w:rsidR="0088297C">
        <w:rPr>
          <w:sz w:val="28"/>
          <w:lang w:val="uz-Cyrl-UZ"/>
        </w:rPr>
        <w:t>да</w:t>
      </w:r>
      <w:r w:rsidRPr="006E3041">
        <w:rPr>
          <w:sz w:val="28"/>
          <w:lang w:val="uz-Cyrl-UZ"/>
        </w:rPr>
        <w:t xml:space="preserve"> Ички ишлар вазирлиги ҳузуридаги Жамоатчилик кенгаши аъзоларининг </w:t>
      </w:r>
      <w:r>
        <w:rPr>
          <w:sz w:val="28"/>
          <w:lang w:val="uz-Cyrl-UZ"/>
        </w:rPr>
        <w:t xml:space="preserve">2024 </w:t>
      </w:r>
      <w:r w:rsidRPr="006E3041">
        <w:rPr>
          <w:sz w:val="28"/>
          <w:lang w:val="uz-Cyrl-UZ"/>
        </w:rPr>
        <w:t>йил</w:t>
      </w:r>
      <w:r>
        <w:rPr>
          <w:sz w:val="28"/>
          <w:lang w:val="uz-Cyrl-UZ"/>
        </w:rPr>
        <w:t xml:space="preserve"> якунлари бўйича</w:t>
      </w:r>
      <w:r w:rsidRPr="006E3041">
        <w:rPr>
          <w:sz w:val="28"/>
          <w:lang w:val="uz-Cyrl-UZ"/>
        </w:rPr>
        <w:t xml:space="preserve"> ҳисобот учрашуви ташкил этилди.</w:t>
      </w:r>
      <w:r w:rsidR="008E40BE">
        <w:rPr>
          <w:sz w:val="28"/>
          <w:lang w:val="uz-Cyrl-UZ"/>
        </w:rPr>
        <w:t xml:space="preserve"> </w:t>
      </w:r>
    </w:p>
    <w:p w:rsidR="00726365" w:rsidRDefault="006E3041" w:rsidP="006E3041">
      <w:pPr>
        <w:ind w:firstLine="567"/>
        <w:jc w:val="both"/>
        <w:rPr>
          <w:sz w:val="28"/>
          <w:lang w:val="uz-Cyrl-UZ"/>
        </w:rPr>
      </w:pPr>
      <w:r w:rsidRPr="006E3041">
        <w:rPr>
          <w:sz w:val="28"/>
          <w:lang w:val="uz-Cyrl-UZ"/>
        </w:rPr>
        <w:t xml:space="preserve">Тадбир </w:t>
      </w:r>
      <w:r w:rsidR="00C83028">
        <w:rPr>
          <w:sz w:val="28"/>
          <w:lang w:val="uz-Cyrl-UZ"/>
        </w:rPr>
        <w:t>“</w:t>
      </w:r>
      <w:r w:rsidR="00C83028" w:rsidRPr="00C83028">
        <w:rPr>
          <w:sz w:val="28"/>
          <w:lang w:val="uz-Cyrl-UZ"/>
        </w:rPr>
        <w:t>ZOOM</w:t>
      </w:r>
      <w:r w:rsidR="00C83028">
        <w:rPr>
          <w:sz w:val="28"/>
          <w:lang w:val="uz-Cyrl-UZ"/>
        </w:rPr>
        <w:t>”</w:t>
      </w:r>
      <w:r w:rsidR="00C83028" w:rsidRPr="00C83028">
        <w:rPr>
          <w:sz w:val="28"/>
          <w:lang w:val="uz-Cyrl-UZ"/>
        </w:rPr>
        <w:t xml:space="preserve"> </w:t>
      </w:r>
      <w:r w:rsidR="00C83028">
        <w:rPr>
          <w:sz w:val="28"/>
          <w:lang w:val="uz-Cyrl-UZ"/>
        </w:rPr>
        <w:t xml:space="preserve">платформаси </w:t>
      </w:r>
      <w:r w:rsidR="00CD4A09">
        <w:rPr>
          <w:sz w:val="28"/>
          <w:lang w:val="uz-Cyrl-UZ"/>
        </w:rPr>
        <w:t xml:space="preserve">орқали ташкил этилиб, унда </w:t>
      </w:r>
      <w:r w:rsidR="00FC04F4">
        <w:rPr>
          <w:sz w:val="28"/>
          <w:lang w:val="uz-Cyrl-UZ"/>
        </w:rPr>
        <w:t>Вазирлик ҳузуридаги Жамоатчилик кенгашини</w:t>
      </w:r>
      <w:r w:rsidR="00FC04F4">
        <w:rPr>
          <w:sz w:val="28"/>
          <w:lang w:val="uz-Cyrl-UZ"/>
        </w:rPr>
        <w:t xml:space="preserve"> </w:t>
      </w:r>
      <w:r w:rsidR="00FC04F4">
        <w:rPr>
          <w:sz w:val="28"/>
          <w:lang w:val="uz-Cyrl-UZ"/>
        </w:rPr>
        <w:t>аъзолари</w:t>
      </w:r>
      <w:r w:rsidR="00FC04F4">
        <w:rPr>
          <w:sz w:val="28"/>
          <w:lang w:val="uz-Cyrl-UZ"/>
        </w:rPr>
        <w:t xml:space="preserve"> шу жумладан</w:t>
      </w:r>
      <w:r w:rsidR="00FC04F4">
        <w:rPr>
          <w:sz w:val="28"/>
          <w:lang w:val="uz-Cyrl-UZ"/>
        </w:rPr>
        <w:t>,</w:t>
      </w:r>
      <w:r w:rsidR="00FC04F4" w:rsidRPr="00FC7C22">
        <w:rPr>
          <w:sz w:val="28"/>
          <w:lang w:val="uz-Cyrl-UZ"/>
        </w:rPr>
        <w:t xml:space="preserve"> </w:t>
      </w:r>
      <w:r w:rsidR="00FC7C22" w:rsidRPr="00FC7C22">
        <w:rPr>
          <w:sz w:val="28"/>
          <w:lang w:val="uz-Cyrl-UZ"/>
        </w:rPr>
        <w:t>“Нуроний” жамғармаси Республика Бошқаруви вакиллари</w:t>
      </w:r>
      <w:r w:rsidR="00FC7C22">
        <w:rPr>
          <w:sz w:val="28"/>
          <w:lang w:val="uz-Cyrl-UZ"/>
        </w:rPr>
        <w:t xml:space="preserve">, </w:t>
      </w:r>
      <w:r w:rsidR="008E40BE" w:rsidRPr="008E40BE">
        <w:rPr>
          <w:sz w:val="28"/>
          <w:lang w:val="uz-Cyrl-UZ"/>
        </w:rPr>
        <w:t>“Дунё ўзбеклари” сайти бош муҳаррири</w:t>
      </w:r>
      <w:r w:rsidR="00FC04F4">
        <w:rPr>
          <w:sz w:val="28"/>
          <w:lang w:val="uz-Cyrl-UZ"/>
        </w:rPr>
        <w:t>,</w:t>
      </w:r>
      <w:r w:rsidR="008E40BE">
        <w:rPr>
          <w:sz w:val="28"/>
          <w:lang w:val="uz-Cyrl-UZ"/>
        </w:rPr>
        <w:t xml:space="preserve"> </w:t>
      </w:r>
      <w:r w:rsidR="00CD4A09">
        <w:rPr>
          <w:sz w:val="28"/>
          <w:lang w:val="uz-Cyrl-UZ"/>
        </w:rPr>
        <w:t xml:space="preserve">шунингдек, </w:t>
      </w:r>
      <w:r w:rsidR="00640BC9">
        <w:rPr>
          <w:sz w:val="28"/>
          <w:lang w:val="uz-Cyrl-UZ"/>
        </w:rPr>
        <w:t xml:space="preserve">ҳудудий ИИО </w:t>
      </w:r>
      <w:r w:rsidR="00870D13">
        <w:rPr>
          <w:sz w:val="28"/>
          <w:lang w:val="uz-Cyrl-UZ"/>
        </w:rPr>
        <w:t>а</w:t>
      </w:r>
      <w:r w:rsidR="00640BC9">
        <w:rPr>
          <w:sz w:val="28"/>
          <w:lang w:val="uz-Cyrl-UZ"/>
        </w:rPr>
        <w:t>хборот хизмат</w:t>
      </w:r>
      <w:r w:rsidR="00870D13">
        <w:rPr>
          <w:sz w:val="28"/>
          <w:lang w:val="uz-Cyrl-UZ"/>
        </w:rPr>
        <w:t>лари</w:t>
      </w:r>
      <w:r w:rsidR="00640BC9">
        <w:rPr>
          <w:sz w:val="28"/>
          <w:lang w:val="uz-Cyrl-UZ"/>
        </w:rPr>
        <w:t xml:space="preserve"> раҳбарлари иштирок этишди.</w:t>
      </w:r>
      <w:r w:rsidR="000809EE">
        <w:rPr>
          <w:sz w:val="28"/>
          <w:lang w:val="uz-Cyrl-UZ"/>
        </w:rPr>
        <w:t xml:space="preserve"> </w:t>
      </w:r>
      <w:r w:rsidR="00640BC9">
        <w:rPr>
          <w:sz w:val="28"/>
          <w:lang w:val="uz-Cyrl-UZ"/>
        </w:rPr>
        <w:t>Д</w:t>
      </w:r>
      <w:r w:rsidR="00CD4A09">
        <w:rPr>
          <w:sz w:val="28"/>
          <w:lang w:val="uz-Cyrl-UZ"/>
        </w:rPr>
        <w:t>астлаб</w:t>
      </w:r>
      <w:r w:rsidR="001A50F4">
        <w:rPr>
          <w:sz w:val="28"/>
          <w:lang w:val="uz-Cyrl-UZ"/>
        </w:rPr>
        <w:t>,</w:t>
      </w:r>
      <w:r w:rsidRPr="006E3041">
        <w:rPr>
          <w:sz w:val="28"/>
          <w:lang w:val="uz-Cyrl-UZ"/>
        </w:rPr>
        <w:t xml:space="preserve"> иштирокчилар </w:t>
      </w:r>
      <w:r w:rsidR="001A50F4">
        <w:rPr>
          <w:sz w:val="28"/>
          <w:lang w:val="uz-Cyrl-UZ"/>
        </w:rPr>
        <w:t>ахборот хизматлари томонидан</w:t>
      </w:r>
      <w:r w:rsidR="00440AD9">
        <w:rPr>
          <w:sz w:val="28"/>
          <w:lang w:val="uz-Cyrl-UZ"/>
        </w:rPr>
        <w:t xml:space="preserve"> 2024 йил давомида</w:t>
      </w:r>
      <w:r w:rsidR="001A50F4">
        <w:rPr>
          <w:sz w:val="28"/>
          <w:lang w:val="uz-Cyrl-UZ"/>
        </w:rPr>
        <w:t xml:space="preserve"> амалга оширилган ишлар</w:t>
      </w:r>
      <w:r w:rsidR="00440AD9">
        <w:rPr>
          <w:sz w:val="28"/>
          <w:lang w:val="uz-Cyrl-UZ"/>
        </w:rPr>
        <w:t xml:space="preserve">, тайёрланган медиа маҳсулотлар ҳамда </w:t>
      </w:r>
      <w:r w:rsidR="00726365">
        <w:rPr>
          <w:sz w:val="28"/>
          <w:lang w:val="uz-Cyrl-UZ"/>
        </w:rPr>
        <w:t xml:space="preserve">кенг ёритилган материаллар тўғрисидаги ҳисобот маълумоти </w:t>
      </w:r>
      <w:r w:rsidR="006C73ED">
        <w:rPr>
          <w:sz w:val="28"/>
          <w:lang w:val="uz-Cyrl-UZ"/>
        </w:rPr>
        <w:t>билан таништирилди.</w:t>
      </w:r>
    </w:p>
    <w:p w:rsidR="006F01CE" w:rsidRPr="006E3041" w:rsidRDefault="006F01CE" w:rsidP="006F01CE">
      <w:pPr>
        <w:ind w:firstLine="567"/>
        <w:jc w:val="both"/>
        <w:rPr>
          <w:sz w:val="28"/>
          <w:lang w:val="uz-Cyrl-UZ"/>
        </w:rPr>
      </w:pPr>
      <w:r w:rsidRPr="006E3041">
        <w:rPr>
          <w:sz w:val="28"/>
          <w:lang w:val="uz-Cyrl-UZ"/>
        </w:rPr>
        <w:t>Кун тартибига биноан</w:t>
      </w:r>
      <w:r>
        <w:rPr>
          <w:sz w:val="28"/>
          <w:lang w:val="uz-Cyrl-UZ"/>
        </w:rPr>
        <w:t>,</w:t>
      </w:r>
      <w:r w:rsidRPr="006E3041">
        <w:rPr>
          <w:sz w:val="28"/>
          <w:lang w:val="uz-Cyrl-UZ"/>
        </w:rPr>
        <w:t xml:space="preserve"> Ички ишлар вазирлиги </w:t>
      </w:r>
      <w:r w:rsidR="000809EE">
        <w:rPr>
          <w:sz w:val="28"/>
          <w:lang w:val="uz-Cyrl-UZ"/>
        </w:rPr>
        <w:t>А</w:t>
      </w:r>
      <w:r w:rsidRPr="006E3041">
        <w:rPr>
          <w:sz w:val="28"/>
          <w:lang w:val="uz-Cyrl-UZ"/>
        </w:rPr>
        <w:t>хборот хизматининг фаолияти ҳақида</w:t>
      </w:r>
      <w:r>
        <w:rPr>
          <w:sz w:val="28"/>
          <w:lang w:val="uz-Cyrl-UZ"/>
        </w:rPr>
        <w:t>ги</w:t>
      </w:r>
      <w:r w:rsidRPr="006E3041">
        <w:rPr>
          <w:sz w:val="28"/>
          <w:lang w:val="uz-Cyrl-UZ"/>
        </w:rPr>
        <w:t xml:space="preserve"> ҳисобот тингланди.</w:t>
      </w:r>
    </w:p>
    <w:p w:rsidR="006F01CE" w:rsidRPr="006E3041" w:rsidRDefault="006F01CE" w:rsidP="006F01CE">
      <w:pPr>
        <w:ind w:firstLine="567"/>
        <w:jc w:val="both"/>
        <w:rPr>
          <w:sz w:val="28"/>
          <w:lang w:val="uz-Cyrl-UZ"/>
        </w:rPr>
      </w:pPr>
      <w:r w:rsidRPr="006E3041">
        <w:rPr>
          <w:sz w:val="28"/>
          <w:lang w:val="uz-Cyrl-UZ"/>
        </w:rPr>
        <w:t>Маълум қилинишича, ўтган даврда ИИВ Ахборот хизмати ва унинг қуйи хизматлари томонидан мамлакатимиз ОАВ ва интернет тармоқлар</w:t>
      </w:r>
      <w:r w:rsidR="00433F49">
        <w:rPr>
          <w:sz w:val="28"/>
          <w:lang w:val="uz-Cyrl-UZ"/>
        </w:rPr>
        <w:t>и</w:t>
      </w:r>
      <w:r w:rsidRPr="006E3041">
        <w:rPr>
          <w:sz w:val="28"/>
          <w:lang w:val="uz-Cyrl-UZ"/>
        </w:rPr>
        <w:t>да ички ишлар органлари фаолиятига оид жами</w:t>
      </w:r>
      <w:r>
        <w:rPr>
          <w:sz w:val="28"/>
          <w:lang w:val="uz-Cyrl-UZ"/>
        </w:rPr>
        <w:t xml:space="preserve"> </w:t>
      </w:r>
      <w:r w:rsidRPr="00850439">
        <w:rPr>
          <w:sz w:val="28"/>
          <w:lang w:val="uz-Cyrl-UZ"/>
        </w:rPr>
        <w:t>150 599 маротаба чиқишлар ташкил этилган бўлиб, шундан телевидение орқали 12</w:t>
      </w:r>
      <w:r w:rsidR="00433F49">
        <w:rPr>
          <w:sz w:val="28"/>
          <w:lang w:val="uz-Cyrl-UZ"/>
        </w:rPr>
        <w:t xml:space="preserve"> </w:t>
      </w:r>
      <w:r w:rsidRPr="00850439">
        <w:rPr>
          <w:sz w:val="28"/>
          <w:lang w:val="uz-Cyrl-UZ"/>
        </w:rPr>
        <w:t>675 маротаба, радио орқали 7</w:t>
      </w:r>
      <w:r w:rsidR="00433F49">
        <w:rPr>
          <w:sz w:val="28"/>
          <w:lang w:val="uz-Cyrl-UZ"/>
        </w:rPr>
        <w:t xml:space="preserve"> </w:t>
      </w:r>
      <w:r w:rsidRPr="00850439">
        <w:rPr>
          <w:sz w:val="28"/>
          <w:lang w:val="uz-Cyrl-UZ"/>
        </w:rPr>
        <w:t>003 маротаба, газета ва журналлар орқали</w:t>
      </w:r>
      <w:r>
        <w:rPr>
          <w:sz w:val="28"/>
          <w:lang w:val="uz-Cyrl-UZ"/>
        </w:rPr>
        <w:t xml:space="preserve"> </w:t>
      </w:r>
      <w:r w:rsidRPr="00850439">
        <w:rPr>
          <w:sz w:val="28"/>
          <w:lang w:val="uz-Cyrl-UZ"/>
        </w:rPr>
        <w:t>4</w:t>
      </w:r>
      <w:r w:rsidR="00433F49">
        <w:rPr>
          <w:sz w:val="28"/>
          <w:lang w:val="uz-Cyrl-UZ"/>
        </w:rPr>
        <w:t xml:space="preserve"> </w:t>
      </w:r>
      <w:r w:rsidRPr="00850439">
        <w:rPr>
          <w:sz w:val="28"/>
          <w:lang w:val="uz-Cyrl-UZ"/>
        </w:rPr>
        <w:t>515 маротаба, интернет орқали 126 406 маротабани ташкил этади. Интернетда берилган материалларнинг 15</w:t>
      </w:r>
      <w:r w:rsidR="00433F49">
        <w:rPr>
          <w:sz w:val="28"/>
          <w:lang w:val="uz-Cyrl-UZ"/>
        </w:rPr>
        <w:t xml:space="preserve"> </w:t>
      </w:r>
      <w:r w:rsidRPr="00850439">
        <w:rPr>
          <w:sz w:val="28"/>
          <w:lang w:val="uz-Cyrl-UZ"/>
        </w:rPr>
        <w:t>680 таси Вазирликнинг расмий</w:t>
      </w:r>
      <w:r w:rsidRPr="00CA2BBC">
        <w:rPr>
          <w:rFonts w:eastAsia="Calibri"/>
          <w:lang w:val="uz-Cyrl-UZ" w:eastAsia="en-US"/>
        </w:rPr>
        <w:t xml:space="preserve"> </w:t>
      </w:r>
      <w:hyperlink r:id="rId5" w:history="1">
        <w:r w:rsidRPr="00850439">
          <w:rPr>
            <w:rStyle w:val="a3"/>
            <w:rFonts w:eastAsia="Calibri"/>
            <w:sz w:val="28"/>
            <w:lang w:val="uz-Cyrl-UZ" w:eastAsia="en-US"/>
          </w:rPr>
          <w:t>https://gov.uz/oz/iiv</w:t>
        </w:r>
      </w:hyperlink>
      <w:r w:rsidRPr="00850439">
        <w:rPr>
          <w:rFonts w:eastAsia="Calibri"/>
          <w:sz w:val="28"/>
          <w:lang w:val="uz-Cyrl-UZ" w:eastAsia="en-US"/>
        </w:rPr>
        <w:t xml:space="preserve"> </w:t>
      </w:r>
      <w:r w:rsidRPr="00850439">
        <w:rPr>
          <w:sz w:val="28"/>
          <w:lang w:val="uz-Cyrl-UZ"/>
        </w:rPr>
        <w:t>веб-сайтида, 49</w:t>
      </w:r>
      <w:r w:rsidR="00433F49">
        <w:rPr>
          <w:sz w:val="28"/>
          <w:lang w:val="uz-Cyrl-UZ"/>
        </w:rPr>
        <w:t xml:space="preserve"> </w:t>
      </w:r>
      <w:r w:rsidRPr="00850439">
        <w:rPr>
          <w:sz w:val="28"/>
          <w:lang w:val="uz-Cyrl-UZ"/>
        </w:rPr>
        <w:t xml:space="preserve">312 таси ИИО Ахборот хизматлари </w:t>
      </w:r>
      <w:r w:rsidR="00433F49">
        <w:rPr>
          <w:sz w:val="28"/>
          <w:lang w:val="uz-Cyrl-UZ"/>
        </w:rPr>
        <w:br/>
      </w:r>
      <w:r w:rsidRPr="00850439">
        <w:rPr>
          <w:sz w:val="28"/>
          <w:lang w:val="uz-Cyrl-UZ"/>
        </w:rPr>
        <w:t>веб-сайтида, 61</w:t>
      </w:r>
      <w:r w:rsidR="002825FD">
        <w:rPr>
          <w:sz w:val="28"/>
          <w:lang w:val="uz-Cyrl-UZ"/>
        </w:rPr>
        <w:t xml:space="preserve"> </w:t>
      </w:r>
      <w:r w:rsidRPr="00850439">
        <w:rPr>
          <w:sz w:val="28"/>
          <w:lang w:val="uz-Cyrl-UZ"/>
        </w:rPr>
        <w:t>414 таси бошқа сайт ҳамда ижтимоий тармоқлар (uza.uz, xs.uz, kun.uz, xabar.uz, telegram, facebook ва бошқалар)да жойлаштирилган.</w:t>
      </w:r>
      <w:r w:rsidRPr="00CA2BBC">
        <w:rPr>
          <w:rFonts w:eastAsia="Calibri"/>
          <w:lang w:val="uz-Cyrl-UZ" w:eastAsia="en-US"/>
        </w:rPr>
        <w:t xml:space="preserve"> </w:t>
      </w:r>
      <w:r w:rsidRPr="00672DB2">
        <w:rPr>
          <w:sz w:val="28"/>
          <w:lang w:val="uz-Cyrl-UZ"/>
        </w:rPr>
        <w:t>Шулар билан бирга, х</w:t>
      </w:r>
      <w:r w:rsidRPr="006E3041">
        <w:rPr>
          <w:sz w:val="28"/>
          <w:lang w:val="uz-Cyrl-UZ"/>
        </w:rPr>
        <w:t xml:space="preserve">орижий ОАВда Ўзбекистон ички ишлар органлари фаолияти билан боғлиқ </w:t>
      </w:r>
      <w:r>
        <w:rPr>
          <w:sz w:val="28"/>
          <w:lang w:val="uz-Cyrl-UZ"/>
        </w:rPr>
        <w:t>юз</w:t>
      </w:r>
      <w:r w:rsidR="00BE53C7">
        <w:rPr>
          <w:sz w:val="28"/>
          <w:lang w:val="uz-Cyrl-UZ"/>
        </w:rPr>
        <w:t>га яқин</w:t>
      </w:r>
      <w:r w:rsidRPr="006E3041">
        <w:rPr>
          <w:sz w:val="28"/>
          <w:lang w:val="uz-Cyrl-UZ"/>
        </w:rPr>
        <w:t xml:space="preserve"> ахборот</w:t>
      </w:r>
      <w:r>
        <w:rPr>
          <w:sz w:val="28"/>
          <w:lang w:val="uz-Cyrl-UZ"/>
        </w:rPr>
        <w:t>лар</w:t>
      </w:r>
      <w:r w:rsidRPr="006E3041">
        <w:rPr>
          <w:sz w:val="28"/>
          <w:lang w:val="uz-Cyrl-UZ"/>
        </w:rPr>
        <w:t xml:space="preserve"> эълон қилинган.</w:t>
      </w:r>
    </w:p>
    <w:p w:rsidR="006F01CE" w:rsidRDefault="006F01CE" w:rsidP="006F01CE">
      <w:pPr>
        <w:ind w:firstLine="567"/>
        <w:jc w:val="both"/>
        <w:rPr>
          <w:sz w:val="28"/>
          <w:lang w:val="uz-Cyrl-UZ"/>
        </w:rPr>
      </w:pPr>
      <w:r w:rsidRPr="006E3041">
        <w:rPr>
          <w:sz w:val="28"/>
          <w:lang w:val="uz-Cyrl-UZ"/>
        </w:rPr>
        <w:t>Тегишли медиа-режалар асосида</w:t>
      </w:r>
      <w:r>
        <w:rPr>
          <w:sz w:val="28"/>
          <w:lang w:val="uz-Cyrl-UZ"/>
        </w:rPr>
        <w:t xml:space="preserve">, </w:t>
      </w:r>
      <w:r w:rsidRPr="002D10A8">
        <w:rPr>
          <w:sz w:val="28"/>
          <w:lang w:val="uz-Cyrl-UZ"/>
        </w:rPr>
        <w:t xml:space="preserve">2024 йилнинг 12 ойи давомида Ички ишлар вазирлиги раҳбарияти ва соҳавий хизмат бошлиқлари иштирокида 16 маротаба </w:t>
      </w:r>
      <w:r w:rsidR="005865EB">
        <w:rPr>
          <w:sz w:val="28"/>
          <w:lang w:val="uz-Cyrl-UZ"/>
        </w:rPr>
        <w:t>п</w:t>
      </w:r>
      <w:r w:rsidRPr="002D10A8">
        <w:rPr>
          <w:sz w:val="28"/>
          <w:lang w:val="uz-Cyrl-UZ"/>
        </w:rPr>
        <w:t>ресс-тадбирлар (брифинг, матбуот анжуман, пресс-тур ва бошқалар) ўтказилиши таъминлан</w:t>
      </w:r>
      <w:r>
        <w:rPr>
          <w:sz w:val="28"/>
          <w:lang w:val="uz-Cyrl-UZ"/>
        </w:rPr>
        <w:t xml:space="preserve">ган. </w:t>
      </w:r>
      <w:r w:rsidRPr="00CA199B">
        <w:rPr>
          <w:sz w:val="28"/>
          <w:lang w:val="uz-Cyrl-UZ"/>
        </w:rPr>
        <w:t>Шунингдек, ҳудудий бош бошқарма ва бошқарма раҳбарлари ҳамда масъуллари иштирокида жами 346 маротаба брифинг ва матбуот анжуманлари ўтказилиб, маҳаллий ва республика ОАВда кенг ёритил</w:t>
      </w:r>
      <w:r>
        <w:rPr>
          <w:sz w:val="28"/>
          <w:lang w:val="uz-Cyrl-UZ"/>
        </w:rPr>
        <w:t>ган</w:t>
      </w:r>
      <w:r w:rsidRPr="00CA199B">
        <w:rPr>
          <w:sz w:val="28"/>
          <w:lang w:val="uz-Cyrl-UZ"/>
        </w:rPr>
        <w:t>.</w:t>
      </w:r>
    </w:p>
    <w:p w:rsidR="006F01CE" w:rsidRPr="006E3041" w:rsidRDefault="0054540D" w:rsidP="006F01CE">
      <w:pPr>
        <w:ind w:firstLine="567"/>
        <w:jc w:val="both"/>
        <w:rPr>
          <w:sz w:val="28"/>
          <w:lang w:val="uz-Cyrl-UZ"/>
        </w:rPr>
      </w:pPr>
      <w:r>
        <w:rPr>
          <w:sz w:val="28"/>
          <w:lang w:val="uz-Cyrl-UZ"/>
        </w:rPr>
        <w:t>А</w:t>
      </w:r>
      <w:r w:rsidR="006F01CE" w:rsidRPr="006E3041">
        <w:rPr>
          <w:sz w:val="28"/>
          <w:lang w:val="uz-Cyrl-UZ"/>
        </w:rPr>
        <w:t>лоҳида вазиятлар ёки шов-шувли ҳолатлар юзасидан</w:t>
      </w:r>
      <w:r w:rsidR="006F01CE">
        <w:rPr>
          <w:sz w:val="28"/>
          <w:lang w:val="uz-Cyrl-UZ"/>
        </w:rPr>
        <w:t>,</w:t>
      </w:r>
      <w:r w:rsidR="006F01CE" w:rsidRPr="006E3041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и</w:t>
      </w:r>
      <w:r w:rsidR="006F01CE" w:rsidRPr="006E3041">
        <w:rPr>
          <w:sz w:val="28"/>
          <w:lang w:val="uz-Cyrl-UZ"/>
        </w:rPr>
        <w:t>чки ишлар органларининг соҳавий раҳбарлари томонидан</w:t>
      </w:r>
      <w:r>
        <w:rPr>
          <w:sz w:val="28"/>
          <w:lang w:val="uz-Cyrl-UZ"/>
        </w:rPr>
        <w:t>,</w:t>
      </w:r>
      <w:r w:rsidR="006F01CE" w:rsidRPr="006E3041">
        <w:rPr>
          <w:sz w:val="28"/>
          <w:lang w:val="uz-Cyrl-UZ"/>
        </w:rPr>
        <w:t xml:space="preserve"> ОАВ </w:t>
      </w:r>
      <w:r w:rsidR="006F01CE">
        <w:rPr>
          <w:sz w:val="28"/>
          <w:lang w:val="uz-Cyrl-UZ"/>
        </w:rPr>
        <w:t>орқали</w:t>
      </w:r>
      <w:r w:rsidR="006F01CE" w:rsidRPr="006E3041">
        <w:rPr>
          <w:sz w:val="28"/>
          <w:lang w:val="uz-Cyrl-UZ"/>
        </w:rPr>
        <w:t xml:space="preserve"> жами 1</w:t>
      </w:r>
      <w:r w:rsidR="006F01CE">
        <w:rPr>
          <w:sz w:val="28"/>
          <w:lang w:val="uz-Cyrl-UZ"/>
        </w:rPr>
        <w:t xml:space="preserve"> 770 </w:t>
      </w:r>
      <w:r w:rsidR="006F01CE" w:rsidRPr="006E3041">
        <w:rPr>
          <w:sz w:val="28"/>
          <w:lang w:val="uz-Cyrl-UZ"/>
        </w:rPr>
        <w:t xml:space="preserve">маротаба </w:t>
      </w:r>
      <w:r>
        <w:rPr>
          <w:sz w:val="28"/>
          <w:lang w:val="uz-Cyrl-UZ"/>
        </w:rPr>
        <w:t xml:space="preserve">тегишли </w:t>
      </w:r>
      <w:r w:rsidR="006F01CE" w:rsidRPr="006E3041">
        <w:rPr>
          <w:sz w:val="28"/>
          <w:lang w:val="uz-Cyrl-UZ"/>
        </w:rPr>
        <w:t>чиқишлар ташкил этилган.</w:t>
      </w:r>
    </w:p>
    <w:p w:rsidR="006F01CE" w:rsidRPr="0091437D" w:rsidRDefault="006F01CE" w:rsidP="006F01CE">
      <w:pPr>
        <w:ind w:firstLine="567"/>
        <w:jc w:val="both"/>
        <w:rPr>
          <w:sz w:val="28"/>
          <w:lang w:val="uz-Cyrl-UZ"/>
        </w:rPr>
      </w:pPr>
      <w:r w:rsidRPr="0091437D">
        <w:rPr>
          <w:sz w:val="28"/>
          <w:lang w:val="uz-Cyrl-UZ"/>
        </w:rPr>
        <w:t>Ҳозирда, ИИВ Ахборот хизмати, Ўзбекистон МТРК ҳамда Миллий медиа ассоциацияси билан ўзаро келишувлар асосида, тизим фаолиятига оид 16 та кунлик ва ҳафталик махсус кўрсатув ҳамда дастурлар мунтазам намойиш этилмоқда.</w:t>
      </w:r>
    </w:p>
    <w:p w:rsidR="006F01CE" w:rsidRPr="006E3041" w:rsidRDefault="006F01CE" w:rsidP="006F01CE">
      <w:pPr>
        <w:ind w:firstLine="567"/>
        <w:jc w:val="both"/>
        <w:rPr>
          <w:sz w:val="28"/>
          <w:lang w:val="uz-Cyrl-UZ"/>
        </w:rPr>
      </w:pPr>
      <w:r w:rsidRPr="0091437D">
        <w:rPr>
          <w:sz w:val="28"/>
          <w:lang w:val="uz-Cyrl-UZ"/>
        </w:rPr>
        <w:t>Ижтимоий тармоқлар орқали аҳолини</w:t>
      </w:r>
      <w:r w:rsidR="005865EB">
        <w:rPr>
          <w:sz w:val="28"/>
          <w:lang w:val="uz-Cyrl-UZ"/>
        </w:rPr>
        <w:t>нг</w:t>
      </w:r>
      <w:r w:rsidRPr="0091437D">
        <w:rPr>
          <w:sz w:val="28"/>
          <w:lang w:val="uz-Cyrl-UZ"/>
        </w:rPr>
        <w:t xml:space="preserve"> турли қатламини қамраб олиш мақсадида, ИИВ Ахборот хизмати томонидан 1</w:t>
      </w:r>
      <w:r w:rsidR="003765B8" w:rsidRPr="0091437D">
        <w:rPr>
          <w:sz w:val="28"/>
          <w:lang w:val="uz-Cyrl-UZ"/>
        </w:rPr>
        <w:t>8</w:t>
      </w:r>
      <w:r w:rsidRPr="0091437D">
        <w:rPr>
          <w:sz w:val="28"/>
          <w:lang w:val="uz-Cyrl-UZ"/>
        </w:rPr>
        <w:t xml:space="preserve"> та авторлик кўрсатуви тайёрланади. Бир нечта давлат ва хусусий киностудиялар билан ҳамкорликда тизим имижини ошириш борасида</w:t>
      </w:r>
      <w:r w:rsidR="0037027E">
        <w:rPr>
          <w:sz w:val="28"/>
          <w:lang w:val="uz-Cyrl-UZ"/>
        </w:rPr>
        <w:t>ги</w:t>
      </w:r>
      <w:r w:rsidRPr="0091437D">
        <w:rPr>
          <w:sz w:val="28"/>
          <w:lang w:val="uz-Cyrl-UZ"/>
        </w:rPr>
        <w:t xml:space="preserve"> амалий ҳамкорлик йўлга қўйилган.</w:t>
      </w:r>
    </w:p>
    <w:p w:rsidR="006C73ED" w:rsidRDefault="00C64590" w:rsidP="006E3041">
      <w:pPr>
        <w:ind w:firstLine="567"/>
        <w:jc w:val="both"/>
        <w:rPr>
          <w:sz w:val="28"/>
          <w:lang w:val="uz-Cyrl-UZ"/>
        </w:rPr>
      </w:pPr>
      <w:r w:rsidRPr="00C64590">
        <w:rPr>
          <w:sz w:val="28"/>
          <w:lang w:val="uz-Cyrl-UZ"/>
        </w:rPr>
        <w:t>Бундан ташқари, “Ахборот 24”, “Янгиликлар 24” (O‘zbekiston 24), “Markaziy studiya”, “Hudud” (MY5), “Zamon” (Sevimli),  “Bu kun” (Zo‘r TV), “Diyor” (Mahalla) каби информацион дастурлар орқали</w:t>
      </w:r>
      <w:r w:rsidR="0037027E">
        <w:rPr>
          <w:sz w:val="28"/>
          <w:lang w:val="uz-Cyrl-UZ"/>
        </w:rPr>
        <w:t xml:space="preserve">, </w:t>
      </w:r>
      <w:r w:rsidRPr="00C64590">
        <w:rPr>
          <w:sz w:val="28"/>
          <w:lang w:val="uz-Cyrl-UZ"/>
        </w:rPr>
        <w:t>мунтазам равишда ИИО</w:t>
      </w:r>
      <w:r>
        <w:rPr>
          <w:sz w:val="28"/>
          <w:lang w:val="uz-Cyrl-UZ"/>
        </w:rPr>
        <w:t>лари</w:t>
      </w:r>
      <w:r w:rsidRPr="00C64590">
        <w:rPr>
          <w:sz w:val="28"/>
          <w:lang w:val="uz-Cyrl-UZ"/>
        </w:rPr>
        <w:t xml:space="preserve"> фаолиятига оид лавҳалар </w:t>
      </w:r>
      <w:r>
        <w:rPr>
          <w:sz w:val="28"/>
          <w:lang w:val="uz-Cyrl-UZ"/>
        </w:rPr>
        <w:t xml:space="preserve">мунтазам </w:t>
      </w:r>
      <w:r w:rsidRPr="00C64590">
        <w:rPr>
          <w:sz w:val="28"/>
          <w:lang w:val="uz-Cyrl-UZ"/>
        </w:rPr>
        <w:t>намойиш этиб борилмоқда.</w:t>
      </w:r>
      <w:r>
        <w:rPr>
          <w:sz w:val="28"/>
          <w:lang w:val="uz-Cyrl-UZ"/>
        </w:rPr>
        <w:t xml:space="preserve"> </w:t>
      </w:r>
    </w:p>
    <w:p w:rsidR="006E3041" w:rsidRPr="006E3041" w:rsidRDefault="006E3041" w:rsidP="006E3041">
      <w:pPr>
        <w:ind w:firstLine="567"/>
        <w:jc w:val="both"/>
        <w:rPr>
          <w:sz w:val="28"/>
          <w:lang w:val="uz-Cyrl-UZ"/>
        </w:rPr>
      </w:pPr>
      <w:r w:rsidRPr="00ED4357">
        <w:rPr>
          <w:sz w:val="28"/>
          <w:lang w:val="uz-Cyrl-UZ"/>
        </w:rPr>
        <w:lastRenderedPageBreak/>
        <w:t>Кенгаш йиғилишида</w:t>
      </w:r>
      <w:r w:rsidR="00ED4357">
        <w:rPr>
          <w:sz w:val="28"/>
          <w:lang w:val="uz-Cyrl-UZ"/>
        </w:rPr>
        <w:t>,</w:t>
      </w:r>
      <w:r w:rsidRPr="00ED4357">
        <w:rPr>
          <w:sz w:val="28"/>
          <w:lang w:val="uz-Cyrl-UZ"/>
        </w:rPr>
        <w:t xml:space="preserve"> Жамоатчилик кенгаши </w:t>
      </w:r>
      <w:r w:rsidR="00AA2147" w:rsidRPr="00ED4357">
        <w:rPr>
          <w:sz w:val="28"/>
          <w:lang w:val="uz-Cyrl-UZ"/>
        </w:rPr>
        <w:t>вакили “Дунё ўзбеклари” сайти бош муҳаррири И.М.Хушев</w:t>
      </w:r>
      <w:r w:rsidR="000C083E" w:rsidRPr="00ED4357">
        <w:rPr>
          <w:sz w:val="28"/>
          <w:lang w:val="uz-Cyrl-UZ"/>
        </w:rPr>
        <w:t xml:space="preserve"> </w:t>
      </w:r>
      <w:r w:rsidRPr="00ED4357">
        <w:rPr>
          <w:sz w:val="28"/>
          <w:lang w:val="uz-Cyrl-UZ"/>
        </w:rPr>
        <w:t>202</w:t>
      </w:r>
      <w:r w:rsidR="000C083E" w:rsidRPr="00ED4357">
        <w:rPr>
          <w:sz w:val="28"/>
          <w:lang w:val="uz-Cyrl-UZ"/>
        </w:rPr>
        <w:t>4</w:t>
      </w:r>
      <w:r w:rsidRPr="00ED4357">
        <w:rPr>
          <w:sz w:val="28"/>
          <w:lang w:val="uz-Cyrl-UZ"/>
        </w:rPr>
        <w:t xml:space="preserve"> йил давомида И</w:t>
      </w:r>
      <w:r w:rsidR="000C083E" w:rsidRPr="00ED4357">
        <w:rPr>
          <w:sz w:val="28"/>
          <w:lang w:val="uz-Cyrl-UZ"/>
        </w:rPr>
        <w:t xml:space="preserve">ИВ </w:t>
      </w:r>
      <w:r w:rsidRPr="00ED4357">
        <w:rPr>
          <w:sz w:val="28"/>
          <w:lang w:val="uz-Cyrl-UZ"/>
        </w:rPr>
        <w:t xml:space="preserve">тизимида </w:t>
      </w:r>
      <w:r w:rsidR="000C083E" w:rsidRPr="00ED4357">
        <w:rPr>
          <w:sz w:val="28"/>
          <w:lang w:val="uz-Cyrl-UZ"/>
        </w:rPr>
        <w:t xml:space="preserve">ўзаро ҳамкорликда </w:t>
      </w:r>
      <w:r w:rsidRPr="00ED4357">
        <w:rPr>
          <w:sz w:val="28"/>
          <w:lang w:val="uz-Cyrl-UZ"/>
        </w:rPr>
        <w:t>амалга оширилган ишлар, ўтказилган тадбирлар натижадорлиги</w:t>
      </w:r>
      <w:r w:rsidR="0037027E">
        <w:rPr>
          <w:sz w:val="28"/>
          <w:lang w:val="uz-Cyrl-UZ"/>
        </w:rPr>
        <w:t xml:space="preserve"> ҳамда</w:t>
      </w:r>
      <w:r w:rsidRPr="00ED4357">
        <w:rPr>
          <w:sz w:val="28"/>
          <w:lang w:val="uz-Cyrl-UZ"/>
        </w:rPr>
        <w:t xml:space="preserve"> Кенгаш фаолиятини янада ривожлантириш ҳақида фикр юритиб, </w:t>
      </w:r>
      <w:r w:rsidR="00ED4357" w:rsidRPr="00ED4357">
        <w:rPr>
          <w:sz w:val="28"/>
          <w:lang w:val="uz-Cyrl-UZ"/>
        </w:rPr>
        <w:t>о</w:t>
      </w:r>
      <w:r w:rsidR="008032DE" w:rsidRPr="00ED4357">
        <w:rPr>
          <w:sz w:val="28"/>
          <w:lang w:val="uz-Cyrl-UZ"/>
        </w:rPr>
        <w:t>ммавий ахборот воситалари фаолияти ва жамоатчилик назоратини тартибга солувчи шунингдек, ички ишлар органлари тизимида Ахборот хизматлари фаолиятини тартибга солувчи норматив-ҳуқуқий ҳужжатлар талаблари асосида</w:t>
      </w:r>
      <w:r w:rsidR="00ED4357" w:rsidRPr="00ED4357">
        <w:rPr>
          <w:sz w:val="28"/>
          <w:lang w:val="uz-Cyrl-UZ"/>
        </w:rPr>
        <w:t xml:space="preserve">, </w:t>
      </w:r>
      <w:r w:rsidRPr="00ED4357">
        <w:rPr>
          <w:sz w:val="28"/>
          <w:lang w:val="uz-Cyrl-UZ"/>
        </w:rPr>
        <w:t>Жамоатчилик кенгаши томонидан билдирилган таклифлар муҳокама этилди.</w:t>
      </w:r>
    </w:p>
    <w:p w:rsidR="0046378B" w:rsidRPr="006E3041" w:rsidRDefault="00ED4357" w:rsidP="0046378B">
      <w:pPr>
        <w:ind w:firstLine="567"/>
        <w:jc w:val="both"/>
        <w:rPr>
          <w:sz w:val="28"/>
          <w:lang w:val="uz-Cyrl-UZ"/>
        </w:rPr>
      </w:pPr>
      <w:r>
        <w:rPr>
          <w:sz w:val="28"/>
          <w:lang w:val="uz-Cyrl-UZ"/>
        </w:rPr>
        <w:t xml:space="preserve">Бу борада, </w:t>
      </w:r>
      <w:r w:rsidR="0046378B" w:rsidRPr="006E3041">
        <w:rPr>
          <w:sz w:val="28"/>
          <w:lang w:val="uz-Cyrl-UZ"/>
        </w:rPr>
        <w:t xml:space="preserve">тизим имижини </w:t>
      </w:r>
      <w:r w:rsidR="0046378B">
        <w:rPr>
          <w:sz w:val="28"/>
          <w:lang w:val="uz-Cyrl-UZ"/>
        </w:rPr>
        <w:t>ошириш</w:t>
      </w:r>
      <w:r w:rsidR="0046378B" w:rsidRPr="006E3041">
        <w:rPr>
          <w:sz w:val="28"/>
          <w:lang w:val="uz-Cyrl-UZ"/>
        </w:rPr>
        <w:t xml:space="preserve">, ходимларнинг хизмат интизомига риоя этишларини назорат қилиш, шунингдек уларнинг маънавий </w:t>
      </w:r>
      <w:r w:rsidR="0046378B">
        <w:rPr>
          <w:sz w:val="28"/>
          <w:lang w:val="uz-Cyrl-UZ"/>
        </w:rPr>
        <w:t xml:space="preserve">билим ва </w:t>
      </w:r>
      <w:r w:rsidR="0046378B" w:rsidRPr="006E3041">
        <w:rPr>
          <w:sz w:val="28"/>
          <w:lang w:val="uz-Cyrl-UZ"/>
        </w:rPr>
        <w:t xml:space="preserve">дунёқарашини бойитишда Вазирлик томонидан ўтказиладиган </w:t>
      </w:r>
      <w:r w:rsidR="0063414F">
        <w:rPr>
          <w:sz w:val="28"/>
          <w:lang w:val="uz-Cyrl-UZ"/>
        </w:rPr>
        <w:br/>
      </w:r>
      <w:r w:rsidR="0046378B" w:rsidRPr="006E3041">
        <w:rPr>
          <w:sz w:val="28"/>
          <w:lang w:val="uz-Cyrl-UZ"/>
        </w:rPr>
        <w:t>маънавий–маърифий тадбирларни</w:t>
      </w:r>
      <w:r w:rsidR="00294643">
        <w:rPr>
          <w:sz w:val="28"/>
          <w:lang w:val="uz-Cyrl-UZ"/>
        </w:rPr>
        <w:t xml:space="preserve"> </w:t>
      </w:r>
      <w:r w:rsidR="00E7315B">
        <w:rPr>
          <w:sz w:val="28"/>
          <w:lang w:val="uz-Cyrl-UZ"/>
        </w:rPr>
        <w:t xml:space="preserve">давом эттириш </w:t>
      </w:r>
      <w:r w:rsidR="00294643">
        <w:rPr>
          <w:sz w:val="28"/>
          <w:lang w:val="uz-Cyrl-UZ"/>
        </w:rPr>
        <w:t xml:space="preserve">муҳимлигини айтиб ўтди. Ушбу борада, </w:t>
      </w:r>
      <w:r w:rsidR="0046378B" w:rsidRPr="006E3041">
        <w:rPr>
          <w:sz w:val="28"/>
          <w:lang w:val="uz-Cyrl-UZ"/>
        </w:rPr>
        <w:t xml:space="preserve">кадрларни </w:t>
      </w:r>
      <w:r w:rsidR="00715FB9">
        <w:rPr>
          <w:sz w:val="28"/>
          <w:lang w:val="uz-Cyrl-UZ"/>
        </w:rPr>
        <w:t xml:space="preserve">тўғри </w:t>
      </w:r>
      <w:r w:rsidR="0046378B">
        <w:rPr>
          <w:sz w:val="28"/>
          <w:lang w:val="uz-Cyrl-UZ"/>
        </w:rPr>
        <w:t>танлаш</w:t>
      </w:r>
      <w:r w:rsidR="00715FB9">
        <w:rPr>
          <w:sz w:val="28"/>
          <w:lang w:val="uz-Cyrl-UZ"/>
        </w:rPr>
        <w:t xml:space="preserve"> ва</w:t>
      </w:r>
      <w:r w:rsidR="00852073">
        <w:rPr>
          <w:sz w:val="28"/>
          <w:lang w:val="uz-Cyrl-UZ"/>
        </w:rPr>
        <w:t xml:space="preserve"> ЙПХ ходимлари</w:t>
      </w:r>
      <w:r w:rsidR="00E7315B">
        <w:rPr>
          <w:sz w:val="28"/>
          <w:lang w:val="uz-Cyrl-UZ"/>
        </w:rPr>
        <w:t>нинг</w:t>
      </w:r>
      <w:r w:rsidR="00B06B96">
        <w:rPr>
          <w:sz w:val="28"/>
          <w:lang w:val="uz-Cyrl-UZ"/>
        </w:rPr>
        <w:t xml:space="preserve"> фаолиятини такомиллаштириш </w:t>
      </w:r>
      <w:r w:rsidR="0046378B" w:rsidRPr="006E3041">
        <w:rPr>
          <w:sz w:val="28"/>
          <w:lang w:val="uz-Cyrl-UZ"/>
        </w:rPr>
        <w:t xml:space="preserve">ҳақида </w:t>
      </w:r>
      <w:r w:rsidR="0046378B">
        <w:rPr>
          <w:sz w:val="28"/>
          <w:lang w:val="uz-Cyrl-UZ"/>
        </w:rPr>
        <w:t>Канада тажрибаси тўғрисида</w:t>
      </w:r>
      <w:r w:rsidR="00852073">
        <w:rPr>
          <w:sz w:val="28"/>
          <w:lang w:val="uz-Cyrl-UZ"/>
        </w:rPr>
        <w:t>ги</w:t>
      </w:r>
      <w:r w:rsidR="0046378B">
        <w:rPr>
          <w:sz w:val="28"/>
          <w:lang w:val="uz-Cyrl-UZ"/>
        </w:rPr>
        <w:t xml:space="preserve"> </w:t>
      </w:r>
      <w:r w:rsidR="0046378B" w:rsidRPr="006E3041">
        <w:rPr>
          <w:sz w:val="28"/>
          <w:lang w:val="uz-Cyrl-UZ"/>
        </w:rPr>
        <w:t>маълумотлар</w:t>
      </w:r>
      <w:r w:rsidR="00715FB9">
        <w:rPr>
          <w:sz w:val="28"/>
          <w:lang w:val="uz-Cyrl-UZ"/>
        </w:rPr>
        <w:t>дан мисол келтирди</w:t>
      </w:r>
      <w:r w:rsidR="0046378B" w:rsidRPr="006E3041">
        <w:rPr>
          <w:sz w:val="28"/>
          <w:lang w:val="uz-Cyrl-UZ"/>
        </w:rPr>
        <w:t>.</w:t>
      </w:r>
      <w:bookmarkStart w:id="0" w:name="_GoBack"/>
      <w:bookmarkEnd w:id="0"/>
    </w:p>
    <w:p w:rsidR="002F161D" w:rsidRDefault="00D0019E" w:rsidP="002F161D">
      <w:pPr>
        <w:ind w:firstLine="567"/>
        <w:jc w:val="both"/>
        <w:rPr>
          <w:sz w:val="28"/>
          <w:lang w:val="uz-Cyrl-UZ"/>
        </w:rPr>
      </w:pPr>
      <w:r w:rsidRPr="006E3041">
        <w:rPr>
          <w:sz w:val="28"/>
          <w:lang w:val="uz-Cyrl-UZ"/>
        </w:rPr>
        <w:t xml:space="preserve">Йиғилиш давомида </w:t>
      </w:r>
      <w:r w:rsidR="002F161D" w:rsidRPr="00F73876">
        <w:rPr>
          <w:sz w:val="28"/>
          <w:lang w:val="uz-Cyrl-UZ"/>
        </w:rPr>
        <w:t xml:space="preserve">Президентимизнинг “Фуқаролик жамияти институтларини давлат томонидан қўллаб-қувватлаш тизимини янада такомиллаштириш </w:t>
      </w:r>
      <w:r w:rsidR="00C85306">
        <w:rPr>
          <w:sz w:val="28"/>
          <w:lang w:val="uz-Cyrl-UZ"/>
        </w:rPr>
        <w:br/>
      </w:r>
      <w:r w:rsidR="002F161D" w:rsidRPr="00F73876">
        <w:rPr>
          <w:sz w:val="28"/>
          <w:lang w:val="uz-Cyrl-UZ"/>
        </w:rPr>
        <w:t xml:space="preserve">чора-тадбирлари тўғрисида” 2024 йил 26 августдаги ПФ–124-сон Фармони 9-банди талаблари асосида, </w:t>
      </w:r>
      <w:r w:rsidR="002F161D">
        <w:rPr>
          <w:sz w:val="28"/>
          <w:lang w:val="uz-Cyrl-UZ"/>
        </w:rPr>
        <w:t>ИИВ тизими</w:t>
      </w:r>
      <w:r w:rsidR="002F161D" w:rsidRPr="00F73876">
        <w:rPr>
          <w:sz w:val="28"/>
          <w:lang w:val="uz-Cyrl-UZ"/>
        </w:rPr>
        <w:t xml:space="preserve"> ҳузурида фаолият кўрсатаётган Жамоатчилик кенгашлари фаолиятини қонунчилик ҳужжатларида ҳамда мазкур Фармоннинг </w:t>
      </w:r>
      <w:r w:rsidR="001D4D6A">
        <w:rPr>
          <w:sz w:val="28"/>
          <w:lang w:val="uz-Cyrl-UZ"/>
        </w:rPr>
        <w:br/>
      </w:r>
      <w:r w:rsidR="002F161D" w:rsidRPr="00F73876">
        <w:rPr>
          <w:sz w:val="28"/>
          <w:lang w:val="uz-Cyrl-UZ"/>
        </w:rPr>
        <w:t>8-бандида назарда тутилган талаблар асосида қайта ташкил этил</w:t>
      </w:r>
      <w:r w:rsidR="001D4D6A">
        <w:rPr>
          <w:sz w:val="28"/>
          <w:lang w:val="uz-Cyrl-UZ"/>
        </w:rPr>
        <w:t>ганлиги ш</w:t>
      </w:r>
      <w:r w:rsidR="002F161D">
        <w:rPr>
          <w:sz w:val="28"/>
          <w:lang w:val="uz-Cyrl-UZ"/>
        </w:rPr>
        <w:t xml:space="preserve">унингдек, </w:t>
      </w:r>
      <w:r w:rsidR="00D96BE3" w:rsidRPr="00573672">
        <w:rPr>
          <w:sz w:val="28"/>
          <w:lang w:val="uz-Cyrl-UZ"/>
        </w:rPr>
        <w:t>Фуқаролик жамияти институтлари томонидан ташаббусли лойиҳани амалга ошириш учун давлат ижтимоий буюртмасини олиш тўғрисида</w:t>
      </w:r>
      <w:r w:rsidR="00743D97">
        <w:rPr>
          <w:sz w:val="28"/>
          <w:lang w:val="uz-Cyrl-UZ"/>
        </w:rPr>
        <w:t>ги таклифлар</w:t>
      </w:r>
      <w:r w:rsidR="00D96BE3">
        <w:rPr>
          <w:sz w:val="28"/>
          <w:lang w:val="uz-Cyrl-UZ"/>
        </w:rPr>
        <w:t xml:space="preserve"> </w:t>
      </w:r>
      <w:r w:rsidR="002F161D">
        <w:rPr>
          <w:sz w:val="28"/>
          <w:lang w:val="uz-Cyrl-UZ"/>
        </w:rPr>
        <w:t xml:space="preserve">мазкур </w:t>
      </w:r>
      <w:r w:rsidR="002F161D" w:rsidRPr="00573672">
        <w:rPr>
          <w:sz w:val="28"/>
          <w:lang w:val="uz-Cyrl-UZ"/>
        </w:rPr>
        <w:t>Фармоннинг 7.2 ҳамда 7.4-бандлари талаблари</w:t>
      </w:r>
      <w:r w:rsidR="00C85306">
        <w:rPr>
          <w:sz w:val="28"/>
          <w:lang w:val="uz-Cyrl-UZ"/>
        </w:rPr>
        <w:t xml:space="preserve"> асосида</w:t>
      </w:r>
      <w:r w:rsidR="00D96BE3">
        <w:rPr>
          <w:sz w:val="28"/>
          <w:lang w:val="uz-Cyrl-UZ"/>
        </w:rPr>
        <w:t xml:space="preserve"> </w:t>
      </w:r>
      <w:r w:rsidR="002F161D">
        <w:rPr>
          <w:sz w:val="28"/>
          <w:lang w:val="uz-Cyrl-UZ"/>
        </w:rPr>
        <w:t>ҳал этилиши</w:t>
      </w:r>
      <w:r w:rsidR="001C15F9">
        <w:rPr>
          <w:sz w:val="28"/>
          <w:lang w:val="uz-Cyrl-UZ"/>
        </w:rPr>
        <w:t xml:space="preserve"> </w:t>
      </w:r>
      <w:r w:rsidR="002F161D">
        <w:rPr>
          <w:sz w:val="28"/>
          <w:lang w:val="uz-Cyrl-UZ"/>
        </w:rPr>
        <w:t xml:space="preserve">тўғрисида </w:t>
      </w:r>
      <w:r w:rsidR="004011D8">
        <w:rPr>
          <w:sz w:val="28"/>
          <w:lang w:val="uz-Cyrl-UZ"/>
        </w:rPr>
        <w:t>маълумот</w:t>
      </w:r>
      <w:r w:rsidR="002F161D">
        <w:rPr>
          <w:sz w:val="28"/>
          <w:lang w:val="uz-Cyrl-UZ"/>
        </w:rPr>
        <w:t xml:space="preserve"> ўқиб эшиттирилди.</w:t>
      </w:r>
    </w:p>
    <w:p w:rsidR="006E3041" w:rsidRDefault="007B1BD1" w:rsidP="006E3041">
      <w:pPr>
        <w:ind w:firstLine="567"/>
        <w:jc w:val="both"/>
        <w:rPr>
          <w:sz w:val="28"/>
          <w:lang w:val="uz-Cyrl-UZ"/>
        </w:rPr>
      </w:pPr>
      <w:r>
        <w:rPr>
          <w:sz w:val="28"/>
          <w:lang w:val="uz-Cyrl-UZ"/>
        </w:rPr>
        <w:t>Й</w:t>
      </w:r>
      <w:r w:rsidRPr="006E3041">
        <w:rPr>
          <w:sz w:val="28"/>
          <w:lang w:val="uz-Cyrl-UZ"/>
        </w:rPr>
        <w:t>иғилиш сўнгида</w:t>
      </w:r>
      <w:r>
        <w:rPr>
          <w:sz w:val="28"/>
          <w:lang w:val="uz-Cyrl-UZ"/>
        </w:rPr>
        <w:t>, и</w:t>
      </w:r>
      <w:r w:rsidR="006E3041" w:rsidRPr="006E3041">
        <w:rPr>
          <w:sz w:val="28"/>
          <w:lang w:val="uz-Cyrl-UZ"/>
        </w:rPr>
        <w:t>чки ишлар органларининг янада халқчил тузилмага айланишида</w:t>
      </w:r>
      <w:r w:rsidR="00963B92">
        <w:rPr>
          <w:sz w:val="28"/>
          <w:lang w:val="uz-Cyrl-UZ"/>
        </w:rPr>
        <w:t xml:space="preserve">, </w:t>
      </w:r>
      <w:r w:rsidR="00963B92" w:rsidRPr="006E3041">
        <w:rPr>
          <w:sz w:val="28"/>
          <w:lang w:val="uz-Cyrl-UZ"/>
        </w:rPr>
        <w:t>жиноятчиликни барвақт олдини олиш ҳамда ҳуқуқбузарликлар</w:t>
      </w:r>
      <w:r w:rsidR="00963B92">
        <w:rPr>
          <w:sz w:val="28"/>
          <w:lang w:val="uz-Cyrl-UZ"/>
        </w:rPr>
        <w:t xml:space="preserve"> </w:t>
      </w:r>
      <w:r w:rsidR="00963B92" w:rsidRPr="006E3041">
        <w:rPr>
          <w:sz w:val="28"/>
          <w:lang w:val="uz-Cyrl-UZ"/>
        </w:rPr>
        <w:t>профилактикасига қаратилган ишларни олиб боришда</w:t>
      </w:r>
      <w:r w:rsidR="00963B92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К</w:t>
      </w:r>
      <w:r w:rsidR="006E3041" w:rsidRPr="006E3041">
        <w:rPr>
          <w:sz w:val="28"/>
          <w:lang w:val="uz-Cyrl-UZ"/>
        </w:rPr>
        <w:t xml:space="preserve">енгаш аъзоларининг меҳнати </w:t>
      </w:r>
      <w:r w:rsidR="003E50EE">
        <w:rPr>
          <w:sz w:val="28"/>
          <w:lang w:val="uz-Cyrl-UZ"/>
        </w:rPr>
        <w:t xml:space="preserve">жуда </w:t>
      </w:r>
      <w:r w:rsidR="006E3041" w:rsidRPr="006E3041">
        <w:rPr>
          <w:sz w:val="28"/>
          <w:lang w:val="uz-Cyrl-UZ"/>
        </w:rPr>
        <w:t>катта эканлиги</w:t>
      </w:r>
      <w:r w:rsidR="003E50EE">
        <w:rPr>
          <w:sz w:val="28"/>
          <w:lang w:val="uz-Cyrl-UZ"/>
        </w:rPr>
        <w:t xml:space="preserve"> таъкидланиб</w:t>
      </w:r>
      <w:r w:rsidR="006E3041" w:rsidRPr="006E3041">
        <w:rPr>
          <w:sz w:val="28"/>
          <w:lang w:val="uz-Cyrl-UZ"/>
        </w:rPr>
        <w:t>,</w:t>
      </w:r>
      <w:r w:rsidR="003E50EE">
        <w:rPr>
          <w:sz w:val="28"/>
          <w:lang w:val="uz-Cyrl-UZ"/>
        </w:rPr>
        <w:t xml:space="preserve"> к</w:t>
      </w:r>
      <w:r w:rsidR="006E3041" w:rsidRPr="006E3041">
        <w:rPr>
          <w:sz w:val="28"/>
          <w:lang w:val="uz-Cyrl-UZ"/>
        </w:rPr>
        <w:t xml:space="preserve">елгусида режалаштирилган ишлар ва тадбирлар </w:t>
      </w:r>
      <w:r w:rsidR="001C15F9">
        <w:rPr>
          <w:sz w:val="28"/>
          <w:lang w:val="uz-Cyrl-UZ"/>
        </w:rPr>
        <w:t xml:space="preserve">юзасидан </w:t>
      </w:r>
      <w:r w:rsidR="00D763FB">
        <w:rPr>
          <w:sz w:val="28"/>
          <w:lang w:val="uz-Cyrl-UZ"/>
        </w:rPr>
        <w:t xml:space="preserve">тегишли </w:t>
      </w:r>
      <w:r w:rsidR="001C15F9">
        <w:rPr>
          <w:sz w:val="28"/>
          <w:lang w:val="uz-Cyrl-UZ"/>
        </w:rPr>
        <w:t>вазифалар белгиланди</w:t>
      </w:r>
      <w:r w:rsidR="00790297">
        <w:rPr>
          <w:sz w:val="28"/>
          <w:lang w:val="uz-Cyrl-UZ"/>
        </w:rPr>
        <w:t>.</w:t>
      </w:r>
    </w:p>
    <w:p w:rsidR="00790297" w:rsidRPr="006E3041" w:rsidRDefault="00790297" w:rsidP="006E3041">
      <w:pPr>
        <w:ind w:firstLine="567"/>
        <w:jc w:val="both"/>
        <w:rPr>
          <w:sz w:val="28"/>
          <w:lang w:val="uz-Cyrl-UZ"/>
        </w:rPr>
      </w:pPr>
      <w:r>
        <w:rPr>
          <w:sz w:val="28"/>
          <w:lang w:val="uz-Cyrl-UZ"/>
        </w:rPr>
        <w:t xml:space="preserve">Бу борада, </w:t>
      </w:r>
      <w:r w:rsidR="004E4EF2" w:rsidRPr="004E4EF2">
        <w:rPr>
          <w:sz w:val="28"/>
          <w:lang w:val="uz-Cyrl-UZ"/>
        </w:rPr>
        <w:t xml:space="preserve">2025 йилнинг 1-ярим йиллиги учун </w:t>
      </w:r>
      <w:r w:rsidR="004E4EF2">
        <w:rPr>
          <w:sz w:val="28"/>
          <w:lang w:val="uz-Cyrl-UZ"/>
        </w:rPr>
        <w:t xml:space="preserve">мўлжалланган </w:t>
      </w:r>
      <w:r w:rsidR="004E4EF2" w:rsidRPr="004E4EF2">
        <w:rPr>
          <w:sz w:val="28"/>
          <w:lang w:val="uz-Cyrl-UZ"/>
        </w:rPr>
        <w:t xml:space="preserve">Дастур </w:t>
      </w:r>
      <w:r w:rsidR="006C1583">
        <w:rPr>
          <w:sz w:val="28"/>
          <w:lang w:val="uz-Cyrl-UZ"/>
        </w:rPr>
        <w:t xml:space="preserve">ва унда акс этган бандлар </w:t>
      </w:r>
      <w:r w:rsidR="004E4EF2" w:rsidRPr="004E4EF2">
        <w:rPr>
          <w:sz w:val="28"/>
          <w:lang w:val="uz-Cyrl-UZ"/>
        </w:rPr>
        <w:t xml:space="preserve">билан </w:t>
      </w:r>
      <w:r w:rsidR="006C1583">
        <w:rPr>
          <w:sz w:val="28"/>
          <w:lang w:val="uz-Cyrl-UZ"/>
        </w:rPr>
        <w:t xml:space="preserve">иштирокчилар </w:t>
      </w:r>
      <w:r w:rsidR="004E4EF2" w:rsidRPr="004E4EF2">
        <w:rPr>
          <w:sz w:val="28"/>
          <w:lang w:val="uz-Cyrl-UZ"/>
        </w:rPr>
        <w:t>таништири</w:t>
      </w:r>
      <w:r w:rsidR="006C1583">
        <w:rPr>
          <w:sz w:val="28"/>
          <w:lang w:val="uz-Cyrl-UZ"/>
        </w:rPr>
        <w:t xml:space="preserve">либ, </w:t>
      </w:r>
      <w:r w:rsidR="001D6873">
        <w:rPr>
          <w:sz w:val="28"/>
          <w:lang w:val="uz-Cyrl-UZ"/>
        </w:rPr>
        <w:t xml:space="preserve">мавжуд </w:t>
      </w:r>
      <w:r w:rsidR="004E4EF2" w:rsidRPr="004E4EF2">
        <w:rPr>
          <w:sz w:val="28"/>
          <w:lang w:val="uz-Cyrl-UZ"/>
        </w:rPr>
        <w:t>таклиф ва мулоҳазалар</w:t>
      </w:r>
      <w:r w:rsidR="00CC3CAC">
        <w:rPr>
          <w:sz w:val="28"/>
          <w:lang w:val="uz-Cyrl-UZ"/>
        </w:rPr>
        <w:t xml:space="preserve"> муҳокама қилинди</w:t>
      </w:r>
      <w:r w:rsidR="004E4EF2" w:rsidRPr="004E4EF2">
        <w:rPr>
          <w:sz w:val="28"/>
          <w:lang w:val="uz-Cyrl-UZ"/>
        </w:rPr>
        <w:t>.</w:t>
      </w:r>
    </w:p>
    <w:p w:rsidR="002F161D" w:rsidRPr="006E3041" w:rsidRDefault="002F161D" w:rsidP="002F161D">
      <w:pPr>
        <w:ind w:firstLine="567"/>
        <w:jc w:val="both"/>
        <w:rPr>
          <w:sz w:val="28"/>
          <w:lang w:val="uz-Cyrl-UZ"/>
        </w:rPr>
      </w:pPr>
      <w:r w:rsidRPr="006E3041">
        <w:rPr>
          <w:sz w:val="28"/>
          <w:lang w:val="uz-Cyrl-UZ"/>
        </w:rPr>
        <w:t xml:space="preserve">Очиқ ва самимий руҳда ўтган ҳисобот учрашуви давомида кенгаш аъзолари ўзларини қизиқтирган </w:t>
      </w:r>
      <w:r>
        <w:rPr>
          <w:sz w:val="28"/>
          <w:lang w:val="uz-Cyrl-UZ"/>
        </w:rPr>
        <w:t xml:space="preserve">барча </w:t>
      </w:r>
      <w:r w:rsidRPr="006E3041">
        <w:rPr>
          <w:sz w:val="28"/>
          <w:lang w:val="uz-Cyrl-UZ"/>
        </w:rPr>
        <w:t>саволларига атрофлича жавоб</w:t>
      </w:r>
      <w:r>
        <w:rPr>
          <w:sz w:val="28"/>
          <w:lang w:val="uz-Cyrl-UZ"/>
        </w:rPr>
        <w:t>лар</w:t>
      </w:r>
      <w:r w:rsidRPr="006E3041">
        <w:rPr>
          <w:sz w:val="28"/>
          <w:lang w:val="uz-Cyrl-UZ"/>
        </w:rPr>
        <w:t xml:space="preserve"> олишди.</w:t>
      </w:r>
    </w:p>
    <w:p w:rsidR="006E3041" w:rsidRPr="006E3041" w:rsidRDefault="006E3041" w:rsidP="006E3041">
      <w:pPr>
        <w:ind w:firstLine="567"/>
        <w:jc w:val="both"/>
        <w:rPr>
          <w:sz w:val="28"/>
          <w:lang w:val="uz-Cyrl-UZ"/>
        </w:rPr>
      </w:pPr>
    </w:p>
    <w:p w:rsidR="0001569A" w:rsidRPr="0001569A" w:rsidRDefault="006E3041" w:rsidP="006E3041">
      <w:pPr>
        <w:ind w:firstLine="567"/>
        <w:jc w:val="both"/>
        <w:rPr>
          <w:sz w:val="28"/>
          <w:lang w:val="uz-Cyrl-UZ"/>
        </w:rPr>
      </w:pPr>
      <w:r w:rsidRPr="006E3041">
        <w:rPr>
          <w:sz w:val="28"/>
          <w:lang w:val="uz-Cyrl-UZ"/>
        </w:rPr>
        <w:t>ИИВ Ахборот хизмати</w:t>
      </w:r>
      <w:r w:rsidR="00E07883">
        <w:rPr>
          <w:sz w:val="28"/>
          <w:lang w:val="uz-Cyrl-UZ"/>
        </w:rPr>
        <w:t xml:space="preserve"> </w:t>
      </w:r>
    </w:p>
    <w:sectPr w:rsidR="0001569A" w:rsidRPr="0001569A" w:rsidSect="008555D5">
      <w:pgSz w:w="11906" w:h="16838" w:code="9"/>
      <w:pgMar w:top="851" w:right="1134" w:bottom="1134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48"/>
    <w:rsid w:val="00012321"/>
    <w:rsid w:val="0001569A"/>
    <w:rsid w:val="00033CC2"/>
    <w:rsid w:val="00043067"/>
    <w:rsid w:val="0004337F"/>
    <w:rsid w:val="000712ED"/>
    <w:rsid w:val="00073DFD"/>
    <w:rsid w:val="000809EE"/>
    <w:rsid w:val="000C083E"/>
    <w:rsid w:val="000C5935"/>
    <w:rsid w:val="000D5ADF"/>
    <w:rsid w:val="000E53E0"/>
    <w:rsid w:val="001A50F4"/>
    <w:rsid w:val="001C15F9"/>
    <w:rsid w:val="001D09FD"/>
    <w:rsid w:val="001D4D6A"/>
    <w:rsid w:val="001D6873"/>
    <w:rsid w:val="00224109"/>
    <w:rsid w:val="002524A4"/>
    <w:rsid w:val="00255BA2"/>
    <w:rsid w:val="0028163D"/>
    <w:rsid w:val="002825FD"/>
    <w:rsid w:val="00294643"/>
    <w:rsid w:val="002D10A8"/>
    <w:rsid w:val="002F161D"/>
    <w:rsid w:val="0037027E"/>
    <w:rsid w:val="003765B8"/>
    <w:rsid w:val="003A0685"/>
    <w:rsid w:val="003B0FBD"/>
    <w:rsid w:val="003E50EE"/>
    <w:rsid w:val="003F2E58"/>
    <w:rsid w:val="003F41D8"/>
    <w:rsid w:val="004011D8"/>
    <w:rsid w:val="00420882"/>
    <w:rsid w:val="004264D2"/>
    <w:rsid w:val="00433F49"/>
    <w:rsid w:val="00440AD9"/>
    <w:rsid w:val="0046378B"/>
    <w:rsid w:val="004868C0"/>
    <w:rsid w:val="004A766C"/>
    <w:rsid w:val="004D08D6"/>
    <w:rsid w:val="004E4EF2"/>
    <w:rsid w:val="004F1D8E"/>
    <w:rsid w:val="004F3C82"/>
    <w:rsid w:val="004F40D2"/>
    <w:rsid w:val="00512432"/>
    <w:rsid w:val="0054540D"/>
    <w:rsid w:val="00573672"/>
    <w:rsid w:val="005865EB"/>
    <w:rsid w:val="005A6F27"/>
    <w:rsid w:val="005C3A3A"/>
    <w:rsid w:val="00603477"/>
    <w:rsid w:val="0062394D"/>
    <w:rsid w:val="0063414F"/>
    <w:rsid w:val="00640BC9"/>
    <w:rsid w:val="00662071"/>
    <w:rsid w:val="00672DB2"/>
    <w:rsid w:val="00674FE0"/>
    <w:rsid w:val="00687022"/>
    <w:rsid w:val="006C1583"/>
    <w:rsid w:val="006C73ED"/>
    <w:rsid w:val="006E3041"/>
    <w:rsid w:val="006F01CE"/>
    <w:rsid w:val="007026C9"/>
    <w:rsid w:val="00715FB9"/>
    <w:rsid w:val="00726365"/>
    <w:rsid w:val="00743D97"/>
    <w:rsid w:val="00773DFC"/>
    <w:rsid w:val="00790297"/>
    <w:rsid w:val="007A1A5D"/>
    <w:rsid w:val="007B1BD1"/>
    <w:rsid w:val="007D6D2D"/>
    <w:rsid w:val="007F263B"/>
    <w:rsid w:val="008032DE"/>
    <w:rsid w:val="008069BC"/>
    <w:rsid w:val="00850439"/>
    <w:rsid w:val="00852073"/>
    <w:rsid w:val="00855243"/>
    <w:rsid w:val="008555D5"/>
    <w:rsid w:val="00870D13"/>
    <w:rsid w:val="00876F3D"/>
    <w:rsid w:val="0088297C"/>
    <w:rsid w:val="008D3248"/>
    <w:rsid w:val="008E40BE"/>
    <w:rsid w:val="008F4A45"/>
    <w:rsid w:val="0091437D"/>
    <w:rsid w:val="00920DD1"/>
    <w:rsid w:val="0092288A"/>
    <w:rsid w:val="00963B92"/>
    <w:rsid w:val="009722D4"/>
    <w:rsid w:val="009B7318"/>
    <w:rsid w:val="009E5A73"/>
    <w:rsid w:val="009F5D03"/>
    <w:rsid w:val="00A62B11"/>
    <w:rsid w:val="00AA2147"/>
    <w:rsid w:val="00B06B96"/>
    <w:rsid w:val="00B62AF4"/>
    <w:rsid w:val="00B8783B"/>
    <w:rsid w:val="00BA495B"/>
    <w:rsid w:val="00BE53C7"/>
    <w:rsid w:val="00BF093D"/>
    <w:rsid w:val="00BF38AE"/>
    <w:rsid w:val="00C26754"/>
    <w:rsid w:val="00C64590"/>
    <w:rsid w:val="00C83028"/>
    <w:rsid w:val="00C85306"/>
    <w:rsid w:val="00C9514C"/>
    <w:rsid w:val="00CA199B"/>
    <w:rsid w:val="00CC3CAC"/>
    <w:rsid w:val="00CD4A09"/>
    <w:rsid w:val="00CD7656"/>
    <w:rsid w:val="00D0019E"/>
    <w:rsid w:val="00D06ECA"/>
    <w:rsid w:val="00D20605"/>
    <w:rsid w:val="00D33FE0"/>
    <w:rsid w:val="00D6736C"/>
    <w:rsid w:val="00D763FB"/>
    <w:rsid w:val="00D76CCF"/>
    <w:rsid w:val="00D96BE3"/>
    <w:rsid w:val="00DA1DCF"/>
    <w:rsid w:val="00DD4DDE"/>
    <w:rsid w:val="00E03F65"/>
    <w:rsid w:val="00E07883"/>
    <w:rsid w:val="00E4265B"/>
    <w:rsid w:val="00E71A03"/>
    <w:rsid w:val="00E7315B"/>
    <w:rsid w:val="00E8640F"/>
    <w:rsid w:val="00E94FB4"/>
    <w:rsid w:val="00ED4357"/>
    <w:rsid w:val="00EF576A"/>
    <w:rsid w:val="00F45AAC"/>
    <w:rsid w:val="00F543EF"/>
    <w:rsid w:val="00F65633"/>
    <w:rsid w:val="00F72160"/>
    <w:rsid w:val="00F73876"/>
    <w:rsid w:val="00FC04F4"/>
    <w:rsid w:val="00FC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D4D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D4D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v.uz/oz/i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640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Eldor aka</dc:creator>
  <cp:keywords/>
  <dc:description/>
  <cp:lastModifiedBy>Пользователь</cp:lastModifiedBy>
  <cp:revision>77</cp:revision>
  <cp:lastPrinted>2025-01-11T06:14:00Z</cp:lastPrinted>
  <dcterms:created xsi:type="dcterms:W3CDTF">2025-01-10T12:26:00Z</dcterms:created>
  <dcterms:modified xsi:type="dcterms:W3CDTF">2025-01-11T06:15:00Z</dcterms:modified>
</cp:coreProperties>
</file>