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686" w:rsidRDefault="009B41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TEXNOLOGIYA (SERVIS XIZMATI YOʻNALISHI) FANIDAN PEDAGOG KADRLARNI</w:t>
      </w:r>
      <w:r w:rsidR="00EF32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KASBIY SERTIFIKATLASH TEST TIZIMI UCHUN TEST SPETSIFIKATSIYASI</w:t>
      </w:r>
    </w:p>
    <w:p w:rsidR="00E41686" w:rsidRDefault="00E41686">
      <w:pPr>
        <w:pStyle w:val="1"/>
        <w:spacing w:before="74" w:line="276" w:lineRule="auto"/>
        <w:ind w:left="546" w:right="621"/>
        <w:jc w:val="center"/>
      </w:pPr>
    </w:p>
    <w:p w:rsidR="00E41686" w:rsidRDefault="009B41F0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Mazkur test spetsifikatsiyasining maqsadi:</w:t>
      </w:r>
      <w:r>
        <w:rPr>
          <w:sz w:val="28"/>
          <w:szCs w:val="28"/>
        </w:rPr>
        <w:t>Oʻzbekiston Respublikasi Vazirlar Mahkamasining “Davlat umumiy oʻrta taʼlim tashkilotlari pedagog kadrlarini kasbiy sertifikatlash boʻyicha davlat xizmatlarini koʻrsatishning maʼmuriy reglamentini tasdiqlash toʻgʻrisida” 2024-yil 12-fevraldagi 87-son qaror</w:t>
      </w:r>
      <w:r>
        <w:rPr>
          <w:sz w:val="28"/>
          <w:szCs w:val="28"/>
        </w:rPr>
        <w:t xml:space="preserve">i ijrosini taʼminlash, pedagog kadrlarning Texnologiya (Servis xizmat iyoʻnalishi fanidan bilim va ko‘nikma darajalarini aniqlash uchun qoʻllaniladigan test variantlari strukturasi va unga qoʻyiladigan talablarni belgilashdan iborat. </w:t>
      </w:r>
    </w:p>
    <w:p w:rsidR="00E41686" w:rsidRDefault="009B41F0">
      <w:pPr>
        <w:ind w:right="-4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I</w:t>
      </w:r>
      <w:r>
        <w:rPr>
          <w:b/>
          <w:sz w:val="28"/>
          <w:szCs w:val="28"/>
        </w:rPr>
        <w:t>. Texnologiya (Servi</w:t>
      </w:r>
      <w:r>
        <w:rPr>
          <w:b/>
          <w:sz w:val="28"/>
          <w:szCs w:val="28"/>
        </w:rPr>
        <w:t xml:space="preserve">s xizmati yoʻnalishi) fanidan bilim va ko‘nikmalarni baholashning test sinovi turlari: </w:t>
      </w:r>
    </w:p>
    <w:p w:rsidR="00E41686" w:rsidRDefault="009B41F0">
      <w:pPr>
        <w:ind w:right="-4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Pedagog kadrlarning (stajyor-o‘qituvchi) o‘quvchilarga o‘zbek tilini o‘qitishda egallashi zarur  boʻladigan o‘zbek tili fanidan bilim, koʻnikma va kompetensiyalarni bah</w:t>
      </w:r>
      <w:r>
        <w:rPr>
          <w:sz w:val="28"/>
          <w:szCs w:val="28"/>
        </w:rPr>
        <w:t>olashga moʻljallangan topshiriqlardan iborat boʻladi.</w:t>
      </w:r>
    </w:p>
    <w:p w:rsidR="00E41686" w:rsidRDefault="009B41F0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II. Texnologiya (Servis xizmati yoʻnalishi fanidan bilimlarni baholashda test sinovida qamrab olingan o‘zbek tilining mazmun sohalari:</w:t>
      </w:r>
    </w:p>
    <w:p w:rsidR="00E41686" w:rsidRDefault="009B41F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Texnologiya (Servis xizmati yoʻnalishi) fanidan pedagog kadrlar bil</w:t>
      </w:r>
      <w:r>
        <w:rPr>
          <w:sz w:val="28"/>
          <w:szCs w:val="28"/>
        </w:rPr>
        <w:t>im va ko‘nikmalarini baholashda test sinovi topshiriqlari umumiy oʻrta taʼlim maktablari Texnologiya (Servis xizmati yoʻnalishi) 5-9-sinflari materiallari hamda malaka talablariga mos boʻlgan adabiyotlar asosida</w:t>
      </w:r>
      <w:r w:rsidR="00904CD3">
        <w:rPr>
          <w:sz w:val="28"/>
          <w:szCs w:val="28"/>
        </w:rPr>
        <w:t xml:space="preserve"> </w:t>
      </w:r>
      <w:r>
        <w:rPr>
          <w:sz w:val="28"/>
          <w:szCs w:val="28"/>
        </w:rPr>
        <w:t>Texnologiya (Servis xizmati yoʻnalishi) fanin</w:t>
      </w:r>
      <w:r>
        <w:rPr>
          <w:sz w:val="28"/>
          <w:szCs w:val="28"/>
        </w:rPr>
        <w:t>ing quyidagi mazmun sohalarini qamrab oladi:</w:t>
      </w:r>
    </w:p>
    <w:p w:rsidR="00E41686" w:rsidRDefault="009B41F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Oziq-ovqat mahsulotlariga ishlov berish texnologiyasi</w:t>
      </w:r>
    </w:p>
    <w:p w:rsidR="00E41686" w:rsidRDefault="009B41F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Materiallarga ishlov berish texnologiyasi;</w:t>
      </w:r>
    </w:p>
    <w:p w:rsidR="00E41686" w:rsidRDefault="009B41F0">
      <w:pPr>
        <w:tabs>
          <w:tab w:val="left" w:pos="126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Energiyani ishlab chiqarish va undan foydalanish;</w:t>
      </w:r>
    </w:p>
    <w:p w:rsidR="00E41686" w:rsidRDefault="009B41F0">
      <w:pPr>
        <w:tabs>
          <w:tab w:val="left" w:pos="126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Mexatronika–legoeducation;</w:t>
      </w:r>
    </w:p>
    <w:p w:rsidR="00E41686" w:rsidRDefault="009B41F0">
      <w:pPr>
        <w:tabs>
          <w:tab w:val="left" w:pos="12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Ijtimoiy-iqtisodiy tex</w:t>
      </w:r>
      <w:r>
        <w:rPr>
          <w:sz w:val="28"/>
          <w:szCs w:val="28"/>
        </w:rPr>
        <w:t>nologiya asoslari;</w:t>
      </w:r>
    </w:p>
    <w:p w:rsidR="00E41686" w:rsidRDefault="009B41F0">
      <w:pPr>
        <w:tabs>
          <w:tab w:val="left" w:pos="12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Gazlamaga ishlov berish texnologiyasi;</w:t>
      </w:r>
    </w:p>
    <w:p w:rsidR="00E41686" w:rsidRDefault="009B41F0">
      <w:pPr>
        <w:tabs>
          <w:tab w:val="left" w:pos="12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Xalq hunarmandchiligi texnologiyasi;</w:t>
      </w:r>
    </w:p>
    <w:p w:rsidR="00E41686" w:rsidRDefault="009B41F0">
      <w:pPr>
        <w:tabs>
          <w:tab w:val="left" w:pos="12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Ishlab chiqarish va roʻzgʻorshunoslik asoslari;</w:t>
      </w:r>
    </w:p>
    <w:p w:rsidR="00E41686" w:rsidRDefault="009B41F0">
      <w:pPr>
        <w:tabs>
          <w:tab w:val="left" w:pos="12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Elektronika asoslari;</w:t>
      </w:r>
    </w:p>
    <w:p w:rsidR="00E41686" w:rsidRDefault="009B41F0">
      <w:pPr>
        <w:tabs>
          <w:tab w:val="left" w:pos="12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10. Kasb tanlashga yoʻllash;</w:t>
      </w:r>
    </w:p>
    <w:p w:rsidR="00E41686" w:rsidRDefault="009B41F0">
      <w:pPr>
        <w:tabs>
          <w:tab w:val="left" w:pos="12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Robototexnika asoslari.</w:t>
      </w:r>
    </w:p>
    <w:p w:rsidR="00E41686" w:rsidRDefault="00E41686">
      <w:pPr>
        <w:rPr>
          <w:sz w:val="28"/>
          <w:szCs w:val="28"/>
        </w:rPr>
      </w:pPr>
    </w:p>
    <w:p w:rsidR="00E41686" w:rsidRDefault="009B41F0">
      <w:pPr>
        <w:ind w:right="-4" w:firstLine="709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Eslatma</w:t>
      </w:r>
      <w:r w:rsidR="00904CD3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1:</w:t>
      </w:r>
      <w:r w:rsidR="00904CD3">
        <w:rPr>
          <w:b/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Texnologiya</w:t>
      </w:r>
      <w:r w:rsidR="00904CD3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(Servis</w:t>
      </w:r>
      <w:r w:rsidR="00904CD3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xizmati</w:t>
      </w:r>
      <w:r w:rsidR="00904CD3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yoʻnalishi)</w:t>
      </w:r>
      <w:r w:rsidR="00904CD3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fanining</w:t>
      </w:r>
      <w:r w:rsidR="00904CD3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bu</w:t>
      </w:r>
      <w:r w:rsidR="00904CD3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mazmun</w:t>
      </w:r>
      <w:r w:rsidR="00904CD3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sohalari umumiy holda berilgan boʻlib, ular texnologiya (Servis xizmati yoʻnalishi)</w:t>
      </w:r>
      <w:r w:rsidR="00904CD3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fanining amaldagi oʻquv dasturi hamda DTS talablaridan kelib chiqib, yanada aniqlashtiriladi va bir nechta mayda mavzular</w:t>
      </w:r>
      <w:r>
        <w:rPr>
          <w:i/>
          <w:sz w:val="28"/>
          <w:szCs w:val="28"/>
        </w:rPr>
        <w:t>ga boʻlinadi hamda kodifikatorda keltiriladi.</w:t>
      </w:r>
    </w:p>
    <w:p w:rsidR="00E41686" w:rsidRDefault="009B41F0">
      <w:pPr>
        <w:pStyle w:val="1"/>
        <w:tabs>
          <w:tab w:val="left" w:pos="924"/>
        </w:tabs>
        <w:spacing w:before="159"/>
        <w:ind w:left="0" w:firstLine="709"/>
      </w:pPr>
      <w:r>
        <w:t>III.Pedagogning umumiy texnologiya faniga oid kompetensiyalarini baholash</w:t>
      </w:r>
    </w:p>
    <w:p w:rsidR="00E41686" w:rsidRDefault="009B41F0">
      <w:pPr>
        <w:pBdr>
          <w:top w:val="nil"/>
          <w:left w:val="nil"/>
          <w:bottom w:val="nil"/>
          <w:right w:val="nil"/>
          <w:between w:val="nil"/>
        </w:pBdr>
        <w:spacing w:before="1"/>
        <w:ind w:right="-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Texnologiya (texnologiya va dizayn yoʻnalishi)fanidan bilimlarni baholashda pedagoglar test sinovi topshiriqlari yordamida quyidagi aqli</w:t>
      </w:r>
      <w:r>
        <w:rPr>
          <w:color w:val="000000"/>
          <w:sz w:val="28"/>
          <w:szCs w:val="28"/>
        </w:rPr>
        <w:t>y faoliyat turlari baholanadi:</w:t>
      </w:r>
    </w:p>
    <w:p w:rsidR="00EF32FE" w:rsidRDefault="00EF32FE">
      <w:pPr>
        <w:pBdr>
          <w:top w:val="nil"/>
          <w:left w:val="nil"/>
          <w:bottom w:val="nil"/>
          <w:right w:val="nil"/>
          <w:between w:val="nil"/>
        </w:pBdr>
        <w:spacing w:before="1"/>
        <w:ind w:right="-4" w:firstLine="709"/>
        <w:jc w:val="both"/>
        <w:rPr>
          <w:color w:val="000000"/>
          <w:sz w:val="28"/>
          <w:szCs w:val="28"/>
        </w:rPr>
      </w:pPr>
    </w:p>
    <w:p w:rsidR="00EF32FE" w:rsidRDefault="00EF32FE">
      <w:pPr>
        <w:pBdr>
          <w:top w:val="nil"/>
          <w:left w:val="nil"/>
          <w:bottom w:val="nil"/>
          <w:right w:val="nil"/>
          <w:between w:val="nil"/>
        </w:pBdr>
        <w:spacing w:before="1"/>
        <w:ind w:right="-4" w:firstLine="709"/>
        <w:jc w:val="both"/>
        <w:rPr>
          <w:color w:val="000000"/>
          <w:sz w:val="28"/>
          <w:szCs w:val="28"/>
        </w:rPr>
      </w:pPr>
    </w:p>
    <w:p w:rsidR="00E41686" w:rsidRDefault="009B41F0" w:rsidP="00EF32FE">
      <w:pPr>
        <w:pBdr>
          <w:top w:val="nil"/>
          <w:left w:val="nil"/>
          <w:bottom w:val="nil"/>
          <w:right w:val="nil"/>
          <w:between w:val="nil"/>
        </w:pBdr>
        <w:tabs>
          <w:tab w:val="left" w:pos="1411"/>
        </w:tabs>
        <w:spacing w:before="161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EF32F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Bilish;</w:t>
      </w:r>
    </w:p>
    <w:p w:rsidR="00E41686" w:rsidRDefault="009B41F0" w:rsidP="00EF32FE">
      <w:pPr>
        <w:tabs>
          <w:tab w:val="left" w:pos="1411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2.</w:t>
      </w:r>
      <w:r w:rsidR="00EF32FE">
        <w:rPr>
          <w:sz w:val="28"/>
          <w:szCs w:val="28"/>
        </w:rPr>
        <w:t xml:space="preserve"> </w:t>
      </w:r>
      <w:r>
        <w:rPr>
          <w:sz w:val="28"/>
          <w:szCs w:val="28"/>
        </w:rPr>
        <w:t>Qo‘llash</w:t>
      </w:r>
    </w:p>
    <w:p w:rsidR="00E41686" w:rsidRDefault="009B41F0" w:rsidP="00EF32FE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3. Mulohaza</w:t>
      </w:r>
    </w:p>
    <w:p w:rsidR="00E41686" w:rsidRDefault="009B41F0" w:rsidP="00EF32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Texnologiya (Servis xizmati yoʻnalishi) fanidan bilimlarni baholashning pedagog kadrlar kasbiy sertifikatlash test sinovi spetsifikatsiyasi</w:t>
      </w:r>
    </w:p>
    <w:tbl>
      <w:tblPr>
        <w:tblStyle w:val="a5"/>
        <w:tblpPr w:leftFromText="180" w:rightFromText="180" w:vertAnchor="text" w:tblpY="452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562"/>
        <w:gridCol w:w="982"/>
        <w:gridCol w:w="992"/>
        <w:gridCol w:w="992"/>
        <w:gridCol w:w="1134"/>
        <w:gridCol w:w="1985"/>
        <w:gridCol w:w="719"/>
      </w:tblGrid>
      <w:tr w:rsidR="00E41686">
        <w:trPr>
          <w:trHeight w:val="1035"/>
        </w:trPr>
        <w:tc>
          <w:tcPr>
            <w:tcW w:w="704" w:type="dxa"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  <w:sz w:val="28"/>
                <w:szCs w:val="28"/>
              </w:rPr>
            </w:pPr>
          </w:p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562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3" w:line="357" w:lineRule="auto"/>
              <w:ind w:left="107" w:right="39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Baholanadigan talablar mazmuni</w:t>
            </w:r>
          </w:p>
        </w:tc>
        <w:tc>
          <w:tcPr>
            <w:tcW w:w="982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3" w:line="357" w:lineRule="auto"/>
              <w:ind w:left="107" w:right="9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Mazmun sohasi</w:t>
            </w:r>
          </w:p>
        </w:tc>
        <w:tc>
          <w:tcPr>
            <w:tcW w:w="992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3" w:line="357" w:lineRule="auto"/>
              <w:ind w:left="-4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Topshiriqlar soni</w:t>
            </w:r>
          </w:p>
        </w:tc>
        <w:tc>
          <w:tcPr>
            <w:tcW w:w="992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3"/>
              </w:tabs>
              <w:spacing w:line="357" w:lineRule="auto"/>
              <w:ind w:left="104" w:right="102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Test tartib raqami</w:t>
            </w:r>
          </w:p>
        </w:tc>
        <w:tc>
          <w:tcPr>
            <w:tcW w:w="1134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3"/>
              </w:tabs>
              <w:spacing w:line="357" w:lineRule="auto"/>
              <w:ind w:left="104" w:right="102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Test turi</w:t>
            </w:r>
          </w:p>
        </w:tc>
        <w:tc>
          <w:tcPr>
            <w:tcW w:w="1985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3"/>
              </w:tabs>
              <w:spacing w:line="357" w:lineRule="auto"/>
              <w:ind w:left="104" w:right="102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Baholanadigan aqliy faoliyat turi</w:t>
            </w:r>
          </w:p>
        </w:tc>
        <w:tc>
          <w:tcPr>
            <w:tcW w:w="719" w:type="dxa"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  <w:sz w:val="28"/>
                <w:szCs w:val="28"/>
              </w:rPr>
            </w:pPr>
          </w:p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Ball</w:t>
            </w:r>
          </w:p>
        </w:tc>
      </w:tr>
      <w:tr w:rsidR="00E41686">
        <w:trPr>
          <w:trHeight w:val="345"/>
        </w:trPr>
        <w:tc>
          <w:tcPr>
            <w:tcW w:w="704" w:type="dxa"/>
            <w:vMerge w:val="restart"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b/>
                <w:color w:val="000000"/>
                <w:sz w:val="28"/>
                <w:szCs w:val="28"/>
              </w:rPr>
            </w:pPr>
          </w:p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562" w:type="dxa"/>
            <w:vMerge w:val="restart"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color w:val="000000"/>
                <w:sz w:val="28"/>
                <w:szCs w:val="28"/>
              </w:rPr>
            </w:pPr>
          </w:p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7" w:right="8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Oziq-ovqat mahsulotlariga ishlov berish texnologiyasi</w:t>
            </w:r>
          </w:p>
        </w:tc>
        <w:tc>
          <w:tcPr>
            <w:tcW w:w="982" w:type="dxa"/>
            <w:vMerge w:val="restart"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color w:val="000000"/>
                <w:sz w:val="28"/>
                <w:szCs w:val="28"/>
              </w:rPr>
            </w:pPr>
          </w:p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</w:t>
            </w:r>
          </w:p>
        </w:tc>
        <w:tc>
          <w:tcPr>
            <w:tcW w:w="992" w:type="dxa"/>
            <w:vMerge w:val="restart"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b/>
                <w:color w:val="000000"/>
                <w:sz w:val="28"/>
                <w:szCs w:val="28"/>
              </w:rPr>
            </w:pPr>
          </w:p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Y-1</w:t>
            </w:r>
          </w:p>
        </w:tc>
        <w:tc>
          <w:tcPr>
            <w:tcW w:w="1985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Bilish</w:t>
            </w:r>
          </w:p>
        </w:tc>
        <w:tc>
          <w:tcPr>
            <w:tcW w:w="719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E41686">
        <w:trPr>
          <w:trHeight w:val="345"/>
        </w:trPr>
        <w:tc>
          <w:tcPr>
            <w:tcW w:w="70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562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82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Y-1</w:t>
            </w:r>
          </w:p>
        </w:tc>
        <w:tc>
          <w:tcPr>
            <w:tcW w:w="1985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Bilish</w:t>
            </w:r>
          </w:p>
        </w:tc>
        <w:tc>
          <w:tcPr>
            <w:tcW w:w="719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E41686">
        <w:trPr>
          <w:trHeight w:val="345"/>
        </w:trPr>
        <w:tc>
          <w:tcPr>
            <w:tcW w:w="70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562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82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Y-1</w:t>
            </w:r>
          </w:p>
        </w:tc>
        <w:tc>
          <w:tcPr>
            <w:tcW w:w="1985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Qo‘llash</w:t>
            </w:r>
          </w:p>
        </w:tc>
        <w:tc>
          <w:tcPr>
            <w:tcW w:w="719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E41686">
        <w:trPr>
          <w:trHeight w:val="345"/>
        </w:trPr>
        <w:tc>
          <w:tcPr>
            <w:tcW w:w="70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562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82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Y-1</w:t>
            </w:r>
          </w:p>
        </w:tc>
        <w:tc>
          <w:tcPr>
            <w:tcW w:w="1985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Qo‘llash</w:t>
            </w:r>
          </w:p>
        </w:tc>
        <w:tc>
          <w:tcPr>
            <w:tcW w:w="719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E41686">
        <w:trPr>
          <w:trHeight w:val="345"/>
        </w:trPr>
        <w:tc>
          <w:tcPr>
            <w:tcW w:w="70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562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82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Y-1</w:t>
            </w:r>
          </w:p>
        </w:tc>
        <w:tc>
          <w:tcPr>
            <w:tcW w:w="1985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Qo‘llash</w:t>
            </w:r>
          </w:p>
        </w:tc>
        <w:tc>
          <w:tcPr>
            <w:tcW w:w="719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E41686">
        <w:trPr>
          <w:trHeight w:val="345"/>
        </w:trPr>
        <w:tc>
          <w:tcPr>
            <w:tcW w:w="70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562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82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6</w:t>
            </w:r>
          </w:p>
        </w:tc>
        <w:tc>
          <w:tcPr>
            <w:tcW w:w="1134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Y-1</w:t>
            </w:r>
          </w:p>
        </w:tc>
        <w:tc>
          <w:tcPr>
            <w:tcW w:w="1985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Qo‘llash</w:t>
            </w:r>
          </w:p>
        </w:tc>
        <w:tc>
          <w:tcPr>
            <w:tcW w:w="719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E41686">
        <w:trPr>
          <w:trHeight w:val="345"/>
        </w:trPr>
        <w:tc>
          <w:tcPr>
            <w:tcW w:w="70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562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82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7</w:t>
            </w:r>
          </w:p>
        </w:tc>
        <w:tc>
          <w:tcPr>
            <w:tcW w:w="1134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Y-2</w:t>
            </w:r>
          </w:p>
        </w:tc>
        <w:tc>
          <w:tcPr>
            <w:tcW w:w="1985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Qo‘llash</w:t>
            </w:r>
          </w:p>
        </w:tc>
        <w:tc>
          <w:tcPr>
            <w:tcW w:w="719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E41686">
        <w:trPr>
          <w:trHeight w:val="296"/>
        </w:trPr>
        <w:tc>
          <w:tcPr>
            <w:tcW w:w="70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562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82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8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Y-3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Mulohaza qilish</w:t>
            </w:r>
          </w:p>
        </w:tc>
        <w:tc>
          <w:tcPr>
            <w:tcW w:w="719" w:type="dxa"/>
            <w:tcBorders>
              <w:bottom w:val="single" w:sz="4" w:space="0" w:color="000000"/>
            </w:tcBorders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E41686">
        <w:trPr>
          <w:trHeight w:val="345"/>
        </w:trPr>
        <w:tc>
          <w:tcPr>
            <w:tcW w:w="704" w:type="dxa"/>
            <w:vMerge w:val="restart"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/>
              <w:ind w:left="10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562" w:type="dxa"/>
            <w:vMerge w:val="restart"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  <w:sz w:val="28"/>
                <w:szCs w:val="28"/>
              </w:rPr>
            </w:pPr>
          </w:p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7" w:right="8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Materiallarga ishlov berish  texnologiyasi</w:t>
            </w:r>
          </w:p>
        </w:tc>
        <w:tc>
          <w:tcPr>
            <w:tcW w:w="982" w:type="dxa"/>
            <w:vMerge w:val="restart"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II</w:t>
            </w:r>
          </w:p>
        </w:tc>
        <w:tc>
          <w:tcPr>
            <w:tcW w:w="992" w:type="dxa"/>
            <w:vMerge w:val="restart"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/>
              <w:ind w:left="10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Y-1</w:t>
            </w:r>
          </w:p>
        </w:tc>
        <w:tc>
          <w:tcPr>
            <w:tcW w:w="1985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Bilish</w:t>
            </w:r>
          </w:p>
        </w:tc>
        <w:tc>
          <w:tcPr>
            <w:tcW w:w="719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E41686">
        <w:trPr>
          <w:trHeight w:val="345"/>
        </w:trPr>
        <w:tc>
          <w:tcPr>
            <w:tcW w:w="70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562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82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Y-1</w:t>
            </w:r>
          </w:p>
        </w:tc>
        <w:tc>
          <w:tcPr>
            <w:tcW w:w="1985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Bilish</w:t>
            </w:r>
          </w:p>
        </w:tc>
        <w:tc>
          <w:tcPr>
            <w:tcW w:w="719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E41686">
        <w:trPr>
          <w:trHeight w:val="345"/>
        </w:trPr>
        <w:tc>
          <w:tcPr>
            <w:tcW w:w="70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562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82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Y-1</w:t>
            </w:r>
          </w:p>
        </w:tc>
        <w:tc>
          <w:tcPr>
            <w:tcW w:w="1985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Qo‘llash</w:t>
            </w:r>
          </w:p>
        </w:tc>
        <w:tc>
          <w:tcPr>
            <w:tcW w:w="719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E41686">
        <w:trPr>
          <w:trHeight w:val="345"/>
        </w:trPr>
        <w:tc>
          <w:tcPr>
            <w:tcW w:w="70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562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82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Y-3</w:t>
            </w:r>
          </w:p>
        </w:tc>
        <w:tc>
          <w:tcPr>
            <w:tcW w:w="1985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Qo‘llash</w:t>
            </w:r>
          </w:p>
        </w:tc>
        <w:tc>
          <w:tcPr>
            <w:tcW w:w="719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E41686">
        <w:trPr>
          <w:trHeight w:val="345"/>
        </w:trPr>
        <w:tc>
          <w:tcPr>
            <w:tcW w:w="70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562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82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Y-1</w:t>
            </w:r>
          </w:p>
        </w:tc>
        <w:tc>
          <w:tcPr>
            <w:tcW w:w="1985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Qo‘llash</w:t>
            </w:r>
          </w:p>
        </w:tc>
        <w:tc>
          <w:tcPr>
            <w:tcW w:w="719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E41686">
        <w:trPr>
          <w:trHeight w:val="345"/>
        </w:trPr>
        <w:tc>
          <w:tcPr>
            <w:tcW w:w="70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562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82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Y-1</w:t>
            </w:r>
          </w:p>
        </w:tc>
        <w:tc>
          <w:tcPr>
            <w:tcW w:w="1985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Qo‘llash</w:t>
            </w:r>
          </w:p>
        </w:tc>
        <w:tc>
          <w:tcPr>
            <w:tcW w:w="719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E41686">
        <w:trPr>
          <w:trHeight w:val="345"/>
        </w:trPr>
        <w:tc>
          <w:tcPr>
            <w:tcW w:w="70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562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82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Y-1</w:t>
            </w:r>
          </w:p>
        </w:tc>
        <w:tc>
          <w:tcPr>
            <w:tcW w:w="1985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Qo‘llash</w:t>
            </w:r>
          </w:p>
        </w:tc>
        <w:tc>
          <w:tcPr>
            <w:tcW w:w="719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E41686">
        <w:trPr>
          <w:trHeight w:val="345"/>
        </w:trPr>
        <w:tc>
          <w:tcPr>
            <w:tcW w:w="70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562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82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Y-3</w:t>
            </w:r>
          </w:p>
        </w:tc>
        <w:tc>
          <w:tcPr>
            <w:tcW w:w="1985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Qo‘llash</w:t>
            </w:r>
          </w:p>
        </w:tc>
        <w:tc>
          <w:tcPr>
            <w:tcW w:w="719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E41686">
        <w:trPr>
          <w:trHeight w:val="364"/>
        </w:trPr>
        <w:tc>
          <w:tcPr>
            <w:tcW w:w="70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562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82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134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Y-3</w:t>
            </w:r>
          </w:p>
        </w:tc>
        <w:tc>
          <w:tcPr>
            <w:tcW w:w="1985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Mulohaza qilish</w:t>
            </w:r>
          </w:p>
        </w:tc>
        <w:tc>
          <w:tcPr>
            <w:tcW w:w="719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E41686">
        <w:trPr>
          <w:trHeight w:val="926"/>
        </w:trPr>
        <w:tc>
          <w:tcPr>
            <w:tcW w:w="704" w:type="dxa"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  <w:sz w:val="28"/>
                <w:szCs w:val="28"/>
              </w:rPr>
            </w:pPr>
          </w:p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562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4"/>
              </w:tabs>
              <w:spacing w:before="10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Energiyani</w:t>
            </w:r>
            <w:r>
              <w:rPr>
                <w:color w:val="000000"/>
                <w:sz w:val="28"/>
                <w:szCs w:val="28"/>
              </w:rPr>
              <w:tab/>
              <w:t xml:space="preserve"> ishlab</w:t>
            </w:r>
          </w:p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07" w:right="8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Chiqarish va undan foydalanish</w:t>
            </w:r>
          </w:p>
        </w:tc>
        <w:tc>
          <w:tcPr>
            <w:tcW w:w="982" w:type="dxa"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  <w:sz w:val="28"/>
                <w:szCs w:val="28"/>
              </w:rPr>
            </w:pPr>
          </w:p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III</w:t>
            </w:r>
          </w:p>
        </w:tc>
        <w:tc>
          <w:tcPr>
            <w:tcW w:w="992" w:type="dxa"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  <w:sz w:val="28"/>
                <w:szCs w:val="28"/>
              </w:rPr>
            </w:pPr>
          </w:p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color w:val="000000"/>
                <w:sz w:val="28"/>
                <w:szCs w:val="28"/>
              </w:rPr>
            </w:pPr>
          </w:p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color w:val="000000"/>
                <w:sz w:val="28"/>
                <w:szCs w:val="28"/>
              </w:rPr>
            </w:pPr>
          </w:p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Y-3</w:t>
            </w:r>
          </w:p>
        </w:tc>
        <w:tc>
          <w:tcPr>
            <w:tcW w:w="1985" w:type="dxa"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color w:val="000000"/>
                <w:sz w:val="28"/>
                <w:szCs w:val="28"/>
              </w:rPr>
            </w:pPr>
          </w:p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Bilish</w:t>
            </w:r>
          </w:p>
        </w:tc>
        <w:tc>
          <w:tcPr>
            <w:tcW w:w="719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E41686">
        <w:trPr>
          <w:trHeight w:val="765"/>
        </w:trPr>
        <w:tc>
          <w:tcPr>
            <w:tcW w:w="704" w:type="dxa"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b/>
                <w:color w:val="000000"/>
                <w:sz w:val="28"/>
                <w:szCs w:val="28"/>
              </w:rPr>
            </w:pPr>
          </w:p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562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2" w:line="360" w:lineRule="auto"/>
              <w:ind w:right="8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Mexatronika–lego education</w:t>
            </w:r>
          </w:p>
        </w:tc>
        <w:tc>
          <w:tcPr>
            <w:tcW w:w="982" w:type="dxa"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color w:val="000000"/>
                <w:sz w:val="28"/>
                <w:szCs w:val="28"/>
              </w:rPr>
            </w:pPr>
          </w:p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IV</w:t>
            </w:r>
          </w:p>
        </w:tc>
        <w:tc>
          <w:tcPr>
            <w:tcW w:w="992" w:type="dxa"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b/>
                <w:color w:val="000000"/>
                <w:sz w:val="28"/>
                <w:szCs w:val="28"/>
              </w:rPr>
            </w:pPr>
          </w:p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color w:val="000000"/>
                <w:sz w:val="28"/>
                <w:szCs w:val="28"/>
              </w:rPr>
            </w:pPr>
          </w:p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134" w:type="dxa"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color w:val="000000"/>
                <w:sz w:val="28"/>
                <w:szCs w:val="28"/>
              </w:rPr>
            </w:pPr>
          </w:p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Y-1</w:t>
            </w:r>
          </w:p>
        </w:tc>
        <w:tc>
          <w:tcPr>
            <w:tcW w:w="1985" w:type="dxa"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color w:val="000000"/>
                <w:sz w:val="28"/>
                <w:szCs w:val="28"/>
              </w:rPr>
            </w:pPr>
          </w:p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Bilish</w:t>
            </w:r>
          </w:p>
        </w:tc>
        <w:tc>
          <w:tcPr>
            <w:tcW w:w="719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E41686">
        <w:trPr>
          <w:trHeight w:val="700"/>
        </w:trPr>
        <w:tc>
          <w:tcPr>
            <w:tcW w:w="704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/>
              <w:ind w:left="10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562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Ijtimoiy-iqtisodiy</w:t>
            </w:r>
          </w:p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Texnologiya asoslari</w:t>
            </w:r>
          </w:p>
        </w:tc>
        <w:tc>
          <w:tcPr>
            <w:tcW w:w="982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</w:t>
            </w:r>
          </w:p>
        </w:tc>
        <w:tc>
          <w:tcPr>
            <w:tcW w:w="992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/>
              <w:ind w:left="10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4"/>
              <w:jc w:val="center"/>
              <w:rPr>
                <w:color w:val="000000"/>
                <w:sz w:val="28"/>
                <w:szCs w:val="28"/>
              </w:rPr>
            </w:pPr>
          </w:p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Y-1</w:t>
            </w:r>
          </w:p>
        </w:tc>
        <w:tc>
          <w:tcPr>
            <w:tcW w:w="1985" w:type="dxa"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4"/>
              <w:jc w:val="center"/>
              <w:rPr>
                <w:color w:val="000000"/>
                <w:sz w:val="28"/>
                <w:szCs w:val="28"/>
              </w:rPr>
            </w:pPr>
          </w:p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Bilish</w:t>
            </w:r>
          </w:p>
        </w:tc>
        <w:tc>
          <w:tcPr>
            <w:tcW w:w="719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E41686">
        <w:trPr>
          <w:trHeight w:val="345"/>
        </w:trPr>
        <w:tc>
          <w:tcPr>
            <w:tcW w:w="704" w:type="dxa"/>
            <w:vMerge w:val="restart"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b/>
                <w:color w:val="000000"/>
                <w:sz w:val="28"/>
                <w:szCs w:val="28"/>
              </w:rPr>
            </w:pPr>
          </w:p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562" w:type="dxa"/>
            <w:vMerge w:val="restart"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color w:val="000000"/>
                <w:sz w:val="28"/>
                <w:szCs w:val="28"/>
              </w:rPr>
            </w:pPr>
          </w:p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8"/>
              </w:tabs>
              <w:spacing w:before="1" w:line="362" w:lineRule="auto"/>
              <w:ind w:left="141" w:right="9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Gazlamaga ishlov berish texnologiyasi</w:t>
            </w:r>
          </w:p>
        </w:tc>
        <w:tc>
          <w:tcPr>
            <w:tcW w:w="982" w:type="dxa"/>
            <w:vMerge w:val="restart"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color w:val="000000"/>
                <w:sz w:val="28"/>
                <w:szCs w:val="28"/>
              </w:rPr>
            </w:pPr>
          </w:p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VI</w:t>
            </w:r>
          </w:p>
        </w:tc>
        <w:tc>
          <w:tcPr>
            <w:tcW w:w="992" w:type="dxa"/>
            <w:vMerge w:val="restart"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b/>
                <w:color w:val="000000"/>
                <w:sz w:val="28"/>
                <w:szCs w:val="28"/>
              </w:rPr>
            </w:pPr>
          </w:p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1134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Y-1</w:t>
            </w:r>
          </w:p>
        </w:tc>
        <w:tc>
          <w:tcPr>
            <w:tcW w:w="1985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Bilish</w:t>
            </w:r>
          </w:p>
        </w:tc>
        <w:tc>
          <w:tcPr>
            <w:tcW w:w="719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E41686">
        <w:trPr>
          <w:trHeight w:val="345"/>
        </w:trPr>
        <w:tc>
          <w:tcPr>
            <w:tcW w:w="70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562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82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1134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Y-1</w:t>
            </w:r>
          </w:p>
        </w:tc>
        <w:tc>
          <w:tcPr>
            <w:tcW w:w="1985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Bilish</w:t>
            </w:r>
          </w:p>
        </w:tc>
        <w:tc>
          <w:tcPr>
            <w:tcW w:w="719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E41686">
        <w:trPr>
          <w:trHeight w:val="345"/>
        </w:trPr>
        <w:tc>
          <w:tcPr>
            <w:tcW w:w="70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562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82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134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Y-1</w:t>
            </w:r>
          </w:p>
        </w:tc>
        <w:tc>
          <w:tcPr>
            <w:tcW w:w="1985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Bilish</w:t>
            </w:r>
          </w:p>
        </w:tc>
        <w:tc>
          <w:tcPr>
            <w:tcW w:w="719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E41686">
        <w:trPr>
          <w:trHeight w:val="345"/>
        </w:trPr>
        <w:tc>
          <w:tcPr>
            <w:tcW w:w="70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562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82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134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Y-1</w:t>
            </w:r>
          </w:p>
        </w:tc>
        <w:tc>
          <w:tcPr>
            <w:tcW w:w="1985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Qo‘llash</w:t>
            </w:r>
          </w:p>
        </w:tc>
        <w:tc>
          <w:tcPr>
            <w:tcW w:w="719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E41686">
        <w:trPr>
          <w:trHeight w:val="345"/>
        </w:trPr>
        <w:tc>
          <w:tcPr>
            <w:tcW w:w="70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562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82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134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Y-3</w:t>
            </w:r>
          </w:p>
        </w:tc>
        <w:tc>
          <w:tcPr>
            <w:tcW w:w="1985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Qo‘llash</w:t>
            </w:r>
          </w:p>
        </w:tc>
        <w:tc>
          <w:tcPr>
            <w:tcW w:w="719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E41686">
        <w:trPr>
          <w:trHeight w:val="345"/>
        </w:trPr>
        <w:tc>
          <w:tcPr>
            <w:tcW w:w="70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562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82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34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Y-1</w:t>
            </w:r>
          </w:p>
        </w:tc>
        <w:tc>
          <w:tcPr>
            <w:tcW w:w="1985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Qo‘llash</w:t>
            </w:r>
          </w:p>
        </w:tc>
        <w:tc>
          <w:tcPr>
            <w:tcW w:w="719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E41686">
        <w:trPr>
          <w:trHeight w:val="345"/>
        </w:trPr>
        <w:tc>
          <w:tcPr>
            <w:tcW w:w="70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562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82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1134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Y-1</w:t>
            </w:r>
          </w:p>
        </w:tc>
        <w:tc>
          <w:tcPr>
            <w:tcW w:w="1985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Qo‘llash</w:t>
            </w:r>
          </w:p>
        </w:tc>
        <w:tc>
          <w:tcPr>
            <w:tcW w:w="719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E41686">
        <w:trPr>
          <w:trHeight w:val="345"/>
        </w:trPr>
        <w:tc>
          <w:tcPr>
            <w:tcW w:w="70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562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82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1134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Y-1</w:t>
            </w:r>
          </w:p>
        </w:tc>
        <w:tc>
          <w:tcPr>
            <w:tcW w:w="1985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Qo‘llash</w:t>
            </w:r>
          </w:p>
        </w:tc>
        <w:tc>
          <w:tcPr>
            <w:tcW w:w="719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E41686">
        <w:trPr>
          <w:trHeight w:val="345"/>
        </w:trPr>
        <w:tc>
          <w:tcPr>
            <w:tcW w:w="70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562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82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134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Y-1</w:t>
            </w:r>
          </w:p>
        </w:tc>
        <w:tc>
          <w:tcPr>
            <w:tcW w:w="1985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Mulohaza qilish</w:t>
            </w:r>
          </w:p>
        </w:tc>
        <w:tc>
          <w:tcPr>
            <w:tcW w:w="719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E41686">
        <w:trPr>
          <w:trHeight w:val="400"/>
        </w:trPr>
        <w:tc>
          <w:tcPr>
            <w:tcW w:w="704" w:type="dxa"/>
            <w:vMerge w:val="restart"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562" w:type="dxa"/>
            <w:vMerge w:val="restart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2" w:line="360" w:lineRule="auto"/>
              <w:ind w:left="107" w:right="39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Xalq hunarmandchiligi texnologiyasi</w:t>
            </w:r>
          </w:p>
        </w:tc>
        <w:tc>
          <w:tcPr>
            <w:tcW w:w="982" w:type="dxa"/>
            <w:vMerge w:val="restart"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VII</w:t>
            </w:r>
          </w:p>
        </w:tc>
        <w:tc>
          <w:tcPr>
            <w:tcW w:w="992" w:type="dxa"/>
            <w:vMerge w:val="restart"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Y-1</w:t>
            </w:r>
          </w:p>
        </w:tc>
        <w:tc>
          <w:tcPr>
            <w:tcW w:w="1985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Bilish</w:t>
            </w:r>
          </w:p>
        </w:tc>
        <w:tc>
          <w:tcPr>
            <w:tcW w:w="719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E41686">
        <w:trPr>
          <w:trHeight w:val="378"/>
        </w:trPr>
        <w:tc>
          <w:tcPr>
            <w:tcW w:w="70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562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82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1134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Y-1</w:t>
            </w:r>
          </w:p>
        </w:tc>
        <w:tc>
          <w:tcPr>
            <w:tcW w:w="1985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Bilish</w:t>
            </w:r>
          </w:p>
        </w:tc>
        <w:tc>
          <w:tcPr>
            <w:tcW w:w="719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E41686">
        <w:trPr>
          <w:trHeight w:val="376"/>
        </w:trPr>
        <w:tc>
          <w:tcPr>
            <w:tcW w:w="70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562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82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1134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Y-1</w:t>
            </w:r>
          </w:p>
        </w:tc>
        <w:tc>
          <w:tcPr>
            <w:tcW w:w="1985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Bilish</w:t>
            </w:r>
          </w:p>
        </w:tc>
        <w:tc>
          <w:tcPr>
            <w:tcW w:w="719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E41686">
        <w:trPr>
          <w:trHeight w:val="387"/>
        </w:trPr>
        <w:tc>
          <w:tcPr>
            <w:tcW w:w="70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562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82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1134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Y-1</w:t>
            </w:r>
          </w:p>
        </w:tc>
        <w:tc>
          <w:tcPr>
            <w:tcW w:w="1985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Bilish</w:t>
            </w:r>
          </w:p>
        </w:tc>
        <w:tc>
          <w:tcPr>
            <w:tcW w:w="719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E41686">
        <w:trPr>
          <w:trHeight w:val="813"/>
        </w:trPr>
        <w:tc>
          <w:tcPr>
            <w:tcW w:w="704" w:type="dxa"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562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360" w:lineRule="auto"/>
              <w:ind w:left="107" w:right="8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Ishlab chiqarish va roʻzgʻorshunoslik asoslari</w:t>
            </w:r>
          </w:p>
        </w:tc>
        <w:tc>
          <w:tcPr>
            <w:tcW w:w="982" w:type="dxa"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VIII</w:t>
            </w:r>
          </w:p>
        </w:tc>
        <w:tc>
          <w:tcPr>
            <w:tcW w:w="992" w:type="dxa"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1134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Y-1</w:t>
            </w:r>
          </w:p>
        </w:tc>
        <w:tc>
          <w:tcPr>
            <w:tcW w:w="1985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Bilish</w:t>
            </w:r>
          </w:p>
        </w:tc>
        <w:tc>
          <w:tcPr>
            <w:tcW w:w="719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E41686" w:rsidTr="009B41F0">
        <w:trPr>
          <w:trHeight w:val="493"/>
        </w:trPr>
        <w:tc>
          <w:tcPr>
            <w:tcW w:w="704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562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360" w:lineRule="auto"/>
              <w:ind w:left="107" w:right="8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Elektronika asoslari</w:t>
            </w:r>
          </w:p>
        </w:tc>
        <w:tc>
          <w:tcPr>
            <w:tcW w:w="982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XIX</w:t>
            </w:r>
          </w:p>
        </w:tc>
        <w:tc>
          <w:tcPr>
            <w:tcW w:w="992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1134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Y-3</w:t>
            </w:r>
          </w:p>
        </w:tc>
        <w:tc>
          <w:tcPr>
            <w:tcW w:w="1985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Bilish</w:t>
            </w:r>
          </w:p>
        </w:tc>
        <w:tc>
          <w:tcPr>
            <w:tcW w:w="719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E41686">
        <w:trPr>
          <w:trHeight w:val="366"/>
        </w:trPr>
        <w:tc>
          <w:tcPr>
            <w:tcW w:w="704" w:type="dxa"/>
            <w:vMerge w:val="restart"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  <w:sz w:val="28"/>
                <w:szCs w:val="28"/>
              </w:rPr>
            </w:pPr>
          </w:p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562" w:type="dxa"/>
            <w:vMerge w:val="restart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360" w:lineRule="auto"/>
              <w:ind w:left="107" w:right="8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Kasb tanlashga yoʻllash</w:t>
            </w:r>
          </w:p>
        </w:tc>
        <w:tc>
          <w:tcPr>
            <w:tcW w:w="982" w:type="dxa"/>
            <w:vMerge w:val="restart"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  <w:sz w:val="28"/>
                <w:szCs w:val="28"/>
              </w:rPr>
            </w:pPr>
          </w:p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X</w:t>
            </w:r>
          </w:p>
        </w:tc>
        <w:tc>
          <w:tcPr>
            <w:tcW w:w="992" w:type="dxa"/>
            <w:vMerge w:val="restart"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  <w:sz w:val="28"/>
                <w:szCs w:val="28"/>
              </w:rPr>
            </w:pPr>
          </w:p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3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Y-2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Bilish</w:t>
            </w:r>
          </w:p>
        </w:tc>
        <w:tc>
          <w:tcPr>
            <w:tcW w:w="719" w:type="dxa"/>
            <w:tcBorders>
              <w:bottom w:val="single" w:sz="4" w:space="0" w:color="000000"/>
            </w:tcBorders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E41686">
        <w:trPr>
          <w:trHeight w:val="390"/>
        </w:trPr>
        <w:tc>
          <w:tcPr>
            <w:tcW w:w="70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562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82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Y-3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Bilish</w:t>
            </w:r>
          </w:p>
        </w:tc>
        <w:tc>
          <w:tcPr>
            <w:tcW w:w="719" w:type="dxa"/>
            <w:tcBorders>
              <w:top w:val="single" w:sz="4" w:space="0" w:color="000000"/>
              <w:bottom w:val="single" w:sz="4" w:space="0" w:color="000000"/>
            </w:tcBorders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E41686">
        <w:trPr>
          <w:trHeight w:val="525"/>
        </w:trPr>
        <w:tc>
          <w:tcPr>
            <w:tcW w:w="70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562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82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Y-1</w:t>
            </w:r>
          </w:p>
        </w:tc>
        <w:tc>
          <w:tcPr>
            <w:tcW w:w="1985" w:type="dxa"/>
            <w:tcBorders>
              <w:top w:val="single" w:sz="4" w:space="0" w:color="000000"/>
            </w:tcBorders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Bilish</w:t>
            </w:r>
          </w:p>
        </w:tc>
        <w:tc>
          <w:tcPr>
            <w:tcW w:w="719" w:type="dxa"/>
            <w:tcBorders>
              <w:top w:val="single" w:sz="4" w:space="0" w:color="000000"/>
            </w:tcBorders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E41686">
        <w:trPr>
          <w:trHeight w:val="375"/>
        </w:trPr>
        <w:tc>
          <w:tcPr>
            <w:tcW w:w="704" w:type="dxa"/>
            <w:vMerge w:val="restart"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2"/>
              <w:ind w:left="105"/>
              <w:rPr>
                <w:color w:val="000000"/>
                <w:sz w:val="28"/>
                <w:szCs w:val="28"/>
              </w:rPr>
            </w:pPr>
          </w:p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562" w:type="dxa"/>
            <w:vMerge w:val="restart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Robototexnika</w:t>
            </w:r>
          </w:p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360" w:lineRule="auto"/>
              <w:ind w:left="107" w:right="8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asoslari</w:t>
            </w:r>
          </w:p>
        </w:tc>
        <w:tc>
          <w:tcPr>
            <w:tcW w:w="982" w:type="dxa"/>
            <w:vMerge w:val="restart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XI</w:t>
            </w:r>
          </w:p>
        </w:tc>
        <w:tc>
          <w:tcPr>
            <w:tcW w:w="992" w:type="dxa"/>
            <w:vMerge w:val="restart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Y-1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Bilish</w:t>
            </w:r>
          </w:p>
        </w:tc>
        <w:tc>
          <w:tcPr>
            <w:tcW w:w="719" w:type="dxa"/>
            <w:tcBorders>
              <w:bottom w:val="single" w:sz="4" w:space="0" w:color="000000"/>
            </w:tcBorders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E41686">
        <w:trPr>
          <w:trHeight w:val="435"/>
        </w:trPr>
        <w:tc>
          <w:tcPr>
            <w:tcW w:w="70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562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82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Y-3</w:t>
            </w:r>
          </w:p>
        </w:tc>
        <w:tc>
          <w:tcPr>
            <w:tcW w:w="1985" w:type="dxa"/>
            <w:tcBorders>
              <w:top w:val="single" w:sz="4" w:space="0" w:color="000000"/>
            </w:tcBorders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Qo‘llash</w:t>
            </w:r>
          </w:p>
        </w:tc>
        <w:tc>
          <w:tcPr>
            <w:tcW w:w="719" w:type="dxa"/>
            <w:tcBorders>
              <w:top w:val="single" w:sz="4" w:space="0" w:color="000000"/>
            </w:tcBorders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E41686">
        <w:trPr>
          <w:trHeight w:val="813"/>
        </w:trPr>
        <w:tc>
          <w:tcPr>
            <w:tcW w:w="704" w:type="dxa"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562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360" w:lineRule="auto"/>
              <w:ind w:left="107" w:right="86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Jami</w:t>
            </w:r>
          </w:p>
        </w:tc>
        <w:tc>
          <w:tcPr>
            <w:tcW w:w="982" w:type="dxa"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</w:t>
            </w:r>
          </w:p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40 </w:t>
            </w:r>
          </w:p>
        </w:tc>
        <w:tc>
          <w:tcPr>
            <w:tcW w:w="992" w:type="dxa"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4"/>
              <w:jc w:val="center"/>
              <w:rPr>
                <w:color w:val="000000"/>
                <w:sz w:val="28"/>
                <w:szCs w:val="28"/>
              </w:rPr>
            </w:pPr>
          </w:p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1134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4" w:right="102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Y1-29</w:t>
            </w:r>
          </w:p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4" w:right="102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Y2-2</w:t>
            </w:r>
          </w:p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4" w:right="102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Y3-9</w:t>
            </w:r>
          </w:p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4" w:right="102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Bilish-20</w:t>
            </w:r>
          </w:p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4" w:right="102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Qo‘llash-17</w:t>
            </w:r>
          </w:p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Mulohaza qilish-3</w:t>
            </w:r>
          </w:p>
        </w:tc>
        <w:tc>
          <w:tcPr>
            <w:tcW w:w="719" w:type="dxa"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80</w:t>
            </w:r>
          </w:p>
        </w:tc>
      </w:tr>
    </w:tbl>
    <w:p w:rsidR="00E41686" w:rsidRDefault="00E41686">
      <w:pPr>
        <w:pStyle w:val="1"/>
        <w:tabs>
          <w:tab w:val="left" w:pos="993"/>
        </w:tabs>
        <w:spacing w:before="74"/>
        <w:ind w:left="0" w:right="752"/>
      </w:pPr>
    </w:p>
    <w:p w:rsidR="00E41686" w:rsidRDefault="009B41F0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Y1</w:t>
      </w:r>
      <w:r>
        <w:rPr>
          <w:color w:val="000000"/>
          <w:sz w:val="28"/>
          <w:szCs w:val="28"/>
        </w:rPr>
        <w:t xml:space="preserve"> – Toʻrtta javob variantli, bitta toʻgʻri javobli yopiq test </w:t>
      </w:r>
    </w:p>
    <w:p w:rsidR="00E41686" w:rsidRDefault="009B41F0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Y2</w:t>
      </w:r>
      <w:r>
        <w:rPr>
          <w:color w:val="000000"/>
          <w:sz w:val="28"/>
          <w:szCs w:val="28"/>
        </w:rPr>
        <w:t xml:space="preserve"> – Bir necha javobli yopiq test </w:t>
      </w:r>
    </w:p>
    <w:p w:rsidR="00E41686" w:rsidRDefault="009B41F0">
      <w:pPr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Y3</w:t>
      </w:r>
      <w:r>
        <w:rPr>
          <w:sz w:val="28"/>
          <w:szCs w:val="28"/>
        </w:rPr>
        <w:t xml:space="preserve"> – Moslikni tanlashga oid yopiq test</w:t>
      </w:r>
    </w:p>
    <w:p w:rsidR="00E41686" w:rsidRDefault="009B41F0" w:rsidP="00EF32FE">
      <w:pPr>
        <w:ind w:firstLine="709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Eslatma 3: </w:t>
      </w:r>
      <w:r>
        <w:rPr>
          <w:i/>
          <w:sz w:val="28"/>
          <w:szCs w:val="28"/>
        </w:rPr>
        <w:t>Test sinovning yuqorida keltirilgan (testlar soni, ajratilgan vaqti, bali, murakkablik darajasi) ko‘rsatki</w:t>
      </w:r>
      <w:r w:rsidR="00EF32FE">
        <w:rPr>
          <w:i/>
          <w:sz w:val="28"/>
          <w:szCs w:val="28"/>
        </w:rPr>
        <w:t xml:space="preserve">chlariga </w:t>
      </w:r>
      <w:r>
        <w:rPr>
          <w:i/>
          <w:sz w:val="28"/>
          <w:szCs w:val="28"/>
        </w:rPr>
        <w:t>tajriba-sinov natijalari va ilmiy asosli tahlildan kelib chiqib, tegishli o‘zgartirishlar kiritilishi mumkin.</w:t>
      </w:r>
    </w:p>
    <w:p w:rsidR="00E41686" w:rsidRDefault="009B41F0">
      <w:pPr>
        <w:pStyle w:val="1"/>
        <w:numPr>
          <w:ilvl w:val="0"/>
          <w:numId w:val="1"/>
        </w:numPr>
        <w:tabs>
          <w:tab w:val="left" w:pos="1463"/>
        </w:tabs>
        <w:spacing w:line="276" w:lineRule="auto"/>
        <w:ind w:left="0" w:right="-4" w:firstLine="709"/>
      </w:pPr>
      <w:r>
        <w:t>Texnologiya (Servis xizmati yoʻnalishi) fani boʻyicha bilimlarni baholashning qismlari boʻyicha qiyosiy koʻrsatkichlar</w:t>
      </w:r>
    </w:p>
    <w:p w:rsidR="00E41686" w:rsidRDefault="00E41686">
      <w:pPr>
        <w:pBdr>
          <w:top w:val="nil"/>
          <w:left w:val="nil"/>
          <w:bottom w:val="nil"/>
          <w:right w:val="nil"/>
          <w:between w:val="nil"/>
        </w:pBdr>
        <w:spacing w:after="1"/>
        <w:rPr>
          <w:b/>
          <w:color w:val="000000"/>
          <w:sz w:val="28"/>
          <w:szCs w:val="28"/>
        </w:rPr>
      </w:pPr>
    </w:p>
    <w:tbl>
      <w:tblPr>
        <w:tblStyle w:val="a6"/>
        <w:tblW w:w="920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718"/>
        <w:gridCol w:w="1276"/>
        <w:gridCol w:w="1134"/>
        <w:gridCol w:w="1134"/>
        <w:gridCol w:w="1276"/>
        <w:gridCol w:w="2126"/>
      </w:tblGrid>
      <w:tr w:rsidR="00E41686">
        <w:trPr>
          <w:trHeight w:val="1578"/>
        </w:trPr>
        <w:tc>
          <w:tcPr>
            <w:tcW w:w="540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718" w:type="dxa"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8"/>
              </w:tabs>
              <w:spacing w:line="360" w:lineRule="auto"/>
              <w:ind w:left="105" w:right="96"/>
              <w:rPr>
                <w:b/>
                <w:color w:val="000000"/>
                <w:sz w:val="28"/>
                <w:szCs w:val="28"/>
              </w:rPr>
            </w:pPr>
          </w:p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8"/>
              </w:tabs>
              <w:spacing w:line="360" w:lineRule="auto"/>
              <w:ind w:left="105" w:right="96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Test sinovi qismlari</w:t>
            </w:r>
          </w:p>
        </w:tc>
        <w:tc>
          <w:tcPr>
            <w:tcW w:w="1276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" w:right="185"/>
              <w:rPr>
                <w:b/>
                <w:color w:val="000000"/>
                <w:sz w:val="28"/>
                <w:szCs w:val="28"/>
              </w:rPr>
            </w:pPr>
            <w:r w:rsidRPr="009B41F0">
              <w:rPr>
                <w:b/>
                <w:color w:val="000000"/>
                <w:spacing w:val="-10"/>
                <w:sz w:val="28"/>
                <w:szCs w:val="28"/>
              </w:rPr>
              <w:t xml:space="preserve">Qamrab </w:t>
            </w:r>
            <w:r>
              <w:rPr>
                <w:b/>
                <w:color w:val="000000"/>
                <w:sz w:val="28"/>
                <w:szCs w:val="28"/>
              </w:rPr>
              <w:t>olingan</w:t>
            </w:r>
            <w:r w:rsidRPr="009B41F0">
              <w:rPr>
                <w:b/>
                <w:color w:val="000000"/>
                <w:spacing w:val="-12"/>
                <w:sz w:val="28"/>
                <w:szCs w:val="28"/>
              </w:rPr>
              <w:t>mazmun</w:t>
            </w:r>
          </w:p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sohalari</w:t>
            </w:r>
          </w:p>
        </w:tc>
        <w:tc>
          <w:tcPr>
            <w:tcW w:w="1134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9" w:right="94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Topshiriqlar soni</w:t>
            </w:r>
          </w:p>
        </w:tc>
        <w:tc>
          <w:tcPr>
            <w:tcW w:w="1134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12" w:right="103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Ajratilgan ball</w:t>
            </w:r>
          </w:p>
        </w:tc>
        <w:tc>
          <w:tcPr>
            <w:tcW w:w="1276" w:type="dxa"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12" w:right="77"/>
              <w:rPr>
                <w:b/>
                <w:color w:val="000000"/>
                <w:sz w:val="28"/>
                <w:szCs w:val="28"/>
              </w:rPr>
            </w:pPr>
          </w:p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12" w:right="77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Murakkablik darajasi</w:t>
            </w:r>
          </w:p>
        </w:tc>
        <w:tc>
          <w:tcPr>
            <w:tcW w:w="2126" w:type="dxa"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13" w:right="510"/>
              <w:rPr>
                <w:b/>
                <w:color w:val="000000"/>
                <w:sz w:val="28"/>
                <w:szCs w:val="28"/>
              </w:rPr>
            </w:pPr>
          </w:p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13" w:right="51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Aqliy faoliyat turi</w:t>
            </w:r>
          </w:p>
        </w:tc>
      </w:tr>
      <w:tr w:rsidR="00E41686">
        <w:trPr>
          <w:trHeight w:val="1274"/>
        </w:trPr>
        <w:tc>
          <w:tcPr>
            <w:tcW w:w="540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176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II</w:t>
            </w:r>
          </w:p>
        </w:tc>
        <w:tc>
          <w:tcPr>
            <w:tcW w:w="1718" w:type="dxa"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5" w:right="210"/>
              <w:rPr>
                <w:color w:val="000000"/>
                <w:sz w:val="28"/>
                <w:szCs w:val="28"/>
              </w:rPr>
            </w:pPr>
          </w:p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1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Pedagogning</w:t>
            </w:r>
          </w:p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5" w:right="21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texnologiya</w:t>
            </w:r>
          </w:p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fanidan tayyorgarliginibaholash</w:t>
            </w:r>
          </w:p>
        </w:tc>
        <w:tc>
          <w:tcPr>
            <w:tcW w:w="1276" w:type="dxa"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b/>
                <w:color w:val="000000"/>
                <w:sz w:val="28"/>
                <w:szCs w:val="28"/>
              </w:rPr>
            </w:pPr>
          </w:p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V –IX</w:t>
            </w:r>
          </w:p>
        </w:tc>
        <w:tc>
          <w:tcPr>
            <w:tcW w:w="1134" w:type="dxa"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b/>
                <w:color w:val="000000"/>
                <w:sz w:val="28"/>
                <w:szCs w:val="28"/>
              </w:rPr>
            </w:pPr>
          </w:p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40</w:t>
            </w:r>
          </w:p>
        </w:tc>
        <w:tc>
          <w:tcPr>
            <w:tcW w:w="1134" w:type="dxa"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b/>
                <w:color w:val="000000"/>
                <w:sz w:val="28"/>
                <w:szCs w:val="28"/>
              </w:rPr>
            </w:pPr>
          </w:p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80</w:t>
            </w:r>
          </w:p>
        </w:tc>
        <w:tc>
          <w:tcPr>
            <w:tcW w:w="1276" w:type="dxa"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12" w:right="86"/>
              <w:rPr>
                <w:b/>
                <w:color w:val="000000"/>
                <w:sz w:val="28"/>
                <w:szCs w:val="28"/>
              </w:rPr>
            </w:pPr>
          </w:p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12" w:right="86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I daraja</w:t>
            </w:r>
          </w:p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12" w:right="86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77"/>
              </w:tabs>
              <w:spacing w:line="362" w:lineRule="auto"/>
              <w:ind w:left="113" w:right="85"/>
              <w:rPr>
                <w:b/>
                <w:color w:val="000000"/>
                <w:sz w:val="28"/>
                <w:szCs w:val="28"/>
              </w:rPr>
            </w:pPr>
          </w:p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77"/>
              </w:tabs>
              <w:spacing w:line="362" w:lineRule="auto"/>
              <w:ind w:left="113" w:right="85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Bilish-20</w:t>
            </w:r>
          </w:p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7" w:lineRule="auto"/>
              <w:ind w:left="107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Qo‘llash-17</w:t>
            </w:r>
          </w:p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7" w:lineRule="auto"/>
              <w:ind w:left="107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Mulohaza-3</w:t>
            </w:r>
          </w:p>
        </w:tc>
      </w:tr>
    </w:tbl>
    <w:p w:rsidR="00E41686" w:rsidRDefault="00E41686">
      <w:pPr>
        <w:spacing w:before="89" w:line="360" w:lineRule="auto"/>
        <w:ind w:right="-4"/>
        <w:jc w:val="both"/>
        <w:rPr>
          <w:b/>
          <w:sz w:val="28"/>
          <w:szCs w:val="28"/>
        </w:rPr>
      </w:pPr>
    </w:p>
    <w:p w:rsidR="00E41686" w:rsidRDefault="009B41F0">
      <w:pPr>
        <w:spacing w:before="89" w:line="360" w:lineRule="auto"/>
        <w:ind w:right="-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Texnologiya (Servis xizmati) fani boʻyicha bilimlarni baholashda test sinovida umumtaʼlim oʻqituvchilarining bilim darajasiga qoʻyiladigan talablar (koʻnikmalar) ning kodifikatori</w:t>
      </w:r>
    </w:p>
    <w:p w:rsidR="00E41686" w:rsidRDefault="009B41F0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right="-4" w:firstLine="70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Texnologiya (Servis xizmati) fani boʻyicha bilimlarni baholashda </w:t>
      </w:r>
      <w:r>
        <w:rPr>
          <w:color w:val="000000"/>
          <w:sz w:val="28"/>
          <w:szCs w:val="28"/>
        </w:rPr>
        <w:t>test sinovi</w:t>
      </w:r>
      <w:r>
        <w:rPr>
          <w:color w:val="000000"/>
          <w:sz w:val="28"/>
          <w:szCs w:val="28"/>
        </w:rPr>
        <w:t>da texnologiya oʻqituvchilarining tayyorgarlik darajasiga qoʻyiladigan talablar (koʻnikmalar) ning kodifikatori Umumiy oʻrta taʼlimning Davlat taʼlimstandartlari talablari va texnologiya fani boʻyicha nashr etilgan oʻquv darsliklari mazmuni asosida tuzilga</w:t>
      </w:r>
      <w:r>
        <w:rPr>
          <w:color w:val="000000"/>
          <w:sz w:val="28"/>
          <w:szCs w:val="28"/>
        </w:rPr>
        <w:t>n.</w:t>
      </w:r>
    </w:p>
    <w:p w:rsidR="00E41686" w:rsidRDefault="00E4168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592"/>
        <w:jc w:val="both"/>
        <w:rPr>
          <w:color w:val="000000"/>
          <w:sz w:val="28"/>
          <w:szCs w:val="28"/>
        </w:rPr>
      </w:pPr>
    </w:p>
    <w:tbl>
      <w:tblPr>
        <w:tblStyle w:val="a7"/>
        <w:tblW w:w="8929" w:type="dxa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4"/>
        <w:gridCol w:w="1418"/>
        <w:gridCol w:w="6237"/>
      </w:tblGrid>
      <w:tr w:rsidR="00E41686">
        <w:tc>
          <w:tcPr>
            <w:tcW w:w="1274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34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Soha kodi</w:t>
            </w: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1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Baholanadigan mazmun elementi kodi</w:t>
            </w:r>
          </w:p>
        </w:tc>
        <w:tc>
          <w:tcPr>
            <w:tcW w:w="6237" w:type="dxa"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color w:val="000000"/>
                <w:sz w:val="28"/>
                <w:szCs w:val="28"/>
              </w:rPr>
            </w:pPr>
          </w:p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Test sinovida baholanadigan mazmun elementi</w:t>
            </w:r>
          </w:p>
        </w:tc>
      </w:tr>
      <w:tr w:rsidR="00EF32FE" w:rsidTr="0050432E">
        <w:tc>
          <w:tcPr>
            <w:tcW w:w="1274" w:type="dxa"/>
          </w:tcPr>
          <w:p w:rsidR="00EF32FE" w:rsidRDefault="00EF32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I</w:t>
            </w:r>
          </w:p>
        </w:tc>
        <w:tc>
          <w:tcPr>
            <w:tcW w:w="7655" w:type="dxa"/>
            <w:gridSpan w:val="2"/>
          </w:tcPr>
          <w:p w:rsidR="00EF32FE" w:rsidRDefault="00EF32FE" w:rsidP="00EF32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9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OZIQ-OVQAT MAHSULOTLARIGA ISHLOV BERISH  TEXNOLOGIYASI</w:t>
            </w:r>
          </w:p>
        </w:tc>
      </w:tr>
      <w:tr w:rsidR="00E41686">
        <w:tc>
          <w:tcPr>
            <w:tcW w:w="1274" w:type="dxa"/>
            <w:vMerge w:val="restart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</w:t>
            </w: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1.1.1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Ovqatlanishning inson hayotidagi ahamiyati. Dasturxon tuzash.</w:t>
            </w:r>
          </w:p>
        </w:tc>
      </w:tr>
      <w:tr w:rsidR="00E41686">
        <w:tc>
          <w:tcPr>
            <w:tcW w:w="127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1.1.2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Pazandachilik xonasi. Sabzavotlarga ishlov berish texnologiyasi.</w:t>
            </w:r>
          </w:p>
        </w:tc>
      </w:tr>
      <w:tr w:rsidR="00E41686">
        <w:tc>
          <w:tcPr>
            <w:tcW w:w="127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1.1.3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Pazandachilik xonasini jihozlanishiga qо‘yiladigan talablar.</w:t>
            </w:r>
          </w:p>
        </w:tc>
      </w:tr>
      <w:tr w:rsidR="00E41686">
        <w:tc>
          <w:tcPr>
            <w:tcW w:w="127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1.1.4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Un va don mahsulotlarining oziqaviy qiymati va ahamiyati</w:t>
            </w:r>
          </w:p>
        </w:tc>
      </w:tr>
      <w:tr w:rsidR="00E41686">
        <w:tc>
          <w:tcPr>
            <w:tcW w:w="127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1.1.5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Sut va sut mahsulot turlari, sifatiga bо‘lgan talablar, saqlanishi va muddati</w:t>
            </w:r>
          </w:p>
        </w:tc>
      </w:tr>
      <w:tr w:rsidR="00E41686">
        <w:tc>
          <w:tcPr>
            <w:tcW w:w="127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1.1.6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Parhez taomlar tayyorlash texnologiyasi</w:t>
            </w:r>
          </w:p>
        </w:tc>
      </w:tr>
      <w:tr w:rsidR="00E41686">
        <w:tc>
          <w:tcPr>
            <w:tcW w:w="127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1.1.7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Goʻsht (mol, qoʻy, tovuq va baliq) mahsulotlarining oziqaviy qiymati,</w:t>
            </w:r>
          </w:p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ahamiyati, turlari, ularning sifatiga boʻlgan talablar. Baliqni tozalash va boʻlaklarga boʻlish tartibi.</w:t>
            </w:r>
          </w:p>
        </w:tc>
      </w:tr>
      <w:tr w:rsidR="00E41686">
        <w:tc>
          <w:tcPr>
            <w:tcW w:w="127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1.1.8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Goʻshtdan tayyorlanadigan yarimfabrikatlar, ulardan foydalanish va</w:t>
            </w:r>
          </w:p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saqlanishiga qoʻyiladigan talablar</w:t>
            </w:r>
          </w:p>
        </w:tc>
      </w:tr>
      <w:tr w:rsidR="00E41686">
        <w:tc>
          <w:tcPr>
            <w:tcW w:w="127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Asbob-uskunalar, moslamalar va ulardan foydalanish.</w:t>
            </w:r>
          </w:p>
        </w:tc>
      </w:tr>
      <w:tr w:rsidR="00E41686">
        <w:tc>
          <w:tcPr>
            <w:tcW w:w="1274" w:type="dxa"/>
            <w:vMerge w:val="restart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1.2</w:t>
            </w: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1.2.1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Oshxonada qо‘llaniladigan idishlardan foydalanish va saqlash</w:t>
            </w:r>
          </w:p>
        </w:tc>
      </w:tr>
      <w:tr w:rsidR="00E41686">
        <w:tc>
          <w:tcPr>
            <w:tcW w:w="127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color w:val="000000"/>
                <w:sz w:val="28"/>
                <w:szCs w:val="28"/>
              </w:rPr>
            </w:pPr>
          </w:p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1.2.2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42"/>
                <w:tab w:val="left" w:pos="3497"/>
                <w:tab w:val="left" w:pos="4641"/>
                <w:tab w:val="left" w:pos="5130"/>
                <w:tab w:val="left" w:pos="6519"/>
              </w:tabs>
              <w:spacing w:line="275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Pazandachilikda ishlatiladigan sovitkich va muzlatkich, termos,</w:t>
            </w:r>
          </w:p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Mikrotо‘lqinli elektropechlarning tuzilishi va ahamiyati, foydalanish   texnologiyasi</w:t>
            </w:r>
          </w:p>
        </w:tc>
      </w:tr>
      <w:tr w:rsidR="00E41686">
        <w:trPr>
          <w:trHeight w:val="775"/>
        </w:trPr>
        <w:tc>
          <w:tcPr>
            <w:tcW w:w="127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1.2.3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Qandolatchilikda ishlatiladigan texnologik jihozlarning turlari va ulardan foydalanish qoidalari.</w:t>
            </w:r>
          </w:p>
        </w:tc>
      </w:tr>
      <w:tr w:rsidR="00E41686">
        <w:tc>
          <w:tcPr>
            <w:tcW w:w="127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1.2.4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Dasturxon, sochiq turlari, ulardan foydalanish, saqlash va yuvish.</w:t>
            </w:r>
          </w:p>
        </w:tc>
      </w:tr>
      <w:tr w:rsidR="00E41686">
        <w:tc>
          <w:tcPr>
            <w:tcW w:w="127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1.2.5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Elektr goʻshtqiymalagichning tuzilishi, vazifalari, ishlash prinsipi.</w:t>
            </w:r>
          </w:p>
        </w:tc>
      </w:tr>
      <w:tr w:rsidR="00E41686">
        <w:tc>
          <w:tcPr>
            <w:tcW w:w="1274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1.3</w:t>
            </w:r>
          </w:p>
        </w:tc>
        <w:tc>
          <w:tcPr>
            <w:tcW w:w="1418" w:type="dxa"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Taom tayyorlash texnologiyasi</w:t>
            </w:r>
          </w:p>
        </w:tc>
      </w:tr>
      <w:tr w:rsidR="00E41686">
        <w:tc>
          <w:tcPr>
            <w:tcW w:w="1274" w:type="dxa"/>
            <w:vMerge w:val="restart"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1.3.1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Tuxumdan tayyorlanadigan taomlar.</w:t>
            </w:r>
          </w:p>
        </w:tc>
      </w:tr>
      <w:tr w:rsidR="00E41686">
        <w:tc>
          <w:tcPr>
            <w:tcW w:w="127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1.3.2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Buterbrod tayyorlash texnologiyasi.</w:t>
            </w:r>
          </w:p>
        </w:tc>
      </w:tr>
      <w:tr w:rsidR="00E41686">
        <w:tc>
          <w:tcPr>
            <w:tcW w:w="127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1.3.3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Qaynatma shoʻrva  va mastava tayyorlash texnologiyasi.</w:t>
            </w:r>
          </w:p>
        </w:tc>
      </w:tr>
      <w:tr w:rsidR="00E41686">
        <w:tc>
          <w:tcPr>
            <w:tcW w:w="127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1.3.4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Guruch pishirish.</w:t>
            </w:r>
          </w:p>
        </w:tc>
      </w:tr>
      <w:tr w:rsidR="00E41686">
        <w:tc>
          <w:tcPr>
            <w:tcW w:w="127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1.3.5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Qatlama tayyorlash</w:t>
            </w:r>
          </w:p>
        </w:tc>
      </w:tr>
      <w:tr w:rsidR="00E41686">
        <w:tc>
          <w:tcPr>
            <w:tcW w:w="127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1.3.6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Shirguruch pishirish va dasturxonga tortish</w:t>
            </w:r>
          </w:p>
        </w:tc>
      </w:tr>
      <w:tr w:rsidR="00E41686">
        <w:tc>
          <w:tcPr>
            <w:tcW w:w="127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1.3.7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Lochira pishirish texnologiyasi</w:t>
            </w:r>
          </w:p>
        </w:tc>
      </w:tr>
      <w:tr w:rsidR="00E41686">
        <w:tc>
          <w:tcPr>
            <w:tcW w:w="127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1.3.8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Sabzavot va mevalarni konservalash.</w:t>
            </w:r>
          </w:p>
        </w:tc>
      </w:tr>
      <w:tr w:rsidR="00E41686">
        <w:tc>
          <w:tcPr>
            <w:tcW w:w="127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1.3.9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Parhez taomlar tayyorlash texnologiyasi va dasturxonga tortish</w:t>
            </w:r>
          </w:p>
        </w:tc>
      </w:tr>
      <w:tr w:rsidR="00E41686">
        <w:tc>
          <w:tcPr>
            <w:tcW w:w="127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1.3.10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Toʻyimli salat tayyorlash texnologiyasi.</w:t>
            </w:r>
          </w:p>
        </w:tc>
      </w:tr>
      <w:tr w:rsidR="00E41686">
        <w:tc>
          <w:tcPr>
            <w:tcW w:w="127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1.3.11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Lagʻmon tayyorlash texnologiyasi.</w:t>
            </w:r>
          </w:p>
        </w:tc>
      </w:tr>
      <w:tr w:rsidR="00E41686">
        <w:tc>
          <w:tcPr>
            <w:tcW w:w="127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1.3.1</w:t>
            </w:r>
            <w:r>
              <w:rPr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Konservalash va mavsumiy tuzlamalar.</w:t>
            </w:r>
          </w:p>
        </w:tc>
      </w:tr>
      <w:tr w:rsidR="00EF32FE" w:rsidTr="009A7524">
        <w:tc>
          <w:tcPr>
            <w:tcW w:w="1274" w:type="dxa"/>
          </w:tcPr>
          <w:p w:rsidR="00EF32FE" w:rsidRDefault="00EF32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II</w:t>
            </w:r>
          </w:p>
        </w:tc>
        <w:tc>
          <w:tcPr>
            <w:tcW w:w="7655" w:type="dxa"/>
            <w:gridSpan w:val="2"/>
          </w:tcPr>
          <w:p w:rsidR="00EF32FE" w:rsidRDefault="00EF32FE" w:rsidP="00EF32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Materıallarga ıshlov berısh texnologıyası.</w:t>
            </w:r>
          </w:p>
        </w:tc>
      </w:tr>
      <w:tr w:rsidR="00E41686">
        <w:tc>
          <w:tcPr>
            <w:tcW w:w="1274" w:type="dxa"/>
            <w:vMerge w:val="restart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2.1</w:t>
            </w:r>
          </w:p>
        </w:tc>
        <w:tc>
          <w:tcPr>
            <w:tcW w:w="1418" w:type="dxa"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Gazlamashunoslik</w:t>
            </w:r>
          </w:p>
        </w:tc>
      </w:tr>
      <w:tr w:rsidR="00E41686">
        <w:tc>
          <w:tcPr>
            <w:tcW w:w="127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2.1.1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Tikuvchilik xonasi.   Toʻqimachilik   tolalari.   Ip   va   gazlama   haqida maʼlumot.</w:t>
            </w:r>
          </w:p>
        </w:tc>
      </w:tr>
      <w:tr w:rsidR="00E41686">
        <w:tc>
          <w:tcPr>
            <w:tcW w:w="127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2.1.2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Paxta va zigʻir tolasining arqoq va tanda iplari. Polotno va sarja toʻqish. Gazlamaning oʻng va teskari tomonlarini aniqlash</w:t>
            </w:r>
          </w:p>
        </w:tc>
      </w:tr>
      <w:tr w:rsidR="00E41686">
        <w:tc>
          <w:tcPr>
            <w:tcW w:w="127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2.1.3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Jun va ipak tolali gazlamalar, ularning olinishi. Jun va ipak tolalarning   xossalari.</w:t>
            </w:r>
          </w:p>
        </w:tc>
      </w:tr>
      <w:tr w:rsidR="00E41686">
        <w:tc>
          <w:tcPr>
            <w:tcW w:w="127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2.1.4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Gazlamalarning toʻqilish usullari. Atlas va satin toʻqish.</w:t>
            </w:r>
          </w:p>
        </w:tc>
      </w:tr>
      <w:tr w:rsidR="00E41686">
        <w:tc>
          <w:tcPr>
            <w:tcW w:w="127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2.1.5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Kimyoviy tolalarning olinishi. Kimyoviy tolalarning xossalari </w:t>
            </w:r>
          </w:p>
        </w:tc>
      </w:tr>
      <w:tr w:rsidR="00E41686">
        <w:tc>
          <w:tcPr>
            <w:tcW w:w="1274" w:type="dxa"/>
            <w:vMerge w:val="restart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2.2</w:t>
            </w:r>
          </w:p>
        </w:tc>
        <w:tc>
          <w:tcPr>
            <w:tcW w:w="1418" w:type="dxa"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Asbob –uskunalar va ulardan foydalanish</w:t>
            </w:r>
            <w:r>
              <w:rPr>
                <w:b/>
                <w:i/>
                <w:color w:val="000000"/>
                <w:sz w:val="28"/>
                <w:szCs w:val="28"/>
              </w:rPr>
              <w:t>.</w:t>
            </w:r>
          </w:p>
        </w:tc>
      </w:tr>
      <w:tr w:rsidR="00E41686">
        <w:tc>
          <w:tcPr>
            <w:tcW w:w="127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2.2.1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Qoʻl ishlari uchun asbob- uskunalar va ulardan foydalanish tartibi. </w:t>
            </w:r>
          </w:p>
        </w:tc>
      </w:tr>
      <w:tr w:rsidR="00E41686">
        <w:tc>
          <w:tcPr>
            <w:tcW w:w="127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2.2.2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Qoʻl choklaridan namunalar tikish.</w:t>
            </w:r>
          </w:p>
        </w:tc>
      </w:tr>
      <w:tr w:rsidR="00E41686">
        <w:tc>
          <w:tcPr>
            <w:tcW w:w="127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2.2.3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Furnitura va uning turlari haqida maʼlumot.</w:t>
            </w:r>
          </w:p>
        </w:tc>
      </w:tr>
      <w:tr w:rsidR="00E41686">
        <w:tc>
          <w:tcPr>
            <w:tcW w:w="127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2.2.4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Kichik hajmdagi gazlamaga ilgak, halqa tikish.</w:t>
            </w:r>
          </w:p>
        </w:tc>
      </w:tr>
      <w:tr w:rsidR="00E41686">
        <w:tc>
          <w:tcPr>
            <w:tcW w:w="127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2.2.5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Kichik hajmdagi gazlamaga tugmacha va piston tikish. </w:t>
            </w:r>
          </w:p>
        </w:tc>
      </w:tr>
      <w:tr w:rsidR="00E41686">
        <w:tc>
          <w:tcPr>
            <w:tcW w:w="127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Mashinashunoslik</w:t>
            </w:r>
          </w:p>
        </w:tc>
      </w:tr>
      <w:tr w:rsidR="00E41686">
        <w:tc>
          <w:tcPr>
            <w:tcW w:w="1274" w:type="dxa"/>
            <w:vMerge w:val="restart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2.3</w:t>
            </w: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2.3.1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Tikuv mаshinаsidа ishlаtilаdigаn kichik meхаnizаtsiya vоsitаlаridаn fоydаlаnish </w:t>
            </w:r>
          </w:p>
        </w:tc>
      </w:tr>
      <w:tr w:rsidR="00E41686">
        <w:tc>
          <w:tcPr>
            <w:tcW w:w="127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2.3.2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Tikuv mashinalarining turlari va tuzilishi.</w:t>
            </w:r>
          </w:p>
        </w:tc>
      </w:tr>
      <w:tr w:rsidR="00E41686">
        <w:tc>
          <w:tcPr>
            <w:tcW w:w="127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2.3.3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Tikuv mashinasiga ip oʻrnatish, mashina choklaridan namunalar tikish.</w:t>
            </w:r>
          </w:p>
        </w:tc>
      </w:tr>
      <w:tr w:rsidR="00E41686">
        <w:tc>
          <w:tcPr>
            <w:tcW w:w="127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2.3.4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Ichki kiyim choklaridan namunalar tikish.</w:t>
            </w:r>
          </w:p>
        </w:tc>
      </w:tr>
      <w:tr w:rsidR="00E41686">
        <w:tc>
          <w:tcPr>
            <w:tcW w:w="127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2.3.5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Elektr yuritmali tikuv mashinasining tuzilishi,  ishlatilishi. Maxsus ish bajaradigan tikuv mashinalari</w:t>
            </w:r>
          </w:p>
        </w:tc>
      </w:tr>
      <w:tr w:rsidR="00E41686">
        <w:tc>
          <w:tcPr>
            <w:tcW w:w="127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2.3.6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Parallel zig-zag, mayda va yirik baxyaqator tikish. Izma (petlya) tikish texnologiyasi.</w:t>
            </w:r>
          </w:p>
        </w:tc>
      </w:tr>
      <w:tr w:rsidR="00EF32FE" w:rsidTr="00532077">
        <w:tc>
          <w:tcPr>
            <w:tcW w:w="1274" w:type="dxa"/>
          </w:tcPr>
          <w:p w:rsidR="00EF32FE" w:rsidRDefault="00EF32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III</w:t>
            </w:r>
          </w:p>
        </w:tc>
        <w:tc>
          <w:tcPr>
            <w:tcW w:w="7655" w:type="dxa"/>
            <w:gridSpan w:val="2"/>
          </w:tcPr>
          <w:p w:rsidR="00EF32FE" w:rsidRDefault="00EF32FE" w:rsidP="00EF32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28"/>
                <w:tab w:val="left" w:pos="3585"/>
                <w:tab w:val="left" w:pos="5518"/>
                <w:tab w:val="left" w:pos="6221"/>
              </w:tabs>
              <w:spacing w:before="2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ENERGIYANI ISHLAB CHIQARISH VA UNDAN FOYDALANISH</w:t>
            </w:r>
          </w:p>
        </w:tc>
      </w:tr>
      <w:tr w:rsidR="00E41686">
        <w:tc>
          <w:tcPr>
            <w:tcW w:w="1274" w:type="dxa"/>
            <w:vMerge w:val="restart"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3.1</w:t>
            </w: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3.1.1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Energiya turlari (mexanik, elektr, quyosh va atom energiyasi).</w:t>
            </w:r>
          </w:p>
        </w:tc>
      </w:tr>
      <w:tr w:rsidR="00E41686">
        <w:tc>
          <w:tcPr>
            <w:tcW w:w="127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3.1.2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Elektr dvigatellar (motorlar). Batareyalar va ularning turlari.</w:t>
            </w:r>
          </w:p>
        </w:tc>
      </w:tr>
      <w:tr w:rsidR="00E41686">
        <w:tc>
          <w:tcPr>
            <w:tcW w:w="127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3.1.3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Gidravlik uzatmalar</w:t>
            </w:r>
          </w:p>
        </w:tc>
      </w:tr>
      <w:tr w:rsidR="00E41686">
        <w:tc>
          <w:tcPr>
            <w:tcW w:w="127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3.1.4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31"/>
              </w:tabs>
              <w:spacing w:line="275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Loyihalash   ishi   bosqichlari. Harakatlanuvchi sodda mexanizmlarni loyihalash va yasash.</w:t>
            </w:r>
          </w:p>
        </w:tc>
      </w:tr>
      <w:tr w:rsidR="00EF32FE" w:rsidTr="000A30DB">
        <w:tc>
          <w:tcPr>
            <w:tcW w:w="1274" w:type="dxa"/>
          </w:tcPr>
          <w:p w:rsidR="00EF32FE" w:rsidRDefault="00EF32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IV</w:t>
            </w:r>
          </w:p>
        </w:tc>
        <w:tc>
          <w:tcPr>
            <w:tcW w:w="7655" w:type="dxa"/>
            <w:gridSpan w:val="2"/>
          </w:tcPr>
          <w:p w:rsidR="00EF32FE" w:rsidRDefault="00EF32FE" w:rsidP="00EF32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MEXATRONIKA – LEGO EDUCATION</w:t>
            </w:r>
          </w:p>
        </w:tc>
      </w:tr>
      <w:tr w:rsidR="00E41686">
        <w:tc>
          <w:tcPr>
            <w:tcW w:w="1274" w:type="dxa"/>
            <w:vMerge w:val="restart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4.1</w:t>
            </w: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4.1.1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Mexatronika haqida tushuncha. Oddiy mexanizmlar.</w:t>
            </w:r>
          </w:p>
        </w:tc>
      </w:tr>
      <w:tr w:rsidR="00E41686">
        <w:tc>
          <w:tcPr>
            <w:tcW w:w="127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4.1.2</w:t>
            </w:r>
          </w:p>
        </w:tc>
        <w:tc>
          <w:tcPr>
            <w:tcW w:w="6237" w:type="dxa"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color w:val="000000"/>
                <w:sz w:val="28"/>
                <w:szCs w:val="28"/>
              </w:rPr>
            </w:pPr>
          </w:p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Aylanma harakatlanuvchi sodda mexanizm yasash. Karusel. Karusel tezligini oshirish.</w:t>
            </w:r>
          </w:p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color w:val="000000"/>
                <w:sz w:val="28"/>
                <w:szCs w:val="28"/>
              </w:rPr>
            </w:pPr>
          </w:p>
        </w:tc>
      </w:tr>
      <w:tr w:rsidR="00E41686">
        <w:tc>
          <w:tcPr>
            <w:tcW w:w="127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4.1.3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Robotlarning atrof-muhit bilan oʻzaro aloqasi.</w:t>
            </w:r>
          </w:p>
        </w:tc>
      </w:tr>
      <w:tr w:rsidR="00E41686">
        <w:tc>
          <w:tcPr>
            <w:tcW w:w="127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4.1.4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Asosiy algoritmik konstruksiyalar</w:t>
            </w:r>
          </w:p>
        </w:tc>
      </w:tr>
      <w:tr w:rsidR="00E41686">
        <w:tc>
          <w:tcPr>
            <w:tcW w:w="127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4.1.5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Robototexnik tizimlarni loyihalash. Robotlar musobaqasi.</w:t>
            </w:r>
          </w:p>
        </w:tc>
      </w:tr>
      <w:tr w:rsidR="00EF32FE" w:rsidTr="00EF550E">
        <w:tc>
          <w:tcPr>
            <w:tcW w:w="1274" w:type="dxa"/>
          </w:tcPr>
          <w:p w:rsidR="00EF32FE" w:rsidRDefault="00EF32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V</w:t>
            </w:r>
          </w:p>
        </w:tc>
        <w:tc>
          <w:tcPr>
            <w:tcW w:w="7655" w:type="dxa"/>
            <w:gridSpan w:val="2"/>
          </w:tcPr>
          <w:p w:rsidR="00EF32FE" w:rsidRDefault="00EF32FE" w:rsidP="00EF32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IJTIMOIY-IQTISODIY TEXNOLOGIYA ASOSLARI.</w:t>
            </w:r>
          </w:p>
          <w:p w:rsidR="00EF32FE" w:rsidRDefault="00EF32FE" w:rsidP="00EF32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IJODIY LOYIHA TAYYORLASH TEXNOLOGIYASI</w:t>
            </w:r>
          </w:p>
        </w:tc>
      </w:tr>
      <w:tr w:rsidR="00E41686">
        <w:tc>
          <w:tcPr>
            <w:tcW w:w="1274" w:type="dxa"/>
            <w:vMerge w:val="restart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5.1</w:t>
            </w: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5.1.1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Oila iqtisodiyotining inson hayotidagi oʻrni</w:t>
            </w:r>
          </w:p>
        </w:tc>
      </w:tr>
      <w:tr w:rsidR="00E41686">
        <w:tc>
          <w:tcPr>
            <w:tcW w:w="127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5.1.2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Ekoparkni tashkil qilish.</w:t>
            </w:r>
          </w:p>
        </w:tc>
      </w:tr>
      <w:tr w:rsidR="00E41686">
        <w:tc>
          <w:tcPr>
            <w:tcW w:w="127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5.1.3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Ijodiy loyiha tayyorlash texnologiyasi</w:t>
            </w:r>
          </w:p>
        </w:tc>
      </w:tr>
      <w:tr w:rsidR="00EF32FE" w:rsidTr="004948F8">
        <w:tc>
          <w:tcPr>
            <w:tcW w:w="1274" w:type="dxa"/>
          </w:tcPr>
          <w:p w:rsidR="00EF32FE" w:rsidRDefault="00EF32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VI</w:t>
            </w:r>
          </w:p>
        </w:tc>
        <w:tc>
          <w:tcPr>
            <w:tcW w:w="7655" w:type="dxa"/>
            <w:gridSpan w:val="2"/>
          </w:tcPr>
          <w:p w:rsidR="00EF32FE" w:rsidRDefault="00EF32FE" w:rsidP="00EF32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GAZLAMAGA ISHLOV BERISH TEXNOLOGIYASI</w:t>
            </w:r>
          </w:p>
        </w:tc>
      </w:tr>
      <w:tr w:rsidR="00E41686">
        <w:tc>
          <w:tcPr>
            <w:tcW w:w="1274" w:type="dxa"/>
            <w:vMerge w:val="restart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6.1</w:t>
            </w: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6.1.1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Beldan kiyiladigan kiyim turlari. Yubkalar. О‘lchov olish.</w:t>
            </w:r>
          </w:p>
        </w:tc>
      </w:tr>
      <w:tr w:rsidR="00E41686">
        <w:tc>
          <w:tcPr>
            <w:tcW w:w="127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6.1.2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Yubka chizmasini chizish. Yubka eskizini chizish va modellashtirish...</w:t>
            </w:r>
          </w:p>
        </w:tc>
      </w:tr>
      <w:tr w:rsidR="00E41686">
        <w:tc>
          <w:tcPr>
            <w:tcW w:w="127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6.1.3</w:t>
            </w:r>
          </w:p>
        </w:tc>
        <w:tc>
          <w:tcPr>
            <w:tcW w:w="6237" w:type="dxa"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color w:val="000000"/>
                <w:sz w:val="28"/>
                <w:szCs w:val="28"/>
              </w:rPr>
            </w:pPr>
          </w:p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Kiyim haqida umumiy maʼlumot. Tikiladigan kiyim uchun gazlama va fason tanlash</w:t>
            </w:r>
          </w:p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color w:val="000000"/>
                <w:sz w:val="28"/>
                <w:szCs w:val="28"/>
              </w:rPr>
            </w:pPr>
          </w:p>
        </w:tc>
      </w:tr>
      <w:tr w:rsidR="00E41686">
        <w:tc>
          <w:tcPr>
            <w:tcW w:w="127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6.1.4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Toʻy va bayram kechalari uchun liboslar </w:t>
            </w:r>
            <w:r>
              <w:rPr>
                <w:color w:val="000000"/>
                <w:sz w:val="28"/>
                <w:szCs w:val="28"/>
              </w:rPr>
              <w:lastRenderedPageBreak/>
              <w:t>ansamblini yaratish.</w:t>
            </w:r>
          </w:p>
        </w:tc>
      </w:tr>
      <w:tr w:rsidR="00E41686">
        <w:tc>
          <w:tcPr>
            <w:tcW w:w="127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6.1.5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Qoʻlda bajariladigan ishlarning texnik shartlari. Merejka usulida tikish.</w:t>
            </w:r>
          </w:p>
        </w:tc>
      </w:tr>
      <w:tr w:rsidR="00E41686">
        <w:tc>
          <w:tcPr>
            <w:tcW w:w="127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</w:tcBorders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6.1.6</w:t>
            </w:r>
          </w:p>
        </w:tc>
        <w:tc>
          <w:tcPr>
            <w:tcW w:w="6237" w:type="dxa"/>
            <w:tcBorders>
              <w:bottom w:val="single" w:sz="6" w:space="0" w:color="000000"/>
            </w:tcBorders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Dizayner-modelyer kasbi toʻgʻrisida tushunchalar.</w:t>
            </w:r>
          </w:p>
        </w:tc>
      </w:tr>
      <w:tr w:rsidR="00E41686">
        <w:tc>
          <w:tcPr>
            <w:tcW w:w="127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6.1.7</w:t>
            </w:r>
          </w:p>
        </w:tc>
        <w:tc>
          <w:tcPr>
            <w:tcW w:w="6237" w:type="dxa"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rPr>
                <w:color w:val="000000"/>
                <w:sz w:val="28"/>
                <w:szCs w:val="28"/>
              </w:rPr>
            </w:pPr>
          </w:p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Kiyim turlari asosida yangi modellar yaratish. Milliy liboslarda koʻylak va uning turlari haqida maʼlumot.</w:t>
            </w:r>
          </w:p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rPr>
                <w:color w:val="000000"/>
                <w:sz w:val="28"/>
                <w:szCs w:val="28"/>
              </w:rPr>
            </w:pPr>
          </w:p>
        </w:tc>
      </w:tr>
      <w:tr w:rsidR="00E41686">
        <w:tc>
          <w:tcPr>
            <w:tcW w:w="127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6.1.8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Koʻylak uchun gavdadan oʻlchov olish va chizish</w:t>
            </w:r>
          </w:p>
        </w:tc>
      </w:tr>
      <w:tr w:rsidR="00E41686">
        <w:tc>
          <w:tcPr>
            <w:tcW w:w="127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6.1.9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Koʻylak asos chizmasini chizish.</w:t>
            </w:r>
          </w:p>
        </w:tc>
      </w:tr>
      <w:tr w:rsidR="00E41686">
        <w:tc>
          <w:tcPr>
            <w:tcW w:w="127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6.1.10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Koʻylakni modеllashtirish</w:t>
            </w:r>
          </w:p>
        </w:tc>
      </w:tr>
      <w:tr w:rsidR="00E41686">
        <w:tc>
          <w:tcPr>
            <w:tcW w:w="127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6.1.11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Yubka chizmasini chizish. Yubka eskizini chizish va modellashtirish...</w:t>
            </w:r>
          </w:p>
        </w:tc>
      </w:tr>
      <w:tr w:rsidR="00E41686">
        <w:tc>
          <w:tcPr>
            <w:tcW w:w="127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6.1.12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Yubka andazasini tayyorlash va bichish</w:t>
            </w:r>
          </w:p>
        </w:tc>
      </w:tr>
      <w:tr w:rsidR="00E41686">
        <w:tc>
          <w:tcPr>
            <w:tcW w:w="127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6.1.13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Koʻylak andazasini tayyorlash.</w:t>
            </w:r>
          </w:p>
        </w:tc>
      </w:tr>
      <w:tr w:rsidR="00E41686">
        <w:tc>
          <w:tcPr>
            <w:tcW w:w="127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6.1.14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Koʻylakni modеllashtirish</w:t>
            </w:r>
          </w:p>
        </w:tc>
      </w:tr>
      <w:tr w:rsidR="00EF32FE" w:rsidTr="0016315F">
        <w:tc>
          <w:tcPr>
            <w:tcW w:w="1274" w:type="dxa"/>
          </w:tcPr>
          <w:p w:rsidR="00EF32FE" w:rsidRDefault="00EF32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VII</w:t>
            </w:r>
          </w:p>
        </w:tc>
        <w:tc>
          <w:tcPr>
            <w:tcW w:w="7655" w:type="dxa"/>
            <w:gridSpan w:val="2"/>
          </w:tcPr>
          <w:p w:rsidR="00EF32FE" w:rsidRDefault="00EF32FE" w:rsidP="00EF32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XALQ HUNARMANDCHILIGI TEXNOLOGIYASI</w:t>
            </w:r>
          </w:p>
        </w:tc>
      </w:tr>
      <w:tr w:rsidR="00E41686">
        <w:tc>
          <w:tcPr>
            <w:tcW w:w="1274" w:type="dxa"/>
            <w:vMerge w:val="restart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7.1</w:t>
            </w: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7.1.1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Oʻzbekistonda xalq hunarmandchiligining turlari, ri</w:t>
            </w:r>
            <w:r>
              <w:rPr>
                <w:color w:val="000000"/>
                <w:sz w:val="28"/>
                <w:szCs w:val="28"/>
              </w:rPr>
              <w:t>vojlanish tarixi va istiqbollari</w:t>
            </w:r>
          </w:p>
        </w:tc>
      </w:tr>
      <w:tr w:rsidR="00E41686">
        <w:tc>
          <w:tcPr>
            <w:tcW w:w="127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7.1.2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Xalq hunarmandchiligi boʻyicha koʻrgazma va tanlovlarni tashkil qilish va ishtirokchilarni tanlash qoidalari.</w:t>
            </w:r>
          </w:p>
        </w:tc>
      </w:tr>
      <w:tr w:rsidR="00E41686">
        <w:tc>
          <w:tcPr>
            <w:tcW w:w="127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7.1.3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Sunʼiy gullardan guldasta yasash</w:t>
            </w:r>
          </w:p>
        </w:tc>
      </w:tr>
      <w:tr w:rsidR="00E41686">
        <w:tc>
          <w:tcPr>
            <w:tcW w:w="127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7.1.4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Izonit va uning turlari. Izonit usulida panno tikish.</w:t>
            </w:r>
          </w:p>
        </w:tc>
      </w:tr>
      <w:tr w:rsidR="00E41686">
        <w:tc>
          <w:tcPr>
            <w:tcW w:w="127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7.1.5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Toʻqish sanʼati. Bolalar ponchosini toʻqish texnologiyasi.</w:t>
            </w:r>
          </w:p>
        </w:tc>
      </w:tr>
      <w:tr w:rsidR="00E41686">
        <w:tc>
          <w:tcPr>
            <w:tcW w:w="127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color w:val="000000"/>
                <w:sz w:val="28"/>
                <w:szCs w:val="28"/>
              </w:rPr>
            </w:pPr>
          </w:p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7.1.6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8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Xalq hunarmandlari tomonidan eksport va ichki bozor uchun ishlab chiqarilayotgan mahsulotlar. Hunarmandchilikda foydalaniladigan nodir metallar va asbob-uskunalar.</w:t>
            </w:r>
          </w:p>
        </w:tc>
      </w:tr>
      <w:tr w:rsidR="00E41686">
        <w:tc>
          <w:tcPr>
            <w:tcW w:w="127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7.1.7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Hunarmandchilik mahsulotlarining tashqi koʻrinishi, shakli uzviyligi va yaxlitligining taʼminlanishiga koʻra baholash.</w:t>
            </w:r>
          </w:p>
        </w:tc>
      </w:tr>
      <w:tr w:rsidR="00E41686">
        <w:trPr>
          <w:trHeight w:val="576"/>
        </w:trPr>
        <w:tc>
          <w:tcPr>
            <w:tcW w:w="127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7.1.8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Zardо‘zlik sanʼati. Zardо‘zlikda ishlatiladigan asbob uskunalar.</w:t>
            </w:r>
          </w:p>
        </w:tc>
      </w:tr>
      <w:tr w:rsidR="00E41686">
        <w:tc>
          <w:tcPr>
            <w:tcW w:w="127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7.1.9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Zardо‘zlikda ishlatiladigan naqsh turlari. Kartonga naqsh (gul) tushirish va qirqish. </w:t>
            </w:r>
          </w:p>
        </w:tc>
      </w:tr>
      <w:tr w:rsidR="00E41686">
        <w:tc>
          <w:tcPr>
            <w:tcW w:w="127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7.1.10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Zar ipni о‘rash. Zamindо‘zi yoki guldо‘zi usulida tikish. Zamindoʻzi va guldoʻzi usulida tikishni oʻrgatish</w:t>
            </w:r>
          </w:p>
        </w:tc>
      </w:tr>
      <w:tr w:rsidR="00E41686">
        <w:tc>
          <w:tcPr>
            <w:tcW w:w="127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7.1.11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Choynak yopqichining gul naqshini zar ipdan tikish. Tikilgan mahsulotga astar tikish. Buyumga oxirgi ishlov berish</w:t>
            </w:r>
          </w:p>
        </w:tc>
      </w:tr>
      <w:tr w:rsidR="00E41686">
        <w:tc>
          <w:tcPr>
            <w:tcW w:w="127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7.1.12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Nozmunchoq (biser). Nozmunchoq tоʼqish uchun zaruriy xomashyo va moslamalar. Nozmunchoqdan gul, geometrik va boshqa shakllar tоʼqish</w:t>
            </w:r>
          </w:p>
        </w:tc>
      </w:tr>
      <w:tr w:rsidR="00E41686">
        <w:tc>
          <w:tcPr>
            <w:tcW w:w="127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7.1.13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Soch bezaklari va uni tayyorlash texnologiyasi. Soch bezak turlaridan namunalar tayyorlash</w:t>
            </w:r>
          </w:p>
        </w:tc>
      </w:tr>
      <w:tr w:rsidR="00E41686">
        <w:tc>
          <w:tcPr>
            <w:tcW w:w="127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7.1.14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Xalq hunarmandchiligida «Quroqchilik» sanʼati. </w:t>
            </w:r>
          </w:p>
        </w:tc>
      </w:tr>
      <w:tr w:rsidR="00E41686">
        <w:tc>
          <w:tcPr>
            <w:tcW w:w="127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7.1.15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Sumka turlari. Sumkaga andaza tayyorlash va bichish. Andaza tayyorlash, zaruriy gazlama iplar tanlash, sumkachani bichish </w:t>
            </w:r>
          </w:p>
        </w:tc>
      </w:tr>
      <w:tr w:rsidR="00E41686">
        <w:tc>
          <w:tcPr>
            <w:tcW w:w="127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7.1.16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Kichik hajmdagi sochiqlarni bichish va tikish texnologiyasi.</w:t>
            </w:r>
          </w:p>
        </w:tc>
      </w:tr>
      <w:tr w:rsidR="00E41686">
        <w:tc>
          <w:tcPr>
            <w:tcW w:w="127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7.1.17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Kashtachilik tarixi haqida maʼlumot. Kashta chok turlari.</w:t>
            </w:r>
          </w:p>
        </w:tc>
      </w:tr>
      <w:tr w:rsidR="00EF32FE" w:rsidTr="000A012F">
        <w:tc>
          <w:tcPr>
            <w:tcW w:w="1274" w:type="dxa"/>
          </w:tcPr>
          <w:p w:rsidR="00EF32FE" w:rsidRDefault="00EF32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08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VIII</w:t>
            </w:r>
          </w:p>
        </w:tc>
        <w:tc>
          <w:tcPr>
            <w:tcW w:w="7655" w:type="dxa"/>
            <w:gridSpan w:val="2"/>
          </w:tcPr>
          <w:p w:rsidR="00EF32FE" w:rsidRDefault="00EF32FE" w:rsidP="00EF32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76"/>
                <w:tab w:val="left" w:pos="3422"/>
                <w:tab w:val="left" w:pos="4137"/>
              </w:tabs>
              <w:spacing w:line="319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ISHLAB CHIQARISH VA ROʻZGʻORSHUNOSLIK</w:t>
            </w:r>
          </w:p>
          <w:p w:rsidR="00EF32FE" w:rsidRDefault="00EF32FE" w:rsidP="00EF32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ASOSLARI</w:t>
            </w:r>
          </w:p>
        </w:tc>
      </w:tr>
      <w:tr w:rsidR="00E41686">
        <w:tc>
          <w:tcPr>
            <w:tcW w:w="1274" w:type="dxa"/>
            <w:vMerge w:val="restart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8.1</w:t>
            </w: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8.1.1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Oʻzbekistondagi ishlab chiqarish turlari</w:t>
            </w:r>
          </w:p>
        </w:tc>
      </w:tr>
      <w:tr w:rsidR="00E41686">
        <w:tc>
          <w:tcPr>
            <w:tcW w:w="127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8.1.2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Texnologik jarayon haqida tushuncha</w:t>
            </w:r>
          </w:p>
        </w:tc>
      </w:tr>
      <w:tr w:rsidR="00E41686">
        <w:tc>
          <w:tcPr>
            <w:tcW w:w="127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8.1.3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Kiyimlarni dazmollash.</w:t>
            </w:r>
          </w:p>
        </w:tc>
      </w:tr>
      <w:tr w:rsidR="00E41686">
        <w:tc>
          <w:tcPr>
            <w:tcW w:w="127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8.1.4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Maishiy kimyoviy vositalardan foydalanish usullari. </w:t>
            </w:r>
          </w:p>
        </w:tc>
      </w:tr>
      <w:tr w:rsidR="00E41686">
        <w:tc>
          <w:tcPr>
            <w:tcW w:w="127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8.1.5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Issiqlik , elektr, suv taʼminoti va oqava suv quvurlari tizimidan toʻgʻri foydalanish.</w:t>
            </w:r>
          </w:p>
        </w:tc>
      </w:tr>
      <w:tr w:rsidR="00E41686">
        <w:tc>
          <w:tcPr>
            <w:tcW w:w="127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8.1.6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Kir yuvish mashinasi. Kir yuvish mashinasining turlari, tuzilishi, ishlash prinsipi, foydalanishda xavfsizlik texnikasi qoidalari.</w:t>
            </w:r>
          </w:p>
        </w:tc>
      </w:tr>
      <w:tr w:rsidR="00E41686">
        <w:tc>
          <w:tcPr>
            <w:tcW w:w="127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8.1.7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Texnika va uning zamonaviy ishlab chiqarishdagi roli</w:t>
            </w:r>
          </w:p>
        </w:tc>
      </w:tr>
      <w:tr w:rsidR="00E41686">
        <w:tc>
          <w:tcPr>
            <w:tcW w:w="127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8.1.8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Ishlab chiqarishda fan-texnika taraqqiyotini jadallashtirish omillari va istiqbollari. Zamonaviy texnologiyalar va yangi materiallar</w:t>
            </w:r>
          </w:p>
        </w:tc>
      </w:tr>
      <w:tr w:rsidR="00E41686">
        <w:tc>
          <w:tcPr>
            <w:tcW w:w="127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8.1.9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Dizayn va modellashtirish.</w:t>
            </w:r>
          </w:p>
        </w:tc>
      </w:tr>
      <w:tr w:rsidR="00E41686">
        <w:tc>
          <w:tcPr>
            <w:tcW w:w="127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8.1.10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Karving sanʼati</w:t>
            </w:r>
          </w:p>
        </w:tc>
      </w:tr>
      <w:tr w:rsidR="00E41686">
        <w:tc>
          <w:tcPr>
            <w:tcW w:w="127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8.1.11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Mebellarni tozalash va saqlash qoidalari. Maishiy kimyoviy vosita turlari va ulardan foydalanish qoidalari.</w:t>
            </w:r>
          </w:p>
        </w:tc>
      </w:tr>
      <w:tr w:rsidR="00EF32FE" w:rsidTr="00677181">
        <w:tc>
          <w:tcPr>
            <w:tcW w:w="1274" w:type="dxa"/>
          </w:tcPr>
          <w:p w:rsidR="00EF32FE" w:rsidRDefault="00EF32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IX</w:t>
            </w:r>
          </w:p>
        </w:tc>
        <w:tc>
          <w:tcPr>
            <w:tcW w:w="7655" w:type="dxa"/>
            <w:gridSpan w:val="2"/>
          </w:tcPr>
          <w:p w:rsidR="00EF32FE" w:rsidRDefault="00EF32FE" w:rsidP="00EF32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ELEKTRONIKA ASOSLARI</w:t>
            </w:r>
          </w:p>
        </w:tc>
      </w:tr>
      <w:tr w:rsidR="00E41686">
        <w:tc>
          <w:tcPr>
            <w:tcW w:w="1274" w:type="dxa"/>
            <w:vMerge w:val="restart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9.1</w:t>
            </w: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9.1.1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Elektronikaning iqtisodiyot tarmoqlaridagi oʻrni</w:t>
            </w:r>
          </w:p>
        </w:tc>
      </w:tr>
      <w:tr w:rsidR="00E41686">
        <w:tc>
          <w:tcPr>
            <w:tcW w:w="127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9.1.2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Elektr yoritish asboblari</w:t>
            </w:r>
          </w:p>
        </w:tc>
      </w:tr>
      <w:tr w:rsidR="00E41686">
        <w:tc>
          <w:tcPr>
            <w:tcW w:w="127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9.1.3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Amaliy mashgʻulot</w:t>
            </w:r>
            <w:r>
              <w:rPr>
                <w:i/>
                <w:color w:val="000000"/>
                <w:sz w:val="28"/>
                <w:szCs w:val="28"/>
              </w:rPr>
              <w:t xml:space="preserve">: </w:t>
            </w:r>
            <w:r>
              <w:rPr>
                <w:color w:val="000000"/>
                <w:sz w:val="28"/>
                <w:szCs w:val="28"/>
              </w:rPr>
              <w:t>Tungi yoritgich yasash</w:t>
            </w:r>
          </w:p>
        </w:tc>
      </w:tr>
      <w:tr w:rsidR="00EF32FE" w:rsidTr="00136840">
        <w:tc>
          <w:tcPr>
            <w:tcW w:w="1274" w:type="dxa"/>
          </w:tcPr>
          <w:p w:rsidR="00EF32FE" w:rsidRDefault="00EF32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X</w:t>
            </w:r>
          </w:p>
        </w:tc>
        <w:tc>
          <w:tcPr>
            <w:tcW w:w="7655" w:type="dxa"/>
            <w:gridSpan w:val="2"/>
          </w:tcPr>
          <w:p w:rsidR="00EF32FE" w:rsidRDefault="00EF32FE" w:rsidP="00EF32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KASB TANLASHGA YOʻLLASH</w:t>
            </w:r>
          </w:p>
        </w:tc>
      </w:tr>
      <w:tr w:rsidR="00E41686">
        <w:tc>
          <w:tcPr>
            <w:tcW w:w="1274" w:type="dxa"/>
            <w:vMerge w:val="restart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10.1</w:t>
            </w: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10.1.1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Inson hayotida kasbning oʻrni. Kasb-hunar egallashda inson salomatligiga qoʻyilgan talablar.</w:t>
            </w:r>
          </w:p>
        </w:tc>
      </w:tr>
      <w:tr w:rsidR="00E41686">
        <w:tc>
          <w:tcPr>
            <w:tcW w:w="127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color w:val="000000"/>
                <w:sz w:val="28"/>
                <w:szCs w:val="28"/>
              </w:rPr>
            </w:pPr>
          </w:p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10.1.2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Kasblar tasnifi, kasblarda mehnat turlarining taʼrifi. Kasblar tasnifi, kasblarda mehnat turlarining (odam-tabiat, odam-texnika, odam-odam, odam-belgili tizim, odam-badiiy obraz) taʼrifi.</w:t>
            </w:r>
          </w:p>
        </w:tc>
      </w:tr>
      <w:tr w:rsidR="00E41686">
        <w:tc>
          <w:tcPr>
            <w:tcW w:w="127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10.1.3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Kasbni toʻgʻri tanlashning mohiyati va istiqboli. Kasb tanlashda shaxs, shaxsiy qiziqish, mayl va qobiliyat.</w:t>
            </w:r>
          </w:p>
        </w:tc>
      </w:tr>
      <w:tr w:rsidR="00E41686">
        <w:tc>
          <w:tcPr>
            <w:tcW w:w="127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10.1.4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Kasbga tanlashdagi onglilik va mustaqillik. Kasbning murakkablik omillari.</w:t>
            </w:r>
          </w:p>
        </w:tc>
      </w:tr>
      <w:tr w:rsidR="00E41686">
        <w:tc>
          <w:tcPr>
            <w:tcW w:w="127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10.1.</w:t>
            </w:r>
            <w:r>
              <w:rPr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Kasbga yaroqlilikni belgilash va moyillikni </w:t>
            </w:r>
            <w:r>
              <w:rPr>
                <w:color w:val="000000"/>
                <w:sz w:val="28"/>
                <w:szCs w:val="28"/>
              </w:rPr>
              <w:lastRenderedPageBreak/>
              <w:t>tarbiyalash usullari. Kasbga yaroqlilik, yaroqsizlik, mos kelish, havas.</w:t>
            </w:r>
          </w:p>
        </w:tc>
      </w:tr>
      <w:tr w:rsidR="00E41686">
        <w:tc>
          <w:tcPr>
            <w:tcW w:w="127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10.1.6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Kasb tanlashga yoʻllash texnologiyasi. Kasb professiogrammasi.</w:t>
            </w:r>
          </w:p>
        </w:tc>
      </w:tr>
      <w:tr w:rsidR="00E41686">
        <w:tc>
          <w:tcPr>
            <w:tcW w:w="127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color w:val="000000"/>
                <w:sz w:val="28"/>
                <w:szCs w:val="28"/>
              </w:rPr>
            </w:pPr>
          </w:p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10.1.7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Kasbga doir shaxsiy reja tuzish. Kasbiy qiziqish va moyilliklarni aniqlash boʻyicha amaliy mashqlar bajarish</w:t>
            </w:r>
          </w:p>
        </w:tc>
      </w:tr>
      <w:tr w:rsidR="00E41686">
        <w:tc>
          <w:tcPr>
            <w:tcW w:w="127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10.1.8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Tanlangan kasb-hunarga doir maʼlumotlar toʻplash va tahlil qilish.</w:t>
            </w:r>
          </w:p>
        </w:tc>
      </w:tr>
      <w:tr w:rsidR="00EF32FE" w:rsidTr="004424AE">
        <w:tc>
          <w:tcPr>
            <w:tcW w:w="1274" w:type="dxa"/>
          </w:tcPr>
          <w:p w:rsidR="00EF32FE" w:rsidRDefault="00EF32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XI</w:t>
            </w:r>
          </w:p>
        </w:tc>
        <w:tc>
          <w:tcPr>
            <w:tcW w:w="7655" w:type="dxa"/>
            <w:gridSpan w:val="2"/>
          </w:tcPr>
          <w:p w:rsidR="00EF32FE" w:rsidRDefault="00EF32FE" w:rsidP="00EF32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ROBOTOTEXNIKA ASOSLARI</w:t>
            </w:r>
          </w:p>
        </w:tc>
      </w:tr>
      <w:tr w:rsidR="00E41686">
        <w:tc>
          <w:tcPr>
            <w:tcW w:w="1274" w:type="dxa"/>
            <w:vMerge w:val="restart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11.1</w:t>
            </w: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11.1.1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Arduino. Arduino va uning imkoniyatlari</w:t>
            </w:r>
          </w:p>
        </w:tc>
      </w:tr>
      <w:tr w:rsidR="00E41686">
        <w:tc>
          <w:tcPr>
            <w:tcW w:w="127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11.1.2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Dastur yordamida svetodiodlarni yoqish va oʻchirish</w:t>
            </w:r>
          </w:p>
        </w:tc>
      </w:tr>
      <w:tr w:rsidR="00E41686">
        <w:tc>
          <w:tcPr>
            <w:tcW w:w="127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11.1.3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Svetofor yasash</w:t>
            </w:r>
          </w:p>
        </w:tc>
      </w:tr>
      <w:tr w:rsidR="00E41686">
        <w:tc>
          <w:tcPr>
            <w:tcW w:w="127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11.1.4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Serial funksiyasi bilan tanishish</w:t>
            </w:r>
          </w:p>
        </w:tc>
      </w:tr>
      <w:tr w:rsidR="00E41686">
        <w:tc>
          <w:tcPr>
            <w:tcW w:w="127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11.1.5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IF shart operatori bilan tanishish</w:t>
            </w:r>
          </w:p>
        </w:tc>
      </w:tr>
      <w:tr w:rsidR="00E41686">
        <w:tc>
          <w:tcPr>
            <w:tcW w:w="127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11.1.6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Soat yasash</w:t>
            </w:r>
          </w:p>
        </w:tc>
      </w:tr>
      <w:tr w:rsidR="00E41686">
        <w:tc>
          <w:tcPr>
            <w:tcW w:w="127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11.1.7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Harorat va namlikni sezuvchi sensor bilan tanishish</w:t>
            </w:r>
          </w:p>
        </w:tc>
      </w:tr>
      <w:tr w:rsidR="00E41686">
        <w:tc>
          <w:tcPr>
            <w:tcW w:w="1274" w:type="dxa"/>
            <w:vMerge/>
          </w:tcPr>
          <w:p w:rsidR="00E41686" w:rsidRDefault="00E4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11.1.8</w:t>
            </w:r>
          </w:p>
        </w:tc>
        <w:tc>
          <w:tcPr>
            <w:tcW w:w="6237" w:type="dxa"/>
          </w:tcPr>
          <w:p w:rsidR="00E41686" w:rsidRDefault="009B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92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Motorni dastur yordamida boshqarish</w:t>
            </w:r>
          </w:p>
        </w:tc>
      </w:tr>
    </w:tbl>
    <w:p w:rsidR="00E41686" w:rsidRDefault="00E41686">
      <w:pPr>
        <w:pBdr>
          <w:top w:val="nil"/>
          <w:left w:val="nil"/>
          <w:bottom w:val="nil"/>
          <w:right w:val="nil"/>
          <w:between w:val="nil"/>
        </w:pBdr>
        <w:spacing w:before="160"/>
        <w:ind w:left="2160"/>
        <w:rPr>
          <w:b/>
          <w:color w:val="000000"/>
          <w:sz w:val="28"/>
          <w:szCs w:val="28"/>
        </w:rPr>
      </w:pPr>
    </w:p>
    <w:p w:rsidR="00E41686" w:rsidRDefault="009B41F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6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Test tuzishda foydalanilgan adabiyotlar ro‘yxati</w:t>
      </w:r>
    </w:p>
    <w:p w:rsidR="00E41686" w:rsidRDefault="00E41686">
      <w:pPr>
        <w:spacing w:line="276" w:lineRule="auto"/>
        <w:jc w:val="both"/>
        <w:rPr>
          <w:b/>
          <w:sz w:val="28"/>
          <w:szCs w:val="28"/>
        </w:rPr>
      </w:pPr>
    </w:p>
    <w:p w:rsidR="00E41686" w:rsidRDefault="009B41F0" w:rsidP="00EF32F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16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Texnologiya. Umumiy o‘rta ta’lim maktablarining 5-sinfi uchun darslik. O‘.O.Tohirov, D.S.Mirahmedova, Z.S.Shamsiyeva. –T.: “Sharq”, 2020</w:t>
      </w:r>
    </w:p>
    <w:p w:rsidR="00E41686" w:rsidRDefault="009B41F0" w:rsidP="00EF32F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16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Texnologiya: 6-sinf uchun darslik. Sharipov Sh. S., Qo‘ysinov O. A., Toxirov O‘. </w:t>
      </w:r>
      <w:r>
        <w:rPr>
          <w:color w:val="000000"/>
          <w:sz w:val="28"/>
          <w:szCs w:val="28"/>
        </w:rPr>
        <w:lastRenderedPageBreak/>
        <w:t>O., Abdullayeva Q. M., Nasrullay</w:t>
      </w:r>
      <w:r>
        <w:rPr>
          <w:color w:val="000000"/>
          <w:sz w:val="28"/>
          <w:szCs w:val="28"/>
        </w:rPr>
        <w:t>eva F. A., Madaipov A. A. – Toshkent: Respublika ta’lim markazi, 2021</w:t>
      </w:r>
    </w:p>
    <w:p w:rsidR="00E41686" w:rsidRDefault="00EF32FE" w:rsidP="00EF32F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16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9B41F0">
        <w:rPr>
          <w:color w:val="000000"/>
          <w:sz w:val="28"/>
          <w:szCs w:val="28"/>
        </w:rPr>
        <w:t>Texnologiya. 7-sinf uchun darslik Sharipov Sh. S., Qo‘ysinov O. A., Mamatov D. N., Toxirov O‘. O., Bozorov U. A., Nasrullayeva F. A., Miraxmedova D. S., Alovddinova N. M., Madaipov A. A.</w:t>
      </w:r>
      <w:r w:rsidR="009B41F0">
        <w:rPr>
          <w:color w:val="000000"/>
          <w:sz w:val="28"/>
          <w:szCs w:val="28"/>
        </w:rPr>
        <w:t xml:space="preserve"> Toshkent : “Respublika ta’lim markazi”, 2022.</w:t>
      </w:r>
    </w:p>
    <w:p w:rsidR="00E41686" w:rsidRPr="00EF32FE" w:rsidRDefault="00EF32FE" w:rsidP="00EF32F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160"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9B41F0">
        <w:rPr>
          <w:color w:val="000000"/>
          <w:sz w:val="28"/>
          <w:szCs w:val="28"/>
        </w:rPr>
        <w:t xml:space="preserve">Texnologiya.  Umumiy o‘rta ta’lim maktablarining 8-sinfi uchun darslik. 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br/>
      </w:r>
      <w:r w:rsidR="009B41F0">
        <w:rPr>
          <w:sz w:val="28"/>
          <w:szCs w:val="28"/>
        </w:rPr>
        <w:t>T.: “ILM ZIYo” O‘.Tohirov, I.Karimov, M.M.Maxsumova,  2019 .</w:t>
      </w:r>
    </w:p>
    <w:p w:rsidR="00E41686" w:rsidRDefault="00EF32FE" w:rsidP="00EF32F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16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="009B41F0">
        <w:rPr>
          <w:color w:val="000000"/>
          <w:sz w:val="28"/>
          <w:szCs w:val="28"/>
        </w:rPr>
        <w:t>“Texnologiya” umumiy o‘rta ta’lim maktablarining 9-sinfi uchun darslik. T.:</w:t>
      </w:r>
      <w:r w:rsidR="009B41F0">
        <w:rPr>
          <w:color w:val="000000"/>
          <w:sz w:val="28"/>
          <w:szCs w:val="28"/>
        </w:rPr>
        <w:t>Z.Sattarova, N. Abdusalomova, N. Ahmedova  “O‘ZBEKISTON”. 2019 .</w:t>
      </w:r>
    </w:p>
    <w:p w:rsidR="00E41686" w:rsidRDefault="009B41F0" w:rsidP="00EF32F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16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Materialshunoslik.    Nizomiy nomidagi  Ismatullayeva X.Z, Ismatullayeva M, Ochilov T</w:t>
      </w:r>
      <w:r w:rsidR="00EF32FE">
        <w:rPr>
          <w:color w:val="000000"/>
          <w:sz w:val="28"/>
          <w:szCs w:val="28"/>
        </w:rPr>
        <w:t xml:space="preserve">. A, Parmonov A.E, Avazbayev A.I TDPU </w:t>
      </w:r>
      <w:r>
        <w:rPr>
          <w:color w:val="000000"/>
          <w:sz w:val="28"/>
          <w:szCs w:val="28"/>
        </w:rPr>
        <w:t>2010</w:t>
      </w:r>
    </w:p>
    <w:p w:rsidR="00E41686" w:rsidRDefault="009B41F0" w:rsidP="00EF32F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16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Ovqat tayyorlash texnologiyasi va oziq-o</w:t>
      </w:r>
      <w:r>
        <w:rPr>
          <w:color w:val="000000"/>
          <w:sz w:val="28"/>
          <w:szCs w:val="28"/>
        </w:rPr>
        <w:t>vqat tovarshunoslik M. N. Mo'minova, M.A. Maxsumova   "ILM  ZIYO" 2014</w:t>
      </w:r>
    </w:p>
    <w:p w:rsidR="00E41686" w:rsidRDefault="00EF32FE" w:rsidP="00EF32F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16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O‘</w:t>
      </w:r>
      <w:r w:rsidR="009B41F0">
        <w:rPr>
          <w:color w:val="000000"/>
          <w:sz w:val="28"/>
          <w:szCs w:val="28"/>
        </w:rPr>
        <w:t>ZBEKISTON RESPUBLIKASI OLIY VA O'RTA MAXSUS TA'LIM VAZIRLIGI  Tikuvchi, chevar ishlab chiqarish bo'yicha texnologiya kartalari to'plam I "TALQIN"2003</w:t>
      </w:r>
    </w:p>
    <w:p w:rsidR="00E41686" w:rsidRDefault="009B41F0" w:rsidP="00EF32F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160" w:line="276" w:lineRule="auto"/>
        <w:ind w:firstLine="709"/>
        <w:jc w:val="both"/>
      </w:pPr>
      <w:r w:rsidRPr="00EF32FE">
        <w:rPr>
          <w:color w:val="000000"/>
          <w:sz w:val="28"/>
          <w:szCs w:val="28"/>
        </w:rPr>
        <w:t>9. Bich</w:t>
      </w:r>
      <w:r w:rsidRPr="00EF32FE">
        <w:rPr>
          <w:color w:val="000000"/>
          <w:sz w:val="28"/>
          <w:szCs w:val="28"/>
        </w:rPr>
        <w:t>ish-tikishni o'rgatish metodikasi. Ismatullayeva X.Z, Ismatullayeva M, Ochilov T. A, Parmonov A.E, Avazbayev A.I "ILM-ZIYO"</w:t>
      </w:r>
      <w:r w:rsidR="00EF32FE">
        <w:rPr>
          <w:color w:val="000000"/>
          <w:sz w:val="28"/>
          <w:szCs w:val="28"/>
        </w:rPr>
        <w:t xml:space="preserve"> </w:t>
      </w:r>
      <w:r w:rsidRPr="00EF32FE">
        <w:rPr>
          <w:color w:val="000000"/>
          <w:sz w:val="28"/>
          <w:szCs w:val="28"/>
        </w:rPr>
        <w:t>2011</w:t>
      </w:r>
    </w:p>
    <w:sectPr w:rsidR="00E41686">
      <w:pgSz w:w="11910" w:h="16840"/>
      <w:pgMar w:top="1040" w:right="57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05028"/>
    <w:multiLevelType w:val="multilevel"/>
    <w:tmpl w:val="938040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D255685"/>
    <w:multiLevelType w:val="multilevel"/>
    <w:tmpl w:val="DB2259DA"/>
    <w:lvl w:ilvl="0">
      <w:start w:val="1"/>
      <w:numFmt w:val="upperRoman"/>
      <w:lvlText w:val="%1."/>
      <w:lvlJc w:val="left"/>
      <w:pPr>
        <w:ind w:left="1115" w:hanging="250"/>
      </w:pPr>
      <w:rPr>
        <w:rFonts w:ascii="Times New Roman" w:eastAsia="Times New Roman" w:hAnsi="Times New Roman" w:cs="Times New Roman"/>
        <w:b/>
        <w:sz w:val="28"/>
        <w:szCs w:val="28"/>
      </w:rPr>
    </w:lvl>
    <w:lvl w:ilvl="1">
      <w:start w:val="1"/>
      <w:numFmt w:val="decimal"/>
      <w:lvlText w:val="%2."/>
      <w:lvlJc w:val="left"/>
      <w:pPr>
        <w:ind w:left="423" w:hanging="281"/>
      </w:pPr>
      <w:rPr>
        <w:rFonts w:ascii="Times New Roman" w:eastAsia="Times New Roman" w:hAnsi="Times New Roman" w:cs="Times New Roman"/>
        <w:sz w:val="28"/>
        <w:szCs w:val="28"/>
      </w:rPr>
    </w:lvl>
    <w:lvl w:ilvl="2">
      <w:numFmt w:val="bullet"/>
      <w:lvlText w:val="•"/>
      <w:lvlJc w:val="left"/>
      <w:pPr>
        <w:ind w:left="2414" w:hanging="281"/>
      </w:pPr>
    </w:lvl>
    <w:lvl w:ilvl="3">
      <w:numFmt w:val="bullet"/>
      <w:lvlText w:val="•"/>
      <w:lvlJc w:val="left"/>
      <w:pPr>
        <w:ind w:left="3408" w:hanging="281"/>
      </w:pPr>
    </w:lvl>
    <w:lvl w:ilvl="4">
      <w:numFmt w:val="bullet"/>
      <w:lvlText w:val="•"/>
      <w:lvlJc w:val="left"/>
      <w:pPr>
        <w:ind w:left="4402" w:hanging="281"/>
      </w:pPr>
    </w:lvl>
    <w:lvl w:ilvl="5">
      <w:numFmt w:val="bullet"/>
      <w:lvlText w:val="•"/>
      <w:lvlJc w:val="left"/>
      <w:pPr>
        <w:ind w:left="5396" w:hanging="281"/>
      </w:pPr>
    </w:lvl>
    <w:lvl w:ilvl="6">
      <w:numFmt w:val="bullet"/>
      <w:lvlText w:val="•"/>
      <w:lvlJc w:val="left"/>
      <w:pPr>
        <w:ind w:left="6390" w:hanging="281"/>
      </w:pPr>
    </w:lvl>
    <w:lvl w:ilvl="7">
      <w:numFmt w:val="bullet"/>
      <w:lvlText w:val="•"/>
      <w:lvlJc w:val="left"/>
      <w:pPr>
        <w:ind w:left="7384" w:hanging="281"/>
      </w:pPr>
    </w:lvl>
    <w:lvl w:ilvl="8">
      <w:numFmt w:val="bullet"/>
      <w:lvlText w:val="•"/>
      <w:lvlJc w:val="left"/>
      <w:pPr>
        <w:ind w:left="8378" w:hanging="281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686"/>
    <w:rsid w:val="00904CD3"/>
    <w:rsid w:val="009B41F0"/>
    <w:rsid w:val="00E41686"/>
    <w:rsid w:val="00EF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B9074"/>
  <w15:docId w15:val="{479B1A99-4B20-4D51-9341-702C90EDF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before="1"/>
      <w:ind w:left="422"/>
      <w:jc w:val="both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E1616E4-1129-4EDB-8FDC-C6BEE47E90B4}">
  <we:reference id="wa200005472" version="1.0.0.0" store="ru-RU" storeType="OMEX"/>
  <we:alternateReferences>
    <we:reference id="wa200005472" version="1.0.0.0" store="wa200005472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2422</Words>
  <Characters>13810</Characters>
  <Application>Microsoft Office Word</Application>
  <DocSecurity>0</DocSecurity>
  <Lines>115</Lines>
  <Paragraphs>32</Paragraphs>
  <ScaleCrop>false</ScaleCrop>
  <Company>SPecialiST RePack</Company>
  <LinksUpToDate>false</LinksUpToDate>
  <CharactersWithSpaces>16200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6</cp:revision>
  <dcterms:created xsi:type="dcterms:W3CDTF">2025-05-12T13:38:00Z</dcterms:created>
  <dcterms:modified xsi:type="dcterms:W3CDTF">2025-05-12T13:47:00Z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2022-09-13T00:00:00Z</vt:lpwstr>
  </property>
  <property fmtid="{D5CDD505-2E9C-101B-9397-08002B2CF9AE}" pid="3" name="Creator">
    <vt:lpwstr>Microsoft® Word 2019</vt:lpwstr>
  </property>
  <property fmtid="{D5CDD505-2E9C-101B-9397-08002B2CF9AE}" pid="4" name="LastSaved">
    <vt:lpwstr>2023-10-01T00:00:00Z</vt:lpwstr>
  </property>
</Properties>
</file>