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A337B" w14:textId="77777777" w:rsidR="00DB202A" w:rsidRDefault="00000000">
      <w:pPr>
        <w:ind w:firstLine="709"/>
        <w:jc w:val="both"/>
      </w:pPr>
      <w:r>
        <w:rPr>
          <w:noProof/>
        </w:rPr>
        <w:drawing>
          <wp:anchor distT="0" distB="0" distL="0" distR="0" simplePos="0" relativeHeight="251658240" behindDoc="1" locked="0" layoutInCell="1" hidden="0" allowOverlap="1" wp14:anchorId="7B3B4761" wp14:editId="2C2E4C46">
            <wp:simplePos x="0" y="0"/>
            <wp:positionH relativeFrom="page">
              <wp:posOffset>-2705</wp:posOffset>
            </wp:positionH>
            <wp:positionV relativeFrom="page">
              <wp:posOffset>-2438</wp:posOffset>
            </wp:positionV>
            <wp:extent cx="7544943" cy="1067244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544943" cy="10672445"/>
                    </a:xfrm>
                    <a:prstGeom prst="rect">
                      <a:avLst/>
                    </a:prstGeom>
                    <a:ln/>
                  </pic:spPr>
                </pic:pic>
              </a:graphicData>
            </a:graphic>
          </wp:anchor>
        </w:drawing>
      </w:r>
    </w:p>
    <w:p w14:paraId="4A95E866" w14:textId="77777777" w:rsidR="00DB202A" w:rsidRDefault="00DB202A">
      <w:pPr>
        <w:ind w:firstLine="705"/>
        <w:jc w:val="center"/>
        <w:rPr>
          <w:rFonts w:ascii="Times New Roman" w:eastAsia="Times New Roman" w:hAnsi="Times New Roman" w:cs="Times New Roman"/>
          <w:b/>
          <w:color w:val="000000"/>
          <w:sz w:val="24"/>
          <w:szCs w:val="24"/>
        </w:rPr>
      </w:pPr>
    </w:p>
    <w:p w14:paraId="74016E6A" w14:textId="77777777" w:rsidR="00DB202A" w:rsidRDefault="00DB202A">
      <w:pPr>
        <w:ind w:firstLine="705"/>
        <w:jc w:val="center"/>
        <w:rPr>
          <w:rFonts w:ascii="Times New Roman" w:eastAsia="Times New Roman" w:hAnsi="Times New Roman" w:cs="Times New Roman"/>
          <w:b/>
          <w:color w:val="000000"/>
          <w:sz w:val="24"/>
          <w:szCs w:val="24"/>
        </w:rPr>
      </w:pPr>
    </w:p>
    <w:p w14:paraId="75F5BEC8" w14:textId="77777777" w:rsidR="00DB202A" w:rsidRDefault="00DB202A">
      <w:pPr>
        <w:ind w:firstLine="705"/>
        <w:jc w:val="center"/>
        <w:rPr>
          <w:rFonts w:ascii="Times New Roman" w:eastAsia="Times New Roman" w:hAnsi="Times New Roman" w:cs="Times New Roman"/>
          <w:b/>
          <w:color w:val="000000"/>
          <w:sz w:val="24"/>
          <w:szCs w:val="24"/>
        </w:rPr>
      </w:pPr>
    </w:p>
    <w:p w14:paraId="6FA4FC9C" w14:textId="77777777" w:rsidR="00DB202A" w:rsidRDefault="00DB202A">
      <w:pPr>
        <w:ind w:firstLine="705"/>
        <w:jc w:val="center"/>
        <w:rPr>
          <w:rFonts w:ascii="Times New Roman" w:eastAsia="Times New Roman" w:hAnsi="Times New Roman" w:cs="Times New Roman"/>
          <w:b/>
          <w:color w:val="000000"/>
          <w:sz w:val="24"/>
          <w:szCs w:val="24"/>
        </w:rPr>
      </w:pPr>
    </w:p>
    <w:p w14:paraId="277BD38D" w14:textId="77777777" w:rsidR="00DB202A" w:rsidRDefault="00DB202A">
      <w:pPr>
        <w:ind w:firstLine="705"/>
        <w:jc w:val="center"/>
        <w:rPr>
          <w:rFonts w:ascii="Times New Roman" w:eastAsia="Times New Roman" w:hAnsi="Times New Roman" w:cs="Times New Roman"/>
          <w:b/>
          <w:color w:val="000000"/>
          <w:sz w:val="24"/>
          <w:szCs w:val="24"/>
        </w:rPr>
      </w:pPr>
    </w:p>
    <w:p w14:paraId="546F8AD5" w14:textId="77777777" w:rsidR="00DB202A" w:rsidRDefault="00DB202A">
      <w:pPr>
        <w:ind w:firstLine="705"/>
        <w:jc w:val="center"/>
        <w:rPr>
          <w:rFonts w:ascii="Times New Roman" w:eastAsia="Times New Roman" w:hAnsi="Times New Roman" w:cs="Times New Roman"/>
          <w:b/>
          <w:color w:val="000000"/>
          <w:sz w:val="24"/>
          <w:szCs w:val="24"/>
        </w:rPr>
      </w:pPr>
    </w:p>
    <w:p w14:paraId="562DF993" w14:textId="77777777" w:rsidR="00DB202A" w:rsidRDefault="00DB202A">
      <w:pPr>
        <w:ind w:firstLine="705"/>
        <w:jc w:val="center"/>
        <w:rPr>
          <w:rFonts w:ascii="Times New Roman" w:eastAsia="Times New Roman" w:hAnsi="Times New Roman" w:cs="Times New Roman"/>
          <w:b/>
          <w:color w:val="000000"/>
          <w:sz w:val="24"/>
          <w:szCs w:val="24"/>
        </w:rPr>
      </w:pPr>
    </w:p>
    <w:p w14:paraId="3CCC6155" w14:textId="77777777" w:rsidR="00DB202A" w:rsidRDefault="00DB202A">
      <w:pPr>
        <w:ind w:firstLine="705"/>
        <w:jc w:val="center"/>
        <w:rPr>
          <w:rFonts w:ascii="Times New Roman" w:eastAsia="Times New Roman" w:hAnsi="Times New Roman" w:cs="Times New Roman"/>
          <w:b/>
          <w:color w:val="000000"/>
          <w:sz w:val="24"/>
          <w:szCs w:val="24"/>
        </w:rPr>
      </w:pPr>
    </w:p>
    <w:p w14:paraId="07BEC70F" w14:textId="77777777" w:rsidR="00DB202A" w:rsidRDefault="00000000">
      <w:pPr>
        <w:ind w:firstLine="705"/>
        <w:jc w:val="center"/>
        <w:rPr>
          <w:rFonts w:ascii="Times New Roman" w:eastAsia="Times New Roman" w:hAnsi="Times New Roman" w:cs="Times New Roman"/>
          <w:b/>
          <w:color w:val="000000"/>
          <w:sz w:val="24"/>
          <w:szCs w:val="24"/>
        </w:rPr>
      </w:pPr>
      <w:r>
        <w:rPr>
          <w:noProof/>
        </w:rPr>
        <mc:AlternateContent>
          <mc:Choice Requires="wpg">
            <w:drawing>
              <wp:anchor distT="0" distB="0" distL="114300" distR="114300" simplePos="0" relativeHeight="251659264" behindDoc="0" locked="0" layoutInCell="1" hidden="0" allowOverlap="1" wp14:anchorId="0730F2F9" wp14:editId="7BE5F041">
                <wp:simplePos x="0" y="0"/>
                <wp:positionH relativeFrom="column">
                  <wp:posOffset>-673099</wp:posOffset>
                </wp:positionH>
                <wp:positionV relativeFrom="paragraph">
                  <wp:posOffset>292100</wp:posOffset>
                </wp:positionV>
                <wp:extent cx="6754487" cy="4495166"/>
                <wp:effectExtent l="0" t="0" r="0" b="0"/>
                <wp:wrapNone/>
                <wp:docPr id="20" name="Группа 20"/>
                <wp:cNvGraphicFramePr/>
                <a:graphic xmlns:a="http://schemas.openxmlformats.org/drawingml/2006/main">
                  <a:graphicData uri="http://schemas.microsoft.com/office/word/2010/wordprocessingGroup">
                    <wpg:wgp>
                      <wpg:cNvGrpSpPr/>
                      <wpg:grpSpPr>
                        <a:xfrm>
                          <a:off x="0" y="0"/>
                          <a:ext cx="6754487" cy="4495166"/>
                          <a:chOff x="1968750" y="1532400"/>
                          <a:chExt cx="6754500" cy="4495200"/>
                        </a:xfrm>
                      </wpg:grpSpPr>
                      <wpg:grpSp>
                        <wpg:cNvPr id="286001819" name="Группа 286001819"/>
                        <wpg:cNvGrpSpPr/>
                        <wpg:grpSpPr>
                          <a:xfrm>
                            <a:off x="1968757" y="1532417"/>
                            <a:ext cx="6754487" cy="4495166"/>
                            <a:chOff x="1968435" y="1470203"/>
                            <a:chExt cx="6755119" cy="4495785"/>
                          </a:xfrm>
                        </wpg:grpSpPr>
                        <wps:wsp>
                          <wps:cNvPr id="907959621" name="Прямоугольник 907959621"/>
                          <wps:cNvSpPr/>
                          <wps:spPr>
                            <a:xfrm>
                              <a:off x="1968435" y="1470203"/>
                              <a:ext cx="6755100" cy="4495775"/>
                            </a:xfrm>
                            <a:prstGeom prst="rect">
                              <a:avLst/>
                            </a:prstGeom>
                            <a:noFill/>
                            <a:ln>
                              <a:noFill/>
                            </a:ln>
                          </wps:spPr>
                          <wps:txbx>
                            <w:txbxContent>
                              <w:p w14:paraId="256A2B52" w14:textId="77777777" w:rsidR="00DB202A" w:rsidRDefault="00DB202A">
                                <w:pPr>
                                  <w:spacing w:after="0" w:line="240" w:lineRule="auto"/>
                                  <w:textDirection w:val="btLr"/>
                                </w:pPr>
                              </w:p>
                            </w:txbxContent>
                          </wps:txbx>
                          <wps:bodyPr spcFirstLastPara="1" wrap="square" lIns="91425" tIns="91425" rIns="91425" bIns="91425" anchor="ctr" anchorCtr="0">
                            <a:noAutofit/>
                          </wps:bodyPr>
                        </wps:wsp>
                        <wpg:grpSp>
                          <wpg:cNvPr id="1945789884" name="Группа 1945789884"/>
                          <wpg:cNvGrpSpPr/>
                          <wpg:grpSpPr>
                            <a:xfrm>
                              <a:off x="1968435" y="1470203"/>
                              <a:ext cx="6755119" cy="4495785"/>
                              <a:chOff x="0" y="-1200140"/>
                              <a:chExt cx="6755350" cy="4495805"/>
                            </a:xfrm>
                          </wpg:grpSpPr>
                          <wps:wsp>
                            <wps:cNvPr id="833340931" name="Прямоугольник 833340931"/>
                            <wps:cNvSpPr/>
                            <wps:spPr>
                              <a:xfrm>
                                <a:off x="0" y="-1076330"/>
                                <a:ext cx="6755350" cy="4371975"/>
                              </a:xfrm>
                              <a:prstGeom prst="rect">
                                <a:avLst/>
                              </a:prstGeom>
                              <a:noFill/>
                              <a:ln>
                                <a:noFill/>
                              </a:ln>
                            </wps:spPr>
                            <wps:txbx>
                              <w:txbxContent>
                                <w:p w14:paraId="03B641A2" w14:textId="77777777" w:rsidR="00DB202A" w:rsidRDefault="00DB202A">
                                  <w:pPr>
                                    <w:spacing w:line="258" w:lineRule="auto"/>
                                    <w:textDirection w:val="btLr"/>
                                  </w:pPr>
                                </w:p>
                              </w:txbxContent>
                            </wps:txbx>
                            <wps:bodyPr spcFirstLastPara="1" wrap="square" lIns="91425" tIns="91425" rIns="91425" bIns="91425" anchor="ctr" anchorCtr="0">
                              <a:noAutofit/>
                            </wps:bodyPr>
                          </wps:wsp>
                          <wps:wsp>
                            <wps:cNvPr id="60153636" name="Прямоугольник 60153636"/>
                            <wps:cNvSpPr/>
                            <wps:spPr>
                              <a:xfrm>
                                <a:off x="95242" y="-1200140"/>
                                <a:ext cx="6660108" cy="1228900"/>
                              </a:xfrm>
                              <a:prstGeom prst="rect">
                                <a:avLst/>
                              </a:prstGeom>
                              <a:noFill/>
                              <a:ln>
                                <a:noFill/>
                              </a:ln>
                            </wps:spPr>
                            <wps:txbx>
                              <w:txbxContent>
                                <w:p w14:paraId="6AB1CF15" w14:textId="77777777" w:rsidR="00DB202A" w:rsidRDefault="00000000">
                                  <w:pPr>
                                    <w:spacing w:line="215" w:lineRule="auto"/>
                                    <w:jc w:val="center"/>
                                    <w:textDirection w:val="btLr"/>
                                  </w:pPr>
                                  <w:r>
                                    <w:rPr>
                                      <w:rFonts w:ascii="Arial Black" w:eastAsia="Arial Black" w:hAnsi="Arial Black" w:cs="Arial Black"/>
                                      <w:color w:val="01617A"/>
                                      <w:sz w:val="40"/>
                                    </w:rPr>
                                    <w:t>МАТЕРИАЛЫ И МЕТОДИЧЕСКИЕ</w:t>
                                  </w:r>
                                </w:p>
                                <w:p w14:paraId="426253E3" w14:textId="77777777" w:rsidR="00DB202A" w:rsidRDefault="00000000">
                                  <w:pPr>
                                    <w:spacing w:line="215" w:lineRule="auto"/>
                                    <w:jc w:val="center"/>
                                    <w:textDirection w:val="btLr"/>
                                  </w:pPr>
                                  <w:r>
                                    <w:rPr>
                                      <w:rFonts w:ascii="Arial Black" w:eastAsia="Arial Black" w:hAnsi="Arial Black" w:cs="Arial Black"/>
                                      <w:color w:val="01617A"/>
                                      <w:sz w:val="40"/>
                                    </w:rPr>
                                    <w:t>РЕКОМЕНДАЦИИ ДЛЯ ПРОВЕДЕНИЯ</w:t>
                                  </w:r>
                                </w:p>
                                <w:p w14:paraId="51391497" w14:textId="77777777" w:rsidR="00DB202A" w:rsidRDefault="00000000">
                                  <w:pPr>
                                    <w:spacing w:line="215" w:lineRule="auto"/>
                                    <w:jc w:val="center"/>
                                    <w:textDirection w:val="btLr"/>
                                  </w:pPr>
                                  <w:r>
                                    <w:rPr>
                                      <w:rFonts w:ascii="Arial Black" w:eastAsia="Arial Black" w:hAnsi="Arial Black" w:cs="Arial Black"/>
                                      <w:color w:val="01617A"/>
                                      <w:sz w:val="40"/>
                                    </w:rPr>
                                    <w:t>ИТОГОВОЙ АТТЕСТАЦИИ ПО ПРЕДМЕТУ</w:t>
                                  </w:r>
                                </w:p>
                              </w:txbxContent>
                            </wps:txbx>
                            <wps:bodyPr spcFirstLastPara="1" wrap="square" lIns="91425" tIns="45700" rIns="91425" bIns="45700" anchor="t" anchorCtr="0">
                              <a:noAutofit/>
                            </wps:bodyPr>
                          </wps:wsp>
                          <wps:wsp>
                            <wps:cNvPr id="414445768" name="Прямоугольник 414445768"/>
                            <wps:cNvSpPr/>
                            <wps:spPr>
                              <a:xfrm>
                                <a:off x="76203" y="9522"/>
                                <a:ext cx="6660108" cy="1285884"/>
                              </a:xfrm>
                              <a:prstGeom prst="rect">
                                <a:avLst/>
                              </a:prstGeom>
                              <a:noFill/>
                              <a:ln>
                                <a:noFill/>
                              </a:ln>
                            </wps:spPr>
                            <wps:txbx>
                              <w:txbxContent>
                                <w:p w14:paraId="0FD2AED1" w14:textId="77777777" w:rsidR="00DB202A" w:rsidRDefault="00000000">
                                  <w:pPr>
                                    <w:spacing w:line="215" w:lineRule="auto"/>
                                    <w:jc w:val="center"/>
                                    <w:textDirection w:val="btLr"/>
                                  </w:pPr>
                                  <w:r>
                                    <w:rPr>
                                      <w:rFonts w:ascii="Arial Black" w:eastAsia="Arial Black" w:hAnsi="Arial Black" w:cs="Arial Black"/>
                                      <w:color w:val="01617A"/>
                                      <w:sz w:val="72"/>
                                    </w:rPr>
                                    <w:t>ОСНОВЫ ГОСУДАРСТВА И ПРАВА</w:t>
                                  </w:r>
                                </w:p>
                              </w:txbxContent>
                            </wps:txbx>
                            <wps:bodyPr spcFirstLastPara="1" wrap="square" lIns="91425" tIns="45700" rIns="91425" bIns="45700" anchor="t" anchorCtr="0">
                              <a:noAutofit/>
                            </wps:bodyPr>
                          </wps:wsp>
                          <wps:wsp>
                            <wps:cNvPr id="1962896758" name="Прямоугольник 1962896758"/>
                            <wps:cNvSpPr/>
                            <wps:spPr>
                              <a:xfrm>
                                <a:off x="0" y="1333500"/>
                                <a:ext cx="6659880" cy="447683"/>
                              </a:xfrm>
                              <a:prstGeom prst="rect">
                                <a:avLst/>
                              </a:prstGeom>
                              <a:noFill/>
                              <a:ln>
                                <a:noFill/>
                              </a:ln>
                            </wps:spPr>
                            <wps:txbx>
                              <w:txbxContent>
                                <w:p w14:paraId="49EFA4A7" w14:textId="77777777" w:rsidR="00DB202A" w:rsidRDefault="00000000">
                                  <w:pPr>
                                    <w:spacing w:line="215" w:lineRule="auto"/>
                                    <w:jc w:val="center"/>
                                    <w:textDirection w:val="btLr"/>
                                  </w:pPr>
                                  <w:r>
                                    <w:rPr>
                                      <w:rFonts w:ascii="Arial Black" w:eastAsia="Arial Black" w:hAnsi="Arial Black" w:cs="Arial Black"/>
                                      <w:color w:val="01617A"/>
                                      <w:sz w:val="40"/>
                                    </w:rPr>
                                    <w:t>ДЛЯ УЧАЩИХСЯ</w:t>
                                  </w:r>
                                </w:p>
                              </w:txbxContent>
                            </wps:txbx>
                            <wps:bodyPr spcFirstLastPara="1" wrap="square" lIns="91425" tIns="45700" rIns="91425" bIns="45700" anchor="t" anchorCtr="0">
                              <a:noAutofit/>
                            </wps:bodyPr>
                          </wps:wsp>
                          <wps:wsp>
                            <wps:cNvPr id="248978076" name="Прямоугольник 248978076"/>
                            <wps:cNvSpPr/>
                            <wps:spPr>
                              <a:xfrm>
                                <a:off x="0" y="1695450"/>
                                <a:ext cx="6659880" cy="777875"/>
                              </a:xfrm>
                              <a:prstGeom prst="rect">
                                <a:avLst/>
                              </a:prstGeom>
                              <a:noFill/>
                              <a:ln>
                                <a:noFill/>
                              </a:ln>
                            </wps:spPr>
                            <wps:txbx>
                              <w:txbxContent>
                                <w:p w14:paraId="6CC30C5F" w14:textId="77777777" w:rsidR="00DB202A" w:rsidRDefault="00000000">
                                  <w:pPr>
                                    <w:spacing w:line="215" w:lineRule="auto"/>
                                    <w:jc w:val="center"/>
                                    <w:textDirection w:val="btLr"/>
                                  </w:pPr>
                                  <w:r>
                                    <w:rPr>
                                      <w:rFonts w:ascii="Arial Black" w:eastAsia="Arial Black" w:hAnsi="Arial Black" w:cs="Arial Black"/>
                                      <w:color w:val="01617A"/>
                                      <w:sz w:val="76"/>
                                    </w:rPr>
                                    <w:t>11 КЛАССОВ</w:t>
                                  </w:r>
                                </w:p>
                              </w:txbxContent>
                            </wps:txbx>
                            <wps:bodyPr spcFirstLastPara="1" wrap="square" lIns="91425" tIns="45700" rIns="91425" bIns="45700" anchor="t" anchorCtr="0">
                              <a:noAutofit/>
                            </wps:bodyPr>
                          </wps:wsp>
                          <wps:wsp>
                            <wps:cNvPr id="14374405" name="Прямоугольник 14374405"/>
                            <wps:cNvSpPr/>
                            <wps:spPr>
                              <a:xfrm>
                                <a:off x="0" y="2438400"/>
                                <a:ext cx="6659880" cy="857265"/>
                              </a:xfrm>
                              <a:prstGeom prst="rect">
                                <a:avLst/>
                              </a:prstGeom>
                              <a:noFill/>
                              <a:ln>
                                <a:noFill/>
                              </a:ln>
                            </wps:spPr>
                            <wps:txbx>
                              <w:txbxContent>
                                <w:p w14:paraId="5386093C" w14:textId="77777777" w:rsidR="00DB202A" w:rsidRDefault="00000000">
                                  <w:pPr>
                                    <w:spacing w:line="215" w:lineRule="auto"/>
                                    <w:jc w:val="center"/>
                                    <w:textDirection w:val="btLr"/>
                                  </w:pPr>
                                  <w:r>
                                    <w:rPr>
                                      <w:rFonts w:ascii="Arial Black" w:eastAsia="Arial Black" w:hAnsi="Arial Black" w:cs="Arial Black"/>
                                      <w:color w:val="01617A"/>
                                      <w:sz w:val="40"/>
                                    </w:rPr>
                                    <w:t>ОБЩЕОБРАЗОВАТЕЛЬНЫХ ШКОЛ</w:t>
                                  </w:r>
                                </w:p>
                                <w:p w14:paraId="581D2CBF" w14:textId="77777777" w:rsidR="00DB202A" w:rsidRDefault="00000000">
                                  <w:pPr>
                                    <w:spacing w:line="215" w:lineRule="auto"/>
                                    <w:jc w:val="center"/>
                                    <w:textDirection w:val="btLr"/>
                                  </w:pPr>
                                  <w:r>
                                    <w:rPr>
                                      <w:rFonts w:ascii="Arial Black" w:eastAsia="Arial Black" w:hAnsi="Arial Black" w:cs="Arial Black"/>
                                      <w:color w:val="01617A"/>
                                      <w:sz w:val="40"/>
                                    </w:rPr>
                                    <w:t>ЗА 2024-2025 УЧЕБНЫЙ ГОД</w:t>
                                  </w:r>
                                </w:p>
                              </w:txbxContent>
                            </wps:txbx>
                            <wps:bodyPr spcFirstLastPara="1" wrap="square" lIns="91425" tIns="45700" rIns="91425" bIns="45700" anchor="t" anchorCtr="0">
                              <a:noAutofit/>
                            </wps:bodyPr>
                          </wps:wsp>
                        </wpg:grpSp>
                      </wpg:grpSp>
                    </wpg:wgp>
                  </a:graphicData>
                </a:graphic>
              </wp:anchor>
            </w:drawing>
          </mc:Choice>
          <mc:Fallback>
            <w:pict>
              <v:group w14:anchorId="0730F2F9" id="Группа 20" o:spid="_x0000_s1026" style="position:absolute;left:0;text-align:left;margin-left:-53pt;margin-top:23pt;width:531.85pt;height:353.95pt;z-index:251659264" coordorigin="19687,15324" coordsize="67545,4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">
                <v:group id="Группа 286001819" o:spid="_x0000_s1027" style="position:absolute;left:19687;top:15324;width:67545;height:44951" coordorigin="19684,14702" coordsize="67551,4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">
                  <v:rect id="Прямоугольник 907959621" o:spid="_x0000_s1028" style="position:absolute;left:19684;top:14702;width:67551;height:4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" filled="f" stroked="f">
                    <v:textbox inset="2.53958mm,2.53958mm,2.53958mm,2.53958mm">
                      <w:txbxContent>
                        <w:p w14:paraId="256A2B52" w14:textId="77777777" w:rsidR="00DB202A" w:rsidRDefault="00DB202A">
                          <w:pPr>
                            <w:spacing w:after="0" w:line="240" w:lineRule="auto"/>
                            <w:textDirection w:val="btLr"/>
                          </w:pPr>
                        </w:p>
                      </w:txbxContent>
                    </v:textbox>
                  </v:rect>
                  <v:group id="Группа 1945789884" o:spid="_x0000_s1029" style="position:absolute;left:19684;top:14702;width:67551;height:44957" coordorigin=",-12001" coordsize="67553,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">
                    <v:rect id="Прямоугольник 833340931" o:spid="_x0000_s1030" style="position:absolute;top:-10763;width:67553;height:4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" filled="f" stroked="f">
                      <v:textbox inset="2.53958mm,2.53958mm,2.53958mm,2.53958mm">
                        <w:txbxContent>
                          <w:p w14:paraId="03B641A2" w14:textId="77777777" w:rsidR="00DB202A" w:rsidRDefault="00DB202A">
                            <w:pPr>
                              <w:spacing w:line="258" w:lineRule="auto"/>
                              <w:textDirection w:val="btLr"/>
                            </w:pPr>
                          </w:p>
                        </w:txbxContent>
                      </v:textbox>
                    </v:rect>
                    <v:rect id="Прямоугольник 60153636" o:spid="_x0000_s1031" style="position:absolute;left:952;top:-12001;width:66601;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" filled="f" stroked="f">
                      <v:textbox inset="2.53958mm,1.2694mm,2.53958mm,1.2694mm">
                        <w:txbxContent>
                          <w:p w14:paraId="6AB1CF15" w14:textId="77777777" w:rsidR="00DB202A" w:rsidRDefault="00000000">
                            <w:pPr>
                              <w:spacing w:line="215" w:lineRule="auto"/>
                              <w:jc w:val="center"/>
                              <w:textDirection w:val="btLr"/>
                            </w:pPr>
                            <w:r>
                              <w:rPr>
                                <w:rFonts w:ascii="Arial Black" w:eastAsia="Arial Black" w:hAnsi="Arial Black" w:cs="Arial Black"/>
                                <w:color w:val="01617A"/>
                                <w:sz w:val="40"/>
                              </w:rPr>
                              <w:t>МАТЕРИАЛЫ И МЕТОДИЧЕСКИЕ</w:t>
                            </w:r>
                          </w:p>
                          <w:p w14:paraId="426253E3" w14:textId="77777777" w:rsidR="00DB202A" w:rsidRDefault="00000000">
                            <w:pPr>
                              <w:spacing w:line="215" w:lineRule="auto"/>
                              <w:jc w:val="center"/>
                              <w:textDirection w:val="btLr"/>
                            </w:pPr>
                            <w:r>
                              <w:rPr>
                                <w:rFonts w:ascii="Arial Black" w:eastAsia="Arial Black" w:hAnsi="Arial Black" w:cs="Arial Black"/>
                                <w:color w:val="01617A"/>
                                <w:sz w:val="40"/>
                              </w:rPr>
                              <w:t>РЕКОМЕНДАЦИИ ДЛЯ ПРОВЕДЕНИЯ</w:t>
                            </w:r>
                          </w:p>
                          <w:p w14:paraId="51391497" w14:textId="77777777" w:rsidR="00DB202A" w:rsidRDefault="00000000">
                            <w:pPr>
                              <w:spacing w:line="215" w:lineRule="auto"/>
                              <w:jc w:val="center"/>
                              <w:textDirection w:val="btLr"/>
                            </w:pPr>
                            <w:r>
                              <w:rPr>
                                <w:rFonts w:ascii="Arial Black" w:eastAsia="Arial Black" w:hAnsi="Arial Black" w:cs="Arial Black"/>
                                <w:color w:val="01617A"/>
                                <w:sz w:val="40"/>
                              </w:rPr>
                              <w:t>ИТОГОВОЙ АТТЕСТАЦИИ ПО ПРЕДМЕТУ</w:t>
                            </w:r>
                          </w:p>
                        </w:txbxContent>
                      </v:textbox>
                    </v:rect>
                    <v:rect id="Прямоугольник 414445768" o:spid="_x0000_s1032" style="position:absolute;left:762;top:95;width:66601;height:1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" filled="f" stroked="f">
                      <v:textbox inset="2.53958mm,1.2694mm,2.53958mm,1.2694mm">
                        <w:txbxContent>
                          <w:p w14:paraId="0FD2AED1" w14:textId="77777777" w:rsidR="00DB202A" w:rsidRDefault="00000000">
                            <w:pPr>
                              <w:spacing w:line="215" w:lineRule="auto"/>
                              <w:jc w:val="center"/>
                              <w:textDirection w:val="btLr"/>
                            </w:pPr>
                            <w:r>
                              <w:rPr>
                                <w:rFonts w:ascii="Arial Black" w:eastAsia="Arial Black" w:hAnsi="Arial Black" w:cs="Arial Black"/>
                                <w:color w:val="01617A"/>
                                <w:sz w:val="72"/>
                              </w:rPr>
                              <w:t>ОСНОВЫ ГОСУДАРСТВА И ПРАВА</w:t>
                            </w:r>
                          </w:p>
                        </w:txbxContent>
                      </v:textbox>
                    </v:rect>
                    <v:rect id="Прямоугольник 1962896758" o:spid="_x0000_s1033" style="position:absolute;top:13335;width:6659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" filled="f" stroked="f">
                      <v:textbox inset="2.53958mm,1.2694mm,2.53958mm,1.2694mm">
                        <w:txbxContent>
                          <w:p w14:paraId="49EFA4A7" w14:textId="77777777" w:rsidR="00DB202A" w:rsidRDefault="00000000">
                            <w:pPr>
                              <w:spacing w:line="215" w:lineRule="auto"/>
                              <w:jc w:val="center"/>
                              <w:textDirection w:val="btLr"/>
                            </w:pPr>
                            <w:r>
                              <w:rPr>
                                <w:rFonts w:ascii="Arial Black" w:eastAsia="Arial Black" w:hAnsi="Arial Black" w:cs="Arial Black"/>
                                <w:color w:val="01617A"/>
                                <w:sz w:val="40"/>
                              </w:rPr>
                              <w:t>ДЛЯ УЧАЩИХСЯ</w:t>
                            </w:r>
                          </w:p>
                        </w:txbxContent>
                      </v:textbox>
                    </v:rect>
                    <v:rect id="Прямоугольник 248978076" o:spid="_x0000_s1034"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" filled="f" stroked="f">
                      <v:textbox inset="2.53958mm,1.2694mm,2.53958mm,1.2694mm">
                        <w:txbxContent>
                          <w:p w14:paraId="6CC30C5F" w14:textId="77777777" w:rsidR="00DB202A" w:rsidRDefault="00000000">
                            <w:pPr>
                              <w:spacing w:line="215" w:lineRule="auto"/>
                              <w:jc w:val="center"/>
                              <w:textDirection w:val="btLr"/>
                            </w:pPr>
                            <w:r>
                              <w:rPr>
                                <w:rFonts w:ascii="Arial Black" w:eastAsia="Arial Black" w:hAnsi="Arial Black" w:cs="Arial Black"/>
                                <w:color w:val="01617A"/>
                                <w:sz w:val="76"/>
                              </w:rPr>
                              <w:t>11 КЛАССОВ</w:t>
                            </w:r>
                          </w:p>
                        </w:txbxContent>
                      </v:textbox>
                    </v:rect>
                    <v:rect id="Прямоугольник 14374405" o:spid="_x0000_s1035" style="position:absolute;top:24384;width:66598;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" filled="f" stroked="f">
                      <v:textbox inset="2.53958mm,1.2694mm,2.53958mm,1.2694mm">
                        <w:txbxContent>
                          <w:p w14:paraId="5386093C" w14:textId="77777777" w:rsidR="00DB202A" w:rsidRDefault="00000000">
                            <w:pPr>
                              <w:spacing w:line="215" w:lineRule="auto"/>
                              <w:jc w:val="center"/>
                              <w:textDirection w:val="btLr"/>
                            </w:pPr>
                            <w:r>
                              <w:rPr>
                                <w:rFonts w:ascii="Arial Black" w:eastAsia="Arial Black" w:hAnsi="Arial Black" w:cs="Arial Black"/>
                                <w:color w:val="01617A"/>
                                <w:sz w:val="40"/>
                              </w:rPr>
                              <w:t>ОБЩЕОБРАЗОВАТЕЛЬНЫХ ШКОЛ</w:t>
                            </w:r>
                          </w:p>
                          <w:p w14:paraId="581D2CBF" w14:textId="77777777" w:rsidR="00DB202A" w:rsidRDefault="00000000">
                            <w:pPr>
                              <w:spacing w:line="215" w:lineRule="auto"/>
                              <w:jc w:val="center"/>
                              <w:textDirection w:val="btLr"/>
                            </w:pPr>
                            <w:r>
                              <w:rPr>
                                <w:rFonts w:ascii="Arial Black" w:eastAsia="Arial Black" w:hAnsi="Arial Black" w:cs="Arial Black"/>
                                <w:color w:val="01617A"/>
                                <w:sz w:val="40"/>
                              </w:rPr>
                              <w:t>ЗА 2024-2025 УЧЕБНЫЙ ГОД</w:t>
                            </w:r>
                          </w:p>
                        </w:txbxContent>
                      </v:textbox>
                    </v:rect>
                  </v:group>
                </v:group>
              </v:group>
            </w:pict>
          </mc:Fallback>
        </mc:AlternateContent>
      </w:r>
    </w:p>
    <w:p w14:paraId="3CE7415F" w14:textId="77777777" w:rsidR="00DB202A" w:rsidRDefault="00DB202A">
      <w:pPr>
        <w:ind w:firstLine="705"/>
        <w:jc w:val="center"/>
        <w:rPr>
          <w:rFonts w:ascii="Times New Roman" w:eastAsia="Times New Roman" w:hAnsi="Times New Roman" w:cs="Times New Roman"/>
          <w:b/>
          <w:color w:val="000000"/>
          <w:sz w:val="24"/>
          <w:szCs w:val="24"/>
        </w:rPr>
      </w:pPr>
    </w:p>
    <w:p w14:paraId="0EC3B8D3" w14:textId="77777777" w:rsidR="00DB202A" w:rsidRDefault="00DB202A">
      <w:pPr>
        <w:ind w:firstLine="705"/>
        <w:jc w:val="center"/>
        <w:rPr>
          <w:rFonts w:ascii="Times New Roman" w:eastAsia="Times New Roman" w:hAnsi="Times New Roman" w:cs="Times New Roman"/>
          <w:b/>
          <w:color w:val="000000"/>
          <w:sz w:val="24"/>
          <w:szCs w:val="24"/>
        </w:rPr>
      </w:pPr>
    </w:p>
    <w:p w14:paraId="05962BEE" w14:textId="77777777" w:rsidR="00DB202A" w:rsidRDefault="00DB202A">
      <w:pPr>
        <w:ind w:firstLine="705"/>
        <w:jc w:val="center"/>
        <w:rPr>
          <w:rFonts w:ascii="Times New Roman" w:eastAsia="Times New Roman" w:hAnsi="Times New Roman" w:cs="Times New Roman"/>
          <w:b/>
          <w:color w:val="000000"/>
          <w:sz w:val="24"/>
          <w:szCs w:val="24"/>
        </w:rPr>
      </w:pPr>
    </w:p>
    <w:p w14:paraId="6D20028E" w14:textId="77777777" w:rsidR="00DB202A" w:rsidRDefault="00DB202A">
      <w:pPr>
        <w:ind w:firstLine="705"/>
        <w:jc w:val="center"/>
        <w:rPr>
          <w:rFonts w:ascii="Times New Roman" w:eastAsia="Times New Roman" w:hAnsi="Times New Roman" w:cs="Times New Roman"/>
          <w:b/>
          <w:color w:val="000000"/>
          <w:sz w:val="24"/>
          <w:szCs w:val="24"/>
        </w:rPr>
      </w:pPr>
    </w:p>
    <w:p w14:paraId="000EEB2A" w14:textId="77777777" w:rsidR="00DB202A" w:rsidRDefault="00DB202A">
      <w:pPr>
        <w:ind w:firstLine="705"/>
        <w:jc w:val="center"/>
        <w:rPr>
          <w:rFonts w:ascii="Times New Roman" w:eastAsia="Times New Roman" w:hAnsi="Times New Roman" w:cs="Times New Roman"/>
          <w:b/>
          <w:color w:val="000000"/>
          <w:sz w:val="24"/>
          <w:szCs w:val="24"/>
        </w:rPr>
      </w:pPr>
    </w:p>
    <w:p w14:paraId="57605B2F" w14:textId="77777777" w:rsidR="00DB202A" w:rsidRDefault="00DB202A">
      <w:pPr>
        <w:ind w:firstLine="705"/>
        <w:jc w:val="center"/>
        <w:rPr>
          <w:rFonts w:ascii="Times New Roman" w:eastAsia="Times New Roman" w:hAnsi="Times New Roman" w:cs="Times New Roman"/>
          <w:b/>
          <w:color w:val="000000"/>
          <w:sz w:val="24"/>
          <w:szCs w:val="24"/>
        </w:rPr>
      </w:pPr>
    </w:p>
    <w:p w14:paraId="26970B5E" w14:textId="77777777" w:rsidR="00DB202A" w:rsidRDefault="00DB202A">
      <w:pPr>
        <w:ind w:firstLine="705"/>
        <w:jc w:val="center"/>
        <w:rPr>
          <w:rFonts w:ascii="Times New Roman" w:eastAsia="Times New Roman" w:hAnsi="Times New Roman" w:cs="Times New Roman"/>
          <w:b/>
          <w:color w:val="000000"/>
          <w:sz w:val="24"/>
          <w:szCs w:val="24"/>
        </w:rPr>
      </w:pPr>
    </w:p>
    <w:p w14:paraId="0B9BEED7" w14:textId="77777777" w:rsidR="00DB202A" w:rsidRDefault="00DB202A">
      <w:pPr>
        <w:ind w:firstLine="705"/>
        <w:jc w:val="center"/>
        <w:rPr>
          <w:rFonts w:ascii="Times New Roman" w:eastAsia="Times New Roman" w:hAnsi="Times New Roman" w:cs="Times New Roman"/>
          <w:b/>
          <w:color w:val="000000"/>
          <w:sz w:val="24"/>
          <w:szCs w:val="24"/>
        </w:rPr>
      </w:pPr>
    </w:p>
    <w:p w14:paraId="782671D6" w14:textId="77777777" w:rsidR="00DB202A" w:rsidRDefault="00DB202A">
      <w:pPr>
        <w:ind w:firstLine="705"/>
        <w:jc w:val="center"/>
        <w:rPr>
          <w:rFonts w:ascii="Times New Roman" w:eastAsia="Times New Roman" w:hAnsi="Times New Roman" w:cs="Times New Roman"/>
          <w:b/>
          <w:color w:val="000000"/>
          <w:sz w:val="24"/>
          <w:szCs w:val="24"/>
        </w:rPr>
      </w:pPr>
    </w:p>
    <w:p w14:paraId="75EA26BC" w14:textId="77777777" w:rsidR="00DB202A" w:rsidRDefault="00DB202A">
      <w:pPr>
        <w:ind w:firstLine="705"/>
        <w:jc w:val="center"/>
        <w:rPr>
          <w:rFonts w:ascii="Times New Roman" w:eastAsia="Times New Roman" w:hAnsi="Times New Roman" w:cs="Times New Roman"/>
          <w:b/>
          <w:color w:val="000000"/>
          <w:sz w:val="24"/>
          <w:szCs w:val="24"/>
        </w:rPr>
      </w:pPr>
    </w:p>
    <w:p w14:paraId="32DCEE36" w14:textId="77777777" w:rsidR="00DB202A" w:rsidRDefault="00DB202A">
      <w:pPr>
        <w:ind w:firstLine="705"/>
        <w:jc w:val="center"/>
        <w:rPr>
          <w:rFonts w:ascii="Times New Roman" w:eastAsia="Times New Roman" w:hAnsi="Times New Roman" w:cs="Times New Roman"/>
          <w:b/>
          <w:color w:val="000000"/>
          <w:sz w:val="24"/>
          <w:szCs w:val="24"/>
        </w:rPr>
      </w:pPr>
    </w:p>
    <w:p w14:paraId="60AB6774" w14:textId="77777777" w:rsidR="00DB202A" w:rsidRDefault="00DB202A">
      <w:pPr>
        <w:ind w:firstLine="705"/>
        <w:jc w:val="center"/>
        <w:rPr>
          <w:rFonts w:ascii="Times New Roman" w:eastAsia="Times New Roman" w:hAnsi="Times New Roman" w:cs="Times New Roman"/>
          <w:b/>
          <w:color w:val="000000"/>
          <w:sz w:val="24"/>
          <w:szCs w:val="24"/>
        </w:rPr>
      </w:pPr>
    </w:p>
    <w:p w14:paraId="2AACC52D" w14:textId="77777777" w:rsidR="00DB202A" w:rsidRDefault="00DB202A">
      <w:pPr>
        <w:ind w:firstLine="705"/>
        <w:jc w:val="center"/>
        <w:rPr>
          <w:rFonts w:ascii="Times New Roman" w:eastAsia="Times New Roman" w:hAnsi="Times New Roman" w:cs="Times New Roman"/>
          <w:b/>
          <w:color w:val="000000"/>
          <w:sz w:val="24"/>
          <w:szCs w:val="24"/>
        </w:rPr>
      </w:pPr>
    </w:p>
    <w:p w14:paraId="411528BD" w14:textId="77777777" w:rsidR="00DB202A" w:rsidRDefault="00DB202A">
      <w:pPr>
        <w:ind w:firstLine="705"/>
        <w:jc w:val="center"/>
        <w:rPr>
          <w:rFonts w:ascii="Times New Roman" w:eastAsia="Times New Roman" w:hAnsi="Times New Roman" w:cs="Times New Roman"/>
          <w:b/>
          <w:color w:val="000000"/>
          <w:sz w:val="24"/>
          <w:szCs w:val="24"/>
        </w:rPr>
      </w:pPr>
    </w:p>
    <w:p w14:paraId="63C8A8E2" w14:textId="77777777" w:rsidR="00DB202A" w:rsidRDefault="00DB202A">
      <w:pPr>
        <w:ind w:firstLine="705"/>
        <w:jc w:val="center"/>
        <w:rPr>
          <w:rFonts w:ascii="Times New Roman" w:eastAsia="Times New Roman" w:hAnsi="Times New Roman" w:cs="Times New Roman"/>
          <w:b/>
          <w:color w:val="000000"/>
          <w:sz w:val="24"/>
          <w:szCs w:val="24"/>
        </w:rPr>
      </w:pPr>
    </w:p>
    <w:p w14:paraId="2403D838" w14:textId="77777777" w:rsidR="00DB202A" w:rsidRDefault="00DB202A">
      <w:pPr>
        <w:ind w:firstLine="705"/>
        <w:jc w:val="center"/>
        <w:rPr>
          <w:rFonts w:ascii="Times New Roman" w:eastAsia="Times New Roman" w:hAnsi="Times New Roman" w:cs="Times New Roman"/>
          <w:b/>
          <w:color w:val="000000"/>
          <w:sz w:val="24"/>
          <w:szCs w:val="24"/>
        </w:rPr>
      </w:pPr>
    </w:p>
    <w:p w14:paraId="428AA852" w14:textId="77777777" w:rsidR="00DB202A" w:rsidRDefault="00DB202A">
      <w:pPr>
        <w:ind w:firstLine="705"/>
        <w:jc w:val="center"/>
        <w:rPr>
          <w:rFonts w:ascii="Times New Roman" w:eastAsia="Times New Roman" w:hAnsi="Times New Roman" w:cs="Times New Roman"/>
          <w:b/>
          <w:color w:val="000000"/>
          <w:sz w:val="24"/>
          <w:szCs w:val="24"/>
        </w:rPr>
      </w:pPr>
    </w:p>
    <w:p w14:paraId="5C6832AC" w14:textId="77777777" w:rsidR="00DB202A" w:rsidRDefault="00DB202A">
      <w:pPr>
        <w:ind w:firstLine="705"/>
        <w:jc w:val="center"/>
        <w:rPr>
          <w:rFonts w:ascii="Times New Roman" w:eastAsia="Times New Roman" w:hAnsi="Times New Roman" w:cs="Times New Roman"/>
          <w:b/>
          <w:color w:val="000000"/>
          <w:sz w:val="24"/>
          <w:szCs w:val="24"/>
        </w:rPr>
      </w:pPr>
    </w:p>
    <w:p w14:paraId="246CC501" w14:textId="77777777" w:rsidR="00DB202A" w:rsidRDefault="00DB202A">
      <w:pPr>
        <w:ind w:firstLine="705"/>
        <w:jc w:val="center"/>
        <w:rPr>
          <w:rFonts w:ascii="Times New Roman" w:eastAsia="Times New Roman" w:hAnsi="Times New Roman" w:cs="Times New Roman"/>
          <w:b/>
          <w:color w:val="000000"/>
          <w:sz w:val="24"/>
          <w:szCs w:val="24"/>
        </w:rPr>
      </w:pPr>
    </w:p>
    <w:p w14:paraId="7BCE8D01" w14:textId="77777777" w:rsidR="00DB202A" w:rsidRDefault="00DB202A">
      <w:pPr>
        <w:ind w:firstLine="705"/>
        <w:jc w:val="center"/>
        <w:rPr>
          <w:rFonts w:ascii="Times New Roman" w:eastAsia="Times New Roman" w:hAnsi="Times New Roman" w:cs="Times New Roman"/>
          <w:b/>
          <w:color w:val="000000"/>
          <w:sz w:val="24"/>
          <w:szCs w:val="24"/>
        </w:rPr>
      </w:pPr>
    </w:p>
    <w:p w14:paraId="3E0450CE" w14:textId="77777777" w:rsidR="00DB202A" w:rsidRDefault="00000000">
      <w:pPr>
        <w:ind w:firstLine="705"/>
        <w:jc w:val="center"/>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60288" behindDoc="0" locked="0" layoutInCell="1" hidden="0" allowOverlap="1" wp14:anchorId="3F3ED77D" wp14:editId="68DDA336">
                <wp:simplePos x="0" y="0"/>
                <wp:positionH relativeFrom="column">
                  <wp:posOffset>2133600</wp:posOffset>
                </wp:positionH>
                <wp:positionV relativeFrom="paragraph">
                  <wp:posOffset>12700</wp:posOffset>
                </wp:positionV>
                <wp:extent cx="6678930" cy="1283970"/>
                <wp:effectExtent l="0" t="0" r="0" b="0"/>
                <wp:wrapNone/>
                <wp:docPr id="19" name="Прямоугольник 19"/>
                <wp:cNvGraphicFramePr/>
                <a:graphic xmlns:a="http://schemas.openxmlformats.org/drawingml/2006/main">
                  <a:graphicData uri="http://schemas.microsoft.com/office/word/2010/wordprocessingShape">
                    <wps:wsp>
                      <wps:cNvSpPr/>
                      <wps:spPr>
                        <a:xfrm>
                          <a:off x="2011298" y="3142778"/>
                          <a:ext cx="6669405" cy="1274445"/>
                        </a:xfrm>
                        <a:prstGeom prst="rect">
                          <a:avLst/>
                        </a:prstGeom>
                        <a:noFill/>
                        <a:ln>
                          <a:noFill/>
                        </a:ln>
                      </wps:spPr>
                      <wps:txbx>
                        <w:txbxContent>
                          <w:p w14:paraId="2C944E59" w14:textId="77777777" w:rsidR="00DB202A" w:rsidRDefault="00000000">
                            <w:pPr>
                              <w:spacing w:after="0" w:line="192" w:lineRule="auto"/>
                              <w:jc w:val="center"/>
                              <w:textDirection w:val="btLr"/>
                            </w:pPr>
                            <w:r>
                              <w:rPr>
                                <w:rFonts w:ascii="Arial Black" w:eastAsia="Arial Black" w:hAnsi="Arial Black" w:cs="Arial Black"/>
                                <w:color w:val="FFFFFF"/>
                                <w:sz w:val="36"/>
                              </w:rPr>
                              <w:t>ПРЕДМЕТЫ</w:t>
                            </w:r>
                          </w:p>
                          <w:p w14:paraId="508E7E61" w14:textId="77777777" w:rsidR="00DB202A" w:rsidRDefault="00000000">
                            <w:pPr>
                              <w:spacing w:after="0" w:line="192" w:lineRule="auto"/>
                              <w:jc w:val="center"/>
                              <w:textDirection w:val="btLr"/>
                            </w:pPr>
                            <w:r>
                              <w:rPr>
                                <w:rFonts w:ascii="Arial Black" w:eastAsia="Arial Black" w:hAnsi="Arial Black" w:cs="Arial Black"/>
                                <w:color w:val="FFFFFF"/>
                                <w:sz w:val="36"/>
                              </w:rPr>
                              <w:t>ПО ВЫБОРУ</w:t>
                            </w:r>
                          </w:p>
                        </w:txbxContent>
                      </wps:txbx>
                      <wps:bodyPr spcFirstLastPara="1" wrap="square" lIns="91425" tIns="45700" rIns="91425" bIns="45700" anchor="t" anchorCtr="0">
                        <a:noAutofit/>
                      </wps:bodyPr>
                    </wps:wsp>
                  </a:graphicData>
                </a:graphic>
              </wp:anchor>
            </w:drawing>
          </mc:Choice>
          <mc:Fallback>
            <w:pict>
              <v:rect w14:anchorId="3F3ED77D" id="Прямоугольник 19" o:spid="_x0000_s1036" style="position:absolute;left:0;text-align:left;margin-left:168pt;margin-top:1pt;width:525.9pt;height:10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" filled="f" stroked="f">
                <v:textbox inset="2.53958mm,1.2694mm,2.53958mm,1.2694mm">
                  <w:txbxContent>
                    <w:p w14:paraId="2C944E59" w14:textId="77777777" w:rsidR="00DB202A" w:rsidRDefault="00000000">
                      <w:pPr>
                        <w:spacing w:after="0" w:line="192" w:lineRule="auto"/>
                        <w:jc w:val="center"/>
                        <w:textDirection w:val="btLr"/>
                      </w:pPr>
                      <w:r>
                        <w:rPr>
                          <w:rFonts w:ascii="Arial Black" w:eastAsia="Arial Black" w:hAnsi="Arial Black" w:cs="Arial Black"/>
                          <w:color w:val="FFFFFF"/>
                          <w:sz w:val="36"/>
                        </w:rPr>
                        <w:t>ПРЕДМЕТЫ</w:t>
                      </w:r>
                    </w:p>
                    <w:p w14:paraId="508E7E61" w14:textId="77777777" w:rsidR="00DB202A" w:rsidRDefault="00000000">
                      <w:pPr>
                        <w:spacing w:after="0" w:line="192" w:lineRule="auto"/>
                        <w:jc w:val="center"/>
                        <w:textDirection w:val="btLr"/>
                      </w:pPr>
                      <w:r>
                        <w:rPr>
                          <w:rFonts w:ascii="Arial Black" w:eastAsia="Arial Black" w:hAnsi="Arial Black" w:cs="Arial Black"/>
                          <w:color w:val="FFFFFF"/>
                          <w:sz w:val="36"/>
                        </w:rPr>
                        <w:t>ПО ВЫБОРУ</w:t>
                      </w:r>
                    </w:p>
                  </w:txbxContent>
                </v:textbox>
              </v:rect>
            </w:pict>
          </mc:Fallback>
        </mc:AlternateContent>
      </w:r>
    </w:p>
    <w:p w14:paraId="469CC8F9" w14:textId="77777777" w:rsidR="00DB202A" w:rsidRDefault="00DB202A">
      <w:pPr>
        <w:ind w:firstLine="705"/>
        <w:jc w:val="center"/>
        <w:rPr>
          <w:rFonts w:ascii="Times New Roman" w:eastAsia="Times New Roman" w:hAnsi="Times New Roman" w:cs="Times New Roman"/>
          <w:b/>
          <w:color w:val="000000"/>
          <w:sz w:val="24"/>
          <w:szCs w:val="24"/>
        </w:rPr>
      </w:pPr>
    </w:p>
    <w:p w14:paraId="07D6E602" w14:textId="77777777" w:rsidR="00DB202A" w:rsidRDefault="00000000">
      <w:pPr>
        <w:pBdr>
          <w:top w:val="nil"/>
          <w:left w:val="nil"/>
          <w:bottom w:val="nil"/>
          <w:right w:val="nil"/>
          <w:between w:val="nil"/>
        </w:pBdr>
        <w:spacing w:after="0" w:line="240" w:lineRule="auto"/>
        <w:ind w:firstLine="705"/>
        <w:jc w:val="center"/>
        <w:rPr>
          <w:rFonts w:ascii="Times New Roman" w:eastAsia="Times New Roman" w:hAnsi="Times New Roman" w:cs="Times New Roman"/>
          <w:b/>
          <w:sz w:val="28"/>
          <w:szCs w:val="28"/>
        </w:rPr>
      </w:pPr>
      <w:bookmarkStart w:id="0" w:name="_heading=h.yjjh6lvfh2xi" w:colFirst="0" w:colLast="0"/>
      <w:bookmarkEnd w:id="0"/>
      <w:r>
        <w:rPr>
          <w:rFonts w:ascii="Times New Roman" w:eastAsia="Times New Roman" w:hAnsi="Times New Roman" w:cs="Times New Roman"/>
          <w:b/>
          <w:sz w:val="28"/>
          <w:szCs w:val="28"/>
        </w:rPr>
        <w:lastRenderedPageBreak/>
        <w:t>СПЕЦИФИКАЦИЯ ИТОГОВОГО КОНТРОЛЬНОГО ЭКЗАМЕНА ПО ПРЕДМЕТУ «ОСНОВЫ ГОСУДАРСТВА И ПРАВА» ДЛЯ УЧАЩИХСЯ 11-Х КЛАССОВ ОБЩЕОБРАЗОВАТЕЛЬНЫХ ШКОЛ В 2024–2025 УЧЕБНОМ ГОДУ</w:t>
      </w:r>
    </w:p>
    <w:p w14:paraId="5A427D44" w14:textId="77777777" w:rsidR="00DB202A" w:rsidRDefault="00DB202A">
      <w:pPr>
        <w:spacing w:after="0" w:line="276" w:lineRule="auto"/>
        <w:jc w:val="both"/>
        <w:rPr>
          <w:rFonts w:ascii="Times New Roman" w:eastAsia="Times New Roman" w:hAnsi="Times New Roman" w:cs="Times New Roman"/>
          <w:sz w:val="28"/>
          <w:szCs w:val="28"/>
        </w:rPr>
      </w:pPr>
    </w:p>
    <w:p w14:paraId="43CC8FC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Составители: Аллаберганова Р.К.</w:t>
      </w:r>
      <w:r>
        <w:rPr>
          <w:rFonts w:ascii="Times New Roman" w:eastAsia="Times New Roman" w:hAnsi="Times New Roman" w:cs="Times New Roman"/>
          <w:sz w:val="28"/>
          <w:szCs w:val="28"/>
        </w:rPr>
        <w:t>— специалист Научно-практического центра педагогического мастерства и международной оценки.</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Ходжаева Д.Т.</w:t>
      </w:r>
      <w:r>
        <w:rPr>
          <w:rFonts w:ascii="Times New Roman" w:eastAsia="Times New Roman" w:hAnsi="Times New Roman" w:cs="Times New Roman"/>
          <w:sz w:val="28"/>
          <w:szCs w:val="28"/>
        </w:rPr>
        <w:t>— учитель предмета «Основы государства и права» общеобразовательной школы № 64 Мирзо-Улугбекского района.</w:t>
      </w:r>
    </w:p>
    <w:p w14:paraId="19B51C6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Рецензент: Ахмедова М.Ю.</w:t>
      </w:r>
      <w:r>
        <w:rPr>
          <w:rFonts w:ascii="Times New Roman" w:eastAsia="Times New Roman" w:hAnsi="Times New Roman" w:cs="Times New Roman"/>
          <w:sz w:val="28"/>
          <w:szCs w:val="28"/>
        </w:rPr>
        <w:t>— учитель предмета «Основы государства и права» общеобразовательной школы № 303 Янгихаётского района.</w:t>
      </w:r>
    </w:p>
    <w:p w14:paraId="540FD4C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Приказ </w:t>
      </w:r>
      <w:r>
        <w:rPr>
          <w:rFonts w:ascii="Times New Roman" w:eastAsia="Times New Roman" w:hAnsi="Times New Roman" w:cs="Times New Roman"/>
          <w:b/>
          <w:color w:val="000000"/>
          <w:sz w:val="28"/>
          <w:szCs w:val="28"/>
        </w:rPr>
        <w:t>МИНИСТРА ДОШКОЛЬНОГО И ШКОЛЬНОГО ОБРАЗОВАНИЯ РЕСПУБЛИКИ УЗБЕКИСТАН</w:t>
      </w:r>
      <w:r>
        <w:rPr>
          <w:rFonts w:ascii="Times New Roman" w:eastAsia="Times New Roman" w:hAnsi="Times New Roman" w:cs="Times New Roman"/>
          <w:color w:val="000000"/>
          <w:sz w:val="28"/>
          <w:szCs w:val="28"/>
        </w:rPr>
        <w:t xml:space="preserve"> от 20 февраля 2025 года № 65 «Об организации и проведении итоговой государственной аттестации учащихся общеобразовательных учреждений в 2024/2025 учебном году».</w:t>
      </w:r>
    </w:p>
    <w:p w14:paraId="7E6331C1" w14:textId="77777777" w:rsidR="00DB202A"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определения знаний, умений и навыков, полученных учащимися по предмету «Основы государства и права», в 2024-2025 учебном году в 11-х классах будет проводиться итоговый экзамен в письменной форме.</w:t>
      </w:r>
    </w:p>
    <w:p w14:paraId="3E78BA4A" w14:textId="77777777" w:rsidR="00DB202A"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преподавании предмета «Основы государства и права» уделяется внимание формированию уважения к таким принципам, как законность, справедливость, равенство, привитию навыков поведения в соответствии с законом, активной защите своих интересов и прав, интересов государства, общества и других лиц в порядке, установленном законом, повышению правовых знаний и правовой грамотности путем формирования необходимых навыков и умений. В процессе изучения учебного предмета у учащихся формируются и развиваются навыки использования источников права, правовой защиты своих прав и интересов, анализа правовых явлений, вынесения правильных выводов о правовых событиях и явлениях, знания конституционных обязанностей и их соблюдения.</w:t>
      </w:r>
    </w:p>
    <w:p w14:paraId="388F886B" w14:textId="77777777" w:rsidR="00DB202A" w:rsidRDefault="00000000">
      <w:pPr>
        <w:spacing w:after="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Структура итоговой аттестации по предмету «Основы государства и права» для 11-х классов.        </w:t>
      </w:r>
    </w:p>
    <w:p w14:paraId="75713B0C"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вариант экзаменационной работы состоит из двух частей и включает 20 заданий (таблица 5).</w:t>
      </w:r>
    </w:p>
    <w:p w14:paraId="13F334D2"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Часть 1</w:t>
      </w:r>
      <w:r>
        <w:rPr>
          <w:rFonts w:ascii="Times New Roman" w:eastAsia="Times New Roman" w:hAnsi="Times New Roman" w:cs="Times New Roman"/>
          <w:color w:val="000000"/>
          <w:sz w:val="28"/>
          <w:szCs w:val="28"/>
        </w:rPr>
        <w:t xml:space="preserve"> состоит из 17 заданий с краткими ответами. В этом случае ответ должен быть представлен в виде одной или нескольких числовых единиц, слова, написанного печатным шрифтом, или адаптированной таблицы.</w:t>
      </w:r>
    </w:p>
    <w:p w14:paraId="743E20B2"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Часть 2</w:t>
      </w:r>
      <w:r>
        <w:rPr>
          <w:rFonts w:ascii="Times New Roman" w:eastAsia="Times New Roman" w:hAnsi="Times New Roman" w:cs="Times New Roman"/>
          <w:color w:val="000000"/>
          <w:sz w:val="28"/>
          <w:szCs w:val="28"/>
        </w:rPr>
        <w:t xml:space="preserve"> включает 3 задания с расширенными ответами. Они должны содержать обоснование вопроса или решения правового вопроса, права и обязанности участников правоотношений.</w:t>
      </w:r>
    </w:p>
    <w:p w14:paraId="0E7946A7"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Вопросы и задания каждого варианта экзамена охватывают темы 8-11 классов общего среднего образования по предмету «Основы государства и права».</w:t>
      </w:r>
    </w:p>
    <w:p w14:paraId="5D981D0E"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Вариант состоит из 20 заданий, из которых 5 заданий на оценку навыков «знания», 14 заданий – «применение», а 1 задание - навыки «рассуждения». На выполнение задания  отводится 180 минут.</w:t>
      </w:r>
    </w:p>
    <w:p w14:paraId="2F9F7841"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Письменные работы учащихся по предмету «Основы государства и права» оцениваются по 100-балльной системе:</w:t>
      </w:r>
    </w:p>
    <w:p w14:paraId="13D52B1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0 - 29% - «неудовлетворительно»;</w:t>
      </w:r>
    </w:p>
    <w:p w14:paraId="73E38E4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30-65% - «удовлетворительно»;</w:t>
      </w:r>
    </w:p>
    <w:p w14:paraId="7BD7754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66-85% - «хорошо»;</w:t>
      </w:r>
    </w:p>
    <w:p w14:paraId="13BB9D2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86-100% «отлично».</w:t>
      </w:r>
    </w:p>
    <w:p w14:paraId="1F89CCF2"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Условия заполнения листа ответов: </w:t>
      </w:r>
    </w:p>
    <w:p w14:paraId="04883496"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заданиях на определение соответствия в каждую пустую клетку должна быть внесена только одна буква (печатным шрифтом) или цифра без лишних символов, в противном случае ставится 0 баллов;</w:t>
      </w:r>
    </w:p>
    <w:p w14:paraId="78561BB5"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ответы на задания с краткими ответами должны быть написаны только цифрами, буквами (печатным шрифтом) или скрытым словом, запрашиваемым в задании, печатным шрифтом, в противном случае ставится 0 баллов;</w:t>
      </w:r>
    </w:p>
    <w:p w14:paraId="1A71D7F5" w14:textId="77777777" w:rsidR="00DB202A"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задания с расширенными ответами проверяются экспертами оценочной дисциплины на основе установленных критериев. Для каждого задания приведены подробные критерии оценки, в которых четко указано распределение баллов (от нуля до максимального балла);</w:t>
      </w:r>
    </w:p>
    <w:p w14:paraId="1C76866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допускается выставление баллов выше установленных для каждого задания.</w:t>
      </w:r>
    </w:p>
    <w:p w14:paraId="0A0E0FCF" w14:textId="77777777" w:rsidR="00DB202A" w:rsidRDefault="00000000">
      <w:pPr>
        <w:ind w:left="284" w:firstLine="28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1-таблица                                 </w:t>
      </w:r>
    </w:p>
    <w:p w14:paraId="58812023"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Распределение тестовых материалов по частям</w:t>
      </w:r>
    </w:p>
    <w:tbl>
      <w:tblPr>
        <w:tblStyle w:val="affffffffff5"/>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1"/>
        <w:gridCol w:w="1741"/>
        <w:gridCol w:w="4571"/>
        <w:gridCol w:w="2038"/>
      </w:tblGrid>
      <w:tr w:rsidR="00DB202A" w14:paraId="265C9A77" w14:textId="77777777">
        <w:tc>
          <w:tcPr>
            <w:tcW w:w="1221" w:type="dxa"/>
            <w:vAlign w:val="center"/>
          </w:tcPr>
          <w:p w14:paraId="6CBAB16F"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w:t>
            </w:r>
          </w:p>
        </w:tc>
        <w:tc>
          <w:tcPr>
            <w:tcW w:w="1741" w:type="dxa"/>
            <w:vAlign w:val="center"/>
          </w:tcPr>
          <w:p w14:paraId="5135DD8B"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заданий</w:t>
            </w:r>
          </w:p>
        </w:tc>
        <w:tc>
          <w:tcPr>
            <w:tcW w:w="4571" w:type="dxa"/>
            <w:vAlign w:val="center"/>
          </w:tcPr>
          <w:p w14:paraId="1A80FED5"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Форма задания</w:t>
            </w:r>
          </w:p>
        </w:tc>
        <w:tc>
          <w:tcPr>
            <w:tcW w:w="2038" w:type="dxa"/>
            <w:vAlign w:val="center"/>
          </w:tcPr>
          <w:p w14:paraId="61BCE2FB"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Доля части %</w:t>
            </w:r>
          </w:p>
        </w:tc>
      </w:tr>
      <w:tr w:rsidR="00DB202A" w14:paraId="15F78DC6" w14:textId="77777777">
        <w:tc>
          <w:tcPr>
            <w:tcW w:w="1221" w:type="dxa"/>
            <w:vAlign w:val="center"/>
          </w:tcPr>
          <w:p w14:paraId="499E948E"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1-часть</w:t>
            </w:r>
          </w:p>
        </w:tc>
        <w:tc>
          <w:tcPr>
            <w:tcW w:w="1741" w:type="dxa"/>
            <w:vAlign w:val="center"/>
          </w:tcPr>
          <w:p w14:paraId="63B5F6CE"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571" w:type="dxa"/>
            <w:vAlign w:val="center"/>
          </w:tcPr>
          <w:p w14:paraId="56CA3A44"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Краткий ответ</w:t>
            </w:r>
          </w:p>
        </w:tc>
        <w:tc>
          <w:tcPr>
            <w:tcW w:w="2038" w:type="dxa"/>
            <w:vAlign w:val="center"/>
          </w:tcPr>
          <w:p w14:paraId="272A1F17"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r>
      <w:tr w:rsidR="00DB202A" w14:paraId="271C26F2" w14:textId="77777777">
        <w:tc>
          <w:tcPr>
            <w:tcW w:w="1221" w:type="dxa"/>
            <w:vAlign w:val="center"/>
          </w:tcPr>
          <w:p w14:paraId="5506A54B"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2-часть</w:t>
            </w:r>
          </w:p>
        </w:tc>
        <w:tc>
          <w:tcPr>
            <w:tcW w:w="1741" w:type="dxa"/>
            <w:vAlign w:val="center"/>
          </w:tcPr>
          <w:p w14:paraId="7B00093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71" w:type="dxa"/>
            <w:vAlign w:val="center"/>
          </w:tcPr>
          <w:p w14:paraId="4B6E23B9"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Расширенный ответ</w:t>
            </w:r>
          </w:p>
        </w:tc>
        <w:tc>
          <w:tcPr>
            <w:tcW w:w="2038" w:type="dxa"/>
            <w:vAlign w:val="center"/>
          </w:tcPr>
          <w:p w14:paraId="5B5D589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DB202A" w14:paraId="0E9B752B" w14:textId="77777777">
        <w:tc>
          <w:tcPr>
            <w:tcW w:w="1221" w:type="dxa"/>
            <w:vAlign w:val="center"/>
          </w:tcPr>
          <w:p w14:paraId="7E0ECB15"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w:t>
            </w:r>
          </w:p>
        </w:tc>
        <w:tc>
          <w:tcPr>
            <w:tcW w:w="1741" w:type="dxa"/>
            <w:vAlign w:val="center"/>
          </w:tcPr>
          <w:p w14:paraId="1891D52D"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4571" w:type="dxa"/>
            <w:vAlign w:val="center"/>
          </w:tcPr>
          <w:p w14:paraId="2DABCC3B" w14:textId="77777777" w:rsidR="00DB202A" w:rsidRDefault="00DB202A">
            <w:pPr>
              <w:jc w:val="both"/>
              <w:rPr>
                <w:rFonts w:ascii="Times New Roman" w:eastAsia="Times New Roman" w:hAnsi="Times New Roman" w:cs="Times New Roman"/>
                <w:b/>
                <w:sz w:val="28"/>
                <w:szCs w:val="28"/>
              </w:rPr>
            </w:pPr>
          </w:p>
        </w:tc>
        <w:tc>
          <w:tcPr>
            <w:tcW w:w="2038" w:type="dxa"/>
            <w:vAlign w:val="center"/>
          </w:tcPr>
          <w:p w14:paraId="32C6C5B5"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100 </w:t>
            </w:r>
          </w:p>
        </w:tc>
      </w:tr>
    </w:tbl>
    <w:p w14:paraId="7CEA9FE0" w14:textId="77777777" w:rsidR="00DB202A" w:rsidRDefault="00DB202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004497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F8416A7" w14:textId="77777777" w:rsidR="00DB202A" w:rsidRDefault="00DB202A">
      <w:pPr>
        <w:jc w:val="both"/>
        <w:rPr>
          <w:rFonts w:ascii="Times New Roman" w:eastAsia="Times New Roman" w:hAnsi="Times New Roman" w:cs="Times New Roman"/>
          <w:sz w:val="28"/>
          <w:szCs w:val="28"/>
          <w:lang w:val="en-US"/>
        </w:rPr>
      </w:pPr>
    </w:p>
    <w:p w14:paraId="42F8E6B8" w14:textId="77777777" w:rsidR="00DF0CAA" w:rsidRDefault="00DF0CAA">
      <w:pPr>
        <w:jc w:val="both"/>
        <w:rPr>
          <w:rFonts w:ascii="Times New Roman" w:eastAsia="Times New Roman" w:hAnsi="Times New Roman" w:cs="Times New Roman"/>
          <w:sz w:val="28"/>
          <w:szCs w:val="28"/>
          <w:lang w:val="en-US"/>
        </w:rPr>
      </w:pPr>
    </w:p>
    <w:p w14:paraId="68417274" w14:textId="77777777" w:rsidR="00DF0CAA" w:rsidRDefault="00DF0CAA">
      <w:pPr>
        <w:jc w:val="both"/>
        <w:rPr>
          <w:rFonts w:ascii="Times New Roman" w:eastAsia="Times New Roman" w:hAnsi="Times New Roman" w:cs="Times New Roman"/>
          <w:sz w:val="28"/>
          <w:szCs w:val="28"/>
          <w:lang w:val="en-US"/>
        </w:rPr>
      </w:pPr>
    </w:p>
    <w:p w14:paraId="2FF777C4" w14:textId="77777777" w:rsidR="00DF0CAA" w:rsidRPr="00DF0CAA" w:rsidRDefault="00DF0CAA">
      <w:pPr>
        <w:jc w:val="both"/>
        <w:rPr>
          <w:rFonts w:ascii="Times New Roman" w:eastAsia="Times New Roman" w:hAnsi="Times New Roman" w:cs="Times New Roman"/>
          <w:sz w:val="28"/>
          <w:szCs w:val="28"/>
          <w:lang w:val="en-US"/>
        </w:rPr>
      </w:pPr>
    </w:p>
    <w:p w14:paraId="1965E122"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4"/>
          <w:szCs w:val="24"/>
        </w:rPr>
        <w:t>2-таблица</w:t>
      </w:r>
    </w:p>
    <w:p w14:paraId="747A8E5E"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Распределение заданий по сферам содержания</w:t>
      </w:r>
    </w:p>
    <w:tbl>
      <w:tblPr>
        <w:tblStyle w:val="affffffffff6"/>
        <w:tblW w:w="986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9"/>
        <w:gridCol w:w="1741"/>
        <w:gridCol w:w="1822"/>
        <w:gridCol w:w="1417"/>
        <w:gridCol w:w="1564"/>
        <w:gridCol w:w="1249"/>
      </w:tblGrid>
      <w:tr w:rsidR="00DB202A" w14:paraId="31E72167" w14:textId="77777777">
        <w:trPr>
          <w:trHeight w:val="540"/>
        </w:trPr>
        <w:tc>
          <w:tcPr>
            <w:tcW w:w="2069" w:type="dxa"/>
            <w:vAlign w:val="center"/>
          </w:tcPr>
          <w:p w14:paraId="1CB4B51F"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Учебный материал</w:t>
            </w:r>
          </w:p>
        </w:tc>
        <w:tc>
          <w:tcPr>
            <w:tcW w:w="1741" w:type="dxa"/>
            <w:vAlign w:val="center"/>
          </w:tcPr>
          <w:p w14:paraId="5B951B3C"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Количество заданий </w:t>
            </w:r>
          </w:p>
        </w:tc>
        <w:tc>
          <w:tcPr>
            <w:tcW w:w="1822" w:type="dxa"/>
            <w:vAlign w:val="center"/>
          </w:tcPr>
          <w:p w14:paraId="0242B6C0"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Процент выполнения заданий</w:t>
            </w:r>
          </w:p>
          <w:p w14:paraId="54699115"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417" w:type="dxa"/>
            <w:vAlign w:val="center"/>
          </w:tcPr>
          <w:p w14:paraId="70EFA859"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Балл за краткий ответ</w:t>
            </w:r>
          </w:p>
          <w:p w14:paraId="351A4762" w14:textId="77777777" w:rsidR="00DB202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Балл за один ответ/общий балл</w:t>
            </w:r>
          </w:p>
        </w:tc>
        <w:tc>
          <w:tcPr>
            <w:tcW w:w="1564" w:type="dxa"/>
            <w:vAlign w:val="center"/>
          </w:tcPr>
          <w:p w14:paraId="4C31478D"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Балл за расширенный ответ</w:t>
            </w:r>
          </w:p>
        </w:tc>
        <w:tc>
          <w:tcPr>
            <w:tcW w:w="1249" w:type="dxa"/>
            <w:vAlign w:val="center"/>
          </w:tcPr>
          <w:p w14:paraId="1992DAF8"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 баллов</w:t>
            </w:r>
          </w:p>
        </w:tc>
      </w:tr>
      <w:tr w:rsidR="00DB202A" w14:paraId="33454615" w14:textId="77777777">
        <w:trPr>
          <w:trHeight w:val="825"/>
        </w:trPr>
        <w:tc>
          <w:tcPr>
            <w:tcW w:w="2069" w:type="dxa"/>
          </w:tcPr>
          <w:p w14:paraId="0AF946EF"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Государство и право</w:t>
            </w:r>
          </w:p>
        </w:tc>
        <w:tc>
          <w:tcPr>
            <w:tcW w:w="1741" w:type="dxa"/>
            <w:vAlign w:val="center"/>
          </w:tcPr>
          <w:p w14:paraId="1823027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22" w:type="dxa"/>
            <w:vAlign w:val="center"/>
          </w:tcPr>
          <w:p w14:paraId="122329B7"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417" w:type="dxa"/>
            <w:vAlign w:val="center"/>
          </w:tcPr>
          <w:p w14:paraId="6A03FCB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3602CAE7"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242ED244"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68B1F3ED" w14:textId="77777777">
        <w:trPr>
          <w:trHeight w:val="825"/>
        </w:trPr>
        <w:tc>
          <w:tcPr>
            <w:tcW w:w="2069" w:type="dxa"/>
          </w:tcPr>
          <w:p w14:paraId="039E6322"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Конституционное право</w:t>
            </w:r>
          </w:p>
        </w:tc>
        <w:tc>
          <w:tcPr>
            <w:tcW w:w="1741" w:type="dxa"/>
            <w:vAlign w:val="center"/>
          </w:tcPr>
          <w:p w14:paraId="6E4DB81C"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22" w:type="dxa"/>
            <w:vAlign w:val="center"/>
          </w:tcPr>
          <w:p w14:paraId="369D032F"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417" w:type="dxa"/>
          </w:tcPr>
          <w:p w14:paraId="408FE30A"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6B05BC9D"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5621C5E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5138FAB2" w14:textId="77777777">
        <w:trPr>
          <w:trHeight w:val="378"/>
        </w:trPr>
        <w:tc>
          <w:tcPr>
            <w:tcW w:w="2069" w:type="dxa"/>
          </w:tcPr>
          <w:p w14:paraId="0DE7B01B"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Семейное право</w:t>
            </w:r>
          </w:p>
        </w:tc>
        <w:tc>
          <w:tcPr>
            <w:tcW w:w="1741" w:type="dxa"/>
            <w:vAlign w:val="center"/>
          </w:tcPr>
          <w:p w14:paraId="0C5BA998"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22" w:type="dxa"/>
            <w:vAlign w:val="center"/>
          </w:tcPr>
          <w:p w14:paraId="3385DF0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417" w:type="dxa"/>
          </w:tcPr>
          <w:p w14:paraId="31C9A280"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1F6BE09E"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0894D841"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356D2239" w14:textId="77777777">
        <w:trPr>
          <w:trHeight w:val="378"/>
        </w:trPr>
        <w:tc>
          <w:tcPr>
            <w:tcW w:w="2069" w:type="dxa"/>
          </w:tcPr>
          <w:p w14:paraId="11F66AA4"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Гражданское право</w:t>
            </w:r>
          </w:p>
        </w:tc>
        <w:tc>
          <w:tcPr>
            <w:tcW w:w="1741" w:type="dxa"/>
            <w:vAlign w:val="center"/>
          </w:tcPr>
          <w:p w14:paraId="3565BF3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22" w:type="dxa"/>
            <w:vAlign w:val="center"/>
          </w:tcPr>
          <w:p w14:paraId="1B6660B4"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417" w:type="dxa"/>
          </w:tcPr>
          <w:p w14:paraId="41988F30"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14BA0E50"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40C3DFCA"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47170C2E" w14:textId="77777777">
        <w:trPr>
          <w:trHeight w:val="378"/>
        </w:trPr>
        <w:tc>
          <w:tcPr>
            <w:tcW w:w="2069" w:type="dxa"/>
          </w:tcPr>
          <w:p w14:paraId="36C6B661"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Международное право</w:t>
            </w:r>
          </w:p>
        </w:tc>
        <w:tc>
          <w:tcPr>
            <w:tcW w:w="1741" w:type="dxa"/>
            <w:vAlign w:val="center"/>
          </w:tcPr>
          <w:p w14:paraId="004F80A2"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22" w:type="dxa"/>
            <w:vAlign w:val="center"/>
          </w:tcPr>
          <w:p w14:paraId="05066EB8"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417" w:type="dxa"/>
          </w:tcPr>
          <w:p w14:paraId="62D22E3C"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34448E26"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450E0D0A"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49E34ACA" w14:textId="77777777">
        <w:trPr>
          <w:trHeight w:val="378"/>
        </w:trPr>
        <w:tc>
          <w:tcPr>
            <w:tcW w:w="2069" w:type="dxa"/>
          </w:tcPr>
          <w:p w14:paraId="5A3B087E"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Трудовое право</w:t>
            </w:r>
          </w:p>
        </w:tc>
        <w:tc>
          <w:tcPr>
            <w:tcW w:w="1741" w:type="dxa"/>
            <w:vAlign w:val="center"/>
          </w:tcPr>
          <w:p w14:paraId="25C1A410"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22" w:type="dxa"/>
            <w:vAlign w:val="center"/>
          </w:tcPr>
          <w:p w14:paraId="10BFCEEF"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417" w:type="dxa"/>
          </w:tcPr>
          <w:p w14:paraId="2972677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24F8F6E3"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7E24191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04469CA7" w14:textId="77777777">
        <w:trPr>
          <w:trHeight w:val="378"/>
        </w:trPr>
        <w:tc>
          <w:tcPr>
            <w:tcW w:w="2069" w:type="dxa"/>
          </w:tcPr>
          <w:p w14:paraId="2FB91381"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Административное право</w:t>
            </w:r>
          </w:p>
        </w:tc>
        <w:tc>
          <w:tcPr>
            <w:tcW w:w="1741" w:type="dxa"/>
            <w:vAlign w:val="center"/>
          </w:tcPr>
          <w:p w14:paraId="6A2E19D2"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22" w:type="dxa"/>
            <w:vAlign w:val="center"/>
          </w:tcPr>
          <w:p w14:paraId="05A184F4"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417" w:type="dxa"/>
          </w:tcPr>
          <w:p w14:paraId="20763B31"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72C98344"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37BDB7F2"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059323FC" w14:textId="77777777">
        <w:trPr>
          <w:trHeight w:val="378"/>
        </w:trPr>
        <w:tc>
          <w:tcPr>
            <w:tcW w:w="2069" w:type="dxa"/>
          </w:tcPr>
          <w:p w14:paraId="23F46F10"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Уголовное право</w:t>
            </w:r>
          </w:p>
        </w:tc>
        <w:tc>
          <w:tcPr>
            <w:tcW w:w="1741" w:type="dxa"/>
            <w:vAlign w:val="center"/>
          </w:tcPr>
          <w:p w14:paraId="73557BB8"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22" w:type="dxa"/>
            <w:vAlign w:val="center"/>
          </w:tcPr>
          <w:p w14:paraId="317849EA"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417" w:type="dxa"/>
          </w:tcPr>
          <w:p w14:paraId="6EB86A73"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33D8B2D1"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1B50CB47"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0A97C8F1" w14:textId="77777777">
        <w:trPr>
          <w:trHeight w:val="378"/>
        </w:trPr>
        <w:tc>
          <w:tcPr>
            <w:tcW w:w="2069" w:type="dxa"/>
          </w:tcPr>
          <w:p w14:paraId="78D82F12"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Экологическое право</w:t>
            </w:r>
          </w:p>
        </w:tc>
        <w:tc>
          <w:tcPr>
            <w:tcW w:w="1741" w:type="dxa"/>
            <w:vAlign w:val="center"/>
          </w:tcPr>
          <w:p w14:paraId="1892AC0B"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22" w:type="dxa"/>
            <w:vAlign w:val="center"/>
          </w:tcPr>
          <w:p w14:paraId="4DDEE80E"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417" w:type="dxa"/>
          </w:tcPr>
          <w:p w14:paraId="7B79348E"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64" w:type="dxa"/>
            <w:vAlign w:val="center"/>
          </w:tcPr>
          <w:p w14:paraId="73E212C2" w14:textId="77777777" w:rsidR="00DB202A" w:rsidRDefault="00DB202A">
            <w:pPr>
              <w:jc w:val="both"/>
              <w:rPr>
                <w:rFonts w:ascii="Times New Roman" w:eastAsia="Times New Roman" w:hAnsi="Times New Roman" w:cs="Times New Roman"/>
                <w:sz w:val="28"/>
                <w:szCs w:val="28"/>
              </w:rPr>
            </w:pPr>
          </w:p>
        </w:tc>
        <w:tc>
          <w:tcPr>
            <w:tcW w:w="1249" w:type="dxa"/>
            <w:vAlign w:val="center"/>
          </w:tcPr>
          <w:p w14:paraId="42F6A153"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DB202A" w14:paraId="6204499C" w14:textId="77777777">
        <w:trPr>
          <w:trHeight w:val="378"/>
        </w:trPr>
        <w:tc>
          <w:tcPr>
            <w:tcW w:w="2069" w:type="dxa"/>
          </w:tcPr>
          <w:p w14:paraId="7C048C94"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Государство и право, конституционное право и сферы права</w:t>
            </w:r>
          </w:p>
        </w:tc>
        <w:tc>
          <w:tcPr>
            <w:tcW w:w="1741" w:type="dxa"/>
            <w:vAlign w:val="center"/>
          </w:tcPr>
          <w:p w14:paraId="5592117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22" w:type="dxa"/>
            <w:vAlign w:val="center"/>
          </w:tcPr>
          <w:p w14:paraId="5FB4B3E8"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417" w:type="dxa"/>
            <w:vAlign w:val="center"/>
          </w:tcPr>
          <w:p w14:paraId="3266B588" w14:textId="77777777" w:rsidR="00DB202A" w:rsidRDefault="00DB202A">
            <w:pPr>
              <w:jc w:val="both"/>
              <w:rPr>
                <w:rFonts w:ascii="Times New Roman" w:eastAsia="Times New Roman" w:hAnsi="Times New Roman" w:cs="Times New Roman"/>
                <w:sz w:val="28"/>
                <w:szCs w:val="28"/>
              </w:rPr>
            </w:pPr>
          </w:p>
        </w:tc>
        <w:tc>
          <w:tcPr>
            <w:tcW w:w="1564" w:type="dxa"/>
            <w:vAlign w:val="center"/>
          </w:tcPr>
          <w:p w14:paraId="294EEB9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10/10/12</w:t>
            </w:r>
          </w:p>
        </w:tc>
        <w:tc>
          <w:tcPr>
            <w:tcW w:w="1249" w:type="dxa"/>
            <w:vAlign w:val="center"/>
          </w:tcPr>
          <w:p w14:paraId="53B1AB4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DB202A" w14:paraId="33CE95E6" w14:textId="77777777">
        <w:trPr>
          <w:trHeight w:val="88"/>
        </w:trPr>
        <w:tc>
          <w:tcPr>
            <w:tcW w:w="2069" w:type="dxa"/>
          </w:tcPr>
          <w:p w14:paraId="5988D3D1"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w:t>
            </w:r>
          </w:p>
        </w:tc>
        <w:tc>
          <w:tcPr>
            <w:tcW w:w="1741" w:type="dxa"/>
            <w:vAlign w:val="center"/>
          </w:tcPr>
          <w:p w14:paraId="7132D336"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822" w:type="dxa"/>
            <w:vAlign w:val="center"/>
          </w:tcPr>
          <w:p w14:paraId="45DDBA19"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1417" w:type="dxa"/>
            <w:vAlign w:val="center"/>
          </w:tcPr>
          <w:p w14:paraId="6639381B"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68</w:t>
            </w:r>
          </w:p>
        </w:tc>
        <w:tc>
          <w:tcPr>
            <w:tcW w:w="1564" w:type="dxa"/>
            <w:vAlign w:val="center"/>
          </w:tcPr>
          <w:p w14:paraId="3C2A5AA5"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p>
        </w:tc>
        <w:tc>
          <w:tcPr>
            <w:tcW w:w="1249" w:type="dxa"/>
            <w:vAlign w:val="center"/>
          </w:tcPr>
          <w:p w14:paraId="3FE448EE"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bl>
    <w:p w14:paraId="17595E51"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p>
    <w:p w14:paraId="5A840105"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36B05C" w14:textId="77777777" w:rsidR="00DF0CAA" w:rsidRDefault="00DF0CAA">
      <w:pPr>
        <w:jc w:val="right"/>
        <w:rPr>
          <w:rFonts w:ascii="Times New Roman" w:eastAsia="Times New Roman" w:hAnsi="Times New Roman" w:cs="Times New Roman"/>
          <w:sz w:val="24"/>
          <w:szCs w:val="24"/>
          <w:lang w:val="en-US"/>
        </w:rPr>
      </w:pPr>
    </w:p>
    <w:p w14:paraId="1528147B" w14:textId="43BA680E" w:rsidR="00DB202A"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3-таблица                                   </w:t>
      </w:r>
    </w:p>
    <w:p w14:paraId="3DA6693B" w14:textId="77777777" w:rsidR="00DB202A"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rPr>
        <w:t xml:space="preserve">                                                                                                     Распределение оцениваемых навыков</w:t>
      </w:r>
    </w:p>
    <w:tbl>
      <w:tblPr>
        <w:tblStyle w:val="affffffffff7"/>
        <w:tblW w:w="960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2359"/>
        <w:gridCol w:w="2410"/>
        <w:gridCol w:w="2295"/>
      </w:tblGrid>
      <w:tr w:rsidR="00DB202A" w14:paraId="14AD5C21" w14:textId="77777777">
        <w:trPr>
          <w:trHeight w:val="270"/>
        </w:trPr>
        <w:tc>
          <w:tcPr>
            <w:tcW w:w="2542" w:type="dxa"/>
          </w:tcPr>
          <w:p w14:paraId="341FDF44"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Предмет</w:t>
            </w:r>
          </w:p>
        </w:tc>
        <w:tc>
          <w:tcPr>
            <w:tcW w:w="2359" w:type="dxa"/>
          </w:tcPr>
          <w:p w14:paraId="45C4FD95"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Знание</w:t>
            </w:r>
          </w:p>
        </w:tc>
        <w:tc>
          <w:tcPr>
            <w:tcW w:w="2410" w:type="dxa"/>
          </w:tcPr>
          <w:p w14:paraId="31411AB7"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Применение</w:t>
            </w:r>
          </w:p>
        </w:tc>
        <w:tc>
          <w:tcPr>
            <w:tcW w:w="2295" w:type="dxa"/>
          </w:tcPr>
          <w:p w14:paraId="29AAB34D"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Размышление</w:t>
            </w:r>
          </w:p>
        </w:tc>
      </w:tr>
      <w:tr w:rsidR="00DB202A" w14:paraId="576D5DFB" w14:textId="77777777">
        <w:trPr>
          <w:trHeight w:val="270"/>
        </w:trPr>
        <w:tc>
          <w:tcPr>
            <w:tcW w:w="2542" w:type="dxa"/>
          </w:tcPr>
          <w:p w14:paraId="59B41895"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государства и права</w:t>
            </w:r>
          </w:p>
        </w:tc>
        <w:tc>
          <w:tcPr>
            <w:tcW w:w="2359" w:type="dxa"/>
          </w:tcPr>
          <w:p w14:paraId="6D1FE79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410" w:type="dxa"/>
          </w:tcPr>
          <w:p w14:paraId="7C0569EB"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2295" w:type="dxa"/>
          </w:tcPr>
          <w:p w14:paraId="76BD4E2F"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202A" w14:paraId="5B5E7F38" w14:textId="77777777">
        <w:trPr>
          <w:trHeight w:val="270"/>
        </w:trPr>
        <w:tc>
          <w:tcPr>
            <w:tcW w:w="2542" w:type="dxa"/>
          </w:tcPr>
          <w:p w14:paraId="19BB383C"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w:t>
            </w:r>
          </w:p>
        </w:tc>
        <w:tc>
          <w:tcPr>
            <w:tcW w:w="2359" w:type="dxa"/>
          </w:tcPr>
          <w:p w14:paraId="3E69054D"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2410" w:type="dxa"/>
          </w:tcPr>
          <w:p w14:paraId="5DFD3AF4"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2295" w:type="dxa"/>
          </w:tcPr>
          <w:p w14:paraId="56CB96A1"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bl>
    <w:p w14:paraId="5343744A" w14:textId="77777777" w:rsidR="00DB202A" w:rsidRDefault="00DB202A">
      <w:pPr>
        <w:ind w:firstLine="708"/>
        <w:jc w:val="both"/>
        <w:rPr>
          <w:rFonts w:ascii="Times New Roman" w:eastAsia="Times New Roman" w:hAnsi="Times New Roman" w:cs="Times New Roman"/>
          <w:sz w:val="28"/>
          <w:szCs w:val="28"/>
        </w:rPr>
      </w:pPr>
    </w:p>
    <w:p w14:paraId="5DD118C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З </w:t>
      </w:r>
      <w:r>
        <w:rPr>
          <w:rFonts w:ascii="Times New Roman" w:eastAsia="Times New Roman" w:hAnsi="Times New Roman" w:cs="Times New Roman"/>
          <w:color w:val="000000"/>
          <w:sz w:val="28"/>
          <w:szCs w:val="28"/>
        </w:rPr>
        <w:t>– заданий за проверку способностей «знание», репродуктивного уровня направлено на знание, запоминание и применение</w:t>
      </w:r>
      <w:r>
        <w:rPr>
          <w:rFonts w:ascii="Times New Roman" w:eastAsia="Times New Roman" w:hAnsi="Times New Roman" w:cs="Times New Roman"/>
          <w:b/>
          <w:color w:val="000000"/>
          <w:sz w:val="28"/>
          <w:szCs w:val="28"/>
        </w:rPr>
        <w:t xml:space="preserve"> в знакомых, привычных ситуациях </w:t>
      </w:r>
      <w:r>
        <w:rPr>
          <w:rFonts w:ascii="Times New Roman" w:eastAsia="Times New Roman" w:hAnsi="Times New Roman" w:cs="Times New Roman"/>
          <w:color w:val="000000"/>
          <w:sz w:val="28"/>
          <w:szCs w:val="28"/>
        </w:rPr>
        <w:t>закономерностей, свойств, понятий и терминов, определяющих способность учащихся к запоминанию, без дополнительной обработки учебного материала учениками. Эти задания позволяют выявить умение учащихся воспроизводить и использовать информацию по памяти.</w:t>
      </w:r>
    </w:p>
    <w:p w14:paraId="39B007E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П</w:t>
      </w:r>
      <w:r>
        <w:rPr>
          <w:rFonts w:ascii="Times New Roman" w:eastAsia="Times New Roman" w:hAnsi="Times New Roman" w:cs="Times New Roman"/>
          <w:color w:val="000000"/>
          <w:sz w:val="28"/>
          <w:szCs w:val="28"/>
        </w:rPr>
        <w:t xml:space="preserve">- применение, продуктивные учебные задания - требуют от учащихся выбора законов и закономерностей, относящихся к изучаемой теме, методов, соответствующих данным заданиям, анализа, сравнения, сопоставления, одновременного применения нескольких </w:t>
      </w:r>
      <w:r>
        <w:rPr>
          <w:rFonts w:ascii="Times New Roman" w:eastAsia="Times New Roman" w:hAnsi="Times New Roman" w:cs="Times New Roman"/>
          <w:b/>
          <w:color w:val="000000"/>
          <w:sz w:val="28"/>
          <w:szCs w:val="28"/>
        </w:rPr>
        <w:t>законов и закономерностей</w:t>
      </w:r>
      <w:r>
        <w:rPr>
          <w:rFonts w:ascii="Times New Roman" w:eastAsia="Times New Roman" w:hAnsi="Times New Roman" w:cs="Times New Roman"/>
          <w:color w:val="000000"/>
          <w:sz w:val="28"/>
          <w:szCs w:val="28"/>
        </w:rPr>
        <w:t>, обобщения и формулирования выводов.</w:t>
      </w:r>
    </w:p>
    <w:p w14:paraId="312BBD3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М</w:t>
      </w:r>
      <w:r>
        <w:rPr>
          <w:rFonts w:ascii="Times New Roman" w:eastAsia="Times New Roman" w:hAnsi="Times New Roman" w:cs="Times New Roman"/>
          <w:color w:val="000000"/>
          <w:sz w:val="28"/>
          <w:szCs w:val="28"/>
        </w:rPr>
        <w:t xml:space="preserve">-рассуждение, задания интеллектуального уровня требуют применения усвоенных знаний, умений и навыков в </w:t>
      </w:r>
      <w:r>
        <w:rPr>
          <w:rFonts w:ascii="Times New Roman" w:eastAsia="Times New Roman" w:hAnsi="Times New Roman" w:cs="Times New Roman"/>
          <w:b/>
          <w:color w:val="000000"/>
          <w:sz w:val="28"/>
          <w:szCs w:val="28"/>
        </w:rPr>
        <w:t>незнакомых ситуациях</w:t>
      </w:r>
      <w:r>
        <w:rPr>
          <w:rFonts w:ascii="Times New Roman" w:eastAsia="Times New Roman" w:hAnsi="Times New Roman" w:cs="Times New Roman"/>
          <w:color w:val="000000"/>
          <w:sz w:val="28"/>
          <w:szCs w:val="28"/>
        </w:rPr>
        <w:t>, анализа, синтеза, сравнительного сопоставления, обобщения с применением законов и закономерностей.</w:t>
      </w:r>
    </w:p>
    <w:p w14:paraId="76071629" w14:textId="77777777" w:rsidR="00DB202A" w:rsidRDefault="00000000">
      <w:pPr>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4-таблица</w:t>
      </w:r>
    </w:p>
    <w:p w14:paraId="08EA16A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Распределение баллов за тестовые материалы</w:t>
      </w:r>
    </w:p>
    <w:tbl>
      <w:tblPr>
        <w:tblStyle w:val="affffffffff8"/>
        <w:tblW w:w="9747"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2223"/>
        <w:gridCol w:w="1847"/>
        <w:gridCol w:w="1985"/>
        <w:gridCol w:w="1808"/>
      </w:tblGrid>
      <w:tr w:rsidR="00DB202A" w14:paraId="506B99A1" w14:textId="77777777">
        <w:tc>
          <w:tcPr>
            <w:tcW w:w="1884" w:type="dxa"/>
          </w:tcPr>
          <w:p w14:paraId="17741D4D"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w:t>
            </w:r>
          </w:p>
        </w:tc>
        <w:tc>
          <w:tcPr>
            <w:tcW w:w="2223" w:type="dxa"/>
          </w:tcPr>
          <w:p w14:paraId="5C94C686"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Краткие ответы</w:t>
            </w:r>
          </w:p>
          <w:p w14:paraId="5290DB52"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баллы</w:t>
            </w:r>
          </w:p>
        </w:tc>
        <w:tc>
          <w:tcPr>
            <w:tcW w:w="1847" w:type="dxa"/>
          </w:tcPr>
          <w:p w14:paraId="1A3AAE0F"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Расширенный ответ</w:t>
            </w:r>
          </w:p>
          <w:p w14:paraId="5834440C"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Количество/баллы </w:t>
            </w:r>
          </w:p>
        </w:tc>
        <w:tc>
          <w:tcPr>
            <w:tcW w:w="1985" w:type="dxa"/>
          </w:tcPr>
          <w:p w14:paraId="68236EF4"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Рассуждение полное решение</w:t>
            </w:r>
          </w:p>
        </w:tc>
        <w:tc>
          <w:tcPr>
            <w:tcW w:w="1808" w:type="dxa"/>
          </w:tcPr>
          <w:p w14:paraId="32646461"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w:t>
            </w:r>
          </w:p>
        </w:tc>
      </w:tr>
      <w:tr w:rsidR="00DB202A" w14:paraId="25A12C80" w14:textId="77777777">
        <w:trPr>
          <w:trHeight w:val="828"/>
        </w:trPr>
        <w:tc>
          <w:tcPr>
            <w:tcW w:w="1884" w:type="dxa"/>
          </w:tcPr>
          <w:p w14:paraId="4AF19EC3"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государства и права</w:t>
            </w:r>
          </w:p>
        </w:tc>
        <w:tc>
          <w:tcPr>
            <w:tcW w:w="2223" w:type="dxa"/>
          </w:tcPr>
          <w:p w14:paraId="3264808C"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 68 баллов</w:t>
            </w:r>
          </w:p>
        </w:tc>
        <w:tc>
          <w:tcPr>
            <w:tcW w:w="1847" w:type="dxa"/>
          </w:tcPr>
          <w:p w14:paraId="54A44F4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2/20 баллов </w:t>
            </w:r>
          </w:p>
        </w:tc>
        <w:tc>
          <w:tcPr>
            <w:tcW w:w="1985" w:type="dxa"/>
          </w:tcPr>
          <w:p w14:paraId="3E833203"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 баллов</w:t>
            </w:r>
          </w:p>
        </w:tc>
        <w:tc>
          <w:tcPr>
            <w:tcW w:w="1808" w:type="dxa"/>
          </w:tcPr>
          <w:p w14:paraId="4A226C4A"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20/100 баллов</w:t>
            </w:r>
          </w:p>
        </w:tc>
      </w:tr>
    </w:tbl>
    <w:p w14:paraId="3334E745" w14:textId="77777777" w:rsidR="00DB202A" w:rsidRDefault="00DB202A">
      <w:pPr>
        <w:jc w:val="both"/>
        <w:rPr>
          <w:rFonts w:ascii="Times New Roman" w:eastAsia="Times New Roman" w:hAnsi="Times New Roman" w:cs="Times New Roman"/>
          <w:sz w:val="28"/>
          <w:szCs w:val="28"/>
        </w:rPr>
      </w:pPr>
    </w:p>
    <w:p w14:paraId="0F990176" w14:textId="77777777" w:rsidR="00DB202A" w:rsidRDefault="00DB202A">
      <w:pPr>
        <w:jc w:val="both"/>
        <w:rPr>
          <w:rFonts w:ascii="Times New Roman" w:eastAsia="Times New Roman" w:hAnsi="Times New Roman" w:cs="Times New Roman"/>
          <w:sz w:val="24"/>
          <w:szCs w:val="24"/>
        </w:rPr>
      </w:pPr>
    </w:p>
    <w:p w14:paraId="7BD9B29A" w14:textId="77777777" w:rsidR="00DB202A" w:rsidRDefault="00DB202A">
      <w:pPr>
        <w:jc w:val="both"/>
        <w:rPr>
          <w:rFonts w:ascii="Times New Roman" w:eastAsia="Times New Roman" w:hAnsi="Times New Roman" w:cs="Times New Roman"/>
          <w:sz w:val="24"/>
          <w:szCs w:val="24"/>
        </w:rPr>
      </w:pPr>
    </w:p>
    <w:p w14:paraId="69A5BAA0" w14:textId="77777777" w:rsidR="00DB202A" w:rsidRDefault="00DB202A">
      <w:pPr>
        <w:jc w:val="right"/>
        <w:rPr>
          <w:rFonts w:ascii="Times New Roman" w:eastAsia="Times New Roman" w:hAnsi="Times New Roman" w:cs="Times New Roman"/>
          <w:sz w:val="24"/>
          <w:szCs w:val="24"/>
        </w:rPr>
      </w:pPr>
    </w:p>
    <w:p w14:paraId="15F56F8F" w14:textId="77777777" w:rsidR="00DB202A"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5-таблица</w:t>
      </w:r>
    </w:p>
    <w:p w14:paraId="03C575DA" w14:textId="77777777" w:rsidR="00DB202A" w:rsidRDefault="00000000">
      <w:pPr>
        <w:pBdr>
          <w:top w:val="nil"/>
          <w:left w:val="nil"/>
          <w:bottom w:val="nil"/>
          <w:right w:val="nil"/>
          <w:between w:val="nil"/>
        </w:pBdr>
        <w:spacing w:line="240" w:lineRule="auto"/>
        <w:jc w:val="right"/>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Оцениваемые навыки </w:t>
      </w:r>
    </w:p>
    <w:tbl>
      <w:tblPr>
        <w:tblStyle w:val="affffffffff9"/>
        <w:tblW w:w="9765"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830"/>
        <w:gridCol w:w="2550"/>
        <w:gridCol w:w="1140"/>
        <w:gridCol w:w="1695"/>
        <w:gridCol w:w="855"/>
        <w:gridCol w:w="840"/>
      </w:tblGrid>
      <w:tr w:rsidR="00DB202A" w14:paraId="1B1387A6" w14:textId="77777777">
        <w:trPr>
          <w:trHeight w:val="300"/>
        </w:trPr>
        <w:tc>
          <w:tcPr>
            <w:tcW w:w="855" w:type="dxa"/>
            <w:vAlign w:val="center"/>
          </w:tcPr>
          <w:p w14:paraId="4946E8D0"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18"/>
                <w:szCs w:val="18"/>
              </w:rPr>
              <w:t>Порядковый номер задания</w:t>
            </w:r>
          </w:p>
        </w:tc>
        <w:tc>
          <w:tcPr>
            <w:tcW w:w="1830" w:type="dxa"/>
            <w:vAlign w:val="center"/>
          </w:tcPr>
          <w:p w14:paraId="405E4B61"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Название раздела</w:t>
            </w:r>
          </w:p>
          <w:p w14:paraId="7C7E9D94" w14:textId="77777777" w:rsidR="00DB202A" w:rsidRDefault="00DB202A">
            <w:pPr>
              <w:jc w:val="both"/>
              <w:rPr>
                <w:rFonts w:ascii="Times New Roman" w:eastAsia="Times New Roman" w:hAnsi="Times New Roman" w:cs="Times New Roman"/>
                <w:b/>
                <w:sz w:val="28"/>
                <w:szCs w:val="28"/>
              </w:rPr>
            </w:pPr>
          </w:p>
        </w:tc>
        <w:tc>
          <w:tcPr>
            <w:tcW w:w="2550" w:type="dxa"/>
          </w:tcPr>
          <w:p w14:paraId="207032B3" w14:textId="77777777" w:rsidR="00DB202A" w:rsidRDefault="00000000">
            <w:pPr>
              <w:jc w:val="both"/>
              <w:rPr>
                <w:rFonts w:ascii="Times New Roman" w:eastAsia="Times New Roman" w:hAnsi="Times New Roman" w:cs="Times New Roman"/>
                <w:b/>
              </w:rPr>
            </w:pPr>
            <w:r>
              <w:rPr>
                <w:rFonts w:ascii="Times New Roman" w:eastAsia="Times New Roman" w:hAnsi="Times New Roman" w:cs="Times New Roman"/>
                <w:b/>
              </w:rPr>
              <w:t>Оцениваемые критерии</w:t>
            </w:r>
          </w:p>
        </w:tc>
        <w:tc>
          <w:tcPr>
            <w:tcW w:w="1140" w:type="dxa"/>
            <w:vAlign w:val="center"/>
          </w:tcPr>
          <w:p w14:paraId="0B55C14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Уровень навыков</w:t>
            </w:r>
          </w:p>
          <w:p w14:paraId="73E4F990" w14:textId="77777777" w:rsidR="00DB202A" w:rsidRDefault="00DB202A">
            <w:pPr>
              <w:jc w:val="both"/>
              <w:rPr>
                <w:rFonts w:ascii="Times New Roman" w:eastAsia="Times New Roman" w:hAnsi="Times New Roman" w:cs="Times New Roman"/>
                <w:b/>
                <w:sz w:val="28"/>
                <w:szCs w:val="28"/>
              </w:rPr>
            </w:pPr>
          </w:p>
        </w:tc>
        <w:tc>
          <w:tcPr>
            <w:tcW w:w="1695" w:type="dxa"/>
            <w:vAlign w:val="center"/>
          </w:tcPr>
          <w:p w14:paraId="324706AB"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0"/>
                <w:szCs w:val="20"/>
              </w:rPr>
              <w:t>Форма задания</w:t>
            </w:r>
          </w:p>
        </w:tc>
        <w:tc>
          <w:tcPr>
            <w:tcW w:w="855" w:type="dxa"/>
            <w:vAlign w:val="center"/>
          </w:tcPr>
          <w:p w14:paraId="69D7A39D"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0"/>
                <w:szCs w:val="20"/>
              </w:rPr>
              <w:t>Балл</w:t>
            </w:r>
          </w:p>
        </w:tc>
        <w:tc>
          <w:tcPr>
            <w:tcW w:w="840" w:type="dxa"/>
          </w:tcPr>
          <w:p w14:paraId="10ACA18B" w14:textId="77777777" w:rsidR="00DB202A" w:rsidRDefault="00DB202A">
            <w:pPr>
              <w:jc w:val="both"/>
              <w:rPr>
                <w:rFonts w:ascii="Times New Roman" w:eastAsia="Times New Roman" w:hAnsi="Times New Roman" w:cs="Times New Roman"/>
                <w:b/>
                <w:sz w:val="20"/>
                <w:szCs w:val="20"/>
              </w:rPr>
            </w:pPr>
          </w:p>
          <w:p w14:paraId="49BE0D5D"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0"/>
                <w:szCs w:val="20"/>
              </w:rPr>
              <w:t>Часть</w:t>
            </w:r>
          </w:p>
        </w:tc>
      </w:tr>
      <w:tr w:rsidR="00DB202A" w14:paraId="2274C650" w14:textId="77777777">
        <w:trPr>
          <w:trHeight w:val="117"/>
        </w:trPr>
        <w:tc>
          <w:tcPr>
            <w:tcW w:w="8925" w:type="dxa"/>
            <w:gridSpan w:val="6"/>
            <w:shd w:val="clear" w:color="auto" w:fill="F2DCDB"/>
            <w:vAlign w:val="center"/>
          </w:tcPr>
          <w:p w14:paraId="57479D22" w14:textId="77777777" w:rsidR="00DB20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1-часть</w:t>
            </w:r>
          </w:p>
        </w:tc>
        <w:tc>
          <w:tcPr>
            <w:tcW w:w="840" w:type="dxa"/>
            <w:shd w:val="clear" w:color="auto" w:fill="F2DCDB"/>
          </w:tcPr>
          <w:p w14:paraId="7163F32C" w14:textId="77777777" w:rsidR="00DB202A" w:rsidRDefault="00DB202A">
            <w:pPr>
              <w:jc w:val="both"/>
              <w:rPr>
                <w:rFonts w:ascii="Times New Roman" w:eastAsia="Times New Roman" w:hAnsi="Times New Roman" w:cs="Times New Roman"/>
                <w:b/>
                <w:sz w:val="28"/>
                <w:szCs w:val="28"/>
              </w:rPr>
            </w:pPr>
          </w:p>
        </w:tc>
      </w:tr>
      <w:tr w:rsidR="00DB202A" w14:paraId="26511DCF" w14:textId="77777777">
        <w:trPr>
          <w:trHeight w:val="477"/>
        </w:trPr>
        <w:tc>
          <w:tcPr>
            <w:tcW w:w="855" w:type="dxa"/>
            <w:vAlign w:val="center"/>
          </w:tcPr>
          <w:p w14:paraId="74E8B11E"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30" w:type="dxa"/>
            <w:vAlign w:val="center"/>
          </w:tcPr>
          <w:p w14:paraId="1DDFC5BC"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Государство и право </w:t>
            </w:r>
          </w:p>
        </w:tc>
        <w:tc>
          <w:tcPr>
            <w:tcW w:w="2550" w:type="dxa"/>
          </w:tcPr>
          <w:p w14:paraId="2CB17E43"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Определяет взаимоотношения между личностью, обществом и государством.</w:t>
            </w:r>
          </w:p>
        </w:tc>
        <w:tc>
          <w:tcPr>
            <w:tcW w:w="1140" w:type="dxa"/>
            <w:vAlign w:val="center"/>
          </w:tcPr>
          <w:p w14:paraId="30459653"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78A4BAA7"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629983F7" w14:textId="77777777" w:rsidR="00DB202A" w:rsidRDefault="00DB202A">
            <w:pPr>
              <w:ind w:right="-249"/>
              <w:jc w:val="both"/>
              <w:rPr>
                <w:rFonts w:ascii="Times New Roman" w:eastAsia="Times New Roman" w:hAnsi="Times New Roman" w:cs="Times New Roman"/>
                <w:sz w:val="24"/>
                <w:szCs w:val="24"/>
              </w:rPr>
            </w:pPr>
          </w:p>
        </w:tc>
        <w:tc>
          <w:tcPr>
            <w:tcW w:w="855" w:type="dxa"/>
            <w:vAlign w:val="center"/>
          </w:tcPr>
          <w:p w14:paraId="366878C4"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60EDCF78" w14:textId="77777777" w:rsidR="00DB202A" w:rsidRDefault="00DB202A">
            <w:pPr>
              <w:jc w:val="both"/>
              <w:rPr>
                <w:rFonts w:ascii="Times New Roman" w:eastAsia="Times New Roman" w:hAnsi="Times New Roman" w:cs="Times New Roman"/>
                <w:sz w:val="24"/>
                <w:szCs w:val="24"/>
              </w:rPr>
            </w:pPr>
          </w:p>
          <w:p w14:paraId="1E3D0763"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68C63F47" w14:textId="77777777">
        <w:trPr>
          <w:trHeight w:val="838"/>
        </w:trPr>
        <w:tc>
          <w:tcPr>
            <w:tcW w:w="855" w:type="dxa"/>
            <w:vAlign w:val="center"/>
          </w:tcPr>
          <w:p w14:paraId="10F1548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30" w:type="dxa"/>
            <w:vAlign w:val="center"/>
          </w:tcPr>
          <w:p w14:paraId="1545BAE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Государство и право </w:t>
            </w:r>
          </w:p>
        </w:tc>
        <w:tc>
          <w:tcPr>
            <w:tcW w:w="2550" w:type="dxa"/>
          </w:tcPr>
          <w:p w14:paraId="2F211328"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Определяет/различает роль государства и права.</w:t>
            </w:r>
          </w:p>
        </w:tc>
        <w:tc>
          <w:tcPr>
            <w:tcW w:w="1140" w:type="dxa"/>
            <w:vAlign w:val="center"/>
          </w:tcPr>
          <w:p w14:paraId="22E89F14"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512B88EC"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tc>
        <w:tc>
          <w:tcPr>
            <w:tcW w:w="855" w:type="dxa"/>
            <w:vAlign w:val="center"/>
          </w:tcPr>
          <w:p w14:paraId="0E30AA97"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7C0D290F" w14:textId="77777777" w:rsidR="00DB202A" w:rsidRDefault="00DB202A">
            <w:pPr>
              <w:jc w:val="both"/>
              <w:rPr>
                <w:rFonts w:ascii="Times New Roman" w:eastAsia="Times New Roman" w:hAnsi="Times New Roman" w:cs="Times New Roman"/>
                <w:sz w:val="24"/>
                <w:szCs w:val="24"/>
              </w:rPr>
            </w:pPr>
          </w:p>
          <w:p w14:paraId="1FED2C39"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1AF91846" w14:textId="77777777">
        <w:trPr>
          <w:trHeight w:val="845"/>
        </w:trPr>
        <w:tc>
          <w:tcPr>
            <w:tcW w:w="855" w:type="dxa"/>
            <w:vAlign w:val="center"/>
          </w:tcPr>
          <w:p w14:paraId="187665F4"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30" w:type="dxa"/>
            <w:vAlign w:val="center"/>
          </w:tcPr>
          <w:p w14:paraId="11320F58"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Конституционное право</w:t>
            </w:r>
          </w:p>
        </w:tc>
        <w:tc>
          <w:tcPr>
            <w:tcW w:w="2550" w:type="dxa"/>
          </w:tcPr>
          <w:p w14:paraId="4883644E" w14:textId="77777777" w:rsidR="00DB202A"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Определяет конституционные нормы.</w:t>
            </w:r>
          </w:p>
        </w:tc>
        <w:tc>
          <w:tcPr>
            <w:tcW w:w="1140" w:type="dxa"/>
            <w:vAlign w:val="center"/>
          </w:tcPr>
          <w:p w14:paraId="73ABED28"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25B61C28"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Краткий ответ</w:t>
            </w:r>
          </w:p>
          <w:p w14:paraId="5662F17D" w14:textId="77777777" w:rsidR="00DB202A" w:rsidRDefault="00DB202A">
            <w:pPr>
              <w:ind w:right="-249"/>
              <w:jc w:val="both"/>
              <w:rPr>
                <w:rFonts w:ascii="Times New Roman" w:eastAsia="Times New Roman" w:hAnsi="Times New Roman" w:cs="Times New Roman"/>
                <w:sz w:val="24"/>
                <w:szCs w:val="24"/>
              </w:rPr>
            </w:pPr>
          </w:p>
        </w:tc>
        <w:tc>
          <w:tcPr>
            <w:tcW w:w="855" w:type="dxa"/>
            <w:vAlign w:val="center"/>
          </w:tcPr>
          <w:p w14:paraId="2CD722C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545DE204" w14:textId="77777777" w:rsidR="00DB202A" w:rsidRDefault="00DB202A">
            <w:pPr>
              <w:jc w:val="both"/>
              <w:rPr>
                <w:rFonts w:ascii="Times New Roman" w:eastAsia="Times New Roman" w:hAnsi="Times New Roman" w:cs="Times New Roman"/>
                <w:sz w:val="24"/>
                <w:szCs w:val="24"/>
              </w:rPr>
            </w:pPr>
          </w:p>
          <w:p w14:paraId="30B4965C"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19152B4E" w14:textId="77777777">
        <w:trPr>
          <w:trHeight w:val="720"/>
        </w:trPr>
        <w:tc>
          <w:tcPr>
            <w:tcW w:w="855" w:type="dxa"/>
            <w:vAlign w:val="center"/>
          </w:tcPr>
          <w:p w14:paraId="6124E887"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30" w:type="dxa"/>
            <w:vAlign w:val="center"/>
          </w:tcPr>
          <w:p w14:paraId="5FF97E99"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Конституционное право</w:t>
            </w:r>
            <w:r>
              <w:rPr>
                <w:rFonts w:ascii="Times New Roman" w:eastAsia="Times New Roman" w:hAnsi="Times New Roman" w:cs="Times New Roman"/>
                <w:sz w:val="24"/>
                <w:szCs w:val="24"/>
              </w:rPr>
              <w:t xml:space="preserve"> </w:t>
            </w:r>
          </w:p>
        </w:tc>
        <w:tc>
          <w:tcPr>
            <w:tcW w:w="2550" w:type="dxa"/>
          </w:tcPr>
          <w:p w14:paraId="017AA195" w14:textId="77777777" w:rsidR="00DB202A" w:rsidRDefault="00DB202A">
            <w:pPr>
              <w:jc w:val="both"/>
              <w:rPr>
                <w:rFonts w:ascii="Times New Roman" w:eastAsia="Times New Roman" w:hAnsi="Times New Roman" w:cs="Times New Roman"/>
                <w:sz w:val="24"/>
                <w:szCs w:val="24"/>
              </w:rPr>
            </w:pPr>
          </w:p>
          <w:p w14:paraId="5895771E" w14:textId="77777777" w:rsidR="00DB202A" w:rsidRDefault="00DB202A">
            <w:pPr>
              <w:jc w:val="both"/>
              <w:rPr>
                <w:rFonts w:ascii="Times New Roman" w:eastAsia="Times New Roman" w:hAnsi="Times New Roman" w:cs="Times New Roman"/>
                <w:sz w:val="24"/>
                <w:szCs w:val="24"/>
              </w:rPr>
            </w:pPr>
          </w:p>
          <w:p w14:paraId="7907974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Умеет адаптировать конституционные нормы.</w:t>
            </w:r>
          </w:p>
          <w:p w14:paraId="3342B0B8" w14:textId="77777777" w:rsidR="00DB202A" w:rsidRDefault="00DB202A">
            <w:pPr>
              <w:jc w:val="both"/>
              <w:rPr>
                <w:rFonts w:ascii="Times New Roman" w:eastAsia="Times New Roman" w:hAnsi="Times New Roman" w:cs="Times New Roman"/>
                <w:sz w:val="24"/>
                <w:szCs w:val="24"/>
                <w:highlight w:val="yellow"/>
              </w:rPr>
            </w:pPr>
          </w:p>
        </w:tc>
        <w:tc>
          <w:tcPr>
            <w:tcW w:w="1140" w:type="dxa"/>
            <w:vAlign w:val="center"/>
          </w:tcPr>
          <w:p w14:paraId="2082527F"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42A388D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16C5442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Установите соответствие</w:t>
            </w:r>
          </w:p>
          <w:tbl>
            <w:tblPr>
              <w:tblStyle w:val="affffffffffa"/>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9"/>
              <w:gridCol w:w="369"/>
              <w:gridCol w:w="360"/>
              <w:gridCol w:w="9"/>
              <w:gridCol w:w="369"/>
            </w:tblGrid>
            <w:tr w:rsidR="00DB202A" w14:paraId="3D6DAAF6" w14:textId="77777777">
              <w:trPr>
                <w:trHeight w:val="279"/>
              </w:trPr>
              <w:tc>
                <w:tcPr>
                  <w:tcW w:w="360" w:type="dxa"/>
                  <w:tcBorders>
                    <w:right w:val="single" w:sz="4" w:space="0" w:color="000000"/>
                  </w:tcBorders>
                </w:tcPr>
                <w:p w14:paraId="28D42772"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78" w:type="dxa"/>
                  <w:gridSpan w:val="2"/>
                  <w:tcBorders>
                    <w:right w:val="single" w:sz="4" w:space="0" w:color="000000"/>
                  </w:tcBorders>
                </w:tcPr>
                <w:p w14:paraId="6DF9F862"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60" w:type="dxa"/>
                  <w:tcBorders>
                    <w:left w:val="single" w:sz="4" w:space="0" w:color="000000"/>
                    <w:right w:val="single" w:sz="4" w:space="0" w:color="000000"/>
                  </w:tcBorders>
                </w:tcPr>
                <w:p w14:paraId="29BABBBE"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78" w:type="dxa"/>
                  <w:gridSpan w:val="2"/>
                  <w:tcBorders>
                    <w:left w:val="single" w:sz="4" w:space="0" w:color="000000"/>
                  </w:tcBorders>
                </w:tcPr>
                <w:p w14:paraId="7BC1307A"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B202A" w14:paraId="1D7A91BC" w14:textId="77777777">
              <w:trPr>
                <w:trHeight w:val="279"/>
              </w:trPr>
              <w:tc>
                <w:tcPr>
                  <w:tcW w:w="369" w:type="dxa"/>
                  <w:gridSpan w:val="2"/>
                  <w:tcBorders>
                    <w:right w:val="single" w:sz="4" w:space="0" w:color="000000"/>
                  </w:tcBorders>
                </w:tcPr>
                <w:p w14:paraId="334475E9"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69" w:type="dxa"/>
                  <w:tcBorders>
                    <w:top w:val="single" w:sz="4" w:space="0" w:color="000000"/>
                    <w:left w:val="single" w:sz="4" w:space="0" w:color="000000"/>
                  </w:tcBorders>
                </w:tcPr>
                <w:p w14:paraId="646C3D9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69" w:type="dxa"/>
                  <w:gridSpan w:val="2"/>
                </w:tcPr>
                <w:p w14:paraId="2784A54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369" w:type="dxa"/>
                </w:tcPr>
                <w:p w14:paraId="26C638B7"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bl>
          <w:p w14:paraId="02359731"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5CF5E7A0"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60C3C123" w14:textId="77777777" w:rsidR="00DB202A" w:rsidRDefault="00DB202A">
            <w:pPr>
              <w:jc w:val="both"/>
              <w:rPr>
                <w:rFonts w:ascii="Times New Roman" w:eastAsia="Times New Roman" w:hAnsi="Times New Roman" w:cs="Times New Roman"/>
                <w:sz w:val="24"/>
                <w:szCs w:val="24"/>
              </w:rPr>
            </w:pPr>
          </w:p>
          <w:p w14:paraId="50D54EA7" w14:textId="77777777" w:rsidR="00DB202A" w:rsidRDefault="00DB202A">
            <w:pPr>
              <w:jc w:val="both"/>
              <w:rPr>
                <w:rFonts w:ascii="Times New Roman" w:eastAsia="Times New Roman" w:hAnsi="Times New Roman" w:cs="Times New Roman"/>
                <w:sz w:val="24"/>
                <w:szCs w:val="24"/>
              </w:rPr>
            </w:pPr>
          </w:p>
          <w:p w14:paraId="22374EF0" w14:textId="77777777" w:rsidR="00DB202A" w:rsidRDefault="00DB202A">
            <w:pPr>
              <w:jc w:val="both"/>
              <w:rPr>
                <w:rFonts w:ascii="Times New Roman" w:eastAsia="Times New Roman" w:hAnsi="Times New Roman" w:cs="Times New Roman"/>
                <w:sz w:val="24"/>
                <w:szCs w:val="24"/>
              </w:rPr>
            </w:pPr>
          </w:p>
          <w:p w14:paraId="3EDC00BD"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03EFBAF1" w14:textId="77777777">
        <w:trPr>
          <w:trHeight w:val="720"/>
        </w:trPr>
        <w:tc>
          <w:tcPr>
            <w:tcW w:w="855" w:type="dxa"/>
            <w:vAlign w:val="center"/>
          </w:tcPr>
          <w:p w14:paraId="5C2AFE3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30" w:type="dxa"/>
          </w:tcPr>
          <w:p w14:paraId="78685F1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Семейное право </w:t>
            </w:r>
          </w:p>
        </w:tc>
        <w:tc>
          <w:tcPr>
            <w:tcW w:w="2550" w:type="dxa"/>
          </w:tcPr>
          <w:p w14:paraId="571616DB"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Анализирует брак, причины и последствия его заключения и расторжения, а также может определять виды алиментов.</w:t>
            </w:r>
          </w:p>
        </w:tc>
        <w:tc>
          <w:tcPr>
            <w:tcW w:w="1140" w:type="dxa"/>
            <w:vAlign w:val="center"/>
          </w:tcPr>
          <w:p w14:paraId="0577AD4C"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p>
        </w:tc>
        <w:tc>
          <w:tcPr>
            <w:tcW w:w="1695" w:type="dxa"/>
            <w:vAlign w:val="center"/>
          </w:tcPr>
          <w:p w14:paraId="5B3FF900"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40405E46"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006D8524"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0499642A" w14:textId="77777777" w:rsidR="00DB202A" w:rsidRDefault="00DB202A">
            <w:pPr>
              <w:jc w:val="both"/>
              <w:rPr>
                <w:rFonts w:ascii="Times New Roman" w:eastAsia="Times New Roman" w:hAnsi="Times New Roman" w:cs="Times New Roman"/>
                <w:sz w:val="24"/>
                <w:szCs w:val="24"/>
              </w:rPr>
            </w:pPr>
          </w:p>
          <w:p w14:paraId="0BA44793" w14:textId="77777777" w:rsidR="00DB202A" w:rsidRDefault="00DB202A">
            <w:pPr>
              <w:jc w:val="both"/>
              <w:rPr>
                <w:rFonts w:ascii="Times New Roman" w:eastAsia="Times New Roman" w:hAnsi="Times New Roman" w:cs="Times New Roman"/>
                <w:sz w:val="24"/>
                <w:szCs w:val="24"/>
              </w:rPr>
            </w:pPr>
          </w:p>
          <w:p w14:paraId="385A86BC"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22FF1F5C" w14:textId="77777777">
        <w:trPr>
          <w:trHeight w:val="962"/>
        </w:trPr>
        <w:tc>
          <w:tcPr>
            <w:tcW w:w="855" w:type="dxa"/>
            <w:vAlign w:val="center"/>
          </w:tcPr>
          <w:p w14:paraId="1EE350AC"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30" w:type="dxa"/>
          </w:tcPr>
          <w:p w14:paraId="119A94E7"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Семейное право </w:t>
            </w:r>
          </w:p>
        </w:tc>
        <w:tc>
          <w:tcPr>
            <w:tcW w:w="2550" w:type="dxa"/>
          </w:tcPr>
          <w:p w14:paraId="724F2128"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Определяет правовое решение ситуаций, связанных с семейными правоотношениями.</w:t>
            </w:r>
          </w:p>
        </w:tc>
        <w:tc>
          <w:tcPr>
            <w:tcW w:w="1140" w:type="dxa"/>
            <w:vAlign w:val="center"/>
          </w:tcPr>
          <w:p w14:paraId="60B7E10F"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0941DB1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3E7E9E47"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1A8AE7FB"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5DF24805" w14:textId="77777777" w:rsidR="00DB202A" w:rsidRDefault="00DB202A">
            <w:pPr>
              <w:jc w:val="both"/>
              <w:rPr>
                <w:rFonts w:ascii="Times New Roman" w:eastAsia="Times New Roman" w:hAnsi="Times New Roman" w:cs="Times New Roman"/>
                <w:sz w:val="24"/>
                <w:szCs w:val="24"/>
              </w:rPr>
            </w:pPr>
          </w:p>
          <w:p w14:paraId="32C1DEBB" w14:textId="77777777" w:rsidR="00DB202A" w:rsidRDefault="00DB202A">
            <w:pPr>
              <w:jc w:val="both"/>
              <w:rPr>
                <w:rFonts w:ascii="Times New Roman" w:eastAsia="Times New Roman" w:hAnsi="Times New Roman" w:cs="Times New Roman"/>
                <w:sz w:val="10"/>
                <w:szCs w:val="10"/>
              </w:rPr>
            </w:pPr>
          </w:p>
          <w:p w14:paraId="528A698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18B32834" w14:textId="77777777">
        <w:trPr>
          <w:trHeight w:val="451"/>
        </w:trPr>
        <w:tc>
          <w:tcPr>
            <w:tcW w:w="855" w:type="dxa"/>
            <w:vAlign w:val="center"/>
          </w:tcPr>
          <w:p w14:paraId="3062D28E"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30" w:type="dxa"/>
            <w:vAlign w:val="center"/>
          </w:tcPr>
          <w:p w14:paraId="5A346C0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Гражданское право</w:t>
            </w:r>
          </w:p>
        </w:tc>
        <w:tc>
          <w:tcPr>
            <w:tcW w:w="2550" w:type="dxa"/>
          </w:tcPr>
          <w:p w14:paraId="2821053D"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Определяет правила гражданского права и </w:t>
            </w:r>
            <w:r>
              <w:rPr>
                <w:rFonts w:ascii="Times New Roman" w:eastAsia="Times New Roman" w:hAnsi="Times New Roman" w:cs="Times New Roman"/>
                <w:color w:val="000000"/>
                <w:sz w:val="24"/>
                <w:szCs w:val="24"/>
              </w:rPr>
              <w:lastRenderedPageBreak/>
              <w:t>отношения, регулируемые им.</w:t>
            </w:r>
          </w:p>
          <w:p w14:paraId="15D2AD96" w14:textId="77777777" w:rsidR="00DB202A" w:rsidRDefault="00DB202A">
            <w:pPr>
              <w:jc w:val="both"/>
              <w:rPr>
                <w:rFonts w:ascii="Times New Roman" w:eastAsia="Times New Roman" w:hAnsi="Times New Roman" w:cs="Times New Roman"/>
                <w:sz w:val="24"/>
                <w:szCs w:val="24"/>
                <w:highlight w:val="yellow"/>
              </w:rPr>
            </w:pPr>
          </w:p>
        </w:tc>
        <w:tc>
          <w:tcPr>
            <w:tcW w:w="1140" w:type="dxa"/>
            <w:vAlign w:val="center"/>
          </w:tcPr>
          <w:p w14:paraId="4E59FE5A"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w:t>
            </w:r>
          </w:p>
        </w:tc>
        <w:tc>
          <w:tcPr>
            <w:tcW w:w="1695" w:type="dxa"/>
            <w:vAlign w:val="center"/>
          </w:tcPr>
          <w:p w14:paraId="6D7F98A3"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530F8C2A"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16811747"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7166C779" w14:textId="77777777" w:rsidR="00DB202A" w:rsidRDefault="00DB202A">
            <w:pPr>
              <w:jc w:val="both"/>
              <w:rPr>
                <w:rFonts w:ascii="Times New Roman" w:eastAsia="Times New Roman" w:hAnsi="Times New Roman" w:cs="Times New Roman"/>
                <w:sz w:val="24"/>
                <w:szCs w:val="24"/>
              </w:rPr>
            </w:pPr>
          </w:p>
          <w:p w14:paraId="0EFF4E24" w14:textId="77777777" w:rsidR="00DB202A" w:rsidRDefault="00DB202A">
            <w:pPr>
              <w:jc w:val="both"/>
              <w:rPr>
                <w:rFonts w:ascii="Times New Roman" w:eastAsia="Times New Roman" w:hAnsi="Times New Roman" w:cs="Times New Roman"/>
                <w:sz w:val="24"/>
                <w:szCs w:val="24"/>
              </w:rPr>
            </w:pPr>
          </w:p>
          <w:p w14:paraId="7365852E"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w:t>
            </w:r>
          </w:p>
        </w:tc>
      </w:tr>
      <w:tr w:rsidR="00DB202A" w14:paraId="1E0B0598" w14:textId="77777777">
        <w:trPr>
          <w:trHeight w:val="956"/>
        </w:trPr>
        <w:tc>
          <w:tcPr>
            <w:tcW w:w="855" w:type="dxa"/>
            <w:vAlign w:val="center"/>
          </w:tcPr>
          <w:p w14:paraId="2C1A1B59"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30" w:type="dxa"/>
            <w:vAlign w:val="center"/>
          </w:tcPr>
          <w:p w14:paraId="0097F19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Гражданское право</w:t>
            </w:r>
          </w:p>
        </w:tc>
        <w:tc>
          <w:tcPr>
            <w:tcW w:w="2550" w:type="dxa"/>
          </w:tcPr>
          <w:p w14:paraId="601CC410" w14:textId="77777777" w:rsidR="00DB202A" w:rsidRDefault="00DB202A">
            <w:pPr>
              <w:jc w:val="both"/>
              <w:rPr>
                <w:rFonts w:ascii="Times New Roman" w:eastAsia="Times New Roman" w:hAnsi="Times New Roman" w:cs="Times New Roman"/>
                <w:sz w:val="24"/>
                <w:szCs w:val="24"/>
              </w:rPr>
            </w:pPr>
          </w:p>
          <w:p w14:paraId="4A9A843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Способен группировать отношения, регулируемые гражданским правом.</w:t>
            </w:r>
          </w:p>
        </w:tc>
        <w:tc>
          <w:tcPr>
            <w:tcW w:w="1140" w:type="dxa"/>
            <w:vAlign w:val="center"/>
          </w:tcPr>
          <w:p w14:paraId="24CEEE3A"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3195DC0C"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5D277BF1"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Установите соответствие</w:t>
            </w:r>
          </w:p>
          <w:tbl>
            <w:tblPr>
              <w:tblStyle w:val="affffffffffb"/>
              <w:tblW w:w="1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
              <w:gridCol w:w="370"/>
              <w:gridCol w:w="345"/>
              <w:gridCol w:w="19"/>
              <w:gridCol w:w="365"/>
            </w:tblGrid>
            <w:tr w:rsidR="00DB202A" w14:paraId="7D622301" w14:textId="77777777">
              <w:trPr>
                <w:trHeight w:val="321"/>
              </w:trPr>
              <w:tc>
                <w:tcPr>
                  <w:tcW w:w="363" w:type="dxa"/>
                  <w:tcBorders>
                    <w:right w:val="single" w:sz="4" w:space="0" w:color="000000"/>
                  </w:tcBorders>
                </w:tcPr>
                <w:p w14:paraId="4ECAC69C"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70" w:type="dxa"/>
                  <w:tcBorders>
                    <w:bottom w:val="single" w:sz="4" w:space="0" w:color="000000"/>
                    <w:right w:val="single" w:sz="4" w:space="0" w:color="000000"/>
                  </w:tcBorders>
                </w:tcPr>
                <w:p w14:paraId="54322464"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5" w:type="dxa"/>
                  <w:tcBorders>
                    <w:left w:val="single" w:sz="4" w:space="0" w:color="000000"/>
                    <w:right w:val="single" w:sz="4" w:space="0" w:color="000000"/>
                  </w:tcBorders>
                </w:tcPr>
                <w:p w14:paraId="22AAE260"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4" w:type="dxa"/>
                  <w:gridSpan w:val="2"/>
                  <w:tcBorders>
                    <w:left w:val="single" w:sz="4" w:space="0" w:color="000000"/>
                  </w:tcBorders>
                </w:tcPr>
                <w:p w14:paraId="10BB52B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B202A" w14:paraId="6A5A67EE" w14:textId="77777777">
              <w:trPr>
                <w:trHeight w:val="321"/>
              </w:trPr>
              <w:tc>
                <w:tcPr>
                  <w:tcW w:w="363" w:type="dxa"/>
                  <w:tcBorders>
                    <w:right w:val="single" w:sz="4" w:space="0" w:color="000000"/>
                  </w:tcBorders>
                </w:tcPr>
                <w:p w14:paraId="38E5D15A"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70" w:type="dxa"/>
                  <w:tcBorders>
                    <w:top w:val="single" w:sz="4" w:space="0" w:color="000000"/>
                    <w:left w:val="single" w:sz="4" w:space="0" w:color="000000"/>
                  </w:tcBorders>
                </w:tcPr>
                <w:p w14:paraId="639D4A6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64" w:type="dxa"/>
                  <w:gridSpan w:val="2"/>
                  <w:tcBorders>
                    <w:right w:val="single" w:sz="4" w:space="0" w:color="000000"/>
                  </w:tcBorders>
                </w:tcPr>
                <w:p w14:paraId="243D248C"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365" w:type="dxa"/>
                  <w:tcBorders>
                    <w:left w:val="single" w:sz="4" w:space="0" w:color="000000"/>
                  </w:tcBorders>
                </w:tcPr>
                <w:p w14:paraId="58AFC661"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bl>
          <w:p w14:paraId="2951F67F"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486A223B"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2AAFFED6" w14:textId="77777777" w:rsidR="00DB202A" w:rsidRDefault="00DB202A">
            <w:pPr>
              <w:jc w:val="both"/>
              <w:rPr>
                <w:rFonts w:ascii="Times New Roman" w:eastAsia="Times New Roman" w:hAnsi="Times New Roman" w:cs="Times New Roman"/>
                <w:sz w:val="24"/>
                <w:szCs w:val="24"/>
              </w:rPr>
            </w:pPr>
          </w:p>
          <w:p w14:paraId="3CD02392" w14:textId="77777777" w:rsidR="00DB202A" w:rsidRDefault="00DB202A">
            <w:pPr>
              <w:jc w:val="both"/>
              <w:rPr>
                <w:rFonts w:ascii="Times New Roman" w:eastAsia="Times New Roman" w:hAnsi="Times New Roman" w:cs="Times New Roman"/>
                <w:sz w:val="24"/>
                <w:szCs w:val="24"/>
              </w:rPr>
            </w:pPr>
          </w:p>
          <w:p w14:paraId="17F16AFD" w14:textId="77777777" w:rsidR="00DB202A" w:rsidRDefault="00DB202A">
            <w:pPr>
              <w:jc w:val="both"/>
              <w:rPr>
                <w:rFonts w:ascii="Times New Roman" w:eastAsia="Times New Roman" w:hAnsi="Times New Roman" w:cs="Times New Roman"/>
                <w:sz w:val="24"/>
                <w:szCs w:val="24"/>
              </w:rPr>
            </w:pPr>
          </w:p>
          <w:p w14:paraId="23A2224F"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5707805B" w14:textId="77777777">
        <w:trPr>
          <w:trHeight w:val="483"/>
        </w:trPr>
        <w:tc>
          <w:tcPr>
            <w:tcW w:w="855" w:type="dxa"/>
            <w:vAlign w:val="center"/>
          </w:tcPr>
          <w:p w14:paraId="27E26A58"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30" w:type="dxa"/>
            <w:vAlign w:val="center"/>
          </w:tcPr>
          <w:p w14:paraId="34166871" w14:textId="77777777" w:rsidR="00DB202A" w:rsidRDefault="00000000">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Международное право</w:t>
            </w:r>
          </w:p>
        </w:tc>
        <w:tc>
          <w:tcPr>
            <w:tcW w:w="2550" w:type="dxa"/>
          </w:tcPr>
          <w:p w14:paraId="5AB192E9"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Определяет информацию, связанную с деятельностью государств, народов и международных организаций.</w:t>
            </w:r>
          </w:p>
          <w:p w14:paraId="695DE902" w14:textId="77777777" w:rsidR="00DB202A" w:rsidRDefault="00DB202A">
            <w:pPr>
              <w:jc w:val="both"/>
              <w:rPr>
                <w:rFonts w:ascii="Times New Roman" w:eastAsia="Times New Roman" w:hAnsi="Times New Roman" w:cs="Times New Roman"/>
                <w:sz w:val="24"/>
                <w:szCs w:val="24"/>
                <w:highlight w:val="yellow"/>
              </w:rPr>
            </w:pPr>
          </w:p>
        </w:tc>
        <w:tc>
          <w:tcPr>
            <w:tcW w:w="1140" w:type="dxa"/>
            <w:vAlign w:val="center"/>
          </w:tcPr>
          <w:p w14:paraId="52C0CEF0"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p>
        </w:tc>
        <w:tc>
          <w:tcPr>
            <w:tcW w:w="1695" w:type="dxa"/>
            <w:vAlign w:val="center"/>
          </w:tcPr>
          <w:p w14:paraId="49CFA587"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3E0E0BCD"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3BE7968F"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3E87B2AF" w14:textId="77777777" w:rsidR="00DB202A" w:rsidRDefault="00DB202A">
            <w:pPr>
              <w:jc w:val="both"/>
              <w:rPr>
                <w:rFonts w:ascii="Times New Roman" w:eastAsia="Times New Roman" w:hAnsi="Times New Roman" w:cs="Times New Roman"/>
                <w:sz w:val="10"/>
                <w:szCs w:val="10"/>
              </w:rPr>
            </w:pPr>
          </w:p>
          <w:p w14:paraId="76DEA908"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65DDE3D5" w14:textId="77777777">
        <w:trPr>
          <w:trHeight w:val="353"/>
        </w:trPr>
        <w:tc>
          <w:tcPr>
            <w:tcW w:w="855" w:type="dxa"/>
            <w:vAlign w:val="center"/>
          </w:tcPr>
          <w:p w14:paraId="55D404F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30" w:type="dxa"/>
            <w:vAlign w:val="center"/>
          </w:tcPr>
          <w:p w14:paraId="41D04742"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Международное право </w:t>
            </w:r>
          </w:p>
        </w:tc>
        <w:tc>
          <w:tcPr>
            <w:tcW w:w="2550" w:type="dxa"/>
          </w:tcPr>
          <w:p w14:paraId="6E4A97A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Различает международное право и деятельность международных организаций.</w:t>
            </w:r>
          </w:p>
        </w:tc>
        <w:tc>
          <w:tcPr>
            <w:tcW w:w="1140" w:type="dxa"/>
            <w:vAlign w:val="center"/>
          </w:tcPr>
          <w:p w14:paraId="3EA8B1FE"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68C12C52"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55CE37D4"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6340AB63"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42FBD9F8" w14:textId="77777777" w:rsidR="00DB202A" w:rsidRDefault="00DB202A">
            <w:pPr>
              <w:jc w:val="both"/>
              <w:rPr>
                <w:rFonts w:ascii="Times New Roman" w:eastAsia="Times New Roman" w:hAnsi="Times New Roman" w:cs="Times New Roman"/>
                <w:sz w:val="24"/>
                <w:szCs w:val="24"/>
              </w:rPr>
            </w:pPr>
          </w:p>
          <w:p w14:paraId="52E5D33D" w14:textId="77777777" w:rsidR="00DB202A" w:rsidRDefault="00DB202A">
            <w:pPr>
              <w:jc w:val="both"/>
              <w:rPr>
                <w:rFonts w:ascii="Times New Roman" w:eastAsia="Times New Roman" w:hAnsi="Times New Roman" w:cs="Times New Roman"/>
                <w:sz w:val="10"/>
                <w:szCs w:val="10"/>
              </w:rPr>
            </w:pPr>
          </w:p>
          <w:p w14:paraId="55E5A453"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2FB90753" w14:textId="77777777">
        <w:trPr>
          <w:trHeight w:val="359"/>
        </w:trPr>
        <w:tc>
          <w:tcPr>
            <w:tcW w:w="855" w:type="dxa"/>
            <w:vAlign w:val="center"/>
          </w:tcPr>
          <w:p w14:paraId="0C7A60D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830" w:type="dxa"/>
            <w:vAlign w:val="center"/>
          </w:tcPr>
          <w:p w14:paraId="4DE2A2C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право</w:t>
            </w:r>
          </w:p>
        </w:tc>
        <w:tc>
          <w:tcPr>
            <w:tcW w:w="2550" w:type="dxa"/>
          </w:tcPr>
          <w:p w14:paraId="0A8B7161" w14:textId="77777777" w:rsidR="00DB202A" w:rsidRDefault="00DB202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22895BD9"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Регулирует правила, связанные с трудовым правом.</w:t>
            </w:r>
          </w:p>
          <w:p w14:paraId="0A9563DC" w14:textId="77777777" w:rsidR="00DB202A" w:rsidRDefault="00DB202A">
            <w:pPr>
              <w:jc w:val="both"/>
              <w:rPr>
                <w:rFonts w:ascii="Times New Roman" w:eastAsia="Times New Roman" w:hAnsi="Times New Roman" w:cs="Times New Roman"/>
                <w:sz w:val="24"/>
                <w:szCs w:val="24"/>
                <w:highlight w:val="yellow"/>
              </w:rPr>
            </w:pPr>
          </w:p>
          <w:p w14:paraId="2024A21A" w14:textId="77777777" w:rsidR="00DB202A" w:rsidRDefault="00DB202A">
            <w:pPr>
              <w:jc w:val="both"/>
              <w:rPr>
                <w:rFonts w:ascii="Times New Roman" w:eastAsia="Times New Roman" w:hAnsi="Times New Roman" w:cs="Times New Roman"/>
                <w:sz w:val="24"/>
                <w:szCs w:val="24"/>
                <w:highlight w:val="yellow"/>
              </w:rPr>
            </w:pPr>
          </w:p>
        </w:tc>
        <w:tc>
          <w:tcPr>
            <w:tcW w:w="1140" w:type="dxa"/>
            <w:vAlign w:val="center"/>
          </w:tcPr>
          <w:p w14:paraId="386B753F"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0D7DB567"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2AA4D6C8"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Установите соответствие</w:t>
            </w:r>
          </w:p>
          <w:tbl>
            <w:tblPr>
              <w:tblStyle w:val="affffffffffc"/>
              <w:tblW w:w="1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
              <w:gridCol w:w="372"/>
              <w:gridCol w:w="372"/>
              <w:gridCol w:w="372"/>
            </w:tblGrid>
            <w:tr w:rsidR="00DB202A" w14:paraId="7C1D5F61" w14:textId="77777777">
              <w:trPr>
                <w:trHeight w:val="311"/>
              </w:trPr>
              <w:tc>
                <w:tcPr>
                  <w:tcW w:w="372" w:type="dxa"/>
                </w:tcPr>
                <w:p w14:paraId="10D09080"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72" w:type="dxa"/>
                </w:tcPr>
                <w:p w14:paraId="2C4429C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72" w:type="dxa"/>
                </w:tcPr>
                <w:p w14:paraId="4E04C397"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72" w:type="dxa"/>
                </w:tcPr>
                <w:p w14:paraId="27D04615"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B202A" w14:paraId="1C0DEB18" w14:textId="77777777">
              <w:trPr>
                <w:trHeight w:val="311"/>
              </w:trPr>
              <w:tc>
                <w:tcPr>
                  <w:tcW w:w="372" w:type="dxa"/>
                </w:tcPr>
                <w:p w14:paraId="0DE0FE95"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72" w:type="dxa"/>
                </w:tcPr>
                <w:p w14:paraId="0B9354C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72" w:type="dxa"/>
                </w:tcPr>
                <w:p w14:paraId="2E28F891"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372" w:type="dxa"/>
                </w:tcPr>
                <w:p w14:paraId="74D4A013"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bl>
          <w:p w14:paraId="5D00CAAA"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026BB88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79929B35" w14:textId="77777777" w:rsidR="00DB202A" w:rsidRDefault="00DB202A">
            <w:pPr>
              <w:jc w:val="both"/>
              <w:rPr>
                <w:rFonts w:ascii="Times New Roman" w:eastAsia="Times New Roman" w:hAnsi="Times New Roman" w:cs="Times New Roman"/>
                <w:sz w:val="24"/>
                <w:szCs w:val="24"/>
              </w:rPr>
            </w:pPr>
          </w:p>
          <w:p w14:paraId="085938BF" w14:textId="77777777" w:rsidR="00DB202A" w:rsidRDefault="00DB202A">
            <w:pPr>
              <w:jc w:val="both"/>
              <w:rPr>
                <w:rFonts w:ascii="Times New Roman" w:eastAsia="Times New Roman" w:hAnsi="Times New Roman" w:cs="Times New Roman"/>
                <w:sz w:val="24"/>
                <w:szCs w:val="24"/>
              </w:rPr>
            </w:pPr>
          </w:p>
          <w:p w14:paraId="61E29E93" w14:textId="77777777" w:rsidR="00DB202A" w:rsidRDefault="00DB202A">
            <w:pPr>
              <w:jc w:val="both"/>
              <w:rPr>
                <w:rFonts w:ascii="Times New Roman" w:eastAsia="Times New Roman" w:hAnsi="Times New Roman" w:cs="Times New Roman"/>
                <w:sz w:val="10"/>
                <w:szCs w:val="10"/>
              </w:rPr>
            </w:pPr>
          </w:p>
          <w:p w14:paraId="4DEA472A"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298F31BC" w14:textId="77777777">
        <w:trPr>
          <w:trHeight w:val="241"/>
        </w:trPr>
        <w:tc>
          <w:tcPr>
            <w:tcW w:w="855" w:type="dxa"/>
            <w:vAlign w:val="center"/>
          </w:tcPr>
          <w:p w14:paraId="685AD8A9"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830" w:type="dxa"/>
            <w:vAlign w:val="center"/>
          </w:tcPr>
          <w:p w14:paraId="0036BF9D"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Трудовое право</w:t>
            </w:r>
            <w:r>
              <w:rPr>
                <w:rFonts w:ascii="Times New Roman" w:eastAsia="Times New Roman" w:hAnsi="Times New Roman" w:cs="Times New Roman"/>
                <w:color w:val="000000"/>
                <w:sz w:val="24"/>
                <w:szCs w:val="24"/>
              </w:rPr>
              <w:t xml:space="preserve"> </w:t>
            </w:r>
          </w:p>
        </w:tc>
        <w:tc>
          <w:tcPr>
            <w:tcW w:w="2550" w:type="dxa"/>
          </w:tcPr>
          <w:p w14:paraId="4F6192F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Даёт правовую оценку ситуациям, связанным с трудовыми правоотношениями, и определяет их правильность или неправильность.</w:t>
            </w:r>
          </w:p>
        </w:tc>
        <w:tc>
          <w:tcPr>
            <w:tcW w:w="1140" w:type="dxa"/>
            <w:vAlign w:val="center"/>
          </w:tcPr>
          <w:p w14:paraId="6D4F2E7F"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11B7AB89"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4E3C61BD"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7D7E679F"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755A4867" w14:textId="77777777" w:rsidR="00DB202A" w:rsidRDefault="00DB202A">
            <w:pPr>
              <w:jc w:val="both"/>
              <w:rPr>
                <w:rFonts w:ascii="Times New Roman" w:eastAsia="Times New Roman" w:hAnsi="Times New Roman" w:cs="Times New Roman"/>
                <w:sz w:val="24"/>
                <w:szCs w:val="24"/>
              </w:rPr>
            </w:pPr>
          </w:p>
          <w:p w14:paraId="23988B2F" w14:textId="77777777" w:rsidR="00DB202A" w:rsidRDefault="00DB202A">
            <w:pPr>
              <w:jc w:val="both"/>
              <w:rPr>
                <w:rFonts w:ascii="Times New Roman" w:eastAsia="Times New Roman" w:hAnsi="Times New Roman" w:cs="Times New Roman"/>
                <w:sz w:val="24"/>
                <w:szCs w:val="24"/>
              </w:rPr>
            </w:pPr>
          </w:p>
          <w:p w14:paraId="2E2055FA"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64EB059C" w14:textId="77777777">
        <w:trPr>
          <w:trHeight w:val="241"/>
        </w:trPr>
        <w:tc>
          <w:tcPr>
            <w:tcW w:w="855" w:type="dxa"/>
            <w:vAlign w:val="center"/>
          </w:tcPr>
          <w:p w14:paraId="7573D1E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830" w:type="dxa"/>
          </w:tcPr>
          <w:p w14:paraId="7749B974"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Административное право</w:t>
            </w:r>
          </w:p>
        </w:tc>
        <w:tc>
          <w:tcPr>
            <w:tcW w:w="2550" w:type="dxa"/>
          </w:tcPr>
          <w:p w14:paraId="625C8C40"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Определяет отношения, регулируемые в области административного права.</w:t>
            </w:r>
          </w:p>
        </w:tc>
        <w:tc>
          <w:tcPr>
            <w:tcW w:w="1140" w:type="dxa"/>
            <w:vAlign w:val="center"/>
          </w:tcPr>
          <w:p w14:paraId="137D6FDC"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p>
        </w:tc>
        <w:tc>
          <w:tcPr>
            <w:tcW w:w="1695" w:type="dxa"/>
            <w:vAlign w:val="center"/>
          </w:tcPr>
          <w:p w14:paraId="4E390105"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7BE8FC32"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34201322"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4D8ADAB0" w14:textId="77777777" w:rsidR="00DB202A" w:rsidRDefault="00DB202A">
            <w:pPr>
              <w:jc w:val="both"/>
              <w:rPr>
                <w:rFonts w:ascii="Times New Roman" w:eastAsia="Times New Roman" w:hAnsi="Times New Roman" w:cs="Times New Roman"/>
                <w:sz w:val="24"/>
                <w:szCs w:val="24"/>
              </w:rPr>
            </w:pPr>
          </w:p>
          <w:p w14:paraId="62F47BE2" w14:textId="77777777" w:rsidR="00DB202A" w:rsidRDefault="00DB202A">
            <w:pPr>
              <w:jc w:val="both"/>
              <w:rPr>
                <w:rFonts w:ascii="Times New Roman" w:eastAsia="Times New Roman" w:hAnsi="Times New Roman" w:cs="Times New Roman"/>
                <w:sz w:val="24"/>
                <w:szCs w:val="24"/>
              </w:rPr>
            </w:pPr>
          </w:p>
          <w:p w14:paraId="58418729"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166CFF93" w14:textId="77777777">
        <w:trPr>
          <w:trHeight w:val="241"/>
        </w:trPr>
        <w:tc>
          <w:tcPr>
            <w:tcW w:w="855" w:type="dxa"/>
            <w:vAlign w:val="center"/>
          </w:tcPr>
          <w:p w14:paraId="27432A15"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830" w:type="dxa"/>
          </w:tcPr>
          <w:p w14:paraId="56B23D7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Административное право</w:t>
            </w:r>
          </w:p>
        </w:tc>
        <w:tc>
          <w:tcPr>
            <w:tcW w:w="2550" w:type="dxa"/>
          </w:tcPr>
          <w:p w14:paraId="0EEE1120"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Умеет различать виды административных </w:t>
            </w:r>
            <w:r>
              <w:rPr>
                <w:rFonts w:ascii="Times New Roman" w:eastAsia="Times New Roman" w:hAnsi="Times New Roman" w:cs="Times New Roman"/>
                <w:color w:val="000000"/>
                <w:sz w:val="24"/>
                <w:szCs w:val="24"/>
              </w:rPr>
              <w:lastRenderedPageBreak/>
              <w:t>правонарушений и наказаний.</w:t>
            </w:r>
          </w:p>
        </w:tc>
        <w:tc>
          <w:tcPr>
            <w:tcW w:w="1140" w:type="dxa"/>
            <w:vAlign w:val="center"/>
          </w:tcPr>
          <w:p w14:paraId="5E139FE3"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w:t>
            </w:r>
          </w:p>
        </w:tc>
        <w:tc>
          <w:tcPr>
            <w:tcW w:w="1695" w:type="dxa"/>
            <w:vAlign w:val="center"/>
          </w:tcPr>
          <w:p w14:paraId="31E9A833"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6BE6731C"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02DAD710"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840" w:type="dxa"/>
          </w:tcPr>
          <w:p w14:paraId="207924DB" w14:textId="77777777" w:rsidR="00DB202A" w:rsidRDefault="00DB202A">
            <w:pPr>
              <w:jc w:val="both"/>
              <w:rPr>
                <w:rFonts w:ascii="Times New Roman" w:eastAsia="Times New Roman" w:hAnsi="Times New Roman" w:cs="Times New Roman"/>
                <w:sz w:val="10"/>
                <w:szCs w:val="10"/>
              </w:rPr>
            </w:pPr>
          </w:p>
          <w:p w14:paraId="6287A732" w14:textId="77777777" w:rsidR="00DB202A" w:rsidRDefault="00DB202A">
            <w:pPr>
              <w:jc w:val="both"/>
              <w:rPr>
                <w:rFonts w:ascii="Times New Roman" w:eastAsia="Times New Roman" w:hAnsi="Times New Roman" w:cs="Times New Roman"/>
                <w:sz w:val="10"/>
                <w:szCs w:val="10"/>
              </w:rPr>
            </w:pPr>
          </w:p>
          <w:p w14:paraId="09261E81"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w:t>
            </w:r>
          </w:p>
        </w:tc>
      </w:tr>
      <w:tr w:rsidR="00DB202A" w14:paraId="39F6C6D6" w14:textId="77777777">
        <w:trPr>
          <w:trHeight w:val="241"/>
        </w:trPr>
        <w:tc>
          <w:tcPr>
            <w:tcW w:w="855" w:type="dxa"/>
            <w:vAlign w:val="center"/>
          </w:tcPr>
          <w:p w14:paraId="6E957388"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w:t>
            </w:r>
          </w:p>
        </w:tc>
        <w:tc>
          <w:tcPr>
            <w:tcW w:w="1830" w:type="dxa"/>
          </w:tcPr>
          <w:p w14:paraId="767E0D08"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Уголовное право</w:t>
            </w:r>
          </w:p>
        </w:tc>
        <w:tc>
          <w:tcPr>
            <w:tcW w:w="2550" w:type="dxa"/>
          </w:tcPr>
          <w:p w14:paraId="5CC6EA0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Определяет признаки и состав обстоятельств и событий, связанных с уголовным правом.</w:t>
            </w:r>
          </w:p>
        </w:tc>
        <w:tc>
          <w:tcPr>
            <w:tcW w:w="1140" w:type="dxa"/>
            <w:vAlign w:val="center"/>
          </w:tcPr>
          <w:p w14:paraId="560C438A"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2F87E5CB"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0B875C5D"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62EF176D"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0962A0EB" w14:textId="77777777" w:rsidR="00DB202A" w:rsidRDefault="00DB202A">
            <w:pPr>
              <w:jc w:val="both"/>
              <w:rPr>
                <w:rFonts w:ascii="Times New Roman" w:eastAsia="Times New Roman" w:hAnsi="Times New Roman" w:cs="Times New Roman"/>
                <w:sz w:val="24"/>
                <w:szCs w:val="24"/>
              </w:rPr>
            </w:pPr>
          </w:p>
          <w:p w14:paraId="27C41590" w14:textId="77777777" w:rsidR="00DB202A" w:rsidRDefault="00DB202A">
            <w:pPr>
              <w:jc w:val="both"/>
              <w:rPr>
                <w:rFonts w:ascii="Times New Roman" w:eastAsia="Times New Roman" w:hAnsi="Times New Roman" w:cs="Times New Roman"/>
                <w:sz w:val="24"/>
                <w:szCs w:val="24"/>
              </w:rPr>
            </w:pPr>
          </w:p>
          <w:p w14:paraId="287C0603" w14:textId="77777777" w:rsidR="00DB202A" w:rsidRDefault="00DB202A">
            <w:pPr>
              <w:jc w:val="both"/>
              <w:rPr>
                <w:rFonts w:ascii="Times New Roman" w:eastAsia="Times New Roman" w:hAnsi="Times New Roman" w:cs="Times New Roman"/>
                <w:sz w:val="10"/>
                <w:szCs w:val="10"/>
              </w:rPr>
            </w:pPr>
          </w:p>
          <w:p w14:paraId="38FF6C9E"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6B973329" w14:textId="77777777">
        <w:trPr>
          <w:trHeight w:val="241"/>
        </w:trPr>
        <w:tc>
          <w:tcPr>
            <w:tcW w:w="855" w:type="dxa"/>
            <w:vAlign w:val="center"/>
          </w:tcPr>
          <w:p w14:paraId="4B36C6A0"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830" w:type="dxa"/>
          </w:tcPr>
          <w:p w14:paraId="0F6EBB86"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Уголовное право </w:t>
            </w:r>
          </w:p>
        </w:tc>
        <w:tc>
          <w:tcPr>
            <w:tcW w:w="2550" w:type="dxa"/>
          </w:tcPr>
          <w:p w14:paraId="261CBD8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Анализирует правила и правонарушения, связанные с уголовным правом, и определяет правильный ответ. </w:t>
            </w:r>
          </w:p>
        </w:tc>
        <w:tc>
          <w:tcPr>
            <w:tcW w:w="1140" w:type="dxa"/>
            <w:vAlign w:val="center"/>
          </w:tcPr>
          <w:p w14:paraId="379FA036"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01D20BFE"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tc>
        <w:tc>
          <w:tcPr>
            <w:tcW w:w="855" w:type="dxa"/>
            <w:vAlign w:val="center"/>
          </w:tcPr>
          <w:p w14:paraId="7222B09D"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37DE70B9"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229DD811" w14:textId="77777777">
        <w:trPr>
          <w:trHeight w:val="241"/>
        </w:trPr>
        <w:tc>
          <w:tcPr>
            <w:tcW w:w="855" w:type="dxa"/>
            <w:vAlign w:val="center"/>
          </w:tcPr>
          <w:p w14:paraId="22929073"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830" w:type="dxa"/>
            <w:vAlign w:val="center"/>
          </w:tcPr>
          <w:p w14:paraId="6BBC5C9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право</w:t>
            </w:r>
          </w:p>
        </w:tc>
        <w:tc>
          <w:tcPr>
            <w:tcW w:w="2550" w:type="dxa"/>
          </w:tcPr>
          <w:p w14:paraId="343A3F9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Определяет меры по улучшению, восстановлению и охране окружающей среды и может определять виды ответственности за экологические правонарушения.</w:t>
            </w:r>
          </w:p>
        </w:tc>
        <w:tc>
          <w:tcPr>
            <w:tcW w:w="1140" w:type="dxa"/>
            <w:vAlign w:val="center"/>
          </w:tcPr>
          <w:p w14:paraId="39A65933"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p>
        </w:tc>
        <w:tc>
          <w:tcPr>
            <w:tcW w:w="1695" w:type="dxa"/>
            <w:vAlign w:val="center"/>
          </w:tcPr>
          <w:p w14:paraId="3DB8CF19"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Краткий ответ</w:t>
            </w:r>
          </w:p>
          <w:p w14:paraId="75EDB630" w14:textId="77777777" w:rsidR="00DB202A" w:rsidRDefault="00DB202A">
            <w:pPr>
              <w:jc w:val="both"/>
              <w:rPr>
                <w:rFonts w:ascii="Times New Roman" w:eastAsia="Times New Roman" w:hAnsi="Times New Roman" w:cs="Times New Roman"/>
                <w:sz w:val="24"/>
                <w:szCs w:val="24"/>
              </w:rPr>
            </w:pPr>
          </w:p>
        </w:tc>
        <w:tc>
          <w:tcPr>
            <w:tcW w:w="855" w:type="dxa"/>
            <w:vAlign w:val="center"/>
          </w:tcPr>
          <w:p w14:paraId="3B7353E9"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5266F0E1" w14:textId="77777777" w:rsidR="00DB202A" w:rsidRDefault="00DB202A">
            <w:pPr>
              <w:jc w:val="both"/>
              <w:rPr>
                <w:rFonts w:ascii="Times New Roman" w:eastAsia="Times New Roman" w:hAnsi="Times New Roman" w:cs="Times New Roman"/>
                <w:sz w:val="24"/>
                <w:szCs w:val="24"/>
              </w:rPr>
            </w:pPr>
          </w:p>
          <w:p w14:paraId="5233BC68" w14:textId="77777777" w:rsidR="00DB202A" w:rsidRDefault="00DB202A">
            <w:pPr>
              <w:jc w:val="both"/>
              <w:rPr>
                <w:rFonts w:ascii="Times New Roman" w:eastAsia="Times New Roman" w:hAnsi="Times New Roman" w:cs="Times New Roman"/>
                <w:sz w:val="24"/>
                <w:szCs w:val="24"/>
              </w:rPr>
            </w:pPr>
          </w:p>
          <w:p w14:paraId="25CFC55D" w14:textId="77777777" w:rsidR="00DB202A" w:rsidRDefault="00DB202A">
            <w:pPr>
              <w:jc w:val="both"/>
              <w:rPr>
                <w:rFonts w:ascii="Times New Roman" w:eastAsia="Times New Roman" w:hAnsi="Times New Roman" w:cs="Times New Roman"/>
                <w:sz w:val="24"/>
                <w:szCs w:val="24"/>
              </w:rPr>
            </w:pPr>
          </w:p>
          <w:p w14:paraId="2ED3439F" w14:textId="77777777" w:rsidR="00DB202A" w:rsidRDefault="00DB202A">
            <w:pPr>
              <w:jc w:val="both"/>
              <w:rPr>
                <w:rFonts w:ascii="Times New Roman" w:eastAsia="Times New Roman" w:hAnsi="Times New Roman" w:cs="Times New Roman"/>
                <w:sz w:val="10"/>
                <w:szCs w:val="10"/>
              </w:rPr>
            </w:pPr>
          </w:p>
          <w:p w14:paraId="79D6057F"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DB202A" w14:paraId="303EF2A3" w14:textId="77777777">
        <w:trPr>
          <w:trHeight w:val="117"/>
        </w:trPr>
        <w:tc>
          <w:tcPr>
            <w:tcW w:w="8925" w:type="dxa"/>
            <w:gridSpan w:val="6"/>
            <w:shd w:val="clear" w:color="auto" w:fill="F2DCDB"/>
            <w:vAlign w:val="center"/>
          </w:tcPr>
          <w:p w14:paraId="1C76D2A1" w14:textId="77777777" w:rsidR="00DB20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2-часть</w:t>
            </w:r>
          </w:p>
        </w:tc>
        <w:tc>
          <w:tcPr>
            <w:tcW w:w="840" w:type="dxa"/>
            <w:shd w:val="clear" w:color="auto" w:fill="F2DCDB"/>
          </w:tcPr>
          <w:p w14:paraId="157B24C9" w14:textId="77777777" w:rsidR="00DB202A" w:rsidRDefault="00DB202A">
            <w:pPr>
              <w:jc w:val="both"/>
              <w:rPr>
                <w:rFonts w:ascii="Times New Roman" w:eastAsia="Times New Roman" w:hAnsi="Times New Roman" w:cs="Times New Roman"/>
                <w:b/>
                <w:sz w:val="24"/>
                <w:szCs w:val="24"/>
              </w:rPr>
            </w:pPr>
          </w:p>
        </w:tc>
      </w:tr>
      <w:tr w:rsidR="00DB202A" w14:paraId="309DBF08" w14:textId="77777777">
        <w:trPr>
          <w:trHeight w:val="601"/>
        </w:trPr>
        <w:tc>
          <w:tcPr>
            <w:tcW w:w="855" w:type="dxa"/>
            <w:vAlign w:val="center"/>
          </w:tcPr>
          <w:p w14:paraId="79EF12DB"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830" w:type="dxa"/>
            <w:vAlign w:val="center"/>
          </w:tcPr>
          <w:p w14:paraId="63B34BE0"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Экологическое право</w:t>
            </w:r>
            <w:r>
              <w:rPr>
                <w:rFonts w:ascii="Times New Roman" w:eastAsia="Times New Roman" w:hAnsi="Times New Roman" w:cs="Times New Roman"/>
                <w:sz w:val="24"/>
                <w:szCs w:val="24"/>
              </w:rPr>
              <w:t xml:space="preserve"> </w:t>
            </w:r>
          </w:p>
        </w:tc>
        <w:tc>
          <w:tcPr>
            <w:tcW w:w="2550" w:type="dxa"/>
            <w:vAlign w:val="center"/>
          </w:tcPr>
          <w:p w14:paraId="7072B500"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Объясняет взаимосвязь государства и права, анализирует правоотношения и делает выводы.</w:t>
            </w:r>
          </w:p>
        </w:tc>
        <w:tc>
          <w:tcPr>
            <w:tcW w:w="1140" w:type="dxa"/>
            <w:vAlign w:val="center"/>
          </w:tcPr>
          <w:p w14:paraId="7B96BF07"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612B5D76"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Расширенный ответ</w:t>
            </w:r>
          </w:p>
        </w:tc>
        <w:tc>
          <w:tcPr>
            <w:tcW w:w="855" w:type="dxa"/>
            <w:vAlign w:val="center"/>
          </w:tcPr>
          <w:p w14:paraId="57AD63B0"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40" w:type="dxa"/>
          </w:tcPr>
          <w:p w14:paraId="31D63F64" w14:textId="77777777" w:rsidR="00DB202A" w:rsidRDefault="00DB202A">
            <w:pPr>
              <w:jc w:val="both"/>
              <w:rPr>
                <w:rFonts w:ascii="Times New Roman" w:eastAsia="Times New Roman" w:hAnsi="Times New Roman" w:cs="Times New Roman"/>
                <w:sz w:val="24"/>
                <w:szCs w:val="24"/>
              </w:rPr>
            </w:pPr>
          </w:p>
          <w:p w14:paraId="034A9AC0" w14:textId="77777777" w:rsidR="00DB202A" w:rsidRDefault="00DB202A">
            <w:pPr>
              <w:jc w:val="both"/>
              <w:rPr>
                <w:rFonts w:ascii="Times New Roman" w:eastAsia="Times New Roman" w:hAnsi="Times New Roman" w:cs="Times New Roman"/>
                <w:sz w:val="10"/>
                <w:szCs w:val="10"/>
              </w:rPr>
            </w:pPr>
          </w:p>
          <w:p w14:paraId="601F6CCC"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r>
      <w:tr w:rsidR="00DB202A" w14:paraId="73E8484A" w14:textId="77777777">
        <w:trPr>
          <w:trHeight w:val="359"/>
        </w:trPr>
        <w:tc>
          <w:tcPr>
            <w:tcW w:w="855" w:type="dxa"/>
            <w:vAlign w:val="center"/>
          </w:tcPr>
          <w:p w14:paraId="2EB6561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830" w:type="dxa"/>
            <w:vAlign w:val="center"/>
          </w:tcPr>
          <w:p w14:paraId="2412B04A"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Конституционное право</w:t>
            </w:r>
          </w:p>
        </w:tc>
        <w:tc>
          <w:tcPr>
            <w:tcW w:w="2550" w:type="dxa"/>
          </w:tcPr>
          <w:p w14:paraId="7C01D63B"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Определяет сходства и различия норм конституционного права, может обосновать верховенство закона в государстве.</w:t>
            </w:r>
          </w:p>
        </w:tc>
        <w:tc>
          <w:tcPr>
            <w:tcW w:w="1140" w:type="dxa"/>
            <w:vAlign w:val="center"/>
          </w:tcPr>
          <w:p w14:paraId="6D847CFB"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695" w:type="dxa"/>
            <w:vAlign w:val="center"/>
          </w:tcPr>
          <w:p w14:paraId="0EBBAA97"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Расширенный ответ </w:t>
            </w:r>
          </w:p>
        </w:tc>
        <w:tc>
          <w:tcPr>
            <w:tcW w:w="855" w:type="dxa"/>
            <w:vAlign w:val="center"/>
          </w:tcPr>
          <w:p w14:paraId="508C0AA4"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40" w:type="dxa"/>
          </w:tcPr>
          <w:p w14:paraId="278120BA" w14:textId="77777777" w:rsidR="00DB202A" w:rsidRDefault="00DB202A">
            <w:pPr>
              <w:jc w:val="both"/>
              <w:rPr>
                <w:rFonts w:ascii="Times New Roman" w:eastAsia="Times New Roman" w:hAnsi="Times New Roman" w:cs="Times New Roman"/>
                <w:sz w:val="24"/>
                <w:szCs w:val="24"/>
              </w:rPr>
            </w:pPr>
          </w:p>
          <w:p w14:paraId="1FD14FAC" w14:textId="77777777" w:rsidR="00DB202A" w:rsidRDefault="00DB202A">
            <w:pPr>
              <w:jc w:val="both"/>
              <w:rPr>
                <w:rFonts w:ascii="Times New Roman" w:eastAsia="Times New Roman" w:hAnsi="Times New Roman" w:cs="Times New Roman"/>
                <w:sz w:val="24"/>
                <w:szCs w:val="24"/>
              </w:rPr>
            </w:pPr>
          </w:p>
          <w:p w14:paraId="3BEA33A1" w14:textId="77777777" w:rsidR="00DB202A" w:rsidRDefault="00DB202A">
            <w:pPr>
              <w:jc w:val="both"/>
              <w:rPr>
                <w:rFonts w:ascii="Times New Roman" w:eastAsia="Times New Roman" w:hAnsi="Times New Roman" w:cs="Times New Roman"/>
                <w:sz w:val="10"/>
                <w:szCs w:val="10"/>
              </w:rPr>
            </w:pPr>
          </w:p>
          <w:p w14:paraId="22CB7F88"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r>
      <w:tr w:rsidR="00DB202A" w14:paraId="3D1F8C47" w14:textId="77777777">
        <w:trPr>
          <w:trHeight w:val="471"/>
        </w:trPr>
        <w:tc>
          <w:tcPr>
            <w:tcW w:w="855" w:type="dxa"/>
            <w:vAlign w:val="center"/>
          </w:tcPr>
          <w:p w14:paraId="312A2E74"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830" w:type="dxa"/>
            <w:vAlign w:val="center"/>
          </w:tcPr>
          <w:p w14:paraId="3A44DD73"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Сферы права</w:t>
            </w:r>
          </w:p>
        </w:tc>
        <w:tc>
          <w:tcPr>
            <w:tcW w:w="2550" w:type="dxa"/>
          </w:tcPr>
          <w:p w14:paraId="7EF05F4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Дает правовую оценку жизненным ситуациям, выявляет внутренние и внешние стороны совершенных правонарушений, анализирует последствия, интерпретирует и может делать выводы.</w:t>
            </w:r>
          </w:p>
          <w:p w14:paraId="668483E8" w14:textId="77777777" w:rsidR="00DB202A" w:rsidRDefault="00DB202A">
            <w:pPr>
              <w:jc w:val="both"/>
              <w:rPr>
                <w:rFonts w:ascii="Times New Roman" w:eastAsia="Times New Roman" w:hAnsi="Times New Roman" w:cs="Times New Roman"/>
                <w:sz w:val="24"/>
                <w:szCs w:val="24"/>
              </w:rPr>
            </w:pPr>
          </w:p>
        </w:tc>
        <w:tc>
          <w:tcPr>
            <w:tcW w:w="1140" w:type="dxa"/>
            <w:vAlign w:val="center"/>
          </w:tcPr>
          <w:p w14:paraId="04C53606" w14:textId="77777777" w:rsidR="00DB20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w:t>
            </w:r>
          </w:p>
        </w:tc>
        <w:tc>
          <w:tcPr>
            <w:tcW w:w="1695" w:type="dxa"/>
            <w:vAlign w:val="center"/>
          </w:tcPr>
          <w:p w14:paraId="1CB63662"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Размышление </w:t>
            </w:r>
          </w:p>
          <w:p w14:paraId="15511BE8"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Расширенный ответ</w:t>
            </w:r>
          </w:p>
        </w:tc>
        <w:tc>
          <w:tcPr>
            <w:tcW w:w="855" w:type="dxa"/>
            <w:vAlign w:val="center"/>
          </w:tcPr>
          <w:p w14:paraId="63A83FA3"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40" w:type="dxa"/>
          </w:tcPr>
          <w:p w14:paraId="489E3E6F" w14:textId="77777777" w:rsidR="00DB202A" w:rsidRDefault="00DB202A">
            <w:pPr>
              <w:jc w:val="both"/>
              <w:rPr>
                <w:rFonts w:ascii="Times New Roman" w:eastAsia="Times New Roman" w:hAnsi="Times New Roman" w:cs="Times New Roman"/>
                <w:sz w:val="24"/>
                <w:szCs w:val="24"/>
              </w:rPr>
            </w:pPr>
          </w:p>
          <w:p w14:paraId="79CE0994" w14:textId="77777777" w:rsidR="00DB202A" w:rsidRDefault="00DB202A">
            <w:pPr>
              <w:jc w:val="both"/>
              <w:rPr>
                <w:rFonts w:ascii="Times New Roman" w:eastAsia="Times New Roman" w:hAnsi="Times New Roman" w:cs="Times New Roman"/>
                <w:sz w:val="24"/>
                <w:szCs w:val="24"/>
              </w:rPr>
            </w:pPr>
          </w:p>
          <w:p w14:paraId="70526A20" w14:textId="77777777" w:rsidR="00DB202A" w:rsidRDefault="00DB202A">
            <w:pPr>
              <w:jc w:val="both"/>
              <w:rPr>
                <w:rFonts w:ascii="Times New Roman" w:eastAsia="Times New Roman" w:hAnsi="Times New Roman" w:cs="Times New Roman"/>
                <w:sz w:val="24"/>
                <w:szCs w:val="24"/>
              </w:rPr>
            </w:pPr>
          </w:p>
          <w:p w14:paraId="24BE351A" w14:textId="77777777" w:rsidR="00DB202A" w:rsidRDefault="00DB202A">
            <w:pPr>
              <w:jc w:val="both"/>
              <w:rPr>
                <w:rFonts w:ascii="Times New Roman" w:eastAsia="Times New Roman" w:hAnsi="Times New Roman" w:cs="Times New Roman"/>
                <w:sz w:val="24"/>
                <w:szCs w:val="24"/>
              </w:rPr>
            </w:pPr>
          </w:p>
          <w:p w14:paraId="3007FA71" w14:textId="77777777" w:rsidR="00DB20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r>
    </w:tbl>
    <w:p w14:paraId="68C1A63B" w14:textId="77777777" w:rsidR="00DF0CA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w:t>
      </w:r>
    </w:p>
    <w:p w14:paraId="7E5567B7" w14:textId="5A96DDA3"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Примечание: Задания по предмету «Основы государства и права» формируются с учетом изменений и дополнений, внесенных в нормативно-правовые акты. При внесении изменений в порядке, установленном законодательством, обращаются к первоисточнику закона (Национальная база данных законодательства Республики Узбекистан - Lex.uz).</w:t>
      </w:r>
    </w:p>
    <w:p w14:paraId="6CD8F75F" w14:textId="77777777" w:rsidR="00DF0CAA" w:rsidRDefault="00DF0CAA">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US"/>
        </w:rPr>
      </w:pPr>
    </w:p>
    <w:p w14:paraId="2D78D536" w14:textId="0A189A02" w:rsidR="00DB202A"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БАЗА ВОПРОСОВ ИТОГОВОГО ГОСУДАРСТВЕННОГО ЭКЗАМЕНА ПО ОСНОВАМ ГОСУДАРСТВА И ПРАВА ДЛЯ 11 КЛАССА</w:t>
      </w:r>
    </w:p>
    <w:p w14:paraId="0F984AAB" w14:textId="77777777" w:rsidR="00DB202A" w:rsidRDefault="00000000">
      <w:pPr>
        <w:pBdr>
          <w:top w:val="nil"/>
          <w:left w:val="nil"/>
          <w:bottom w:val="nil"/>
          <w:right w:val="nil"/>
          <w:between w:val="nil"/>
        </w:pBdr>
        <w:spacing w:before="280"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База вопросов №1</w:t>
      </w:r>
    </w:p>
    <w:p w14:paraId="607531A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(П-4 балла) Ниже приведена классификация государственных функций. Все они, кроме двух, входят в понятие государственных функций. Найдите эти два лишних элемента 1) финансовая; 2) постоянная; 3) сложная; 4) основная; 5) отсылки; 6) политическая; 7) охраны; 8) временная.</w:t>
      </w:r>
    </w:p>
    <w:p w14:paraId="0AFDA71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d"/>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00E9090E" w14:textId="77777777">
        <w:trPr>
          <w:trHeight w:val="182"/>
        </w:trPr>
        <w:tc>
          <w:tcPr>
            <w:tcW w:w="719" w:type="dxa"/>
          </w:tcPr>
          <w:p w14:paraId="4000AACC"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74A534D7" w14:textId="77777777" w:rsidR="00DB202A" w:rsidRDefault="00DB202A">
            <w:pPr>
              <w:spacing w:line="276" w:lineRule="auto"/>
              <w:jc w:val="both"/>
              <w:rPr>
                <w:rFonts w:ascii="Times New Roman" w:eastAsia="Times New Roman" w:hAnsi="Times New Roman" w:cs="Times New Roman"/>
                <w:sz w:val="28"/>
                <w:szCs w:val="28"/>
              </w:rPr>
            </w:pPr>
          </w:p>
        </w:tc>
      </w:tr>
    </w:tbl>
    <w:p w14:paraId="070D15C3"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1C088BB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(П-4 балла) Ниже приведены признаки монархической формы правления государства. Все они, за исключением двух, входят в форму правления монархии. Найдите два лишних</w:t>
      </w:r>
    </w:p>
    <w:p w14:paraId="0EE5DC5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выступает в качестве главы государства во внутренней и внешней политике; 2) единолично управляет; 3) распределение властных полномочий; 4) существует особый порядок установления и принятия власти; 5) граждане участвуют в управлении делами государства.</w:t>
      </w:r>
    </w:p>
    <w:p w14:paraId="2341DAE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e"/>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4029EB19" w14:textId="77777777">
        <w:trPr>
          <w:trHeight w:val="182"/>
        </w:trPr>
        <w:tc>
          <w:tcPr>
            <w:tcW w:w="719" w:type="dxa"/>
          </w:tcPr>
          <w:p w14:paraId="30783024"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0DDBB135" w14:textId="77777777" w:rsidR="00DB202A" w:rsidRDefault="00DB202A">
            <w:pPr>
              <w:spacing w:line="276" w:lineRule="auto"/>
              <w:jc w:val="both"/>
              <w:rPr>
                <w:rFonts w:ascii="Times New Roman" w:eastAsia="Times New Roman" w:hAnsi="Times New Roman" w:cs="Times New Roman"/>
                <w:sz w:val="28"/>
                <w:szCs w:val="28"/>
              </w:rPr>
            </w:pPr>
          </w:p>
        </w:tc>
      </w:tr>
    </w:tbl>
    <w:p w14:paraId="232D000E"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1067CC5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3.(П-4 баллов) Ниже приведены признаки демократического режима, выделите из них признаки недемократического государства.</w:t>
      </w:r>
    </w:p>
    <w:p w14:paraId="7916E25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верховенство закона; 2) разделение властных полномочий; 3) личность экономически свободна; 4) борется с инакомыслием; 5) любая оппозиция уничтожается; 6) открываются широкие возможности для разнообразия мнений.</w:t>
      </w:r>
    </w:p>
    <w:p w14:paraId="7DF73C4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64EB013F" w14:textId="77777777">
        <w:trPr>
          <w:trHeight w:val="182"/>
        </w:trPr>
        <w:tc>
          <w:tcPr>
            <w:tcW w:w="719" w:type="dxa"/>
          </w:tcPr>
          <w:p w14:paraId="10CFC9F5"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0E8379F9" w14:textId="77777777" w:rsidR="00DB202A" w:rsidRDefault="00DB202A">
            <w:pPr>
              <w:spacing w:line="276" w:lineRule="auto"/>
              <w:jc w:val="both"/>
              <w:rPr>
                <w:rFonts w:ascii="Times New Roman" w:eastAsia="Times New Roman" w:hAnsi="Times New Roman" w:cs="Times New Roman"/>
                <w:sz w:val="28"/>
                <w:szCs w:val="28"/>
              </w:rPr>
            </w:pPr>
          </w:p>
        </w:tc>
      </w:tr>
    </w:tbl>
    <w:p w14:paraId="269BCC25"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1F35D6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4. (П-4 балла) Определите признаки конфедерации в зависимости от формы государственного устройства.</w:t>
      </w:r>
    </w:p>
    <w:p w14:paraId="305296C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единая конституция; 2) объединяются для достижения определенных целей; 3) его территория состоит из совокупности территорий субъектов; 4) нестабильная структура; 5) единая армия.</w:t>
      </w:r>
    </w:p>
    <w:p w14:paraId="6B6F14C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0"/>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6E573458" w14:textId="77777777">
        <w:trPr>
          <w:trHeight w:val="182"/>
        </w:trPr>
        <w:tc>
          <w:tcPr>
            <w:tcW w:w="719" w:type="dxa"/>
          </w:tcPr>
          <w:p w14:paraId="1F7CF0E2"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1731D8CF" w14:textId="77777777" w:rsidR="00DB202A" w:rsidRDefault="00DB202A">
            <w:pPr>
              <w:spacing w:line="276" w:lineRule="auto"/>
              <w:jc w:val="both"/>
              <w:rPr>
                <w:rFonts w:ascii="Times New Roman" w:eastAsia="Times New Roman" w:hAnsi="Times New Roman" w:cs="Times New Roman"/>
                <w:sz w:val="28"/>
                <w:szCs w:val="28"/>
              </w:rPr>
            </w:pPr>
          </w:p>
        </w:tc>
      </w:tr>
    </w:tbl>
    <w:p w14:paraId="2280082F"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 - 4 балла) Ниже приведены классификации гражданского общества. Все они, за исключением двух, не относятся к понятию гражданского общества. Найдите два ответа.</w:t>
      </w:r>
    </w:p>
    <w:p w14:paraId="24C6C26D"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1) возможность свободного труда и выбора профессии; 2) необеспечение верховенства права; 3) создание широких возможностей для предпринимательства; 4) вмешательство во внутренние дела других государств; 5) господство единой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партии.</w:t>
      </w:r>
    </w:p>
    <w:p w14:paraId="781D90C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1"/>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0560D7F4" w14:textId="77777777">
        <w:trPr>
          <w:trHeight w:val="182"/>
        </w:trPr>
        <w:tc>
          <w:tcPr>
            <w:tcW w:w="719" w:type="dxa"/>
          </w:tcPr>
          <w:p w14:paraId="214849E9"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6D482FDB" w14:textId="77777777" w:rsidR="00DB202A" w:rsidRDefault="00DB202A">
            <w:pPr>
              <w:spacing w:line="276" w:lineRule="auto"/>
              <w:jc w:val="both"/>
              <w:rPr>
                <w:rFonts w:ascii="Times New Roman" w:eastAsia="Times New Roman" w:hAnsi="Times New Roman" w:cs="Times New Roman"/>
                <w:sz w:val="28"/>
                <w:szCs w:val="28"/>
              </w:rPr>
            </w:pPr>
          </w:p>
        </w:tc>
      </w:tr>
    </w:tbl>
    <w:p w14:paraId="6F4954A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B4065A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(П-4 балла) Ниже приведены классификации унитарного государственного устройства. Все они, за исключением двух, характерны для унитарного государственного устройства. Найдите два лишних.</w:t>
      </w:r>
    </w:p>
    <w:p w14:paraId="208978E3"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совокупность территорий субъектов; 2) имеет единую армию; 3) единство законодательной системы; 4) высшая законодательная, исполнительная и судебная власть принадлежит федеральным государственным органам; 5) функционирование единой денежной единицы.</w:t>
      </w:r>
    </w:p>
    <w:p w14:paraId="54EF6A9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2"/>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3B109B91" w14:textId="77777777">
        <w:trPr>
          <w:trHeight w:val="182"/>
        </w:trPr>
        <w:tc>
          <w:tcPr>
            <w:tcW w:w="719" w:type="dxa"/>
          </w:tcPr>
          <w:p w14:paraId="7FD9F42E"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67797F2C" w14:textId="77777777" w:rsidR="00DB202A" w:rsidRDefault="00DB202A">
            <w:pPr>
              <w:spacing w:line="276" w:lineRule="auto"/>
              <w:jc w:val="both"/>
              <w:rPr>
                <w:rFonts w:ascii="Times New Roman" w:eastAsia="Times New Roman" w:hAnsi="Times New Roman" w:cs="Times New Roman"/>
                <w:sz w:val="28"/>
                <w:szCs w:val="28"/>
              </w:rPr>
            </w:pPr>
          </w:p>
        </w:tc>
      </w:tr>
    </w:tbl>
    <w:p w14:paraId="072CE8B0"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(П-4 балла) Из приведенных ниже данных найдите те, которые не являются признаками тоталитарного режима.</w:t>
      </w:r>
    </w:p>
    <w:p w14:paraId="60E767B3"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господствует единая партия; 2) разделение властей; 3) нарушение прав и свобод; 4) борьба против инакомыслия; 5) большое количество общественно-политических объединений; 6) отсутствие возможности избрания альтернативных депутатов.</w:t>
      </w:r>
    </w:p>
    <w:p w14:paraId="28822DF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3"/>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24478EC1" w14:textId="77777777">
        <w:trPr>
          <w:trHeight w:val="182"/>
        </w:trPr>
        <w:tc>
          <w:tcPr>
            <w:tcW w:w="719" w:type="dxa"/>
          </w:tcPr>
          <w:p w14:paraId="252A6B2C"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675E35EC" w14:textId="77777777" w:rsidR="00DB202A" w:rsidRDefault="00DB202A">
            <w:pPr>
              <w:spacing w:line="276" w:lineRule="auto"/>
              <w:jc w:val="both"/>
              <w:rPr>
                <w:rFonts w:ascii="Times New Roman" w:eastAsia="Times New Roman" w:hAnsi="Times New Roman" w:cs="Times New Roman"/>
                <w:sz w:val="28"/>
                <w:szCs w:val="28"/>
              </w:rPr>
            </w:pPr>
          </w:p>
        </w:tc>
      </w:tr>
    </w:tbl>
    <w:p w14:paraId="683C4ACB"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
    <w:p w14:paraId="6C0E2EED"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(П-4 балла) Определите классификации права между моралью и правом.</w:t>
      </w:r>
    </w:p>
    <w:p w14:paraId="772B2A7D"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добро и зло, справедливость и несправедливость; 2) отражает мнение членов общества; 3) самопроизвольно формируется без государственной поддержки; 4) отражает волю государства; 5) регулирует более широкий круг общественных отношений (дружба, товарищество); 6) действие или бездействие оценивается как “законное-незаконное”; 7)поведение оценивается как “хорошее-плохое”.</w:t>
      </w:r>
    </w:p>
    <w:p w14:paraId="4E09E8E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4"/>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6EE8C9BE" w14:textId="77777777">
        <w:trPr>
          <w:trHeight w:val="182"/>
        </w:trPr>
        <w:tc>
          <w:tcPr>
            <w:tcW w:w="719" w:type="dxa"/>
          </w:tcPr>
          <w:p w14:paraId="6D39E579"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61254C30" w14:textId="77777777" w:rsidR="00DB202A" w:rsidRDefault="00DB202A">
            <w:pPr>
              <w:spacing w:line="276" w:lineRule="auto"/>
              <w:jc w:val="both"/>
              <w:rPr>
                <w:rFonts w:ascii="Times New Roman" w:eastAsia="Times New Roman" w:hAnsi="Times New Roman" w:cs="Times New Roman"/>
                <w:sz w:val="28"/>
                <w:szCs w:val="28"/>
              </w:rPr>
            </w:pPr>
          </w:p>
        </w:tc>
      </w:tr>
    </w:tbl>
    <w:p w14:paraId="739064F9"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(П-4 балла) Ниже приведен перечень нормативно-правовых актов Республики Узбекистан. Определите, какие из них не относятся к нормативно-правовым актам.</w:t>
      </w:r>
    </w:p>
    <w:p w14:paraId="057E947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юридический прецедент; 2) Конституция; 3) указ; 4) законы; 5) постановления правительства; 6) правовой обычай.</w:t>
      </w:r>
    </w:p>
    <w:p w14:paraId="6412D51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5"/>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3E2F542C" w14:textId="77777777">
        <w:trPr>
          <w:trHeight w:val="182"/>
        </w:trPr>
        <w:tc>
          <w:tcPr>
            <w:tcW w:w="719" w:type="dxa"/>
          </w:tcPr>
          <w:p w14:paraId="4185220E"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2B7838FF" w14:textId="77777777" w:rsidR="00DB202A" w:rsidRDefault="00DB202A">
            <w:pPr>
              <w:spacing w:line="276" w:lineRule="auto"/>
              <w:jc w:val="both"/>
              <w:rPr>
                <w:rFonts w:ascii="Times New Roman" w:eastAsia="Times New Roman" w:hAnsi="Times New Roman" w:cs="Times New Roman"/>
                <w:sz w:val="28"/>
                <w:szCs w:val="28"/>
              </w:rPr>
            </w:pPr>
          </w:p>
        </w:tc>
      </w:tr>
    </w:tbl>
    <w:p w14:paraId="38BCE50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1AB8E4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(П-4 балла) Определите политико-правовые задачи, относящиеся к внутренним функциям государства.</w:t>
      </w:r>
    </w:p>
    <w:p w14:paraId="6D7EAF08" w14:textId="77777777" w:rsidR="00DB202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налоговая система и таможенный контроль; 2) защита прав и свобод граждан; 3) обеспечение неприкосновенности собственности; 4) обеспечение законности и правопорядка; 5) защита нуждающейся части населения.</w:t>
      </w:r>
    </w:p>
    <w:p w14:paraId="300DB34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6"/>
        <w:tblW w:w="1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DB202A" w14:paraId="66795740" w14:textId="77777777">
        <w:trPr>
          <w:trHeight w:val="182"/>
        </w:trPr>
        <w:tc>
          <w:tcPr>
            <w:tcW w:w="719" w:type="dxa"/>
          </w:tcPr>
          <w:p w14:paraId="18A4724F" w14:textId="77777777" w:rsidR="00DB202A" w:rsidRDefault="00DB202A">
            <w:pPr>
              <w:spacing w:line="276" w:lineRule="auto"/>
              <w:jc w:val="both"/>
              <w:rPr>
                <w:rFonts w:ascii="Times New Roman" w:eastAsia="Times New Roman" w:hAnsi="Times New Roman" w:cs="Times New Roman"/>
                <w:sz w:val="28"/>
                <w:szCs w:val="28"/>
              </w:rPr>
            </w:pPr>
          </w:p>
        </w:tc>
        <w:tc>
          <w:tcPr>
            <w:tcW w:w="720" w:type="dxa"/>
          </w:tcPr>
          <w:p w14:paraId="77C1F24C" w14:textId="77777777" w:rsidR="00DB202A" w:rsidRDefault="00DB202A">
            <w:pPr>
              <w:spacing w:line="276" w:lineRule="auto"/>
              <w:jc w:val="both"/>
              <w:rPr>
                <w:rFonts w:ascii="Times New Roman" w:eastAsia="Times New Roman" w:hAnsi="Times New Roman" w:cs="Times New Roman"/>
                <w:sz w:val="28"/>
                <w:szCs w:val="28"/>
              </w:rPr>
            </w:pPr>
          </w:p>
        </w:tc>
      </w:tr>
    </w:tbl>
    <w:p w14:paraId="58152603"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№2.</w:t>
      </w:r>
    </w:p>
    <w:p w14:paraId="3E603348"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bookmarkStart w:id="1" w:name="_heading=h.oajfuq5sp3yu" w:colFirst="0" w:colLast="0"/>
      <w:bookmarkEnd w:id="1"/>
      <w:r>
        <w:rPr>
          <w:rFonts w:ascii="Times New Roman" w:eastAsia="Times New Roman" w:hAnsi="Times New Roman" w:cs="Times New Roman"/>
          <w:color w:val="000000"/>
          <w:sz w:val="28"/>
          <w:szCs w:val="28"/>
        </w:rPr>
        <w:t>1. (П-4 балла) Территория этого государства состоит из целостных составных частей, с единым законодательством и гражданством. В этом государстве президент избирается непосредственно народом и обладает широкими полномочиями. В таком государстве признаются и гарантируются права и свободы человека и гражданина.</w:t>
      </w:r>
    </w:p>
    <w:p w14:paraId="0B9C241B"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информацию, которая не соответствует описанию вышеприведенного государства.</w:t>
      </w:r>
    </w:p>
    <w:p w14:paraId="0021D63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форма государственного устройства федеративная b) форма правления президентская республика c) форма государственного устройства унитарное </w:t>
      </w:r>
      <w:r>
        <w:rPr>
          <w:rFonts w:ascii="Times New Roman" w:eastAsia="Times New Roman" w:hAnsi="Times New Roman" w:cs="Times New Roman"/>
          <w:color w:val="000000"/>
          <w:sz w:val="28"/>
          <w:szCs w:val="28"/>
        </w:rPr>
        <w:lastRenderedPageBreak/>
        <w:t>d) по политическому режиму правовое государство e) в настоящее время в мире существует более 20 таких государств.</w:t>
      </w:r>
    </w:p>
    <w:p w14:paraId="2D23842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7"/>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423CE2DB" w14:textId="77777777">
        <w:trPr>
          <w:trHeight w:val="275"/>
        </w:trPr>
        <w:tc>
          <w:tcPr>
            <w:tcW w:w="772" w:type="dxa"/>
          </w:tcPr>
          <w:p w14:paraId="469177ED" w14:textId="77777777" w:rsidR="00DB202A" w:rsidRDefault="00DB202A">
            <w:pPr>
              <w:jc w:val="both"/>
              <w:rPr>
                <w:rFonts w:ascii="Times New Roman" w:eastAsia="Times New Roman" w:hAnsi="Times New Roman" w:cs="Times New Roman"/>
                <w:sz w:val="28"/>
                <w:szCs w:val="28"/>
              </w:rPr>
            </w:pPr>
          </w:p>
        </w:tc>
        <w:tc>
          <w:tcPr>
            <w:tcW w:w="773" w:type="dxa"/>
          </w:tcPr>
          <w:p w14:paraId="55B2AA52" w14:textId="77777777" w:rsidR="00DB202A" w:rsidRDefault="00DB202A">
            <w:pPr>
              <w:jc w:val="both"/>
              <w:rPr>
                <w:rFonts w:ascii="Times New Roman" w:eastAsia="Times New Roman" w:hAnsi="Times New Roman" w:cs="Times New Roman"/>
                <w:sz w:val="28"/>
                <w:szCs w:val="28"/>
              </w:rPr>
            </w:pPr>
          </w:p>
        </w:tc>
      </w:tr>
    </w:tbl>
    <w:p w14:paraId="4E46B7E4"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34D7C7F2" w14:textId="3F056D81"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(П-4 балла) В этом государстве существует особый порядок установления и принятия власти, глава государства не несет юридической ответственности за свое управление. Его правление может быть или не быть ограничено каким-либо органом, основанным на конституции.</w:t>
      </w:r>
    </w:p>
    <w:p w14:paraId="551E6754"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информацию, которая не соответствует описанному выше государству.</w:t>
      </w:r>
    </w:p>
    <w:p w14:paraId="0A6EE83F"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 В государстве Амира Темура система управления была основана на исламских законах и правилах; b) граждане могут участвовать в управлении государственными делами; c) это государство имеет право присоединиться к какому-либо союзу или выйти из него; d) Дания является примером этого, и это государство по форме правления является конституционной монархией; e) в этом государстве высшие органы власти избираются.</w:t>
      </w:r>
    </w:p>
    <w:p w14:paraId="5BD06D7C"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8"/>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5407B475" w14:textId="77777777">
        <w:trPr>
          <w:trHeight w:val="275"/>
        </w:trPr>
        <w:tc>
          <w:tcPr>
            <w:tcW w:w="772" w:type="dxa"/>
          </w:tcPr>
          <w:p w14:paraId="66051B84" w14:textId="77777777" w:rsidR="00DB202A" w:rsidRDefault="00DB202A">
            <w:pPr>
              <w:jc w:val="both"/>
              <w:rPr>
                <w:rFonts w:ascii="Times New Roman" w:eastAsia="Times New Roman" w:hAnsi="Times New Roman" w:cs="Times New Roman"/>
                <w:sz w:val="28"/>
                <w:szCs w:val="28"/>
              </w:rPr>
            </w:pPr>
          </w:p>
        </w:tc>
        <w:tc>
          <w:tcPr>
            <w:tcW w:w="773" w:type="dxa"/>
          </w:tcPr>
          <w:p w14:paraId="6CFD7F40" w14:textId="77777777" w:rsidR="00DB202A" w:rsidRDefault="00DB202A">
            <w:pPr>
              <w:jc w:val="both"/>
              <w:rPr>
                <w:rFonts w:ascii="Times New Roman" w:eastAsia="Times New Roman" w:hAnsi="Times New Roman" w:cs="Times New Roman"/>
                <w:sz w:val="28"/>
                <w:szCs w:val="28"/>
              </w:rPr>
            </w:pPr>
          </w:p>
        </w:tc>
      </w:tr>
    </w:tbl>
    <w:p w14:paraId="2C19F646" w14:textId="77777777" w:rsidR="00DF0CA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w:t>
      </w:r>
    </w:p>
    <w:p w14:paraId="46A2D03C" w14:textId="0A09915B"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 (П-4 балла) Это государство объединяется на основе общей территории, каждый из его субъектов имеет свою отдельную конституцию, свои высшие законодательные, исполнительные и судебные органы. Однако отношения между субъектами не всегда положительные.</w:t>
      </w:r>
    </w:p>
    <w:p w14:paraId="6F1B5E91"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Определите информацию, которая не соответствует описанному выше государству.</w:t>
      </w:r>
    </w:p>
    <w:p w14:paraId="0807D98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 двухпалатный парламент; b) единые налоговые и кредитные отношения; c) наличие в составе республик, штатов и других объединений; d) наличие единой законодательной системы; e) например: Мексика, Австрия, Бельгия.</w:t>
      </w:r>
    </w:p>
    <w:p w14:paraId="30313629"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9"/>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78974B81" w14:textId="77777777">
        <w:trPr>
          <w:trHeight w:val="275"/>
        </w:trPr>
        <w:tc>
          <w:tcPr>
            <w:tcW w:w="772" w:type="dxa"/>
          </w:tcPr>
          <w:p w14:paraId="6AF7911E" w14:textId="77777777" w:rsidR="00DB202A" w:rsidRDefault="00DB202A">
            <w:pPr>
              <w:jc w:val="both"/>
              <w:rPr>
                <w:rFonts w:ascii="Times New Roman" w:eastAsia="Times New Roman" w:hAnsi="Times New Roman" w:cs="Times New Roman"/>
                <w:sz w:val="28"/>
                <w:szCs w:val="28"/>
              </w:rPr>
            </w:pPr>
          </w:p>
        </w:tc>
        <w:tc>
          <w:tcPr>
            <w:tcW w:w="773" w:type="dxa"/>
          </w:tcPr>
          <w:p w14:paraId="36871E04" w14:textId="77777777" w:rsidR="00DB202A" w:rsidRDefault="00DB202A">
            <w:pPr>
              <w:jc w:val="both"/>
              <w:rPr>
                <w:rFonts w:ascii="Times New Roman" w:eastAsia="Times New Roman" w:hAnsi="Times New Roman" w:cs="Times New Roman"/>
                <w:sz w:val="28"/>
                <w:szCs w:val="28"/>
              </w:rPr>
            </w:pPr>
          </w:p>
        </w:tc>
      </w:tr>
    </w:tbl>
    <w:p w14:paraId="5F387BB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4EEEC08"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rPr>
        <w:t>(</w:t>
      </w:r>
      <w:r>
        <w:rPr>
          <w:rFonts w:ascii="Times New Roman" w:eastAsia="Times New Roman" w:hAnsi="Times New Roman" w:cs="Times New Roman"/>
          <w:sz w:val="28"/>
          <w:szCs w:val="28"/>
        </w:rPr>
        <w:t>П-4 балла) При таком режиме государственные органы не соблюдают демократические принципы и правила. Права и свободы граждан попираются, грубо нарушаются. Иногда такие институты, как парламент, разрушаются.</w:t>
      </w:r>
    </w:p>
    <w:p w14:paraId="2CE1AC80"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Определите информацию, которая не соответствует описанному выше государству.</w:t>
      </w:r>
    </w:p>
    <w:p w14:paraId="68A369D0"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lastRenderedPageBreak/>
        <w:t xml:space="preserve">а) </w:t>
      </w:r>
      <w:r>
        <w:rPr>
          <w:rFonts w:ascii="Times New Roman" w:eastAsia="Times New Roman" w:hAnsi="Times New Roman" w:cs="Times New Roman"/>
          <w:color w:val="000000"/>
          <w:sz w:val="28"/>
          <w:szCs w:val="28"/>
        </w:rPr>
        <w:t>разгосударствление имущества; b) замена законов жесткими приказами и распоряжениями; c) устранение любой оппозиции; d) распределение полномочий власти; e) стремление к захвату других территорий.</w:t>
      </w:r>
    </w:p>
    <w:p w14:paraId="601F3D0F"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Ответ:</w:t>
      </w:r>
    </w:p>
    <w:tbl>
      <w:tblPr>
        <w:tblStyle w:val="afffffffffffa"/>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0C088A1B" w14:textId="77777777">
        <w:trPr>
          <w:trHeight w:val="275"/>
        </w:trPr>
        <w:tc>
          <w:tcPr>
            <w:tcW w:w="772" w:type="dxa"/>
          </w:tcPr>
          <w:p w14:paraId="297642E4" w14:textId="77777777" w:rsidR="00DB202A" w:rsidRDefault="00DB202A">
            <w:pPr>
              <w:jc w:val="both"/>
              <w:rPr>
                <w:rFonts w:ascii="Times New Roman" w:eastAsia="Times New Roman" w:hAnsi="Times New Roman" w:cs="Times New Roman"/>
                <w:sz w:val="28"/>
                <w:szCs w:val="28"/>
              </w:rPr>
            </w:pPr>
          </w:p>
        </w:tc>
        <w:tc>
          <w:tcPr>
            <w:tcW w:w="773" w:type="dxa"/>
          </w:tcPr>
          <w:p w14:paraId="38F0E185" w14:textId="77777777" w:rsidR="00DB202A" w:rsidRDefault="00DB202A">
            <w:pPr>
              <w:jc w:val="both"/>
              <w:rPr>
                <w:rFonts w:ascii="Times New Roman" w:eastAsia="Times New Roman" w:hAnsi="Times New Roman" w:cs="Times New Roman"/>
                <w:sz w:val="28"/>
                <w:szCs w:val="28"/>
              </w:rPr>
            </w:pPr>
          </w:p>
        </w:tc>
      </w:tr>
    </w:tbl>
    <w:p w14:paraId="3C6541CB" w14:textId="77777777" w:rsidR="00DF0CAA" w:rsidRDefault="00000000">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p>
    <w:p w14:paraId="21D2EE11" w14:textId="7B09A754"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(П-4 балла) В таком обществе все в равной степени соблюдают законы и правила, а также люди воплощают в себе высокие нравственные качества. В результате стремления населения к знаниям, научный прогресс достигает высокого уровня. Государство выступает в роли “служащий” этого общества.</w:t>
      </w:r>
    </w:p>
    <w:p w14:paraId="3403C2C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основе приведенного выше определения выделите данные, которые не соответствуют этому обществу.</w:t>
      </w:r>
    </w:p>
    <w:p w14:paraId="0F53A2B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создание широких возможностей для предпринимательства; b) жизнь, основанная на праве; c) отказ от приемлемых социальных программ; d) свобода слова и мысли; e) ограничение деятельности негосударственных некоммерческих организаций.</w:t>
      </w:r>
    </w:p>
    <w:p w14:paraId="1695DAD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b"/>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1A9B813D" w14:textId="77777777">
        <w:trPr>
          <w:trHeight w:val="275"/>
        </w:trPr>
        <w:tc>
          <w:tcPr>
            <w:tcW w:w="772" w:type="dxa"/>
          </w:tcPr>
          <w:p w14:paraId="0DFA1359" w14:textId="77777777" w:rsidR="00DB202A" w:rsidRDefault="00DB202A">
            <w:pPr>
              <w:jc w:val="both"/>
              <w:rPr>
                <w:rFonts w:ascii="Times New Roman" w:eastAsia="Times New Roman" w:hAnsi="Times New Roman" w:cs="Times New Roman"/>
                <w:sz w:val="28"/>
                <w:szCs w:val="28"/>
              </w:rPr>
            </w:pPr>
          </w:p>
        </w:tc>
        <w:tc>
          <w:tcPr>
            <w:tcW w:w="773" w:type="dxa"/>
          </w:tcPr>
          <w:p w14:paraId="4DC5069D" w14:textId="77777777" w:rsidR="00DB202A" w:rsidRDefault="00DB202A">
            <w:pPr>
              <w:jc w:val="both"/>
              <w:rPr>
                <w:rFonts w:ascii="Times New Roman" w:eastAsia="Times New Roman" w:hAnsi="Times New Roman" w:cs="Times New Roman"/>
                <w:sz w:val="28"/>
                <w:szCs w:val="28"/>
              </w:rPr>
            </w:pPr>
          </w:p>
        </w:tc>
      </w:tr>
    </w:tbl>
    <w:p w14:paraId="1168683D"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5AB9D095" w14:textId="1399E164"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6. (П-4 балла)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На основе демократических выборов избираются депутаты, и интересы человека ставятся превыше всего. Территория государства состоит из целостных составных частей, имеющих единое законодательство и гражданство. В таком государстве формируются единые вооруженные силы, вводится единая денежная единица и создается единая законодательная система.</w:t>
      </w:r>
    </w:p>
    <w:p w14:paraId="2583D2A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Найдите информацию, которая не соответствует описанному выше государству.</w:t>
      </w:r>
    </w:p>
    <w:p w14:paraId="4D35011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наличие свободы слова в духовной сфере; b) унитарная форма государственного устройства; c) основанность на строгих приказах и распоряжениях; d) гарантированные личные, политические и социально-экономические права; e) тоталитарный политический режим.</w:t>
      </w:r>
    </w:p>
    <w:p w14:paraId="0576F66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c"/>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7CA515C6" w14:textId="77777777">
        <w:trPr>
          <w:trHeight w:val="275"/>
        </w:trPr>
        <w:tc>
          <w:tcPr>
            <w:tcW w:w="772" w:type="dxa"/>
          </w:tcPr>
          <w:p w14:paraId="3FD82968" w14:textId="77777777" w:rsidR="00DB202A" w:rsidRDefault="00DB202A">
            <w:pPr>
              <w:jc w:val="both"/>
              <w:rPr>
                <w:rFonts w:ascii="Times New Roman" w:eastAsia="Times New Roman" w:hAnsi="Times New Roman" w:cs="Times New Roman"/>
                <w:sz w:val="28"/>
                <w:szCs w:val="28"/>
              </w:rPr>
            </w:pPr>
          </w:p>
        </w:tc>
        <w:tc>
          <w:tcPr>
            <w:tcW w:w="773" w:type="dxa"/>
          </w:tcPr>
          <w:p w14:paraId="62B96002" w14:textId="77777777" w:rsidR="00DB202A" w:rsidRDefault="00DB202A">
            <w:pPr>
              <w:jc w:val="both"/>
              <w:rPr>
                <w:rFonts w:ascii="Times New Roman" w:eastAsia="Times New Roman" w:hAnsi="Times New Roman" w:cs="Times New Roman"/>
                <w:sz w:val="28"/>
                <w:szCs w:val="28"/>
              </w:rPr>
            </w:pPr>
          </w:p>
        </w:tc>
      </w:tr>
    </w:tbl>
    <w:p w14:paraId="64414018"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644B99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7.  (П-4 балла) Данное правонарушение расценивается как проступок, субъектом которого является вменяемое лицо, достигшее 16-летнего возраста. Из-за низкой степени общественной опасности применяются более мягкие наказания. Наказание назначается должностным лицом, а не судом.</w:t>
      </w:r>
    </w:p>
    <w:p w14:paraId="05911D7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Найдите информацию, соответствующую описанному выше правонарушению.</w:t>
      </w:r>
    </w:p>
    <w:p w14:paraId="2B2433E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8"/>
          <w:szCs w:val="28"/>
        </w:rPr>
        <w:t>неявка на работу или учебу без уважительной причины или самовольный уход; b) невыполнение условий договора; c) кража, грабеж; d) несвоевременный возврат долга; e) неисполнение должностных обязанностей.</w:t>
      </w:r>
    </w:p>
    <w:p w14:paraId="26E6E37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d"/>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338636BC" w14:textId="77777777">
        <w:trPr>
          <w:trHeight w:val="275"/>
        </w:trPr>
        <w:tc>
          <w:tcPr>
            <w:tcW w:w="772" w:type="dxa"/>
          </w:tcPr>
          <w:p w14:paraId="02B0B322" w14:textId="77777777" w:rsidR="00DB202A" w:rsidRDefault="00DB202A">
            <w:pPr>
              <w:jc w:val="both"/>
              <w:rPr>
                <w:rFonts w:ascii="Times New Roman" w:eastAsia="Times New Roman" w:hAnsi="Times New Roman" w:cs="Times New Roman"/>
                <w:sz w:val="28"/>
                <w:szCs w:val="28"/>
              </w:rPr>
            </w:pPr>
          </w:p>
        </w:tc>
        <w:tc>
          <w:tcPr>
            <w:tcW w:w="773" w:type="dxa"/>
          </w:tcPr>
          <w:p w14:paraId="4FD4D899" w14:textId="77777777" w:rsidR="00DB202A" w:rsidRDefault="00DB202A">
            <w:pPr>
              <w:jc w:val="both"/>
              <w:rPr>
                <w:rFonts w:ascii="Times New Roman" w:eastAsia="Times New Roman" w:hAnsi="Times New Roman" w:cs="Times New Roman"/>
                <w:sz w:val="28"/>
                <w:szCs w:val="28"/>
              </w:rPr>
            </w:pPr>
          </w:p>
        </w:tc>
      </w:tr>
    </w:tbl>
    <w:p w14:paraId="0610D54A" w14:textId="77777777" w:rsidR="00DF0CAA" w:rsidRDefault="00DF0CA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p>
    <w:p w14:paraId="602D91A6" w14:textId="6D739465"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(П-4 балла) Задачей данного государственного органа является защита прав и интересов граждан, конституционного строя, а также обеспечение верховенства закона. Его современная структура состоит из нескольких специализированных подразделений. Многие воспринимают его как обвинителя, однако его основная функция - контроль за точным исполнением законов.</w:t>
      </w:r>
    </w:p>
    <w:p w14:paraId="4F397D9F" w14:textId="77777777" w:rsidR="00DB202A" w:rsidRDefault="00000000">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Найдите информацию, соответствующую вышеупомянутому государственному органу.</w:t>
      </w:r>
    </w:p>
    <w:p w14:paraId="6B95215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оказание квалифицированной юридической помощи; b) поддержка частной собственности и предпринимательства; c) определение и контроль за единообразным исполнением законов; d) утверждение соглашений и договоров; e) реализация налоговой политики.</w:t>
      </w:r>
    </w:p>
    <w:p w14:paraId="532BF11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Ответ:</w:t>
      </w:r>
    </w:p>
    <w:tbl>
      <w:tblPr>
        <w:tblStyle w:val="afffffffffffe"/>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23827015" w14:textId="77777777">
        <w:trPr>
          <w:trHeight w:val="275"/>
        </w:trPr>
        <w:tc>
          <w:tcPr>
            <w:tcW w:w="772" w:type="dxa"/>
          </w:tcPr>
          <w:p w14:paraId="57CE243A" w14:textId="77777777" w:rsidR="00DB202A" w:rsidRDefault="00DB202A">
            <w:pPr>
              <w:jc w:val="both"/>
              <w:rPr>
                <w:rFonts w:ascii="Times New Roman" w:eastAsia="Times New Roman" w:hAnsi="Times New Roman" w:cs="Times New Roman"/>
                <w:sz w:val="28"/>
                <w:szCs w:val="28"/>
              </w:rPr>
            </w:pPr>
          </w:p>
        </w:tc>
        <w:tc>
          <w:tcPr>
            <w:tcW w:w="773" w:type="dxa"/>
          </w:tcPr>
          <w:p w14:paraId="1A50A97A" w14:textId="77777777" w:rsidR="00DB202A" w:rsidRDefault="00DB202A">
            <w:pPr>
              <w:jc w:val="both"/>
              <w:rPr>
                <w:rFonts w:ascii="Times New Roman" w:eastAsia="Times New Roman" w:hAnsi="Times New Roman" w:cs="Times New Roman"/>
                <w:sz w:val="28"/>
                <w:szCs w:val="28"/>
              </w:rPr>
            </w:pPr>
          </w:p>
        </w:tc>
      </w:tr>
    </w:tbl>
    <w:p w14:paraId="5E12A96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CF98ABF"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(П-4 балла) Они возникают посредством юридического факта-события или действия. Регулируется правовыми нормами. Через них также регулируются национальные, религиозные, семейные и межгосударственные отношения.</w:t>
      </w:r>
    </w:p>
    <w:p w14:paraId="5C4C68F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Найдите информацию, соответствующую приведенному выше определению.</w:t>
      </w:r>
    </w:p>
    <w:p w14:paraId="7A63088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четыре составных элемента; b) моральные отношения; c) добро и зло, добро и зло; d) неписаные правила; e) субъективные права и юридические обязанности.</w:t>
      </w:r>
    </w:p>
    <w:p w14:paraId="444AB2C7"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6635B742" w14:textId="77777777">
        <w:trPr>
          <w:trHeight w:val="275"/>
        </w:trPr>
        <w:tc>
          <w:tcPr>
            <w:tcW w:w="772" w:type="dxa"/>
          </w:tcPr>
          <w:p w14:paraId="00B95BD5" w14:textId="77777777" w:rsidR="00DB202A" w:rsidRDefault="00DB202A">
            <w:pPr>
              <w:jc w:val="both"/>
              <w:rPr>
                <w:rFonts w:ascii="Times New Roman" w:eastAsia="Times New Roman" w:hAnsi="Times New Roman" w:cs="Times New Roman"/>
                <w:sz w:val="28"/>
                <w:szCs w:val="28"/>
              </w:rPr>
            </w:pPr>
          </w:p>
        </w:tc>
        <w:tc>
          <w:tcPr>
            <w:tcW w:w="773" w:type="dxa"/>
          </w:tcPr>
          <w:p w14:paraId="62049E31" w14:textId="77777777" w:rsidR="00DB202A" w:rsidRDefault="00DB202A">
            <w:pPr>
              <w:jc w:val="both"/>
              <w:rPr>
                <w:rFonts w:ascii="Times New Roman" w:eastAsia="Times New Roman" w:hAnsi="Times New Roman" w:cs="Times New Roman"/>
                <w:sz w:val="28"/>
                <w:szCs w:val="28"/>
              </w:rPr>
            </w:pPr>
          </w:p>
        </w:tc>
      </w:tr>
    </w:tbl>
    <w:p w14:paraId="35C45524"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8030AB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(П-4 балла) У людей в этом государстве сформированы хорошая мораль и поведение. Задачи, выполняемые государством, также можно разделить на виды по отраслям. Устанавливаются военные и другие связи с другими странами. В этом государстве существует единая система гражданства и законодательства.</w:t>
      </w:r>
    </w:p>
    <w:p w14:paraId="37BED0A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Найдите информацию, которая не соответствует описанному выше государству.</w:t>
      </w:r>
    </w:p>
    <w:p w14:paraId="2E570C5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гарантируется право граждан участвовать в выборах; b) инакомыслие не допускается; c) гарантируется независимость судов; d) государственные органы действуют эффективно; e) иногда оппозиция подавляется с особой жестокостью.</w:t>
      </w:r>
    </w:p>
    <w:p w14:paraId="5C80C9C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0"/>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0736AA7D" w14:textId="77777777">
        <w:trPr>
          <w:trHeight w:val="275"/>
        </w:trPr>
        <w:tc>
          <w:tcPr>
            <w:tcW w:w="772" w:type="dxa"/>
          </w:tcPr>
          <w:p w14:paraId="53CAD520" w14:textId="77777777" w:rsidR="00DB202A" w:rsidRDefault="00DB202A">
            <w:pPr>
              <w:spacing w:line="276" w:lineRule="auto"/>
              <w:jc w:val="both"/>
              <w:rPr>
                <w:rFonts w:ascii="Times New Roman" w:eastAsia="Times New Roman" w:hAnsi="Times New Roman" w:cs="Times New Roman"/>
                <w:sz w:val="28"/>
                <w:szCs w:val="28"/>
              </w:rPr>
            </w:pPr>
          </w:p>
        </w:tc>
        <w:tc>
          <w:tcPr>
            <w:tcW w:w="773" w:type="dxa"/>
          </w:tcPr>
          <w:p w14:paraId="275F1F0B" w14:textId="77777777" w:rsidR="00DB202A" w:rsidRDefault="00DB202A">
            <w:pPr>
              <w:spacing w:line="276" w:lineRule="auto"/>
              <w:jc w:val="both"/>
              <w:rPr>
                <w:rFonts w:ascii="Times New Roman" w:eastAsia="Times New Roman" w:hAnsi="Times New Roman" w:cs="Times New Roman"/>
                <w:sz w:val="28"/>
                <w:szCs w:val="28"/>
              </w:rPr>
            </w:pPr>
          </w:p>
        </w:tc>
      </w:tr>
    </w:tbl>
    <w:p w14:paraId="57372772" w14:textId="77777777" w:rsidR="00DB202A" w:rsidRDefault="00000000">
      <w:pPr>
        <w:jc w:val="center"/>
        <w:rPr>
          <w:rFonts w:ascii="Times New Roman" w:eastAsia="Times New Roman" w:hAnsi="Times New Roman" w:cs="Times New Roman"/>
          <w:sz w:val="28"/>
          <w:szCs w:val="28"/>
        </w:rPr>
      </w:pPr>
      <w:bookmarkStart w:id="2" w:name="_heading=h.76irb4rsq6u4" w:colFirst="0" w:colLast="0"/>
      <w:bookmarkEnd w:id="2"/>
      <w:r>
        <w:rPr>
          <w:rFonts w:ascii="Times New Roman" w:eastAsia="Times New Roman" w:hAnsi="Times New Roman" w:cs="Times New Roman"/>
          <w:b/>
          <w:sz w:val="28"/>
          <w:szCs w:val="28"/>
        </w:rPr>
        <w:t>База вопросов №3.</w:t>
      </w:r>
    </w:p>
    <w:p w14:paraId="79F1166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(П-4 балла)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8"/>
          <w:szCs w:val="28"/>
        </w:rPr>
        <w:t>ченики 9-го класса М. и С. после урока применили физическое насилие к ученику младшего класса Н., избив его. Затем они заперли его в классной комнате на ключ. В результате действий М. и С. ученику Н. были нанесены тяжкие телесные повреждения.</w:t>
      </w:r>
    </w:p>
    <w:p w14:paraId="30F667E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какие конституционные права и свободы учащегося Н. были нарушены в такой ситуации.</w:t>
      </w:r>
    </w:p>
    <w:p w14:paraId="77FC0E8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личные права;</w:t>
      </w:r>
    </w:p>
    <w:p w14:paraId="1BC76C6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экономические права;</w:t>
      </w:r>
    </w:p>
    <w:p w14:paraId="4C9666F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политические права;</w:t>
      </w:r>
    </w:p>
    <w:p w14:paraId="40F9BAE5"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культурные права.</w:t>
      </w:r>
    </w:p>
    <w:p w14:paraId="4783CBDE"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2630D3F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(П-4 балла) 17-летняя А. начала искать работу, чтобы помочь своей семье в свободное от учебы время. Но куда бы она ни обращалась, ей отказывали из-за несовершеннолетия и отсутствия диплома.</w:t>
      </w:r>
    </w:p>
    <w:p w14:paraId="3A40C68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данной ситуации определите нарушенные конституционные права и свободы А.</w:t>
      </w:r>
    </w:p>
    <w:p w14:paraId="620C34E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личные права; </w:t>
      </w:r>
    </w:p>
    <w:p w14:paraId="09566D4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политические права;</w:t>
      </w:r>
    </w:p>
    <w:p w14:paraId="53AB94E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право на образование;</w:t>
      </w:r>
    </w:p>
    <w:p w14:paraId="787B9C9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социально-экономические права.</w:t>
      </w:r>
    </w:p>
    <w:p w14:paraId="3933E5D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17052294"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B0C477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(П-4 балла) Во время перемены ученики 10-го класса Д. и Н. незаметно взяли мобильный телефон своего одноклассника А. и прочитали его личную переписку. Они пригрозили А. раскрыть секреты его переписки всем, если он не купит им обед.</w:t>
      </w:r>
    </w:p>
    <w:p w14:paraId="611E161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какие конституционные права, и свободы А. были нарушены в данной ситуации.</w:t>
      </w:r>
    </w:p>
    <w:p w14:paraId="5A4342B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личные права;</w:t>
      </w:r>
    </w:p>
    <w:p w14:paraId="6163E4D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экономические права;</w:t>
      </w:r>
    </w:p>
    <w:p w14:paraId="504FBF7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политические права;</w:t>
      </w:r>
    </w:p>
    <w:p w14:paraId="1E70EF2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культурные права.</w:t>
      </w:r>
    </w:p>
    <w:p w14:paraId="6D938A7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503445F5"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06CA78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(П-4 балла) Т. работает техником на предприятии. Недовольный действиями работодателя он обратился в профсоюз. В своем заявлении Т. указал, что из его заработной платы производятся необоснованные удержания. Узнав об этом, работодатель потребовал от Т. отозвать заявление.</w:t>
      </w:r>
    </w:p>
    <w:p w14:paraId="6364234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Какое конституционное право Т. было нарушено в данной ситуации?</w:t>
      </w:r>
    </w:p>
    <w:p w14:paraId="13AB872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право на участи;</w:t>
      </w:r>
    </w:p>
    <w:p w14:paraId="366CFFB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право на обращение;</w:t>
      </w:r>
    </w:p>
    <w:p w14:paraId="0E9A144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право на членство в профсоюзе;</w:t>
      </w:r>
    </w:p>
    <w:p w14:paraId="4809902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право на труд.</w:t>
      </w:r>
    </w:p>
    <w:p w14:paraId="31EB511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2B9329BD"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7B5029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(П-4 балла) Следователь, допрашивающий 16-летнего Х. по обвинению в краже, заявил, что ему следует добросовестно признать вину, иначе к его родителям будет применена мера пресечения в виде заключения под стражу.</w:t>
      </w:r>
    </w:p>
    <w:p w14:paraId="063126E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какому конституционному праву Х. был нанесен ущерб в данной ситуации.</w:t>
      </w:r>
    </w:p>
    <w:p w14:paraId="26AE7A2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личное право, то есть презумпция невиновности;</w:t>
      </w:r>
    </w:p>
    <w:p w14:paraId="0E903AC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политическое право, то есть дискриминация;</w:t>
      </w:r>
    </w:p>
    <w:p w14:paraId="4E2AADC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социально-экономическое, то есть право на судебную защиту;</w:t>
      </w:r>
    </w:p>
    <w:p w14:paraId="5659261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процессуальное, то есть право на свободу.</w:t>
      </w:r>
    </w:p>
    <w:p w14:paraId="35185F02"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0301B13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6.(П-4 балла) Личность по имени М. без разрешения своего коллеги по имени Б. распространило в социальных сетях информацию с его телефона, подвергнув ее насмешкам.</w:t>
      </w:r>
    </w:p>
    <w:p w14:paraId="72F8242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Какое конституционное право лица по имени Б. было нарушено в данной ситуации?</w:t>
      </w:r>
    </w:p>
    <w:p w14:paraId="348FED9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личные права;</w:t>
      </w:r>
    </w:p>
    <w:p w14:paraId="1099DF1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экономические права;</w:t>
      </w:r>
    </w:p>
    <w:p w14:paraId="7A115D0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политические права;</w:t>
      </w:r>
    </w:p>
    <w:p w14:paraId="072A112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культурные права.</w:t>
      </w:r>
    </w:p>
    <w:p w14:paraId="73E0257B"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790AE19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(П-4 балла) Гражданин Д., поссорившись с соседом, обратился в правоохранительные органы. Однако его обращение не было рассмотрено.</w:t>
      </w:r>
    </w:p>
    <w:p w14:paraId="317DF65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Определите, какое конституционное право Д. было нарушено в данной ситуации.</w:t>
      </w:r>
    </w:p>
    <w:p w14:paraId="485F306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личные права;</w:t>
      </w:r>
    </w:p>
    <w:p w14:paraId="06D0DB5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экономические права;</w:t>
      </w:r>
    </w:p>
    <w:p w14:paraId="157BCFC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политические права;</w:t>
      </w:r>
    </w:p>
    <w:p w14:paraId="49DFEFF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культурные права.</w:t>
      </w:r>
    </w:p>
    <w:p w14:paraId="2F04F62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6C63E47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8.(П-4 балла) В результате принятия нового трудового кодекса мужчинам был установлен 42-часовой рабочий день в неделю. Граждане, недовольные этой новостью, собрались возле здания парламента и выразили свое недовольство. Определите правовое название действий, совершенных этими гражданами.</w:t>
      </w:r>
    </w:p>
    <w:p w14:paraId="4F40D98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собрание;</w:t>
      </w:r>
    </w:p>
    <w:p w14:paraId="05E6460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митинг;</w:t>
      </w:r>
    </w:p>
    <w:p w14:paraId="6E19F5B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жалоба;               </w:t>
      </w:r>
    </w:p>
    <w:p w14:paraId="74F3CED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 демонстрация.</w:t>
      </w:r>
    </w:p>
    <w:p w14:paraId="4852B67E" w14:textId="77777777" w:rsidR="00DB202A" w:rsidRDefault="0000000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282FD60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(П-4 балла) Гражданин А. явился в органы внутренних дел и заявил о своем намерении признаться в совершенном преступлении. Он сообщил, что неоднократно совершал кражи продуктов питания из торговых центров, и теперь его мучает совесть, так как он осознал, что поступал неправильно. Сотрудники органов внутренних дел, учитывая признание гражданина А., возбудили в отношении него уголовное дело по факту кражи без проведения какого-либо расследования.</w:t>
      </w:r>
    </w:p>
    <w:p w14:paraId="4E3233E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какие конституционные права, и свободы ученика А. были нарушены в данной ситуации.</w:t>
      </w:r>
    </w:p>
    <w:p w14:paraId="76FE776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свобода мысли, слова и убеждений;</w:t>
      </w:r>
    </w:p>
    <w:p w14:paraId="1B3719F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судебная защита и личная неприкосновенность;</w:t>
      </w:r>
    </w:p>
    <w:p w14:paraId="2BEAC12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защита от посягательств на честь, достоинство и личную жизнь;</w:t>
      </w:r>
    </w:p>
    <w:p w14:paraId="68012BD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ознакомление с документами и другими материалами.</w:t>
      </w:r>
    </w:p>
    <w:p w14:paraId="0FFBD12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w:t>
      </w:r>
    </w:p>
    <w:p w14:paraId="4A940DFA"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CE901D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П-4 балла) Предприниматель выиграл тендер на строительство детской площадки в махалле “Гулзор”. Был подготовлен проект площадки, а также запланировано строительство детской библиотеки. Однако, поскольку выделенный хокимиятом земельный участок оказался небольшим, было решено решить проблему путем вырубки многолетних чинар поблизости. Узнав об этом, жители выразили недовольство, так как эти места, где росли деревья, были прохладными, и жители махалли отдыхали там летом.</w:t>
      </w:r>
    </w:p>
    <w:p w14:paraId="01F9778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Какие конституционные права граждан махалли нарушаются в данной ситуации?</w:t>
      </w:r>
    </w:p>
    <w:p w14:paraId="5A6AE2E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личные права;</w:t>
      </w:r>
    </w:p>
    <w:p w14:paraId="5190DED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политические права;</w:t>
      </w:r>
    </w:p>
    <w:p w14:paraId="3DC0C94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социально-экономические права;</w:t>
      </w:r>
    </w:p>
    <w:p w14:paraId="27F74C7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 на отдых.</w:t>
      </w:r>
    </w:p>
    <w:p w14:paraId="553E361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Ответ:____________</w:t>
      </w:r>
      <w:r>
        <w:rPr>
          <w:rFonts w:ascii="Times New Roman" w:eastAsia="Times New Roman" w:hAnsi="Times New Roman" w:cs="Times New Roman"/>
          <w:sz w:val="28"/>
          <w:szCs w:val="28"/>
        </w:rPr>
        <w:br/>
      </w:r>
    </w:p>
    <w:p w14:paraId="4EAF0D84"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№4.</w:t>
      </w:r>
    </w:p>
    <w:p w14:paraId="2CA65B0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(П-4 балла) Определите соответствие между конституционными правами и свободами граждан: сопоставьте права, указанные в первом столбце, с правами, указанными во втором столбце, в соответствии с их категорией. Каждому из них может соответствовать несколько ответов.</w:t>
      </w:r>
    </w:p>
    <w:tbl>
      <w:tblPr>
        <w:tblStyle w:val="affffffffffff1"/>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1"/>
      </w:tblGrid>
      <w:tr w:rsidR="00DB202A" w14:paraId="005507A6" w14:textId="77777777">
        <w:trPr>
          <w:trHeight w:val="2236"/>
        </w:trPr>
        <w:tc>
          <w:tcPr>
            <w:tcW w:w="3114" w:type="dxa"/>
          </w:tcPr>
          <w:p w14:paraId="04FE8F09"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Свобода вероисповедания;</w:t>
            </w:r>
          </w:p>
          <w:p w14:paraId="34C1F2EF" w14:textId="77777777" w:rsidR="00DB202A" w:rsidRDefault="00DB202A">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14:paraId="0F918A2D"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Владение собственностью.</w:t>
            </w:r>
          </w:p>
          <w:p w14:paraId="5D6EA189" w14:textId="77777777" w:rsidR="00DB202A" w:rsidRDefault="00DB202A">
            <w:pPr>
              <w:spacing w:line="276" w:lineRule="auto"/>
              <w:rPr>
                <w:rFonts w:ascii="Times New Roman" w:eastAsia="Times New Roman" w:hAnsi="Times New Roman" w:cs="Times New Roman"/>
                <w:sz w:val="28"/>
                <w:szCs w:val="28"/>
              </w:rPr>
            </w:pPr>
          </w:p>
        </w:tc>
        <w:tc>
          <w:tcPr>
            <w:tcW w:w="6231" w:type="dxa"/>
            <w:tcBorders>
              <w:bottom w:val="single" w:sz="4" w:space="0" w:color="000000"/>
            </w:tcBorders>
          </w:tcPr>
          <w:p w14:paraId="7837DFA8"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свобода мысли, слова и убеждений;</w:t>
            </w:r>
          </w:p>
          <w:p w14:paraId="128C1689"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тайну вкладов;</w:t>
            </w:r>
          </w:p>
          <w:p w14:paraId="23494BD4"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равноправие при поступлении на государственную службу;</w:t>
            </w:r>
          </w:p>
          <w:p w14:paraId="4DEED77C"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повышение профессиональной подготовки;</w:t>
            </w:r>
          </w:p>
          <w:p w14:paraId="5ECD9739"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поиск, получение и распространение информации;</w:t>
            </w:r>
          </w:p>
          <w:p w14:paraId="102F441F"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подача петиции.</w:t>
            </w:r>
          </w:p>
        </w:tc>
      </w:tr>
    </w:tbl>
    <w:p w14:paraId="59130920"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2"/>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0B727214" w14:textId="77777777">
        <w:trPr>
          <w:trHeight w:val="230"/>
        </w:trPr>
        <w:tc>
          <w:tcPr>
            <w:tcW w:w="1687" w:type="dxa"/>
            <w:gridSpan w:val="2"/>
          </w:tcPr>
          <w:p w14:paraId="4A51F5B4"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454BE3E4"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4F42924A" w14:textId="77777777">
        <w:trPr>
          <w:trHeight w:val="221"/>
        </w:trPr>
        <w:tc>
          <w:tcPr>
            <w:tcW w:w="846" w:type="dxa"/>
          </w:tcPr>
          <w:p w14:paraId="408F3159" w14:textId="77777777" w:rsidR="00DB202A" w:rsidRDefault="00DB202A">
            <w:pPr>
              <w:jc w:val="both"/>
              <w:rPr>
                <w:rFonts w:ascii="Times New Roman" w:eastAsia="Times New Roman" w:hAnsi="Times New Roman" w:cs="Times New Roman"/>
                <w:sz w:val="28"/>
                <w:szCs w:val="28"/>
              </w:rPr>
            </w:pPr>
          </w:p>
        </w:tc>
        <w:tc>
          <w:tcPr>
            <w:tcW w:w="841" w:type="dxa"/>
          </w:tcPr>
          <w:p w14:paraId="5064F321" w14:textId="77777777" w:rsidR="00DB202A" w:rsidRDefault="00DB202A">
            <w:pPr>
              <w:jc w:val="both"/>
              <w:rPr>
                <w:rFonts w:ascii="Times New Roman" w:eastAsia="Times New Roman" w:hAnsi="Times New Roman" w:cs="Times New Roman"/>
                <w:sz w:val="28"/>
                <w:szCs w:val="28"/>
              </w:rPr>
            </w:pPr>
          </w:p>
        </w:tc>
        <w:tc>
          <w:tcPr>
            <w:tcW w:w="769" w:type="dxa"/>
          </w:tcPr>
          <w:p w14:paraId="4BD023FC" w14:textId="77777777" w:rsidR="00DB202A" w:rsidRDefault="00DB202A">
            <w:pPr>
              <w:jc w:val="both"/>
              <w:rPr>
                <w:rFonts w:ascii="Times New Roman" w:eastAsia="Times New Roman" w:hAnsi="Times New Roman" w:cs="Times New Roman"/>
                <w:sz w:val="28"/>
                <w:szCs w:val="28"/>
              </w:rPr>
            </w:pPr>
          </w:p>
        </w:tc>
        <w:tc>
          <w:tcPr>
            <w:tcW w:w="918" w:type="dxa"/>
          </w:tcPr>
          <w:p w14:paraId="0B016313" w14:textId="77777777" w:rsidR="00DB202A" w:rsidRDefault="00DB202A">
            <w:pPr>
              <w:jc w:val="both"/>
              <w:rPr>
                <w:rFonts w:ascii="Times New Roman" w:eastAsia="Times New Roman" w:hAnsi="Times New Roman" w:cs="Times New Roman"/>
                <w:sz w:val="28"/>
                <w:szCs w:val="28"/>
              </w:rPr>
            </w:pPr>
          </w:p>
        </w:tc>
      </w:tr>
    </w:tbl>
    <w:p w14:paraId="47F2F82D" w14:textId="77777777" w:rsidR="00DB202A" w:rsidRDefault="00DB202A">
      <w:pPr>
        <w:jc w:val="both"/>
        <w:rPr>
          <w:rFonts w:ascii="Times New Roman" w:eastAsia="Times New Roman" w:hAnsi="Times New Roman" w:cs="Times New Roman"/>
          <w:sz w:val="28"/>
          <w:szCs w:val="28"/>
        </w:rPr>
      </w:pPr>
    </w:p>
    <w:p w14:paraId="4F27A14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(П-4 балла) Определите соответствие между конституционными правами и свободами граждан: сопоставьте права, указанные в первом столбце, с правами, указанными во втором столбце, в соответствии с их категорией. Каждому из них может соответствовать несколько ответов</w:t>
      </w:r>
      <w:r>
        <w:rPr>
          <w:rFonts w:ascii="Times New Roman" w:eastAsia="Times New Roman" w:hAnsi="Times New Roman" w:cs="Times New Roman"/>
          <w:color w:val="000000"/>
          <w:sz w:val="24"/>
          <w:szCs w:val="24"/>
        </w:rPr>
        <w:t>.</w:t>
      </w:r>
    </w:p>
    <w:tbl>
      <w:tblPr>
        <w:tblStyle w:val="affffffffffff3"/>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DB202A" w14:paraId="2A1C6872" w14:textId="77777777">
        <w:trPr>
          <w:trHeight w:val="2236"/>
        </w:trPr>
        <w:tc>
          <w:tcPr>
            <w:tcW w:w="3823" w:type="dxa"/>
          </w:tcPr>
          <w:p w14:paraId="3E62ECD8"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Неприкосновенность чести и достоинства;</w:t>
            </w:r>
          </w:p>
          <w:p w14:paraId="74250251" w14:textId="77777777" w:rsidR="00DB202A" w:rsidRDefault="00DB202A">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14:paraId="4AD6D430"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Участие в массовых движениях.</w:t>
            </w:r>
          </w:p>
          <w:p w14:paraId="2E970B88" w14:textId="77777777" w:rsidR="00DB202A" w:rsidRDefault="00DB202A">
            <w:pPr>
              <w:spacing w:line="276" w:lineRule="auto"/>
              <w:jc w:val="both"/>
              <w:rPr>
                <w:rFonts w:ascii="Times New Roman" w:eastAsia="Times New Roman" w:hAnsi="Times New Roman" w:cs="Times New Roman"/>
                <w:sz w:val="28"/>
                <w:szCs w:val="28"/>
              </w:rPr>
            </w:pPr>
          </w:p>
        </w:tc>
        <w:tc>
          <w:tcPr>
            <w:tcW w:w="5522" w:type="dxa"/>
            <w:tcBorders>
              <w:bottom w:val="single" w:sz="4" w:space="0" w:color="000000"/>
            </w:tcBorders>
          </w:tcPr>
          <w:p w14:paraId="73A22EE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быть членом профсоюза;</w:t>
            </w:r>
          </w:p>
          <w:p w14:paraId="2FEF4817"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презумпция невиновности;</w:t>
            </w:r>
          </w:p>
          <w:p w14:paraId="09AD55ED"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участие в митингах;</w:t>
            </w:r>
          </w:p>
          <w:p w14:paraId="59C62815"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получение юридической помощи;</w:t>
            </w:r>
          </w:p>
          <w:p w14:paraId="21FC964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трудиться.</w:t>
            </w:r>
          </w:p>
          <w:p w14:paraId="721EFEA8" w14:textId="77777777" w:rsidR="00DB202A" w:rsidRDefault="00DB202A">
            <w:pPr>
              <w:spacing w:line="276" w:lineRule="auto"/>
              <w:jc w:val="both"/>
              <w:rPr>
                <w:rFonts w:ascii="Times New Roman" w:eastAsia="Times New Roman" w:hAnsi="Times New Roman" w:cs="Times New Roman"/>
                <w:sz w:val="28"/>
                <w:szCs w:val="28"/>
              </w:rPr>
            </w:pPr>
          </w:p>
        </w:tc>
      </w:tr>
    </w:tbl>
    <w:p w14:paraId="1EDFA92B"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4"/>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623EB1BF" w14:textId="77777777">
        <w:trPr>
          <w:trHeight w:val="230"/>
        </w:trPr>
        <w:tc>
          <w:tcPr>
            <w:tcW w:w="1687" w:type="dxa"/>
            <w:gridSpan w:val="2"/>
          </w:tcPr>
          <w:p w14:paraId="0569A29A"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408FA877"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4BBC1A50" w14:textId="77777777">
        <w:trPr>
          <w:trHeight w:val="221"/>
        </w:trPr>
        <w:tc>
          <w:tcPr>
            <w:tcW w:w="846" w:type="dxa"/>
          </w:tcPr>
          <w:p w14:paraId="1A35E865" w14:textId="77777777" w:rsidR="00DB202A" w:rsidRDefault="00DB202A">
            <w:pPr>
              <w:jc w:val="both"/>
              <w:rPr>
                <w:rFonts w:ascii="Times New Roman" w:eastAsia="Times New Roman" w:hAnsi="Times New Roman" w:cs="Times New Roman"/>
                <w:sz w:val="28"/>
                <w:szCs w:val="28"/>
              </w:rPr>
            </w:pPr>
          </w:p>
        </w:tc>
        <w:tc>
          <w:tcPr>
            <w:tcW w:w="841" w:type="dxa"/>
          </w:tcPr>
          <w:p w14:paraId="212135C6" w14:textId="77777777" w:rsidR="00DB202A" w:rsidRDefault="00DB202A">
            <w:pPr>
              <w:jc w:val="both"/>
              <w:rPr>
                <w:rFonts w:ascii="Times New Roman" w:eastAsia="Times New Roman" w:hAnsi="Times New Roman" w:cs="Times New Roman"/>
                <w:sz w:val="28"/>
                <w:szCs w:val="28"/>
              </w:rPr>
            </w:pPr>
          </w:p>
        </w:tc>
        <w:tc>
          <w:tcPr>
            <w:tcW w:w="769" w:type="dxa"/>
          </w:tcPr>
          <w:p w14:paraId="1218A08F" w14:textId="77777777" w:rsidR="00DB202A" w:rsidRDefault="00DB202A">
            <w:pPr>
              <w:jc w:val="both"/>
              <w:rPr>
                <w:rFonts w:ascii="Times New Roman" w:eastAsia="Times New Roman" w:hAnsi="Times New Roman" w:cs="Times New Roman"/>
                <w:sz w:val="28"/>
                <w:szCs w:val="28"/>
              </w:rPr>
            </w:pPr>
          </w:p>
        </w:tc>
        <w:tc>
          <w:tcPr>
            <w:tcW w:w="918" w:type="dxa"/>
          </w:tcPr>
          <w:p w14:paraId="55D44732" w14:textId="77777777" w:rsidR="00DB202A" w:rsidRDefault="00DB202A">
            <w:pPr>
              <w:jc w:val="both"/>
              <w:rPr>
                <w:rFonts w:ascii="Times New Roman" w:eastAsia="Times New Roman" w:hAnsi="Times New Roman" w:cs="Times New Roman"/>
                <w:sz w:val="28"/>
                <w:szCs w:val="28"/>
              </w:rPr>
            </w:pPr>
          </w:p>
        </w:tc>
      </w:tr>
    </w:tbl>
    <w:p w14:paraId="0A4A3E0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3. (П-4 балла) Определите соответствие между конституционными правами и свободами граждан: выберите ситуации из второго столбца, соответствующие каждому из прав, данных в первом столбце. Каждому из них может соответствовать несколько ответов.</w:t>
      </w:r>
    </w:p>
    <w:tbl>
      <w:tblPr>
        <w:tblStyle w:val="affffffffffff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DB202A" w14:paraId="4E610CB1" w14:textId="77777777">
        <w:trPr>
          <w:trHeight w:val="2236"/>
        </w:trPr>
        <w:tc>
          <w:tcPr>
            <w:tcW w:w="3823" w:type="dxa"/>
          </w:tcPr>
          <w:p w14:paraId="5D3ACA57"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Личные права и свободы;</w:t>
            </w:r>
          </w:p>
          <w:p w14:paraId="33715B1A" w14:textId="77777777" w:rsidR="00DB202A" w:rsidRDefault="00DB202A">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p w14:paraId="1EC0B2B7"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Политические права.</w:t>
            </w:r>
          </w:p>
          <w:p w14:paraId="6194C7C8" w14:textId="77777777" w:rsidR="00DB202A" w:rsidRDefault="00DB202A">
            <w:pPr>
              <w:spacing w:line="276" w:lineRule="auto"/>
              <w:jc w:val="both"/>
              <w:rPr>
                <w:rFonts w:ascii="Times New Roman" w:eastAsia="Times New Roman" w:hAnsi="Times New Roman" w:cs="Times New Roman"/>
                <w:sz w:val="28"/>
                <w:szCs w:val="28"/>
              </w:rPr>
            </w:pPr>
          </w:p>
        </w:tc>
        <w:tc>
          <w:tcPr>
            <w:tcW w:w="5522" w:type="dxa"/>
            <w:tcBorders>
              <w:bottom w:val="single" w:sz="4" w:space="0" w:color="000000"/>
            </w:tcBorders>
          </w:tcPr>
          <w:p w14:paraId="23C1316E"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гражданин обратился в суд с заявлением;</w:t>
            </w:r>
          </w:p>
          <w:p w14:paraId="45920068"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новый работник вступил в профсоюз;</w:t>
            </w:r>
          </w:p>
          <w:p w14:paraId="0D267F82"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гражданин купил новую машину;</w:t>
            </w:r>
          </w:p>
          <w:p w14:paraId="18F65D05"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обвиняемый получил юридическую помощь;</w:t>
            </w:r>
          </w:p>
          <w:p w14:paraId="3E5B4489"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е)лицо потребовало исправления недостоверных сведений о себе.</w:t>
            </w:r>
          </w:p>
        </w:tc>
      </w:tr>
    </w:tbl>
    <w:p w14:paraId="7C30C2BB"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6"/>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3A0A59F7" w14:textId="77777777">
        <w:trPr>
          <w:trHeight w:val="230"/>
        </w:trPr>
        <w:tc>
          <w:tcPr>
            <w:tcW w:w="1687" w:type="dxa"/>
            <w:gridSpan w:val="2"/>
          </w:tcPr>
          <w:p w14:paraId="75AB775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4E0F3FAB"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0A72387E" w14:textId="77777777">
        <w:trPr>
          <w:trHeight w:val="221"/>
        </w:trPr>
        <w:tc>
          <w:tcPr>
            <w:tcW w:w="846" w:type="dxa"/>
          </w:tcPr>
          <w:p w14:paraId="3A2A2036" w14:textId="77777777" w:rsidR="00DB202A" w:rsidRDefault="00DB202A">
            <w:pPr>
              <w:jc w:val="both"/>
              <w:rPr>
                <w:rFonts w:ascii="Times New Roman" w:eastAsia="Times New Roman" w:hAnsi="Times New Roman" w:cs="Times New Roman"/>
                <w:sz w:val="28"/>
                <w:szCs w:val="28"/>
              </w:rPr>
            </w:pPr>
          </w:p>
        </w:tc>
        <w:tc>
          <w:tcPr>
            <w:tcW w:w="841" w:type="dxa"/>
          </w:tcPr>
          <w:p w14:paraId="7D229C64" w14:textId="77777777" w:rsidR="00DB202A" w:rsidRDefault="00DB202A">
            <w:pPr>
              <w:jc w:val="both"/>
              <w:rPr>
                <w:rFonts w:ascii="Times New Roman" w:eastAsia="Times New Roman" w:hAnsi="Times New Roman" w:cs="Times New Roman"/>
                <w:sz w:val="28"/>
                <w:szCs w:val="28"/>
              </w:rPr>
            </w:pPr>
          </w:p>
        </w:tc>
        <w:tc>
          <w:tcPr>
            <w:tcW w:w="769" w:type="dxa"/>
          </w:tcPr>
          <w:p w14:paraId="33D6B44C" w14:textId="77777777" w:rsidR="00DB202A" w:rsidRDefault="00DB202A">
            <w:pPr>
              <w:jc w:val="both"/>
              <w:rPr>
                <w:rFonts w:ascii="Times New Roman" w:eastAsia="Times New Roman" w:hAnsi="Times New Roman" w:cs="Times New Roman"/>
                <w:sz w:val="28"/>
                <w:szCs w:val="28"/>
              </w:rPr>
            </w:pPr>
          </w:p>
        </w:tc>
        <w:tc>
          <w:tcPr>
            <w:tcW w:w="918" w:type="dxa"/>
          </w:tcPr>
          <w:p w14:paraId="4ECF86C6" w14:textId="77777777" w:rsidR="00DB202A" w:rsidRDefault="00DB202A">
            <w:pPr>
              <w:jc w:val="both"/>
              <w:rPr>
                <w:rFonts w:ascii="Times New Roman" w:eastAsia="Times New Roman" w:hAnsi="Times New Roman" w:cs="Times New Roman"/>
                <w:sz w:val="28"/>
                <w:szCs w:val="28"/>
              </w:rPr>
            </w:pPr>
          </w:p>
        </w:tc>
      </w:tr>
    </w:tbl>
    <w:p w14:paraId="5AEDF61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4.  (П-4 балла) Определите соответствие между конституционными правами и свободами граждан: Выберите ситуации во втором столбце, соответствующие каждому праву, перечисленному в первом столбце. Каждому из них может соответствовать несколько ответов</w:t>
      </w:r>
      <w:r>
        <w:rPr>
          <w:rFonts w:ascii="Times New Roman" w:eastAsia="Times New Roman" w:hAnsi="Times New Roman" w:cs="Times New Roman"/>
          <w:color w:val="000000"/>
          <w:sz w:val="24"/>
          <w:szCs w:val="24"/>
        </w:rPr>
        <w:t>.</w:t>
      </w:r>
    </w:p>
    <w:tbl>
      <w:tblPr>
        <w:tblStyle w:val="affffffffffff7"/>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DB202A" w14:paraId="267FF193" w14:textId="77777777">
        <w:trPr>
          <w:trHeight w:val="2236"/>
        </w:trPr>
        <w:tc>
          <w:tcPr>
            <w:tcW w:w="3823" w:type="dxa"/>
          </w:tcPr>
          <w:p w14:paraId="7606B2A9"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1.Мои личные права и свободы;</w:t>
            </w:r>
          </w:p>
          <w:p w14:paraId="7A00E338" w14:textId="77777777" w:rsidR="00DB202A" w:rsidRDefault="00DB202A">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14:paraId="0F19D5DB"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Мои экономические, социальные, культурные и экологические права.</w:t>
            </w:r>
          </w:p>
          <w:p w14:paraId="6D2DE56F" w14:textId="77777777" w:rsidR="00DB202A" w:rsidRDefault="00DB202A">
            <w:pPr>
              <w:spacing w:line="276" w:lineRule="auto"/>
              <w:rPr>
                <w:rFonts w:ascii="Times New Roman" w:eastAsia="Times New Roman" w:hAnsi="Times New Roman" w:cs="Times New Roman"/>
                <w:sz w:val="28"/>
                <w:szCs w:val="28"/>
              </w:rPr>
            </w:pPr>
          </w:p>
          <w:p w14:paraId="14C7B9FB" w14:textId="77777777" w:rsidR="00DB202A" w:rsidRDefault="00DB202A">
            <w:pPr>
              <w:spacing w:line="276" w:lineRule="auto"/>
              <w:jc w:val="both"/>
              <w:rPr>
                <w:rFonts w:ascii="Times New Roman" w:eastAsia="Times New Roman" w:hAnsi="Times New Roman" w:cs="Times New Roman"/>
                <w:sz w:val="28"/>
                <w:szCs w:val="28"/>
              </w:rPr>
            </w:pPr>
          </w:p>
        </w:tc>
        <w:tc>
          <w:tcPr>
            <w:tcW w:w="5522" w:type="dxa"/>
            <w:tcBorders>
              <w:bottom w:val="single" w:sz="4" w:space="0" w:color="000000"/>
            </w:tcBorders>
          </w:tcPr>
          <w:p w14:paraId="4D367FF7"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вчера я уплатил налог на имущество;</w:t>
            </w:r>
          </w:p>
          <w:p w14:paraId="3ED7FFE5"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я быстро нахожу нужную мне информацию в интернете;</w:t>
            </w:r>
          </w:p>
          <w:p w14:paraId="7F80D3DF"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моя сестра устроилась на работу через Центр содействия занятости населения;</w:t>
            </w:r>
          </w:p>
          <w:p w14:paraId="0C4D107F"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я имею свободу слова;</w:t>
            </w:r>
          </w:p>
          <w:p w14:paraId="037E7CA1"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посещаю стоматолога каждые шесть месяцев.</w:t>
            </w:r>
          </w:p>
        </w:tc>
      </w:tr>
    </w:tbl>
    <w:p w14:paraId="15635A03"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8"/>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39DC3C11" w14:textId="77777777">
        <w:trPr>
          <w:trHeight w:val="230"/>
        </w:trPr>
        <w:tc>
          <w:tcPr>
            <w:tcW w:w="1687" w:type="dxa"/>
            <w:gridSpan w:val="2"/>
          </w:tcPr>
          <w:p w14:paraId="1F80F51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31483313"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6A2DEBDF" w14:textId="77777777">
        <w:trPr>
          <w:trHeight w:val="221"/>
        </w:trPr>
        <w:tc>
          <w:tcPr>
            <w:tcW w:w="846" w:type="dxa"/>
          </w:tcPr>
          <w:p w14:paraId="50F91BAF" w14:textId="77777777" w:rsidR="00DB202A" w:rsidRDefault="00DB202A">
            <w:pPr>
              <w:jc w:val="both"/>
              <w:rPr>
                <w:rFonts w:ascii="Times New Roman" w:eastAsia="Times New Roman" w:hAnsi="Times New Roman" w:cs="Times New Roman"/>
                <w:sz w:val="28"/>
                <w:szCs w:val="28"/>
              </w:rPr>
            </w:pPr>
          </w:p>
        </w:tc>
        <w:tc>
          <w:tcPr>
            <w:tcW w:w="841" w:type="dxa"/>
          </w:tcPr>
          <w:p w14:paraId="7FA7FBA9" w14:textId="77777777" w:rsidR="00DB202A" w:rsidRDefault="00DB202A">
            <w:pPr>
              <w:jc w:val="both"/>
              <w:rPr>
                <w:rFonts w:ascii="Times New Roman" w:eastAsia="Times New Roman" w:hAnsi="Times New Roman" w:cs="Times New Roman"/>
                <w:sz w:val="28"/>
                <w:szCs w:val="28"/>
              </w:rPr>
            </w:pPr>
          </w:p>
        </w:tc>
        <w:tc>
          <w:tcPr>
            <w:tcW w:w="769" w:type="dxa"/>
          </w:tcPr>
          <w:p w14:paraId="6A6E8298" w14:textId="77777777" w:rsidR="00DB202A" w:rsidRDefault="00DB202A">
            <w:pPr>
              <w:jc w:val="both"/>
              <w:rPr>
                <w:rFonts w:ascii="Times New Roman" w:eastAsia="Times New Roman" w:hAnsi="Times New Roman" w:cs="Times New Roman"/>
                <w:sz w:val="28"/>
                <w:szCs w:val="28"/>
              </w:rPr>
            </w:pPr>
          </w:p>
        </w:tc>
        <w:tc>
          <w:tcPr>
            <w:tcW w:w="918" w:type="dxa"/>
          </w:tcPr>
          <w:p w14:paraId="2C94F955" w14:textId="77777777" w:rsidR="00DB202A" w:rsidRDefault="00DB202A">
            <w:pPr>
              <w:jc w:val="both"/>
              <w:rPr>
                <w:rFonts w:ascii="Times New Roman" w:eastAsia="Times New Roman" w:hAnsi="Times New Roman" w:cs="Times New Roman"/>
                <w:sz w:val="28"/>
                <w:szCs w:val="28"/>
              </w:rPr>
            </w:pPr>
          </w:p>
        </w:tc>
      </w:tr>
    </w:tbl>
    <w:p w14:paraId="16C8B35F"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7EBEBA7A" w14:textId="4ED32F41"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5.  (П-4 балла) Определите соответствие между конституционными правами и свободами граждан: выберите ситуации из второго столбца, соответствующие каждому из прав, данных в первом столбце. Каждому из них может соответствовать несколько ответов.</w:t>
      </w:r>
    </w:p>
    <w:tbl>
      <w:tblPr>
        <w:tblStyle w:val="affffffffffff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98"/>
      </w:tblGrid>
      <w:tr w:rsidR="00DB202A" w14:paraId="31C3F691" w14:textId="77777777">
        <w:trPr>
          <w:trHeight w:val="2236"/>
        </w:trPr>
        <w:tc>
          <w:tcPr>
            <w:tcW w:w="2547" w:type="dxa"/>
          </w:tcPr>
          <w:p w14:paraId="7604CCCF" w14:textId="77777777" w:rsidR="00DB202A"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Мои политические права;</w:t>
            </w:r>
          </w:p>
          <w:p w14:paraId="31321005" w14:textId="77777777" w:rsidR="00DB202A" w:rsidRDefault="00DB202A">
            <w:pPr>
              <w:rPr>
                <w:rFonts w:ascii="Times New Roman" w:eastAsia="Times New Roman" w:hAnsi="Times New Roman" w:cs="Times New Roman"/>
                <w:sz w:val="28"/>
                <w:szCs w:val="28"/>
              </w:rPr>
            </w:pPr>
          </w:p>
          <w:p w14:paraId="689D5C2B" w14:textId="77777777" w:rsidR="00DB202A"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2.Мой конституционный долг. </w:t>
            </w:r>
          </w:p>
          <w:p w14:paraId="77E5BAFB" w14:textId="77777777" w:rsidR="00DB202A" w:rsidRDefault="00DB202A">
            <w:pPr>
              <w:jc w:val="both"/>
              <w:rPr>
                <w:rFonts w:ascii="Times New Roman" w:eastAsia="Times New Roman" w:hAnsi="Times New Roman" w:cs="Times New Roman"/>
                <w:sz w:val="28"/>
                <w:szCs w:val="28"/>
              </w:rPr>
            </w:pPr>
          </w:p>
          <w:p w14:paraId="43431576" w14:textId="77777777" w:rsidR="00DB202A" w:rsidRDefault="00DB202A">
            <w:pPr>
              <w:jc w:val="both"/>
              <w:rPr>
                <w:rFonts w:ascii="Times New Roman" w:eastAsia="Times New Roman" w:hAnsi="Times New Roman" w:cs="Times New Roman"/>
                <w:sz w:val="28"/>
                <w:szCs w:val="28"/>
              </w:rPr>
            </w:pPr>
          </w:p>
        </w:tc>
        <w:tc>
          <w:tcPr>
            <w:tcW w:w="6798" w:type="dxa"/>
            <w:tcBorders>
              <w:bottom w:val="single" w:sz="4" w:space="0" w:color="000000"/>
            </w:tcBorders>
          </w:tcPr>
          <w:p w14:paraId="7F9B2774"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моя мама вышла на пенсию в этом году;</w:t>
            </w:r>
          </w:p>
          <w:p w14:paraId="7E459A4D"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вчера я участвовал в собрании, проведенном председателем махалли;</w:t>
            </w:r>
          </w:p>
          <w:p w14:paraId="4F3D8444"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на этой неделе я отправляюсь на военную службу;</w:t>
            </w:r>
          </w:p>
          <w:p w14:paraId="06080E22"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вместе с нашей командой мы представили работодателю предложения по перспективам развития предприятия;</w:t>
            </w:r>
          </w:p>
          <w:p w14:paraId="7E12D144"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каждый раз, когда я посещаю музей, я с восхищением и осторожностью рассматриваю исторические объекты.</w:t>
            </w:r>
          </w:p>
          <w:p w14:paraId="32F31045" w14:textId="77777777" w:rsidR="00DB202A" w:rsidRDefault="00DB202A">
            <w:pPr>
              <w:jc w:val="both"/>
              <w:rPr>
                <w:rFonts w:ascii="Times New Roman" w:eastAsia="Times New Roman" w:hAnsi="Times New Roman" w:cs="Times New Roman"/>
                <w:sz w:val="28"/>
                <w:szCs w:val="28"/>
              </w:rPr>
            </w:pPr>
          </w:p>
        </w:tc>
      </w:tr>
    </w:tbl>
    <w:p w14:paraId="45D6E7C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a"/>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5C024B2E" w14:textId="77777777">
        <w:trPr>
          <w:trHeight w:val="230"/>
        </w:trPr>
        <w:tc>
          <w:tcPr>
            <w:tcW w:w="1687" w:type="dxa"/>
            <w:gridSpan w:val="2"/>
          </w:tcPr>
          <w:p w14:paraId="6087761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47CB4426"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66D84C59" w14:textId="77777777">
        <w:trPr>
          <w:trHeight w:val="221"/>
        </w:trPr>
        <w:tc>
          <w:tcPr>
            <w:tcW w:w="846" w:type="dxa"/>
          </w:tcPr>
          <w:p w14:paraId="5F0B1AB2" w14:textId="77777777" w:rsidR="00DB202A" w:rsidRDefault="00DB202A">
            <w:pPr>
              <w:jc w:val="both"/>
              <w:rPr>
                <w:rFonts w:ascii="Times New Roman" w:eastAsia="Times New Roman" w:hAnsi="Times New Roman" w:cs="Times New Roman"/>
                <w:sz w:val="28"/>
                <w:szCs w:val="28"/>
              </w:rPr>
            </w:pPr>
          </w:p>
        </w:tc>
        <w:tc>
          <w:tcPr>
            <w:tcW w:w="841" w:type="dxa"/>
          </w:tcPr>
          <w:p w14:paraId="480C0996" w14:textId="77777777" w:rsidR="00DB202A" w:rsidRDefault="00DB202A">
            <w:pPr>
              <w:jc w:val="both"/>
              <w:rPr>
                <w:rFonts w:ascii="Times New Roman" w:eastAsia="Times New Roman" w:hAnsi="Times New Roman" w:cs="Times New Roman"/>
                <w:sz w:val="28"/>
                <w:szCs w:val="28"/>
              </w:rPr>
            </w:pPr>
          </w:p>
        </w:tc>
        <w:tc>
          <w:tcPr>
            <w:tcW w:w="769" w:type="dxa"/>
          </w:tcPr>
          <w:p w14:paraId="10D8A10D" w14:textId="77777777" w:rsidR="00DB202A" w:rsidRDefault="00DB202A">
            <w:pPr>
              <w:jc w:val="both"/>
              <w:rPr>
                <w:rFonts w:ascii="Times New Roman" w:eastAsia="Times New Roman" w:hAnsi="Times New Roman" w:cs="Times New Roman"/>
                <w:sz w:val="28"/>
                <w:szCs w:val="28"/>
              </w:rPr>
            </w:pPr>
          </w:p>
        </w:tc>
        <w:tc>
          <w:tcPr>
            <w:tcW w:w="918" w:type="dxa"/>
          </w:tcPr>
          <w:p w14:paraId="61A7363A" w14:textId="77777777" w:rsidR="00DB202A" w:rsidRDefault="00DB202A">
            <w:pPr>
              <w:jc w:val="both"/>
              <w:rPr>
                <w:rFonts w:ascii="Times New Roman" w:eastAsia="Times New Roman" w:hAnsi="Times New Roman" w:cs="Times New Roman"/>
                <w:sz w:val="28"/>
                <w:szCs w:val="28"/>
              </w:rPr>
            </w:pPr>
          </w:p>
        </w:tc>
      </w:tr>
    </w:tbl>
    <w:p w14:paraId="12F5E726"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EB1571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(П-4 балла) Выберите исключительные полномочия следующих палат Олий Мажлиса во втором столбце в соответствии с информацией в первом столбце. Каждому из них может соответствовать несколько ответов.</w:t>
      </w:r>
    </w:p>
    <w:tbl>
      <w:tblPr>
        <w:tblStyle w:val="affffffffffffb"/>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1"/>
      </w:tblGrid>
      <w:tr w:rsidR="00DB202A" w14:paraId="2763F01B" w14:textId="77777777">
        <w:trPr>
          <w:trHeight w:val="2236"/>
        </w:trPr>
        <w:tc>
          <w:tcPr>
            <w:tcW w:w="3114" w:type="dxa"/>
          </w:tcPr>
          <w:p w14:paraId="7467400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1.Сенат Олий Мажлиса Республики Узбекистан;</w:t>
            </w:r>
          </w:p>
          <w:p w14:paraId="38116188" w14:textId="77777777" w:rsidR="00DB202A" w:rsidRDefault="00DB202A">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p w14:paraId="0DD76F68"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Законодательная палата Олий Мажлиса Республики Узбекистан.</w:t>
            </w:r>
          </w:p>
          <w:p w14:paraId="1CD9A9D2" w14:textId="77777777" w:rsidR="00DB202A" w:rsidRDefault="00DB202A">
            <w:pPr>
              <w:spacing w:line="276" w:lineRule="auto"/>
              <w:jc w:val="both"/>
              <w:rPr>
                <w:rFonts w:ascii="Times New Roman" w:eastAsia="Times New Roman" w:hAnsi="Times New Roman" w:cs="Times New Roman"/>
                <w:sz w:val="28"/>
                <w:szCs w:val="28"/>
              </w:rPr>
            </w:pPr>
          </w:p>
        </w:tc>
        <w:tc>
          <w:tcPr>
            <w:tcW w:w="6231" w:type="dxa"/>
            <w:tcBorders>
              <w:bottom w:val="single" w:sz="4" w:space="0" w:color="000000"/>
            </w:tcBorders>
          </w:tcPr>
          <w:p w14:paraId="6554AA3D"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рассмотрение и одобрение кандидатур на должности председателя Счетной палаты Республики Узбекистан;</w:t>
            </w:r>
          </w:p>
          <w:p w14:paraId="7C13D4E7"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осуществление контроля за исполнением Государственного бюджета Республики Узбекистан;</w:t>
            </w:r>
          </w:p>
          <w:p w14:paraId="1FDB8D98"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образование Центральной избирательной комиссии Республики Узбекистан;</w:t>
            </w:r>
          </w:p>
          <w:p w14:paraId="44D3B472"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рассмотрение отчета Счетной палаты Республики Узбекистан;</w:t>
            </w:r>
          </w:p>
          <w:p w14:paraId="08BE440C"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заслушивание отчетов Генерального прокурора Республики Узбекистан, председателя правления Центрального банка Республики Узбекистан.</w:t>
            </w:r>
          </w:p>
          <w:p w14:paraId="0645308B" w14:textId="77777777" w:rsidR="00DB202A" w:rsidRDefault="00DB202A">
            <w:pPr>
              <w:spacing w:line="276" w:lineRule="auto"/>
              <w:jc w:val="both"/>
              <w:rPr>
                <w:rFonts w:ascii="Times New Roman" w:eastAsia="Times New Roman" w:hAnsi="Times New Roman" w:cs="Times New Roman"/>
                <w:sz w:val="28"/>
                <w:szCs w:val="28"/>
              </w:rPr>
            </w:pPr>
          </w:p>
        </w:tc>
      </w:tr>
    </w:tbl>
    <w:p w14:paraId="364AA5DC"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c"/>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514FF159" w14:textId="77777777">
        <w:trPr>
          <w:trHeight w:val="230"/>
        </w:trPr>
        <w:tc>
          <w:tcPr>
            <w:tcW w:w="1687" w:type="dxa"/>
            <w:gridSpan w:val="2"/>
          </w:tcPr>
          <w:p w14:paraId="68C9B62C"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1D5E9A3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134023C4" w14:textId="77777777">
        <w:trPr>
          <w:trHeight w:val="221"/>
        </w:trPr>
        <w:tc>
          <w:tcPr>
            <w:tcW w:w="846" w:type="dxa"/>
          </w:tcPr>
          <w:p w14:paraId="02EABF59" w14:textId="77777777" w:rsidR="00DB202A" w:rsidRDefault="00DB202A">
            <w:pPr>
              <w:jc w:val="both"/>
              <w:rPr>
                <w:rFonts w:ascii="Times New Roman" w:eastAsia="Times New Roman" w:hAnsi="Times New Roman" w:cs="Times New Roman"/>
                <w:sz w:val="28"/>
                <w:szCs w:val="28"/>
              </w:rPr>
            </w:pPr>
          </w:p>
        </w:tc>
        <w:tc>
          <w:tcPr>
            <w:tcW w:w="841" w:type="dxa"/>
          </w:tcPr>
          <w:p w14:paraId="02BB6EE9" w14:textId="77777777" w:rsidR="00DB202A" w:rsidRDefault="00DB202A">
            <w:pPr>
              <w:jc w:val="both"/>
              <w:rPr>
                <w:rFonts w:ascii="Times New Roman" w:eastAsia="Times New Roman" w:hAnsi="Times New Roman" w:cs="Times New Roman"/>
                <w:sz w:val="28"/>
                <w:szCs w:val="28"/>
              </w:rPr>
            </w:pPr>
          </w:p>
        </w:tc>
        <w:tc>
          <w:tcPr>
            <w:tcW w:w="769" w:type="dxa"/>
          </w:tcPr>
          <w:p w14:paraId="6B9A8F40" w14:textId="77777777" w:rsidR="00DB202A" w:rsidRDefault="00DB202A">
            <w:pPr>
              <w:jc w:val="both"/>
              <w:rPr>
                <w:rFonts w:ascii="Times New Roman" w:eastAsia="Times New Roman" w:hAnsi="Times New Roman" w:cs="Times New Roman"/>
                <w:sz w:val="28"/>
                <w:szCs w:val="28"/>
              </w:rPr>
            </w:pPr>
          </w:p>
        </w:tc>
        <w:tc>
          <w:tcPr>
            <w:tcW w:w="918" w:type="dxa"/>
          </w:tcPr>
          <w:p w14:paraId="23767A57" w14:textId="77777777" w:rsidR="00DB202A" w:rsidRDefault="00DB202A">
            <w:pPr>
              <w:jc w:val="both"/>
              <w:rPr>
                <w:rFonts w:ascii="Times New Roman" w:eastAsia="Times New Roman" w:hAnsi="Times New Roman" w:cs="Times New Roman"/>
                <w:sz w:val="28"/>
                <w:szCs w:val="28"/>
              </w:rPr>
            </w:pPr>
          </w:p>
        </w:tc>
      </w:tr>
    </w:tbl>
    <w:p w14:paraId="1EA8C69C"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7. (П-4 балла) Выберите правила, относящиеся к деятельности судебного органа, приведенные в первом столбце ниже, во втором столбце. Каждому из них может соответствовать несколько ответов</w:t>
      </w:r>
      <w:r>
        <w:rPr>
          <w:rFonts w:ascii="Times New Roman" w:eastAsia="Times New Roman" w:hAnsi="Times New Roman" w:cs="Times New Roman"/>
          <w:color w:val="000000"/>
          <w:sz w:val="24"/>
          <w:szCs w:val="24"/>
        </w:rPr>
        <w:t>.</w:t>
      </w:r>
    </w:p>
    <w:tbl>
      <w:tblPr>
        <w:tblStyle w:val="affffffffffffd"/>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DB202A" w14:paraId="0164EBF5" w14:textId="77777777">
        <w:trPr>
          <w:trHeight w:val="2236"/>
        </w:trPr>
        <w:tc>
          <w:tcPr>
            <w:tcW w:w="3823" w:type="dxa"/>
          </w:tcPr>
          <w:p w14:paraId="4BD80F2F"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1.Является высшим органом судебной власти в сфере гражданского, уголовного, экономического и административного судопроизводства;</w:t>
            </w:r>
          </w:p>
          <w:p w14:paraId="3ACB66F9" w14:textId="77777777" w:rsidR="00DB202A" w:rsidRDefault="00DB202A">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p w14:paraId="283A43B0"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Рассматривает дела о соответствии Конституции актов законодательной и исполнительной власти.</w:t>
            </w:r>
          </w:p>
        </w:tc>
        <w:tc>
          <w:tcPr>
            <w:tcW w:w="5522" w:type="dxa"/>
            <w:tcBorders>
              <w:bottom w:val="single" w:sz="4" w:space="0" w:color="000000"/>
            </w:tcBorders>
          </w:tcPr>
          <w:p w14:paraId="5E43799F"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окончательно и обжалованию не подлежит;</w:t>
            </w:r>
          </w:p>
          <w:p w14:paraId="5D9DBBED"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осуществляет контроль за точным и единообразным исполнением законов на территории Республики Узбекистан;</w:t>
            </w:r>
          </w:p>
          <w:p w14:paraId="073F53E9"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дает толкование норм Конституции и законов Республики Узбекистан;</w:t>
            </w:r>
          </w:p>
          <w:p w14:paraId="2382B8D6"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осуществлять надзор за судебной деятельностью нижестоящих судов;</w:t>
            </w:r>
          </w:p>
          <w:p w14:paraId="68F99D24"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рассматривает дела в первой инстанции, в апелляционном или кассационном и ревизионном порядке.</w:t>
            </w:r>
          </w:p>
          <w:p w14:paraId="4B0E5F25" w14:textId="77777777" w:rsidR="00DB202A" w:rsidRDefault="00DB202A">
            <w:pPr>
              <w:spacing w:line="276" w:lineRule="auto"/>
              <w:jc w:val="both"/>
              <w:rPr>
                <w:rFonts w:ascii="Times New Roman" w:eastAsia="Times New Roman" w:hAnsi="Times New Roman" w:cs="Times New Roman"/>
                <w:sz w:val="28"/>
                <w:szCs w:val="28"/>
              </w:rPr>
            </w:pPr>
          </w:p>
        </w:tc>
      </w:tr>
    </w:tbl>
    <w:p w14:paraId="17BCBD7E"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e"/>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10AD5EC0" w14:textId="77777777">
        <w:trPr>
          <w:trHeight w:val="230"/>
        </w:trPr>
        <w:tc>
          <w:tcPr>
            <w:tcW w:w="1687" w:type="dxa"/>
            <w:gridSpan w:val="2"/>
          </w:tcPr>
          <w:p w14:paraId="3EBE5A0D"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27916A72"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4D9CFC4A" w14:textId="77777777">
        <w:trPr>
          <w:trHeight w:val="221"/>
        </w:trPr>
        <w:tc>
          <w:tcPr>
            <w:tcW w:w="846" w:type="dxa"/>
          </w:tcPr>
          <w:p w14:paraId="66189C3A" w14:textId="77777777" w:rsidR="00DB202A" w:rsidRDefault="00DB202A">
            <w:pPr>
              <w:jc w:val="both"/>
              <w:rPr>
                <w:rFonts w:ascii="Times New Roman" w:eastAsia="Times New Roman" w:hAnsi="Times New Roman" w:cs="Times New Roman"/>
                <w:sz w:val="28"/>
                <w:szCs w:val="28"/>
              </w:rPr>
            </w:pPr>
          </w:p>
        </w:tc>
        <w:tc>
          <w:tcPr>
            <w:tcW w:w="841" w:type="dxa"/>
          </w:tcPr>
          <w:p w14:paraId="592E4AEA" w14:textId="77777777" w:rsidR="00DB202A" w:rsidRDefault="00DB202A">
            <w:pPr>
              <w:jc w:val="both"/>
              <w:rPr>
                <w:rFonts w:ascii="Times New Roman" w:eastAsia="Times New Roman" w:hAnsi="Times New Roman" w:cs="Times New Roman"/>
                <w:sz w:val="28"/>
                <w:szCs w:val="28"/>
              </w:rPr>
            </w:pPr>
          </w:p>
        </w:tc>
        <w:tc>
          <w:tcPr>
            <w:tcW w:w="769" w:type="dxa"/>
          </w:tcPr>
          <w:p w14:paraId="5FFCD7C9" w14:textId="77777777" w:rsidR="00DB202A" w:rsidRDefault="00DB202A">
            <w:pPr>
              <w:jc w:val="both"/>
              <w:rPr>
                <w:rFonts w:ascii="Times New Roman" w:eastAsia="Times New Roman" w:hAnsi="Times New Roman" w:cs="Times New Roman"/>
                <w:sz w:val="28"/>
                <w:szCs w:val="28"/>
              </w:rPr>
            </w:pPr>
          </w:p>
        </w:tc>
        <w:tc>
          <w:tcPr>
            <w:tcW w:w="918" w:type="dxa"/>
          </w:tcPr>
          <w:p w14:paraId="01EF1FA0" w14:textId="77777777" w:rsidR="00DB202A" w:rsidRDefault="00DB202A">
            <w:pPr>
              <w:jc w:val="both"/>
              <w:rPr>
                <w:rFonts w:ascii="Times New Roman" w:eastAsia="Times New Roman" w:hAnsi="Times New Roman" w:cs="Times New Roman"/>
                <w:sz w:val="28"/>
                <w:szCs w:val="28"/>
              </w:rPr>
            </w:pPr>
          </w:p>
        </w:tc>
      </w:tr>
    </w:tbl>
    <w:p w14:paraId="12813EF2"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1A878173" w14:textId="2C96066D"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8. (П-4 балла) Определите соответствие между конституционными правами и свободами граждан: сопоставьте права, указанные в первом столбце, с правами, указанными во втором столбце, в соответствии с их категорией. Каждому из них может соответствовать несколько ответов.</w:t>
      </w:r>
    </w:p>
    <w:tbl>
      <w:tblPr>
        <w:tblStyle w:val="afffffffffffff"/>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DB202A" w14:paraId="05F512F5" w14:textId="77777777">
        <w:trPr>
          <w:trHeight w:val="1408"/>
        </w:trPr>
        <w:tc>
          <w:tcPr>
            <w:tcW w:w="3823" w:type="dxa"/>
          </w:tcPr>
          <w:p w14:paraId="5B7DC5BC"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Запрещается отказывать в приеме на работу, увольнять и снижать заработную плату женщинам по причине беременности или наличия у них детей;</w:t>
            </w:r>
          </w:p>
          <w:p w14:paraId="0317968A" w14:textId="77777777" w:rsidR="00DB202A" w:rsidRDefault="00DB202A">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p w14:paraId="3AF6EC6C"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Честь и достоинство человека неприкосновенны. Ничто не может быть основанием для их дискриминации.</w:t>
            </w:r>
          </w:p>
        </w:tc>
        <w:tc>
          <w:tcPr>
            <w:tcW w:w="5522" w:type="dxa"/>
            <w:tcBorders>
              <w:bottom w:val="single" w:sz="4" w:space="0" w:color="000000"/>
            </w:tcBorders>
          </w:tcPr>
          <w:p w14:paraId="2DD8BF3C"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каждый имеет право на свободу мысли, слова и убеждений;</w:t>
            </w:r>
          </w:p>
          <w:p w14:paraId="6F2D1CA9"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каждый имеет право на обращение;</w:t>
            </w:r>
          </w:p>
          <w:p w14:paraId="30B1849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каждый имеет право на свободу и личную неприкосновенность;</w:t>
            </w:r>
          </w:p>
          <w:p w14:paraId="253979B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каждое лицо вправе быть собственником;</w:t>
            </w:r>
          </w:p>
          <w:p w14:paraId="2900276C"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каждый имеет право на отдых.</w:t>
            </w:r>
          </w:p>
        </w:tc>
      </w:tr>
    </w:tbl>
    <w:p w14:paraId="25E507BD"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0"/>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07A39E1E" w14:textId="77777777">
        <w:trPr>
          <w:trHeight w:val="230"/>
        </w:trPr>
        <w:tc>
          <w:tcPr>
            <w:tcW w:w="1687" w:type="dxa"/>
            <w:gridSpan w:val="2"/>
          </w:tcPr>
          <w:p w14:paraId="5E66A31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228C9E5A"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4A55FFE5" w14:textId="77777777">
        <w:trPr>
          <w:trHeight w:val="221"/>
        </w:trPr>
        <w:tc>
          <w:tcPr>
            <w:tcW w:w="846" w:type="dxa"/>
          </w:tcPr>
          <w:p w14:paraId="2AF599F3" w14:textId="77777777" w:rsidR="00DB202A" w:rsidRDefault="00DB202A">
            <w:pPr>
              <w:jc w:val="both"/>
              <w:rPr>
                <w:rFonts w:ascii="Times New Roman" w:eastAsia="Times New Roman" w:hAnsi="Times New Roman" w:cs="Times New Roman"/>
                <w:sz w:val="28"/>
                <w:szCs w:val="28"/>
              </w:rPr>
            </w:pPr>
          </w:p>
        </w:tc>
        <w:tc>
          <w:tcPr>
            <w:tcW w:w="841" w:type="dxa"/>
          </w:tcPr>
          <w:p w14:paraId="2B1FC9D5" w14:textId="77777777" w:rsidR="00DB202A" w:rsidRDefault="00DB202A">
            <w:pPr>
              <w:jc w:val="both"/>
              <w:rPr>
                <w:rFonts w:ascii="Times New Roman" w:eastAsia="Times New Roman" w:hAnsi="Times New Roman" w:cs="Times New Roman"/>
                <w:sz w:val="28"/>
                <w:szCs w:val="28"/>
              </w:rPr>
            </w:pPr>
          </w:p>
        </w:tc>
        <w:tc>
          <w:tcPr>
            <w:tcW w:w="769" w:type="dxa"/>
          </w:tcPr>
          <w:p w14:paraId="7D8EBFF3" w14:textId="77777777" w:rsidR="00DB202A" w:rsidRDefault="00DB202A">
            <w:pPr>
              <w:jc w:val="both"/>
              <w:rPr>
                <w:rFonts w:ascii="Times New Roman" w:eastAsia="Times New Roman" w:hAnsi="Times New Roman" w:cs="Times New Roman"/>
                <w:sz w:val="28"/>
                <w:szCs w:val="28"/>
              </w:rPr>
            </w:pPr>
          </w:p>
        </w:tc>
        <w:tc>
          <w:tcPr>
            <w:tcW w:w="918" w:type="dxa"/>
          </w:tcPr>
          <w:p w14:paraId="6866C9BB" w14:textId="77777777" w:rsidR="00DB202A" w:rsidRDefault="00DB202A">
            <w:pPr>
              <w:jc w:val="both"/>
              <w:rPr>
                <w:rFonts w:ascii="Times New Roman" w:eastAsia="Times New Roman" w:hAnsi="Times New Roman" w:cs="Times New Roman"/>
                <w:sz w:val="28"/>
                <w:szCs w:val="28"/>
              </w:rPr>
            </w:pPr>
          </w:p>
        </w:tc>
      </w:tr>
    </w:tbl>
    <w:p w14:paraId="24D34008"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6046E2C9" w14:textId="574C36A4"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9.(П-4 балла)  Из перечисленного выберите правила, соответствующие первому столбцу, из второго столбца. Каждому из них может соответствовать несколько ответов.</w:t>
      </w:r>
    </w:p>
    <w:tbl>
      <w:tblPr>
        <w:tblStyle w:val="afffffffffffff1"/>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65"/>
      </w:tblGrid>
      <w:tr w:rsidR="00DB202A" w14:paraId="3031EE46" w14:textId="77777777">
        <w:trPr>
          <w:trHeight w:val="2236"/>
        </w:trPr>
        <w:tc>
          <w:tcPr>
            <w:tcW w:w="1980" w:type="dxa"/>
          </w:tcPr>
          <w:p w14:paraId="1A7716C2"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1.Президент Республики Узбекистан;</w:t>
            </w:r>
          </w:p>
          <w:p w14:paraId="65B0CCDE" w14:textId="77777777" w:rsidR="00DB202A" w:rsidRDefault="00000000">
            <w:p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Олий Мажлис Республики Узбекистан.</w:t>
            </w:r>
          </w:p>
          <w:p w14:paraId="4AB049EC" w14:textId="77777777" w:rsidR="00DB202A" w:rsidRDefault="00DB202A">
            <w:pPr>
              <w:jc w:val="both"/>
              <w:rPr>
                <w:rFonts w:ascii="Times New Roman" w:eastAsia="Times New Roman" w:hAnsi="Times New Roman" w:cs="Times New Roman"/>
                <w:sz w:val="28"/>
                <w:szCs w:val="28"/>
              </w:rPr>
            </w:pPr>
          </w:p>
        </w:tc>
        <w:tc>
          <w:tcPr>
            <w:tcW w:w="7365" w:type="dxa"/>
            <w:tcBorders>
              <w:bottom w:val="single" w:sz="4" w:space="0" w:color="000000"/>
            </w:tcBorders>
          </w:tcPr>
          <w:p w14:paraId="6810C470"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подписание законов Республики Узбекистан;</w:t>
            </w:r>
          </w:p>
          <w:p w14:paraId="664CF77E"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установление предельного размера государственного долга Республики Узбекистан;</w:t>
            </w:r>
          </w:p>
          <w:p w14:paraId="31BF91D0"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председательствовать на заседаниях Кабинета Министров Республики Узбекистан;</w:t>
            </w:r>
          </w:p>
          <w:p w14:paraId="1D49A7C4"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законодательное регулирование таможенного, валютного и кредитного дела;</w:t>
            </w:r>
          </w:p>
          <w:p w14:paraId="2DB5BD75"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е) обеспечение эффективного функционирования системы социальной защиты населения, в том числе лиц с инвалидностью.</w:t>
            </w:r>
          </w:p>
        </w:tc>
      </w:tr>
    </w:tbl>
    <w:p w14:paraId="068EB2D3"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2"/>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66F98E5F" w14:textId="77777777">
        <w:trPr>
          <w:trHeight w:val="230"/>
        </w:trPr>
        <w:tc>
          <w:tcPr>
            <w:tcW w:w="1687" w:type="dxa"/>
            <w:gridSpan w:val="2"/>
          </w:tcPr>
          <w:p w14:paraId="2B6EEF64"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59E2A5A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2AF04D31" w14:textId="77777777">
        <w:trPr>
          <w:trHeight w:val="221"/>
        </w:trPr>
        <w:tc>
          <w:tcPr>
            <w:tcW w:w="846" w:type="dxa"/>
          </w:tcPr>
          <w:p w14:paraId="0ED7ADC7" w14:textId="77777777" w:rsidR="00DB202A" w:rsidRDefault="00DB202A">
            <w:pPr>
              <w:jc w:val="both"/>
              <w:rPr>
                <w:rFonts w:ascii="Times New Roman" w:eastAsia="Times New Roman" w:hAnsi="Times New Roman" w:cs="Times New Roman"/>
                <w:sz w:val="28"/>
                <w:szCs w:val="28"/>
              </w:rPr>
            </w:pPr>
          </w:p>
        </w:tc>
        <w:tc>
          <w:tcPr>
            <w:tcW w:w="841" w:type="dxa"/>
          </w:tcPr>
          <w:p w14:paraId="033267EA" w14:textId="77777777" w:rsidR="00DB202A" w:rsidRDefault="00DB202A">
            <w:pPr>
              <w:jc w:val="both"/>
              <w:rPr>
                <w:rFonts w:ascii="Times New Roman" w:eastAsia="Times New Roman" w:hAnsi="Times New Roman" w:cs="Times New Roman"/>
                <w:sz w:val="28"/>
                <w:szCs w:val="28"/>
              </w:rPr>
            </w:pPr>
          </w:p>
        </w:tc>
        <w:tc>
          <w:tcPr>
            <w:tcW w:w="769" w:type="dxa"/>
          </w:tcPr>
          <w:p w14:paraId="3FC92D76" w14:textId="77777777" w:rsidR="00DB202A" w:rsidRDefault="00DB202A">
            <w:pPr>
              <w:jc w:val="both"/>
              <w:rPr>
                <w:rFonts w:ascii="Times New Roman" w:eastAsia="Times New Roman" w:hAnsi="Times New Roman" w:cs="Times New Roman"/>
                <w:sz w:val="28"/>
                <w:szCs w:val="28"/>
              </w:rPr>
            </w:pPr>
          </w:p>
        </w:tc>
        <w:tc>
          <w:tcPr>
            <w:tcW w:w="918" w:type="dxa"/>
          </w:tcPr>
          <w:p w14:paraId="23E1DD37" w14:textId="77777777" w:rsidR="00DB202A" w:rsidRDefault="00DB202A">
            <w:pPr>
              <w:jc w:val="both"/>
              <w:rPr>
                <w:rFonts w:ascii="Times New Roman" w:eastAsia="Times New Roman" w:hAnsi="Times New Roman" w:cs="Times New Roman"/>
                <w:sz w:val="28"/>
                <w:szCs w:val="28"/>
              </w:rPr>
            </w:pPr>
          </w:p>
        </w:tc>
      </w:tr>
    </w:tbl>
    <w:p w14:paraId="7400404F"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5FCE0BD8" w14:textId="03587800"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10. (П-4 балла) Из перечисленного выберите правила, соответствующие первому столбцу, из второго столбца. Каждому из них может соответствовать несколько ответов.</w:t>
      </w:r>
    </w:p>
    <w:tbl>
      <w:tblPr>
        <w:tblStyle w:val="afffffffffffff3"/>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98"/>
      </w:tblGrid>
      <w:tr w:rsidR="00DB202A" w14:paraId="0EC1A82B" w14:textId="77777777">
        <w:trPr>
          <w:trHeight w:val="2236"/>
        </w:trPr>
        <w:tc>
          <w:tcPr>
            <w:tcW w:w="2547" w:type="dxa"/>
          </w:tcPr>
          <w:p w14:paraId="7EA93C66"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Кабинет Министров;</w:t>
            </w:r>
          </w:p>
          <w:p w14:paraId="3D7F1A94" w14:textId="77777777" w:rsidR="00DB202A" w:rsidRDefault="00DB202A">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14:paraId="502B6D9E"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Кенгаш народных депутатов.</w:t>
            </w:r>
          </w:p>
          <w:p w14:paraId="2D1915AD" w14:textId="77777777" w:rsidR="00DB202A" w:rsidRDefault="00DB202A">
            <w:pPr>
              <w:spacing w:line="276" w:lineRule="auto"/>
              <w:rPr>
                <w:rFonts w:ascii="Times New Roman" w:eastAsia="Times New Roman" w:hAnsi="Times New Roman" w:cs="Times New Roman"/>
                <w:sz w:val="28"/>
                <w:szCs w:val="28"/>
              </w:rPr>
            </w:pPr>
          </w:p>
        </w:tc>
        <w:tc>
          <w:tcPr>
            <w:tcW w:w="6798" w:type="dxa"/>
            <w:tcBorders>
              <w:bottom w:val="single" w:sz="4" w:space="0" w:color="000000"/>
            </w:tcBorders>
          </w:tcPr>
          <w:p w14:paraId="36614811"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направление парламентского запроса должностным лицам государственных органов;</w:t>
            </w:r>
          </w:p>
          <w:p w14:paraId="4D16932F"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обеспечение реализации государственной молодежной политики;</w:t>
            </w:r>
          </w:p>
          <w:p w14:paraId="76195833"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утверждение хокима на должность, заслушивание отчетов о его деятельности;</w:t>
            </w:r>
          </w:p>
          <w:p w14:paraId="45598C78"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утверждение программ социально-экономического развития территорий и социальной защиты населения;</w:t>
            </w:r>
          </w:p>
          <w:p w14:paraId="176EBFD2"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охрана окружающей среды, сохранение природных богатств и биологического разнообразия.</w:t>
            </w:r>
          </w:p>
        </w:tc>
      </w:tr>
    </w:tbl>
    <w:p w14:paraId="365D3B09"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4"/>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6E47EACD" w14:textId="77777777">
        <w:trPr>
          <w:trHeight w:val="230"/>
        </w:trPr>
        <w:tc>
          <w:tcPr>
            <w:tcW w:w="1687" w:type="dxa"/>
            <w:gridSpan w:val="2"/>
          </w:tcPr>
          <w:p w14:paraId="31AE91B3"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11185A2B"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282D7FD3" w14:textId="77777777">
        <w:trPr>
          <w:trHeight w:val="221"/>
        </w:trPr>
        <w:tc>
          <w:tcPr>
            <w:tcW w:w="846" w:type="dxa"/>
          </w:tcPr>
          <w:p w14:paraId="5807A9BD" w14:textId="77777777" w:rsidR="00DB202A" w:rsidRDefault="00DB202A">
            <w:pPr>
              <w:jc w:val="both"/>
              <w:rPr>
                <w:rFonts w:ascii="Times New Roman" w:eastAsia="Times New Roman" w:hAnsi="Times New Roman" w:cs="Times New Roman"/>
                <w:sz w:val="28"/>
                <w:szCs w:val="28"/>
              </w:rPr>
            </w:pPr>
          </w:p>
        </w:tc>
        <w:tc>
          <w:tcPr>
            <w:tcW w:w="841" w:type="dxa"/>
          </w:tcPr>
          <w:p w14:paraId="3907ADD3" w14:textId="77777777" w:rsidR="00DB202A" w:rsidRDefault="00DB202A">
            <w:pPr>
              <w:jc w:val="both"/>
              <w:rPr>
                <w:rFonts w:ascii="Times New Roman" w:eastAsia="Times New Roman" w:hAnsi="Times New Roman" w:cs="Times New Roman"/>
                <w:sz w:val="28"/>
                <w:szCs w:val="28"/>
              </w:rPr>
            </w:pPr>
          </w:p>
        </w:tc>
        <w:tc>
          <w:tcPr>
            <w:tcW w:w="769" w:type="dxa"/>
          </w:tcPr>
          <w:p w14:paraId="76A43C49" w14:textId="77777777" w:rsidR="00DB202A" w:rsidRDefault="00DB202A">
            <w:pPr>
              <w:jc w:val="both"/>
              <w:rPr>
                <w:rFonts w:ascii="Times New Roman" w:eastAsia="Times New Roman" w:hAnsi="Times New Roman" w:cs="Times New Roman"/>
                <w:sz w:val="28"/>
                <w:szCs w:val="28"/>
              </w:rPr>
            </w:pPr>
          </w:p>
        </w:tc>
        <w:tc>
          <w:tcPr>
            <w:tcW w:w="918" w:type="dxa"/>
          </w:tcPr>
          <w:p w14:paraId="15A9A50C" w14:textId="77777777" w:rsidR="00DB202A" w:rsidRDefault="00DB202A">
            <w:pPr>
              <w:jc w:val="both"/>
              <w:rPr>
                <w:rFonts w:ascii="Times New Roman" w:eastAsia="Times New Roman" w:hAnsi="Times New Roman" w:cs="Times New Roman"/>
                <w:sz w:val="28"/>
                <w:szCs w:val="28"/>
              </w:rPr>
            </w:pPr>
          </w:p>
        </w:tc>
      </w:tr>
    </w:tbl>
    <w:p w14:paraId="748D798C" w14:textId="77777777" w:rsidR="00DB202A" w:rsidRDefault="00DB202A">
      <w:pPr>
        <w:jc w:val="both"/>
        <w:rPr>
          <w:rFonts w:ascii="Times New Roman" w:eastAsia="Times New Roman" w:hAnsi="Times New Roman" w:cs="Times New Roman"/>
          <w:sz w:val="28"/>
          <w:szCs w:val="28"/>
          <w:lang w:val="en-US"/>
        </w:rPr>
      </w:pPr>
    </w:p>
    <w:p w14:paraId="1FC2CC18" w14:textId="77777777" w:rsidR="00DF0CAA" w:rsidRDefault="00DF0CAA">
      <w:pPr>
        <w:jc w:val="both"/>
        <w:rPr>
          <w:rFonts w:ascii="Times New Roman" w:eastAsia="Times New Roman" w:hAnsi="Times New Roman" w:cs="Times New Roman"/>
          <w:sz w:val="28"/>
          <w:szCs w:val="28"/>
          <w:lang w:val="en-US"/>
        </w:rPr>
      </w:pPr>
    </w:p>
    <w:p w14:paraId="5487A1C7" w14:textId="77777777" w:rsidR="00DF0CAA" w:rsidRDefault="00DF0CAA">
      <w:pPr>
        <w:jc w:val="both"/>
        <w:rPr>
          <w:rFonts w:ascii="Times New Roman" w:eastAsia="Times New Roman" w:hAnsi="Times New Roman" w:cs="Times New Roman"/>
          <w:sz w:val="28"/>
          <w:szCs w:val="28"/>
          <w:lang w:val="en-US"/>
        </w:rPr>
      </w:pPr>
    </w:p>
    <w:p w14:paraId="6EF34955" w14:textId="77777777" w:rsidR="00DF0CAA" w:rsidRPr="00DF0CAA" w:rsidRDefault="00DF0CAA">
      <w:pPr>
        <w:jc w:val="both"/>
        <w:rPr>
          <w:rFonts w:ascii="Times New Roman" w:eastAsia="Times New Roman" w:hAnsi="Times New Roman" w:cs="Times New Roman"/>
          <w:sz w:val="28"/>
          <w:szCs w:val="28"/>
          <w:lang w:val="en-US"/>
        </w:rPr>
      </w:pPr>
    </w:p>
    <w:p w14:paraId="727CDD07" w14:textId="065125E9"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База вопросов №</w:t>
      </w:r>
      <w:r w:rsidR="00DF0CAA">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5.</w:t>
      </w:r>
    </w:p>
    <w:p w14:paraId="3B38486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(З-4 балла)  Несмотря на то, что А. является совершеннолетним и физически здоровым, у него нет постоянной работы. Недовольный этим, отец обратился в суд с целью взыскания алиментов. Суд установил в отношении А. алименты в размере не менее ______% от минимального размера оплаты труда.</w:t>
      </w:r>
    </w:p>
    <w:p w14:paraId="793EA92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какой процент алиментов суд назначил А.</w:t>
      </w:r>
    </w:p>
    <w:p w14:paraId="73EC222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11,75%;</w:t>
      </w:r>
    </w:p>
    <w:p w14:paraId="44E7C62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30%;</w:t>
      </w:r>
    </w:p>
    <w:p w14:paraId="0AA8B93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25,5%.</w:t>
      </w:r>
    </w:p>
    <w:p w14:paraId="05D6CCB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15%;</w:t>
      </w:r>
    </w:p>
    <w:p w14:paraId="1C78A93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Ответ:</w:t>
      </w:r>
      <w:r>
        <w:rPr>
          <w:rFonts w:ascii="Times New Roman" w:eastAsia="Times New Roman" w:hAnsi="Times New Roman" w:cs="Times New Roman"/>
          <w:color w:val="000000"/>
          <w:sz w:val="24"/>
          <w:szCs w:val="24"/>
        </w:rPr>
        <w:t xml:space="preserve"> _____________  </w:t>
      </w:r>
    </w:p>
    <w:p w14:paraId="5BFFFB1E"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65195D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(З-4 балла) В соответствии с Семейным кодексом Республики Узбекистан определите, что из перечисленного относится к общему имуществу супругов.</w:t>
      </w:r>
    </w:p>
    <w:p w14:paraId="02ED970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имущество супругов, принадлежавшее им до заключения брака;</w:t>
      </w:r>
    </w:p>
    <w:p w14:paraId="6FC76CB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имущество, нажитое супругами в браке;</w:t>
      </w:r>
    </w:p>
    <w:p w14:paraId="50A2706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имущество, полученное супругами во время брака в дар, по наследству или на основе иных безвозмездных сделок;</w:t>
      </w:r>
    </w:p>
    <w:p w14:paraId="02BF6B7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вклады на имя несовершеннолетних детей.</w:t>
      </w:r>
    </w:p>
    <w:p w14:paraId="0489E58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______________</w:t>
      </w:r>
    </w:p>
    <w:p w14:paraId="39385D11"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25735E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3.(З-4 балла) Согласно статье 57 Семейного кодекса, в какой степени внук считается родственником по отношению к бабушке и дедушке?</w:t>
      </w:r>
    </w:p>
    <w:p w14:paraId="26BB963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первый</w:t>
      </w:r>
    </w:p>
    <w:p w14:paraId="057E97C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третий</w:t>
      </w:r>
    </w:p>
    <w:p w14:paraId="6491279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четвертый</w:t>
      </w:r>
    </w:p>
    <w:p w14:paraId="2FA8F9E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второй</w:t>
      </w:r>
    </w:p>
    <w:p w14:paraId="00885DF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Ответ: ______________ </w:t>
      </w:r>
    </w:p>
    <w:p w14:paraId="0A89FCBE"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6AB1ABF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(З-4 балла) Какую ответственность влечет за собой неисполнение судебных решений о предоставлении материальной помощи родителям совершеннолетним ребенком?</w:t>
      </w:r>
    </w:p>
    <w:p w14:paraId="3D1FD94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административную</w:t>
      </w:r>
    </w:p>
    <w:p w14:paraId="09DF11D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гражданскую</w:t>
      </w:r>
    </w:p>
    <w:p w14:paraId="4DBB726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дисциплинарную</w:t>
      </w:r>
    </w:p>
    <w:p w14:paraId="2B203CA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уголовную</w:t>
      </w:r>
    </w:p>
    <w:p w14:paraId="0EC3696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Ответ:______________</w:t>
      </w:r>
    </w:p>
    <w:p w14:paraId="79AE3CC5"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C5E5AE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(З-4 балла) На какой срок лицо, обязанное платить алименты, должно заключить соглашение об уплате алиментов с получателями алиментов, которых оно должно обеспечивать в соответствии с законом, если оно выезжает за границу на срок более:</w:t>
      </w:r>
    </w:p>
    <w:p w14:paraId="3AD2748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одного года</w:t>
      </w:r>
    </w:p>
    <w:p w14:paraId="36CD881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шести месяцев</w:t>
      </w:r>
    </w:p>
    <w:p w14:paraId="05EA5F1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трех месяцев</w:t>
      </w:r>
    </w:p>
    <w:p w14:paraId="0B4E46C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двух лет</w:t>
      </w:r>
    </w:p>
    <w:p w14:paraId="54FD0E5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________</w:t>
      </w:r>
    </w:p>
    <w:p w14:paraId="0B1BEA3D"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8F5D65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(З-4 балла) А. обратился в орган ЗАГС для регистрации брака. Он намеревался заключить брачный договор вместе с браком. Какой орган заключает брачный договор?</w:t>
      </w:r>
    </w:p>
    <w:p w14:paraId="1A2C999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орган ЗАГС</w:t>
      </w:r>
    </w:p>
    <w:p w14:paraId="3C0C91A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нотариальный орган</w:t>
      </w:r>
    </w:p>
    <w:p w14:paraId="493D0AD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орган суда</w:t>
      </w:r>
    </w:p>
    <w:p w14:paraId="45D68D8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местный орган</w:t>
      </w:r>
    </w:p>
    <w:p w14:paraId="5300A50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Ответ: </w:t>
      </w:r>
      <w:r>
        <w:rPr>
          <w:rFonts w:ascii="Times New Roman" w:eastAsia="Times New Roman" w:hAnsi="Times New Roman" w:cs="Times New Roman"/>
          <w:color w:val="000000"/>
          <w:sz w:val="24"/>
          <w:szCs w:val="24"/>
        </w:rPr>
        <w:t>_____________</w:t>
      </w:r>
    </w:p>
    <w:p w14:paraId="5AC7B25E"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A129C29" w14:textId="72282200"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7.(З-4 балла)  Н. обратился в ЗАГС с заявлением о регистрации брака. Орган ЗАГС выдал направление на медицинское обследование лиц, вступающих в брак. Однако, вступающие в брак не прошли медицинское обследование в назначенное время.</w:t>
      </w:r>
    </w:p>
    <w:p w14:paraId="76FDACD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какого времени вступающие в брак должны пройти медицинское обследование?</w:t>
      </w:r>
    </w:p>
    <w:p w14:paraId="7CDC3C5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один месяц</w:t>
      </w:r>
    </w:p>
    <w:p w14:paraId="2803FB9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десять дней</w:t>
      </w:r>
    </w:p>
    <w:p w14:paraId="3BD6F6C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две недели</w:t>
      </w:r>
    </w:p>
    <w:p w14:paraId="40C5982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одна неделя</w:t>
      </w:r>
    </w:p>
    <w:p w14:paraId="776B70B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______________</w:t>
      </w:r>
    </w:p>
    <w:p w14:paraId="6FD077DE"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B9379D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(З.-4 балла) Д. вернулась в отчий дом с двумя детьми. Супруг платит алименты на детей. Какой размер алиментов выплачивается на двоих детей?</w:t>
      </w:r>
    </w:p>
    <w:p w14:paraId="53B6AA4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одну треть от месячной заработной платы</w:t>
      </w:r>
    </w:p>
    <w:p w14:paraId="21AFA9A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половина месячной заработной платы</w:t>
      </w:r>
    </w:p>
    <w:p w14:paraId="6B0C648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четверть месячной заработной платы</w:t>
      </w:r>
    </w:p>
    <w:p w14:paraId="5579685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одна пятая часть заработной платы</w:t>
      </w:r>
    </w:p>
    <w:p w14:paraId="2DA558A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______________</w:t>
      </w:r>
    </w:p>
    <w:p w14:paraId="3B47DB16"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EACA69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 (З-4 балла)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При обращении К. и Н. в орган ЗАГС для законной регистрации брака им выдали направление на медицинское обследование. В направлении</w:t>
      </w:r>
    </w:p>
    <w:p w14:paraId="507FF99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было указано, что вступающие в брак должны пройти медицинский осмотр у врачей-психиатров, наркологов, дерматовенерологов, офтальмологов, фтизиатров (в диспансерах и районных кабинетах). Какие из медицинских осмотров, указанных в направлении, являются лишними?</w:t>
      </w:r>
    </w:p>
    <w:p w14:paraId="589831E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врачи-психиатры</w:t>
      </w:r>
    </w:p>
    <w:p w14:paraId="61BEA53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наркологи</w:t>
      </w:r>
    </w:p>
    <w:p w14:paraId="69D5CB7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фтизиатры</w:t>
      </w:r>
    </w:p>
    <w:p w14:paraId="49EC21F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дерматовенерологи</w:t>
      </w:r>
    </w:p>
    <w:p w14:paraId="02E023B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офтальмологи</w:t>
      </w:r>
    </w:p>
    <w:p w14:paraId="6BC6667D"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______________</w:t>
      </w:r>
    </w:p>
    <w:p w14:paraId="3556A8CC"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8966D5B"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(З-4 балла) Во время беременности жены и в течение какого времени после рождения ребенка муж не может предъявить иск о расторжении брака без согласия жены?</w:t>
      </w:r>
    </w:p>
    <w:p w14:paraId="1DEE0E5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шесть месяцев</w:t>
      </w:r>
    </w:p>
    <w:p w14:paraId="50A8974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один год</w:t>
      </w:r>
    </w:p>
    <w:p w14:paraId="6EC0C58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три месяца</w:t>
      </w:r>
    </w:p>
    <w:p w14:paraId="7465B49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полтора года</w:t>
      </w:r>
    </w:p>
    <w:p w14:paraId="7CCEC14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______________</w:t>
      </w:r>
    </w:p>
    <w:p w14:paraId="22D99D55" w14:textId="77777777" w:rsidR="00DB202A" w:rsidRDefault="00DB202A">
      <w:pPr>
        <w:spacing w:after="0"/>
        <w:jc w:val="both"/>
        <w:rPr>
          <w:rFonts w:ascii="Times New Roman" w:eastAsia="Times New Roman" w:hAnsi="Times New Roman" w:cs="Times New Roman"/>
          <w:sz w:val="28"/>
          <w:szCs w:val="28"/>
        </w:rPr>
      </w:pPr>
    </w:p>
    <w:p w14:paraId="117585F2"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№6.</w:t>
      </w:r>
    </w:p>
    <w:p w14:paraId="64A05400"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(П-4 балла) Выберите правильное решение из нижеследующей ситуации..</w:t>
      </w:r>
    </w:p>
    <w:tbl>
      <w:tblPr>
        <w:tblStyle w:val="afffffffffffff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2"/>
      </w:tblGrid>
      <w:tr w:rsidR="00DB202A" w14:paraId="28CAEC15" w14:textId="77777777">
        <w:tc>
          <w:tcPr>
            <w:tcW w:w="2263" w:type="dxa"/>
          </w:tcPr>
          <w:p w14:paraId="75C381F4"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Родители обратились в орган ЗАГС с заявлением о создании семьи для своих усыновленных детей, стремясь предотвратить переход имущества в чужие руки.</w:t>
            </w:r>
          </w:p>
        </w:tc>
        <w:tc>
          <w:tcPr>
            <w:tcW w:w="7082" w:type="dxa"/>
          </w:tcPr>
          <w:p w14:paraId="685D5471"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не допускается заключение брака между родственниками по прямой восходящей линии, между кровными и сводными братьями и сестрами, а также между усыновителями и усыновленными;</w:t>
            </w:r>
          </w:p>
          <w:p w14:paraId="5F7D54FB"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допускается заключение брака между сводными братьями и сестрами, а также между усыновителями и усыновленными;</w:t>
            </w:r>
          </w:p>
          <w:p w14:paraId="66320A88"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юридический запрет на брак между близкими родственниками основан на этических принципах и биологических соображениях, а также на достижениях и выводах медицинской науки.</w:t>
            </w:r>
          </w:p>
        </w:tc>
      </w:tr>
    </w:tbl>
    <w:p w14:paraId="0BCFB1F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6"/>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5CBDDB31" w14:textId="77777777">
        <w:trPr>
          <w:trHeight w:val="275"/>
        </w:trPr>
        <w:tc>
          <w:tcPr>
            <w:tcW w:w="772" w:type="dxa"/>
          </w:tcPr>
          <w:p w14:paraId="39EAACB1" w14:textId="77777777" w:rsidR="00DB202A" w:rsidRDefault="00DB202A">
            <w:pPr>
              <w:jc w:val="both"/>
              <w:rPr>
                <w:rFonts w:ascii="Times New Roman" w:eastAsia="Times New Roman" w:hAnsi="Times New Roman" w:cs="Times New Roman"/>
                <w:sz w:val="28"/>
                <w:szCs w:val="28"/>
              </w:rPr>
            </w:pPr>
          </w:p>
        </w:tc>
        <w:tc>
          <w:tcPr>
            <w:tcW w:w="773" w:type="dxa"/>
          </w:tcPr>
          <w:p w14:paraId="7AEFCDFA" w14:textId="77777777" w:rsidR="00DB202A" w:rsidRDefault="00DB202A">
            <w:pPr>
              <w:jc w:val="both"/>
              <w:rPr>
                <w:rFonts w:ascii="Times New Roman" w:eastAsia="Times New Roman" w:hAnsi="Times New Roman" w:cs="Times New Roman"/>
                <w:sz w:val="28"/>
                <w:szCs w:val="28"/>
              </w:rPr>
            </w:pPr>
          </w:p>
        </w:tc>
      </w:tr>
    </w:tbl>
    <w:p w14:paraId="7A8ECBE0" w14:textId="77777777" w:rsidR="00DB202A" w:rsidRDefault="00DB202A">
      <w:pPr>
        <w:jc w:val="both"/>
        <w:rPr>
          <w:rFonts w:ascii="Times New Roman" w:eastAsia="Times New Roman" w:hAnsi="Times New Roman" w:cs="Times New Roman"/>
          <w:sz w:val="28"/>
          <w:szCs w:val="28"/>
        </w:rPr>
      </w:pPr>
    </w:p>
    <w:p w14:paraId="533051DA"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(П-4 балла) Выберите правильное решение из нижеследующей ситуации.</w:t>
      </w:r>
    </w:p>
    <w:tbl>
      <w:tblPr>
        <w:tblStyle w:val="afffffffffffff7"/>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DB202A" w14:paraId="1D109FFB" w14:textId="77777777">
        <w:tc>
          <w:tcPr>
            <w:tcW w:w="3539" w:type="dxa"/>
          </w:tcPr>
          <w:p w14:paraId="7FC0ED3C"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Несовершеннолетний по имени Б. влюбился в 19-летнюю девушку по имени Н. и решил жениться на ней. Однако, поскольку Б. не достиг брачного возраста, орган ЗАГС отклонил заявление.</w:t>
            </w:r>
          </w:p>
          <w:p w14:paraId="275A1D38" w14:textId="77777777" w:rsidR="00DB202A" w:rsidRDefault="00DB202A">
            <w:pPr>
              <w:jc w:val="both"/>
              <w:rPr>
                <w:rFonts w:ascii="Times New Roman" w:eastAsia="Times New Roman" w:hAnsi="Times New Roman" w:cs="Times New Roman"/>
                <w:sz w:val="28"/>
                <w:szCs w:val="28"/>
              </w:rPr>
            </w:pPr>
          </w:p>
        </w:tc>
        <w:tc>
          <w:tcPr>
            <w:tcW w:w="5806" w:type="dxa"/>
          </w:tcPr>
          <w:p w14:paraId="471FC216"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Согласно Семейному кодексу, брачный возраст для мужчин установлен в 18 лет, для женщин - в 17 лет;</w:t>
            </w:r>
          </w:p>
          <w:p w14:paraId="2865B08B"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Согласно Семейному кодексу Республики Узбекистан, брачный возраст для мужчин и женщин установлен в 18 лет.</w:t>
            </w:r>
          </w:p>
          <w:p w14:paraId="60328336"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брачный возраст может быть сокращен на один год в связи с уважительным обстоятельством несовершеннолетия лица Б.;</w:t>
            </w:r>
          </w:p>
          <w:p w14:paraId="0CE089BC"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брачный возраст может быть сокращен до 1 года только при наличии уважительных причин, несовершеннолетие лица по имени Б. не является уважительной причиной.</w:t>
            </w:r>
          </w:p>
        </w:tc>
      </w:tr>
    </w:tbl>
    <w:p w14:paraId="21D619E1"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8"/>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70C0A6BA" w14:textId="77777777">
        <w:trPr>
          <w:trHeight w:val="275"/>
        </w:trPr>
        <w:tc>
          <w:tcPr>
            <w:tcW w:w="772" w:type="dxa"/>
          </w:tcPr>
          <w:p w14:paraId="2DABA155" w14:textId="77777777" w:rsidR="00DB202A" w:rsidRDefault="00DB202A">
            <w:pPr>
              <w:jc w:val="both"/>
              <w:rPr>
                <w:rFonts w:ascii="Times New Roman" w:eastAsia="Times New Roman" w:hAnsi="Times New Roman" w:cs="Times New Roman"/>
                <w:sz w:val="28"/>
                <w:szCs w:val="28"/>
              </w:rPr>
            </w:pPr>
          </w:p>
        </w:tc>
        <w:tc>
          <w:tcPr>
            <w:tcW w:w="773" w:type="dxa"/>
          </w:tcPr>
          <w:p w14:paraId="2C59167E" w14:textId="77777777" w:rsidR="00DB202A" w:rsidRDefault="00DB202A">
            <w:pPr>
              <w:jc w:val="both"/>
              <w:rPr>
                <w:rFonts w:ascii="Times New Roman" w:eastAsia="Times New Roman" w:hAnsi="Times New Roman" w:cs="Times New Roman"/>
                <w:sz w:val="28"/>
                <w:szCs w:val="28"/>
              </w:rPr>
            </w:pPr>
          </w:p>
        </w:tc>
      </w:tr>
    </w:tbl>
    <w:p w14:paraId="29C92E4C" w14:textId="77777777" w:rsidR="00DB202A" w:rsidRDefault="00DB202A">
      <w:pPr>
        <w:jc w:val="both"/>
        <w:rPr>
          <w:rFonts w:ascii="Times New Roman" w:eastAsia="Times New Roman" w:hAnsi="Times New Roman" w:cs="Times New Roman"/>
          <w:sz w:val="28"/>
          <w:szCs w:val="28"/>
        </w:rPr>
      </w:pPr>
    </w:p>
    <w:p w14:paraId="2601F5D9"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(П-4 балла) Выберите правильное решение из нижеследующей ситуации.</w:t>
      </w:r>
    </w:p>
    <w:tbl>
      <w:tblPr>
        <w:tblStyle w:val="afffffffffffff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64"/>
      </w:tblGrid>
      <w:tr w:rsidR="00DB202A" w14:paraId="18AF4062" w14:textId="77777777">
        <w:tc>
          <w:tcPr>
            <w:tcW w:w="3681" w:type="dxa"/>
          </w:tcPr>
          <w:p w14:paraId="34415050" w14:textId="77777777" w:rsidR="00DB202A" w:rsidRDefault="00000000">
            <w:pPr>
              <w:pBdr>
                <w:top w:val="nil"/>
                <w:left w:val="nil"/>
                <w:bottom w:val="nil"/>
                <w:right w:val="nil"/>
                <w:between w:val="nil"/>
              </w:pBdr>
              <w:spacing w:after="2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Севара и Джахонгир полюбили друг друга и решили пожениться. Однако мать Севары решительно выступила против этого, так как доход Джахангира был невысоким. Обязательно ли согласие родителей на заключение брака в данной ситуации?</w:t>
            </w:r>
          </w:p>
          <w:p w14:paraId="48B2D5AB" w14:textId="77777777" w:rsidR="00DB202A" w:rsidRDefault="00DB202A">
            <w:pPr>
              <w:jc w:val="both"/>
              <w:rPr>
                <w:rFonts w:ascii="Times New Roman" w:eastAsia="Times New Roman" w:hAnsi="Times New Roman" w:cs="Times New Roman"/>
                <w:sz w:val="28"/>
                <w:szCs w:val="28"/>
              </w:rPr>
            </w:pPr>
          </w:p>
        </w:tc>
        <w:tc>
          <w:tcPr>
            <w:tcW w:w="5664" w:type="dxa"/>
          </w:tcPr>
          <w:p w14:paraId="0FBBDB57"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да, если родители не согласны, брак не заключается;</w:t>
            </w:r>
          </w:p>
          <w:p w14:paraId="34DA4065"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нет, брак может быть заключен и без согласия родителей, если стороны достигли брачного возраста;</w:t>
            </w:r>
          </w:p>
          <w:p w14:paraId="33E5277A"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согласие родителей обязательно только для женщин, а мужчины самостоятельно принимают решения;</w:t>
            </w:r>
          </w:p>
          <w:p w14:paraId="7928436A"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брак - это добровольное соглашение между мужем и женой, основанное на взаимном уважении, любви и доверии. Брак должен быть заключен самостоятельно, без какого-либо принуждения.</w:t>
            </w:r>
          </w:p>
        </w:tc>
      </w:tr>
    </w:tbl>
    <w:p w14:paraId="1645A148"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8490B0C"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a"/>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01374D2D" w14:textId="77777777">
        <w:trPr>
          <w:trHeight w:val="275"/>
        </w:trPr>
        <w:tc>
          <w:tcPr>
            <w:tcW w:w="772" w:type="dxa"/>
          </w:tcPr>
          <w:p w14:paraId="75396E33" w14:textId="77777777" w:rsidR="00DB202A" w:rsidRDefault="00DB202A">
            <w:pPr>
              <w:jc w:val="both"/>
              <w:rPr>
                <w:rFonts w:ascii="Times New Roman" w:eastAsia="Times New Roman" w:hAnsi="Times New Roman" w:cs="Times New Roman"/>
                <w:sz w:val="28"/>
                <w:szCs w:val="28"/>
              </w:rPr>
            </w:pPr>
          </w:p>
        </w:tc>
        <w:tc>
          <w:tcPr>
            <w:tcW w:w="773" w:type="dxa"/>
          </w:tcPr>
          <w:p w14:paraId="37458620" w14:textId="77777777" w:rsidR="00DB202A" w:rsidRDefault="00DB202A">
            <w:pPr>
              <w:jc w:val="both"/>
              <w:rPr>
                <w:rFonts w:ascii="Times New Roman" w:eastAsia="Times New Roman" w:hAnsi="Times New Roman" w:cs="Times New Roman"/>
                <w:sz w:val="28"/>
                <w:szCs w:val="28"/>
              </w:rPr>
            </w:pPr>
          </w:p>
        </w:tc>
      </w:tr>
    </w:tbl>
    <w:p w14:paraId="419858C4" w14:textId="77777777" w:rsidR="00DB202A" w:rsidRDefault="00DB202A">
      <w:pPr>
        <w:jc w:val="both"/>
        <w:rPr>
          <w:rFonts w:ascii="Times New Roman" w:eastAsia="Times New Roman" w:hAnsi="Times New Roman" w:cs="Times New Roman"/>
          <w:sz w:val="28"/>
          <w:szCs w:val="28"/>
        </w:rPr>
      </w:pPr>
    </w:p>
    <w:p w14:paraId="7AE38BCF" w14:textId="77777777" w:rsidR="00DF0CAA" w:rsidRDefault="00DF0CAA">
      <w:pPr>
        <w:jc w:val="both"/>
        <w:rPr>
          <w:rFonts w:ascii="Times New Roman" w:eastAsia="Times New Roman" w:hAnsi="Times New Roman" w:cs="Times New Roman"/>
          <w:sz w:val="28"/>
          <w:szCs w:val="28"/>
          <w:lang w:val="en-US"/>
        </w:rPr>
      </w:pPr>
    </w:p>
    <w:p w14:paraId="0C92317F" w14:textId="08AD4959"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(П-4 балла) Выберите правильное решение из нижеследующей ситуации.</w:t>
      </w:r>
    </w:p>
    <w:tbl>
      <w:tblPr>
        <w:tblStyle w:val="afffffffffffffb"/>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DB202A" w14:paraId="19557D7B" w14:textId="77777777">
        <w:tc>
          <w:tcPr>
            <w:tcW w:w="3539" w:type="dxa"/>
          </w:tcPr>
          <w:p w14:paraId="5F818F5B"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Гульноза и Джасур женаты уже 6 лет. Во время брака они купили дом и машину. Позже они решили развестись из-за разногласий.</w:t>
            </w:r>
          </w:p>
        </w:tc>
        <w:tc>
          <w:tcPr>
            <w:tcW w:w="5806" w:type="dxa"/>
          </w:tcPr>
          <w:p w14:paraId="08657512"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если дом находится на имя мужа, то он принадлежит ему, а машина передается женщине;</w:t>
            </w:r>
          </w:p>
          <w:p w14:paraId="3748F34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все имущество, нажитое в браке, делится поровну между мужем и женой;</w:t>
            </w:r>
          </w:p>
          <w:p w14:paraId="04AAC0EB"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тот, кто получает больше дохода, получает больше имущества;</w:t>
            </w:r>
          </w:p>
          <w:p w14:paraId="25B7B916"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суд распределяет имущество поровну.</w:t>
            </w:r>
          </w:p>
          <w:p w14:paraId="14443FEF" w14:textId="77777777" w:rsidR="00DB202A" w:rsidRDefault="00DB202A">
            <w:pPr>
              <w:jc w:val="both"/>
              <w:rPr>
                <w:rFonts w:ascii="Times New Roman" w:eastAsia="Times New Roman" w:hAnsi="Times New Roman" w:cs="Times New Roman"/>
                <w:sz w:val="28"/>
                <w:szCs w:val="28"/>
              </w:rPr>
            </w:pPr>
          </w:p>
        </w:tc>
      </w:tr>
    </w:tbl>
    <w:p w14:paraId="7FBBA05C"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ffc"/>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1DB984A8" w14:textId="77777777">
        <w:trPr>
          <w:trHeight w:val="275"/>
        </w:trPr>
        <w:tc>
          <w:tcPr>
            <w:tcW w:w="772" w:type="dxa"/>
          </w:tcPr>
          <w:p w14:paraId="5C03F0F7" w14:textId="77777777" w:rsidR="00DB202A" w:rsidRDefault="00DB202A">
            <w:pPr>
              <w:jc w:val="both"/>
              <w:rPr>
                <w:rFonts w:ascii="Times New Roman" w:eastAsia="Times New Roman" w:hAnsi="Times New Roman" w:cs="Times New Roman"/>
                <w:sz w:val="28"/>
                <w:szCs w:val="28"/>
              </w:rPr>
            </w:pPr>
          </w:p>
        </w:tc>
        <w:tc>
          <w:tcPr>
            <w:tcW w:w="773" w:type="dxa"/>
          </w:tcPr>
          <w:p w14:paraId="1E402433" w14:textId="77777777" w:rsidR="00DB202A" w:rsidRDefault="00DB202A">
            <w:pPr>
              <w:jc w:val="both"/>
              <w:rPr>
                <w:rFonts w:ascii="Times New Roman" w:eastAsia="Times New Roman" w:hAnsi="Times New Roman" w:cs="Times New Roman"/>
                <w:sz w:val="28"/>
                <w:szCs w:val="28"/>
              </w:rPr>
            </w:pPr>
          </w:p>
        </w:tc>
      </w:tr>
    </w:tbl>
    <w:p w14:paraId="7122E97C" w14:textId="77777777" w:rsidR="00DB202A" w:rsidRDefault="00DB202A">
      <w:pPr>
        <w:spacing w:after="0" w:line="276" w:lineRule="auto"/>
        <w:jc w:val="both"/>
        <w:rPr>
          <w:rFonts w:ascii="Times New Roman" w:eastAsia="Times New Roman" w:hAnsi="Times New Roman" w:cs="Times New Roman"/>
          <w:sz w:val="28"/>
          <w:szCs w:val="28"/>
        </w:rPr>
      </w:pPr>
    </w:p>
    <w:p w14:paraId="63642CA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(П-4 балла) Выберите правильное решение из нижеследующей ситуации..</w:t>
      </w:r>
    </w:p>
    <w:tbl>
      <w:tblPr>
        <w:tblStyle w:val="afffffffffffffd"/>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88"/>
      </w:tblGrid>
      <w:tr w:rsidR="00DB202A" w14:paraId="1E51625B" w14:textId="77777777">
        <w:tc>
          <w:tcPr>
            <w:tcW w:w="4957" w:type="dxa"/>
          </w:tcPr>
          <w:p w14:paraId="1513327C"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Нодир и Мафтуна развелись. Суд обязал Нодира выплачивать алименты на двоих детей. Однако Нодир не платил алименты в течение нескольких месяцев. Кроме того, Нодир планирует уехать за границу на 1 год. Мафтуна обратилась в суд с требованием принять законные меры в отношении Нодира.</w:t>
            </w:r>
          </w:p>
        </w:tc>
        <w:tc>
          <w:tcPr>
            <w:tcW w:w="4388" w:type="dxa"/>
          </w:tcPr>
          <w:p w14:paraId="1C846AA8"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Нодиру будет вынесено только предупреждение;</w:t>
            </w:r>
          </w:p>
          <w:p w14:paraId="1EFC7DEF"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с него взыскивается задолженность, но не наказывается;</w:t>
            </w:r>
          </w:p>
          <w:p w14:paraId="5777F790"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суд взыскивает с Нодира алименты в принудительном порядке;</w:t>
            </w:r>
          </w:p>
          <w:p w14:paraId="306142E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лицо, выезжающее за границу на срок более трех месяцев, обязано заключить соглашение с получателем алиментов в соответствии с законом.</w:t>
            </w:r>
          </w:p>
        </w:tc>
      </w:tr>
    </w:tbl>
    <w:p w14:paraId="3336F1E2"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ffe"/>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2A7399ED" w14:textId="77777777">
        <w:trPr>
          <w:trHeight w:val="275"/>
        </w:trPr>
        <w:tc>
          <w:tcPr>
            <w:tcW w:w="772" w:type="dxa"/>
          </w:tcPr>
          <w:p w14:paraId="5DEA471D" w14:textId="77777777" w:rsidR="00DB202A" w:rsidRDefault="00DB202A">
            <w:pPr>
              <w:jc w:val="both"/>
              <w:rPr>
                <w:rFonts w:ascii="Times New Roman" w:eastAsia="Times New Roman" w:hAnsi="Times New Roman" w:cs="Times New Roman"/>
                <w:sz w:val="28"/>
                <w:szCs w:val="28"/>
              </w:rPr>
            </w:pPr>
          </w:p>
        </w:tc>
        <w:tc>
          <w:tcPr>
            <w:tcW w:w="773" w:type="dxa"/>
          </w:tcPr>
          <w:p w14:paraId="7FB6FF78" w14:textId="77777777" w:rsidR="00DB202A" w:rsidRDefault="00DB202A">
            <w:pPr>
              <w:jc w:val="both"/>
              <w:rPr>
                <w:rFonts w:ascii="Times New Roman" w:eastAsia="Times New Roman" w:hAnsi="Times New Roman" w:cs="Times New Roman"/>
                <w:sz w:val="28"/>
                <w:szCs w:val="28"/>
              </w:rPr>
            </w:pPr>
          </w:p>
        </w:tc>
      </w:tr>
    </w:tbl>
    <w:p w14:paraId="07A2D306"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2FE4F257" w14:textId="15375ACB"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(П-4 балла) Выберите правильное решение из нижеследующей ситуации..</w:t>
      </w:r>
    </w:p>
    <w:tbl>
      <w:tblPr>
        <w:tblStyle w:val="affffffffffffff"/>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DB202A" w14:paraId="6E2E7A8A" w14:textId="77777777">
        <w:tc>
          <w:tcPr>
            <w:tcW w:w="3539" w:type="dxa"/>
          </w:tcPr>
          <w:p w14:paraId="7D31B3E4"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Перед вступлением в брак Мадина и Джавохир заключили брачный договор с целью раздельного владения своим имуществом. После свадьбы Мадина приобрела </w:t>
            </w:r>
            <w:r>
              <w:rPr>
                <w:rFonts w:ascii="Times New Roman" w:eastAsia="Times New Roman" w:hAnsi="Times New Roman" w:cs="Times New Roman"/>
                <w:color w:val="000000"/>
                <w:sz w:val="28"/>
                <w:szCs w:val="28"/>
              </w:rPr>
              <w:lastRenderedPageBreak/>
              <w:t>дом. Спустя 5 лет они решили развестись. Мадина заявила, что этот дом принадлежит только ей, но Джавохир утверждал, что данное имущество принадлежит им обоим.</w:t>
            </w:r>
          </w:p>
        </w:tc>
        <w:tc>
          <w:tcPr>
            <w:tcW w:w="5806" w:type="dxa"/>
          </w:tcPr>
          <w:p w14:paraId="76CF2C2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если в брачном договоре имущество заключено на основе самостоятельного владения, дом может принадлежать Мадине;</w:t>
            </w:r>
          </w:p>
          <w:p w14:paraId="04DEF8BF"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в связи с тем, что дом приобретен в браке, он автоматически делится между обеими сторонами;</w:t>
            </w:r>
          </w:p>
          <w:p w14:paraId="78F959A0"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 брачный договор касается только автомобильных и банковских счетов и не применяется к дому;</w:t>
            </w:r>
          </w:p>
          <w:p w14:paraId="10F04FB5" w14:textId="77777777" w:rsidR="00DB202A"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это имущество не подлежит разделу, если иное не предусмотрено брачным договором.</w:t>
            </w:r>
          </w:p>
        </w:tc>
      </w:tr>
    </w:tbl>
    <w:p w14:paraId="081FEB49"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fff0"/>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0BBB3816" w14:textId="77777777">
        <w:trPr>
          <w:trHeight w:val="275"/>
        </w:trPr>
        <w:tc>
          <w:tcPr>
            <w:tcW w:w="772" w:type="dxa"/>
          </w:tcPr>
          <w:p w14:paraId="4B91F967" w14:textId="77777777" w:rsidR="00DB202A" w:rsidRDefault="00DB202A">
            <w:pPr>
              <w:jc w:val="both"/>
              <w:rPr>
                <w:rFonts w:ascii="Times New Roman" w:eastAsia="Times New Roman" w:hAnsi="Times New Roman" w:cs="Times New Roman"/>
                <w:sz w:val="28"/>
                <w:szCs w:val="28"/>
              </w:rPr>
            </w:pPr>
          </w:p>
        </w:tc>
        <w:tc>
          <w:tcPr>
            <w:tcW w:w="773" w:type="dxa"/>
          </w:tcPr>
          <w:p w14:paraId="3A19D2DD" w14:textId="77777777" w:rsidR="00DB202A" w:rsidRDefault="00DB202A">
            <w:pPr>
              <w:jc w:val="both"/>
              <w:rPr>
                <w:rFonts w:ascii="Times New Roman" w:eastAsia="Times New Roman" w:hAnsi="Times New Roman" w:cs="Times New Roman"/>
                <w:sz w:val="28"/>
                <w:szCs w:val="28"/>
              </w:rPr>
            </w:pPr>
          </w:p>
        </w:tc>
      </w:tr>
    </w:tbl>
    <w:p w14:paraId="2F5EF4ED"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286368A1" w14:textId="0677720C"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(П-4 балла) Определите, какие обязанности выполняет Аброр в своей семье в следующей ситуации.</w:t>
      </w:r>
    </w:p>
    <w:tbl>
      <w:tblPr>
        <w:tblStyle w:val="affffffffffffff1"/>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530"/>
      </w:tblGrid>
      <w:tr w:rsidR="00DB202A" w14:paraId="7F7FF655" w14:textId="77777777">
        <w:tc>
          <w:tcPr>
            <w:tcW w:w="4815" w:type="dxa"/>
          </w:tcPr>
          <w:p w14:paraId="08B1AAA7"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Аброр всегда заботится о своей семье. Он стремится создать условия для обучения своих детей, чтобы они стали хорошими людьми в будущем. Во время бракосочетания супруги выбрали одну фамилию. Недавно эта семья переехала в город.</w:t>
            </w:r>
          </w:p>
        </w:tc>
        <w:tc>
          <w:tcPr>
            <w:tcW w:w="4530" w:type="dxa"/>
          </w:tcPr>
          <w:p w14:paraId="22EC8B0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заботиться о семье;</w:t>
            </w:r>
          </w:p>
          <w:p w14:paraId="679F6F60"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переезды;</w:t>
            </w:r>
          </w:p>
          <w:p w14:paraId="6A80A72A"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заботиться о благополучии и будущем своих детей;</w:t>
            </w:r>
          </w:p>
          <w:p w14:paraId="6499E8AC"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наличие у супругов одной фамилии.</w:t>
            </w:r>
          </w:p>
        </w:tc>
      </w:tr>
    </w:tbl>
    <w:p w14:paraId="6B1A11A3"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2"/>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6FE0FB38" w14:textId="77777777">
        <w:trPr>
          <w:trHeight w:val="275"/>
        </w:trPr>
        <w:tc>
          <w:tcPr>
            <w:tcW w:w="772" w:type="dxa"/>
          </w:tcPr>
          <w:p w14:paraId="622396AB" w14:textId="77777777" w:rsidR="00DB202A" w:rsidRDefault="00DB202A">
            <w:pPr>
              <w:jc w:val="both"/>
              <w:rPr>
                <w:rFonts w:ascii="Times New Roman" w:eastAsia="Times New Roman" w:hAnsi="Times New Roman" w:cs="Times New Roman"/>
                <w:sz w:val="28"/>
                <w:szCs w:val="28"/>
              </w:rPr>
            </w:pPr>
          </w:p>
        </w:tc>
        <w:tc>
          <w:tcPr>
            <w:tcW w:w="773" w:type="dxa"/>
          </w:tcPr>
          <w:p w14:paraId="0A581316" w14:textId="77777777" w:rsidR="00DB202A" w:rsidRDefault="00DB202A">
            <w:pPr>
              <w:jc w:val="both"/>
              <w:rPr>
                <w:rFonts w:ascii="Times New Roman" w:eastAsia="Times New Roman" w:hAnsi="Times New Roman" w:cs="Times New Roman"/>
                <w:sz w:val="28"/>
                <w:szCs w:val="28"/>
              </w:rPr>
            </w:pPr>
          </w:p>
        </w:tc>
      </w:tr>
    </w:tbl>
    <w:p w14:paraId="7F5C5BB6"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25129772" w14:textId="68E6F546"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8. (П-4 балла ) Определите права, которые Ноила осуществляет в своей семье в следующей ситуации.</w:t>
      </w:r>
    </w:p>
    <w:tbl>
      <w:tblPr>
        <w:tblStyle w:val="affffffffffffff3"/>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3"/>
      </w:tblGrid>
      <w:tr w:rsidR="00DB202A" w14:paraId="0C425C0D" w14:textId="77777777">
        <w:tc>
          <w:tcPr>
            <w:tcW w:w="5382" w:type="dxa"/>
          </w:tcPr>
          <w:p w14:paraId="5548ACE1"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Когда Ноила создавала семью, она заключала брачный контракт со своим мужем. В семье супружеские отношения построены на взаимопомощи. Ноила - очень хорошая домохозяйка, заботливая мать и умелая швея.</w:t>
            </w:r>
          </w:p>
        </w:tc>
        <w:tc>
          <w:tcPr>
            <w:tcW w:w="3963" w:type="dxa"/>
          </w:tcPr>
          <w:p w14:paraId="601D23FB"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заботиться о детях;</w:t>
            </w:r>
          </w:p>
          <w:p w14:paraId="58FA31C5"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заключить брачный договор;</w:t>
            </w:r>
          </w:p>
          <w:p w14:paraId="11542763"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выбрать профессию швеи;</w:t>
            </w:r>
          </w:p>
          <w:p w14:paraId="6477CC1E"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взаимопомощь.</w:t>
            </w:r>
          </w:p>
          <w:p w14:paraId="62DE7BDB" w14:textId="77777777" w:rsidR="00DB202A" w:rsidRDefault="00DB202A">
            <w:pPr>
              <w:spacing w:line="276" w:lineRule="auto"/>
              <w:jc w:val="both"/>
              <w:rPr>
                <w:rFonts w:ascii="Times New Roman" w:eastAsia="Times New Roman" w:hAnsi="Times New Roman" w:cs="Times New Roman"/>
                <w:sz w:val="28"/>
                <w:szCs w:val="28"/>
              </w:rPr>
            </w:pPr>
          </w:p>
        </w:tc>
      </w:tr>
    </w:tbl>
    <w:p w14:paraId="68D209E1"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4"/>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7671A816" w14:textId="77777777">
        <w:trPr>
          <w:trHeight w:val="275"/>
        </w:trPr>
        <w:tc>
          <w:tcPr>
            <w:tcW w:w="772" w:type="dxa"/>
          </w:tcPr>
          <w:p w14:paraId="5CD1EE8E" w14:textId="77777777" w:rsidR="00DB202A" w:rsidRDefault="00DB202A">
            <w:pPr>
              <w:jc w:val="both"/>
              <w:rPr>
                <w:rFonts w:ascii="Times New Roman" w:eastAsia="Times New Roman" w:hAnsi="Times New Roman" w:cs="Times New Roman"/>
                <w:sz w:val="28"/>
                <w:szCs w:val="28"/>
              </w:rPr>
            </w:pPr>
          </w:p>
        </w:tc>
        <w:tc>
          <w:tcPr>
            <w:tcW w:w="773" w:type="dxa"/>
          </w:tcPr>
          <w:p w14:paraId="7CB9940D" w14:textId="77777777" w:rsidR="00DB202A" w:rsidRDefault="00DB202A">
            <w:pPr>
              <w:jc w:val="both"/>
              <w:rPr>
                <w:rFonts w:ascii="Times New Roman" w:eastAsia="Times New Roman" w:hAnsi="Times New Roman" w:cs="Times New Roman"/>
                <w:sz w:val="28"/>
                <w:szCs w:val="28"/>
              </w:rPr>
            </w:pPr>
          </w:p>
        </w:tc>
      </w:tr>
    </w:tbl>
    <w:p w14:paraId="014A4D75" w14:textId="77777777" w:rsidR="00DB202A" w:rsidRDefault="00DB202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1A8A1F8E" w14:textId="77777777" w:rsidR="00DB202A" w:rsidRDefault="00DB202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1642D502" w14:textId="77777777" w:rsidR="00DF0CAA" w:rsidRP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3FE937D8" w14:textId="77777777" w:rsidR="00DB202A" w:rsidRDefault="00DB202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711033B8"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 (П-4 балла) Выберите правильное решение из нижеследующей ситуации.</w:t>
      </w:r>
    </w:p>
    <w:tbl>
      <w:tblPr>
        <w:tblStyle w:val="affffffffffffff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DB202A" w14:paraId="19C6E0EE" w14:textId="77777777">
        <w:tc>
          <w:tcPr>
            <w:tcW w:w="3539" w:type="dxa"/>
          </w:tcPr>
          <w:p w14:paraId="159CFEB3"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Бахтиёр обратился в орган ЗАГС с заявлением и получил направление на медицинское обследование. Однако по некоторым причинам он не смог пройти медицинское обследование в назначенное время.</w:t>
            </w:r>
          </w:p>
          <w:p w14:paraId="42E3DF63" w14:textId="77777777" w:rsidR="00DB202A" w:rsidRDefault="00DB202A">
            <w:pPr>
              <w:spacing w:line="276" w:lineRule="auto"/>
              <w:jc w:val="both"/>
              <w:rPr>
                <w:rFonts w:ascii="Times New Roman" w:eastAsia="Times New Roman" w:hAnsi="Times New Roman" w:cs="Times New Roman"/>
                <w:sz w:val="28"/>
                <w:szCs w:val="28"/>
              </w:rPr>
            </w:pPr>
          </w:p>
        </w:tc>
        <w:tc>
          <w:tcPr>
            <w:tcW w:w="5806" w:type="dxa"/>
          </w:tcPr>
          <w:p w14:paraId="3AFDA1F2"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Найти другой способ осмотра и пройти медицинский осмотр в другой организации;</w:t>
            </w:r>
          </w:p>
          <w:p w14:paraId="2F3A979C"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некоторые уважительные причины являются основанием для регистрации брака без прохождения медицинского освидетельствования;</w:t>
            </w:r>
          </w:p>
          <w:p w14:paraId="75D6F537"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прохождение медицинского освидетельствования не должно превышать двух недель, необходимо повторно подать заявление в новое назначенное время и назначить освидетельствование;</w:t>
            </w:r>
          </w:p>
          <w:p w14:paraId="528A2C00"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Семейное законодательство предусматривает обязательное медицинское обследование лиц, вступающих в брак.</w:t>
            </w:r>
          </w:p>
        </w:tc>
      </w:tr>
    </w:tbl>
    <w:p w14:paraId="7DAFD7A2"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fff6"/>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4F11C6B5" w14:textId="77777777">
        <w:trPr>
          <w:trHeight w:val="275"/>
        </w:trPr>
        <w:tc>
          <w:tcPr>
            <w:tcW w:w="772" w:type="dxa"/>
          </w:tcPr>
          <w:p w14:paraId="5DF06580" w14:textId="77777777" w:rsidR="00DB202A" w:rsidRDefault="00DB202A">
            <w:pPr>
              <w:jc w:val="both"/>
              <w:rPr>
                <w:rFonts w:ascii="Times New Roman" w:eastAsia="Times New Roman" w:hAnsi="Times New Roman" w:cs="Times New Roman"/>
                <w:sz w:val="28"/>
                <w:szCs w:val="28"/>
              </w:rPr>
            </w:pPr>
          </w:p>
        </w:tc>
        <w:tc>
          <w:tcPr>
            <w:tcW w:w="773" w:type="dxa"/>
          </w:tcPr>
          <w:p w14:paraId="6A72BEE2" w14:textId="77777777" w:rsidR="00DB202A" w:rsidRDefault="00DB202A">
            <w:pPr>
              <w:jc w:val="both"/>
              <w:rPr>
                <w:rFonts w:ascii="Times New Roman" w:eastAsia="Times New Roman" w:hAnsi="Times New Roman" w:cs="Times New Roman"/>
                <w:sz w:val="28"/>
                <w:szCs w:val="28"/>
              </w:rPr>
            </w:pPr>
          </w:p>
        </w:tc>
      </w:tr>
    </w:tbl>
    <w:p w14:paraId="19233E17"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7800E917" w14:textId="1CF25E95"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(П-4 балла) Выберите правильное решение из нижеследующей ситуации.</w:t>
      </w:r>
    </w:p>
    <w:tbl>
      <w:tblPr>
        <w:tblStyle w:val="affffffffffffff7"/>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DB202A" w14:paraId="0B811D27" w14:textId="77777777">
        <w:tc>
          <w:tcPr>
            <w:tcW w:w="3539" w:type="dxa"/>
          </w:tcPr>
          <w:p w14:paraId="55FB014E" w14:textId="77777777" w:rsidR="00DB202A" w:rsidRDefault="0000000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решил заключить брачный договор во время бракосочетания. Когда он заключил брачный договор с будущей супругой и обратился в орган ЗАГС для его утверждения, его заявление было отклонено.</w:t>
            </w:r>
          </w:p>
          <w:p w14:paraId="196DE12F" w14:textId="77777777" w:rsidR="00DB202A" w:rsidRDefault="00DB202A">
            <w:pPr>
              <w:spacing w:line="276" w:lineRule="auto"/>
              <w:jc w:val="both"/>
              <w:rPr>
                <w:rFonts w:ascii="Times New Roman" w:eastAsia="Times New Roman" w:hAnsi="Times New Roman" w:cs="Times New Roman"/>
                <w:sz w:val="28"/>
                <w:szCs w:val="28"/>
              </w:rPr>
            </w:pPr>
          </w:p>
        </w:tc>
        <w:tc>
          <w:tcPr>
            <w:tcW w:w="5806" w:type="dxa"/>
          </w:tcPr>
          <w:p w14:paraId="2764855E"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орган ЗАГС совершил противоправное действие, должен был удостоверить договор;</w:t>
            </w:r>
          </w:p>
          <w:p w14:paraId="565D30F4"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лица, вступающие в брак, должны были обратиться в нотариальную контору для заключения договора;</w:t>
            </w:r>
          </w:p>
          <w:p w14:paraId="502BD742"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нотариальная контора удостоверяет данный договор, так как он заключен в письменной форме;</w:t>
            </w:r>
          </w:p>
          <w:p w14:paraId="3CEDD7EB" w14:textId="77777777" w:rsidR="00DB202A"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брачный договор не требует его удостоверения, поскольку он предоставляет правовое решение для отношений между будущими супругами.</w:t>
            </w:r>
          </w:p>
        </w:tc>
      </w:tr>
    </w:tbl>
    <w:p w14:paraId="73481F48"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fff8"/>
        <w:tblW w:w="1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DB202A" w14:paraId="7B0A079D" w14:textId="77777777">
        <w:trPr>
          <w:trHeight w:val="275"/>
        </w:trPr>
        <w:tc>
          <w:tcPr>
            <w:tcW w:w="772" w:type="dxa"/>
          </w:tcPr>
          <w:p w14:paraId="30E4FD40" w14:textId="77777777" w:rsidR="00DB202A" w:rsidRDefault="00DB202A">
            <w:pPr>
              <w:jc w:val="both"/>
              <w:rPr>
                <w:rFonts w:ascii="Times New Roman" w:eastAsia="Times New Roman" w:hAnsi="Times New Roman" w:cs="Times New Roman"/>
                <w:sz w:val="28"/>
                <w:szCs w:val="28"/>
              </w:rPr>
            </w:pPr>
          </w:p>
        </w:tc>
        <w:tc>
          <w:tcPr>
            <w:tcW w:w="773" w:type="dxa"/>
          </w:tcPr>
          <w:p w14:paraId="5BD44FE6" w14:textId="77777777" w:rsidR="00DB202A" w:rsidRDefault="00DB202A">
            <w:pPr>
              <w:jc w:val="both"/>
              <w:rPr>
                <w:rFonts w:ascii="Times New Roman" w:eastAsia="Times New Roman" w:hAnsi="Times New Roman" w:cs="Times New Roman"/>
                <w:sz w:val="28"/>
                <w:szCs w:val="28"/>
              </w:rPr>
            </w:pPr>
          </w:p>
        </w:tc>
      </w:tr>
    </w:tbl>
    <w:p w14:paraId="4AD302CD"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C1F5A8D" w14:textId="77777777" w:rsidR="00DB202A" w:rsidRDefault="00DB202A">
      <w:pPr>
        <w:jc w:val="both"/>
        <w:rPr>
          <w:rFonts w:ascii="Times New Roman" w:eastAsia="Times New Roman" w:hAnsi="Times New Roman" w:cs="Times New Roman"/>
          <w:b/>
          <w:sz w:val="28"/>
          <w:szCs w:val="28"/>
        </w:rPr>
      </w:pPr>
    </w:p>
    <w:p w14:paraId="79E19229" w14:textId="77777777" w:rsidR="00DB202A" w:rsidRDefault="00DB202A">
      <w:pPr>
        <w:jc w:val="both"/>
        <w:rPr>
          <w:rFonts w:ascii="Times New Roman" w:eastAsia="Times New Roman" w:hAnsi="Times New Roman" w:cs="Times New Roman"/>
          <w:b/>
          <w:sz w:val="28"/>
          <w:szCs w:val="28"/>
        </w:rPr>
      </w:pPr>
    </w:p>
    <w:p w14:paraId="5DB11EE9"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База вопросов №7.</w:t>
      </w:r>
      <w:r>
        <w:rPr>
          <w:rFonts w:ascii="Times New Roman" w:eastAsia="Times New Roman" w:hAnsi="Times New Roman" w:cs="Times New Roman"/>
          <w:sz w:val="28"/>
          <w:szCs w:val="28"/>
        </w:rPr>
        <w:t xml:space="preserve"> </w:t>
      </w:r>
    </w:p>
    <w:p w14:paraId="6EFBBFC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(З-4 балла) Прочитайте следующее определение и найдите правильный ответ.</w:t>
      </w:r>
    </w:p>
    <w:p w14:paraId="4AF883F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«Правовой институт, призванный обеспечить защиту прав и законных интересов физических и юридических лиц».</w:t>
      </w:r>
    </w:p>
    <w:p w14:paraId="3AEC6D5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Нотариат</w:t>
      </w:r>
    </w:p>
    <w:p w14:paraId="1B2B295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Прокуратура</w:t>
      </w:r>
    </w:p>
    <w:p w14:paraId="61DE228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Суд</w:t>
      </w:r>
    </w:p>
    <w:p w14:paraId="21DEB3A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Профсоюз</w:t>
      </w:r>
    </w:p>
    <w:p w14:paraId="779E48F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w:t>
      </w:r>
    </w:p>
    <w:p w14:paraId="0E61C98E"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587E0B7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(З-4 балла) Прочитайте следующее определение и найдите правильный ответ.</w:t>
      </w:r>
    </w:p>
    <w:p w14:paraId="768A23D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«Правовое действие, направленное на установление, изменение или прекращение прав и обязанностей лиц по их взаимному согласию».</w:t>
      </w:r>
    </w:p>
    <w:p w14:paraId="2C8D48D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договор</w:t>
      </w:r>
    </w:p>
    <w:p w14:paraId="432F5AC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соглашение</w:t>
      </w:r>
    </w:p>
    <w:p w14:paraId="0ABB8BB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облигация</w:t>
      </w:r>
    </w:p>
    <w:p w14:paraId="57EBE77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лизинг</w:t>
      </w:r>
    </w:p>
    <w:p w14:paraId="101C717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________</w:t>
      </w:r>
    </w:p>
    <w:p w14:paraId="2E3AA267"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1A7502A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(З-4 балла) В каком возрасте несовершеннолетние самостоятельно несут имущественную ответственность по заключенным ими сделкам и несут ответственность за причиненный ими ущерб?</w:t>
      </w:r>
    </w:p>
    <w:p w14:paraId="15F404E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от 10 до 15 лет</w:t>
      </w:r>
    </w:p>
    <w:p w14:paraId="4D6D074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от 16 до 18 лет</w:t>
      </w:r>
    </w:p>
    <w:p w14:paraId="6ABC33A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от 14 до 18 лет</w:t>
      </w:r>
    </w:p>
    <w:p w14:paraId="5117B01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от 6 до 14 лет</w:t>
      </w:r>
    </w:p>
    <w:p w14:paraId="14CA60C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w:t>
      </w:r>
    </w:p>
    <w:p w14:paraId="32F09681"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52CA9A4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(З-4 балла) Прочитайте следующее определение и найдите правильный ответ.</w:t>
      </w:r>
    </w:p>
    <w:p w14:paraId="418D26E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 совершает сделки от имени недееспособного гражданина».</w:t>
      </w:r>
    </w:p>
    <w:p w14:paraId="5F19491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спонсор</w:t>
      </w:r>
    </w:p>
    <w:p w14:paraId="6816293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родители</w:t>
      </w:r>
    </w:p>
    <w:p w14:paraId="3538C4E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близкий родственник</w:t>
      </w:r>
    </w:p>
    <w:p w14:paraId="5DE5BCA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опекун</w:t>
      </w:r>
    </w:p>
    <w:p w14:paraId="51837FD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w:t>
      </w:r>
    </w:p>
    <w:p w14:paraId="3CCBB917" w14:textId="77777777" w:rsidR="00DB202A" w:rsidRDefault="00DB202A">
      <w:pPr>
        <w:spacing w:after="0" w:line="240" w:lineRule="auto"/>
        <w:jc w:val="both"/>
        <w:rPr>
          <w:rFonts w:ascii="Times New Roman" w:eastAsia="Times New Roman" w:hAnsi="Times New Roman" w:cs="Times New Roman"/>
          <w:sz w:val="28"/>
          <w:szCs w:val="28"/>
        </w:rPr>
      </w:pPr>
    </w:p>
    <w:p w14:paraId="6E886F5C" w14:textId="77777777" w:rsidR="00DB202A"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(З-4 балла) Найдите, как называется денежная сумма, которую должник должен выплатить кредитору при неисполнении обязательства.</w:t>
      </w:r>
    </w:p>
    <w:p w14:paraId="03250B9F" w14:textId="7777777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ипотека b) задаток c) неустойка d) кредит</w:t>
      </w:r>
    </w:p>
    <w:p w14:paraId="3F3B7527" w14:textId="7777777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______</w:t>
      </w:r>
    </w:p>
    <w:p w14:paraId="670A4152" w14:textId="77777777" w:rsidR="00DB202A" w:rsidRDefault="00DB202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F78C3B4" w14:textId="7811C88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(З-4 балла) Определите, к какой форме собственности относятся школа, детский сад, театр, библиотека.</w:t>
      </w:r>
    </w:p>
    <w:p w14:paraId="26F88CDC" w14:textId="7777777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Республиканская собственность</w:t>
      </w:r>
    </w:p>
    <w:p w14:paraId="28409DCE" w14:textId="7777777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частная собственность</w:t>
      </w:r>
    </w:p>
    <w:p w14:paraId="51F29F0F" w14:textId="7777777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муниципальная собственность</w:t>
      </w:r>
    </w:p>
    <w:p w14:paraId="63CCD744" w14:textId="7777777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общая собственность</w:t>
      </w:r>
    </w:p>
    <w:p w14:paraId="446B3D38" w14:textId="7777777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w:t>
      </w:r>
    </w:p>
    <w:p w14:paraId="61186E4D" w14:textId="77777777" w:rsidR="00DB202A" w:rsidRDefault="00DB202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14C5B7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(З-4 балла) Прочитайте следующее определение и найдите правильный ответ.</w:t>
      </w:r>
    </w:p>
    <w:p w14:paraId="695D8F6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«Передача одним лицом другому лицу имущества или права на него для обеспечения обязательств называется...»</w:t>
      </w:r>
    </w:p>
    <w:p w14:paraId="4552BAC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пеня</w:t>
      </w:r>
    </w:p>
    <w:p w14:paraId="11D46C9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залог</w:t>
      </w:r>
    </w:p>
    <w:p w14:paraId="1D569FD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процент</w:t>
      </w:r>
    </w:p>
    <w:p w14:paraId="1F3EE3C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надбавка</w:t>
      </w:r>
    </w:p>
    <w:p w14:paraId="4AB53FF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w:t>
      </w:r>
    </w:p>
    <w:p w14:paraId="26644F3C"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1407C7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(З-4 балла) Определите, должен ли быть заключен договор займа между гражданами в простой письменной форме, если сумма этого займа превышает базовую расчетную величину.</w:t>
      </w:r>
    </w:p>
    <w:p w14:paraId="51F4195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от 10 базовых расчетных величин</w:t>
      </w:r>
    </w:p>
    <w:p w14:paraId="1C7C909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от 5 базовых расчетных величин</w:t>
      </w:r>
    </w:p>
    <w:p w14:paraId="71C3F25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от 3 базовых расчетных величин</w:t>
      </w:r>
    </w:p>
    <w:p w14:paraId="05347BE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7 базовых расчетных величин</w:t>
      </w:r>
    </w:p>
    <w:p w14:paraId="4982ECD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w:t>
      </w:r>
    </w:p>
    <w:p w14:paraId="3EC5DC36"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79DDC1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(З-4 балла) Определите, какой орган определяет размер морального вреда, причиненного лицу.</w:t>
      </w:r>
    </w:p>
    <w:p w14:paraId="0E11E58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Прокуратура</w:t>
      </w:r>
    </w:p>
    <w:p w14:paraId="5F9E5CB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Федерация защиты прав потребителей</w:t>
      </w:r>
    </w:p>
    <w:p w14:paraId="5957533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Национальный центр по правам человека</w:t>
      </w:r>
    </w:p>
    <w:p w14:paraId="0621099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Суд</w:t>
      </w:r>
    </w:p>
    <w:p w14:paraId="3C79320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w:t>
      </w:r>
    </w:p>
    <w:p w14:paraId="108035E5"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1A04A6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(З-4 балла) Определите, кто подразумевается под сторонами обязательств.</w:t>
      </w:r>
    </w:p>
    <w:p w14:paraId="1D529AA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кредитор и должник</w:t>
      </w:r>
    </w:p>
    <w:p w14:paraId="05038E4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потребитель и покупатель</w:t>
      </w:r>
    </w:p>
    <w:p w14:paraId="7474ECB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гражданин и лицо без гражданства</w:t>
      </w:r>
    </w:p>
    <w:p w14:paraId="44A9FC8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гражданин и иностранный гражданин</w:t>
      </w:r>
    </w:p>
    <w:p w14:paraId="484A7F9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Ответ:_____________</w:t>
      </w:r>
    </w:p>
    <w:p w14:paraId="6D0CCF6A" w14:textId="77777777" w:rsidR="00DB202A" w:rsidRDefault="00DB202A">
      <w:pPr>
        <w:spacing w:after="0"/>
        <w:jc w:val="both"/>
        <w:rPr>
          <w:rFonts w:ascii="Times New Roman" w:eastAsia="Times New Roman" w:hAnsi="Times New Roman" w:cs="Times New Roman"/>
          <w:sz w:val="28"/>
          <w:szCs w:val="28"/>
        </w:rPr>
      </w:pPr>
    </w:p>
    <w:p w14:paraId="1F7E0B5F"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База вопросов №8.</w:t>
      </w:r>
      <w:r>
        <w:rPr>
          <w:rFonts w:ascii="Times New Roman" w:eastAsia="Times New Roman" w:hAnsi="Times New Roman" w:cs="Times New Roman"/>
          <w:sz w:val="28"/>
          <w:szCs w:val="28"/>
        </w:rPr>
        <w:t xml:space="preserve"> </w:t>
      </w:r>
    </w:p>
    <w:p w14:paraId="41870AB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(П-4 балла) Ученик 10-го класса А. всегда откладывал деньги, выданные ему родителями, чтобы покупать книги. Из-за большого интереса к поэзии он решил подготовить свой поэтический сборник и представить его в издательство. Сотрудники издательства оценили его авторскую работу словами "Ты еще несовершеннолетний" и по этой причине отказались принять его произведение.</w:t>
      </w:r>
    </w:p>
    <w:p w14:paraId="74B2C1B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данные в данной ситуации гражданско-правовые отношения и сгруппируйте их. Каждому из них может соответствовать несколько ответов.</w:t>
      </w:r>
    </w:p>
    <w:p w14:paraId="08BF061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Субъект;                   В) Объект.</w:t>
      </w:r>
    </w:p>
    <w:p w14:paraId="235879A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лицо по имени А.;</w:t>
      </w:r>
    </w:p>
    <w:p w14:paraId="143F5CA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деньги;</w:t>
      </w:r>
    </w:p>
    <w:p w14:paraId="5DD21E8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покупать;</w:t>
      </w:r>
    </w:p>
    <w:p w14:paraId="60E8F84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несовершеннолетие;</w:t>
      </w:r>
    </w:p>
    <w:p w14:paraId="648AA01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сборник стихов;</w:t>
      </w:r>
    </w:p>
    <w:p w14:paraId="352BEDA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родители.</w:t>
      </w:r>
    </w:p>
    <w:p w14:paraId="7148864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9"/>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7D33D348" w14:textId="77777777">
        <w:trPr>
          <w:trHeight w:val="230"/>
        </w:trPr>
        <w:tc>
          <w:tcPr>
            <w:tcW w:w="1687" w:type="dxa"/>
            <w:gridSpan w:val="2"/>
          </w:tcPr>
          <w:p w14:paraId="0653C8C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574B421A"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60D71A53" w14:textId="77777777">
        <w:trPr>
          <w:trHeight w:val="221"/>
        </w:trPr>
        <w:tc>
          <w:tcPr>
            <w:tcW w:w="846" w:type="dxa"/>
          </w:tcPr>
          <w:p w14:paraId="483D6A51" w14:textId="77777777" w:rsidR="00DB202A" w:rsidRDefault="00DB202A">
            <w:pPr>
              <w:jc w:val="both"/>
              <w:rPr>
                <w:rFonts w:ascii="Times New Roman" w:eastAsia="Times New Roman" w:hAnsi="Times New Roman" w:cs="Times New Roman"/>
                <w:sz w:val="28"/>
                <w:szCs w:val="28"/>
              </w:rPr>
            </w:pPr>
          </w:p>
        </w:tc>
        <w:tc>
          <w:tcPr>
            <w:tcW w:w="841" w:type="dxa"/>
          </w:tcPr>
          <w:p w14:paraId="77247452" w14:textId="77777777" w:rsidR="00DB202A" w:rsidRDefault="00DB202A">
            <w:pPr>
              <w:jc w:val="both"/>
              <w:rPr>
                <w:rFonts w:ascii="Times New Roman" w:eastAsia="Times New Roman" w:hAnsi="Times New Roman" w:cs="Times New Roman"/>
                <w:sz w:val="28"/>
                <w:szCs w:val="28"/>
              </w:rPr>
            </w:pPr>
          </w:p>
        </w:tc>
        <w:tc>
          <w:tcPr>
            <w:tcW w:w="769" w:type="dxa"/>
          </w:tcPr>
          <w:p w14:paraId="4C8F7842" w14:textId="77777777" w:rsidR="00DB202A" w:rsidRDefault="00DB202A">
            <w:pPr>
              <w:jc w:val="both"/>
              <w:rPr>
                <w:rFonts w:ascii="Times New Roman" w:eastAsia="Times New Roman" w:hAnsi="Times New Roman" w:cs="Times New Roman"/>
                <w:sz w:val="28"/>
                <w:szCs w:val="28"/>
              </w:rPr>
            </w:pPr>
          </w:p>
        </w:tc>
        <w:tc>
          <w:tcPr>
            <w:tcW w:w="918" w:type="dxa"/>
          </w:tcPr>
          <w:p w14:paraId="3705493A" w14:textId="77777777" w:rsidR="00DB202A" w:rsidRDefault="00DB202A">
            <w:pPr>
              <w:jc w:val="both"/>
              <w:rPr>
                <w:rFonts w:ascii="Times New Roman" w:eastAsia="Times New Roman" w:hAnsi="Times New Roman" w:cs="Times New Roman"/>
                <w:sz w:val="28"/>
                <w:szCs w:val="28"/>
              </w:rPr>
            </w:pPr>
          </w:p>
        </w:tc>
      </w:tr>
    </w:tbl>
    <w:p w14:paraId="3719BD57"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1818E9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(П-4 балла) Ученик 10-го класса Б. очень увлекается рисованием и решает создавать различные картины и продавать их через интернет. Он размещает свои рисунки на онлайн-платформе и находит покупателей. Однако администратор платформы отказывается заключить с Б. договор, ссылаясь на его несовершеннолетие.</w:t>
      </w:r>
    </w:p>
    <w:p w14:paraId="12491F5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гражданско-правовые отношения, представленные в данной ситуации, и распределите их по группам. К каждой группе может относиться несколько ответов.</w:t>
      </w:r>
    </w:p>
    <w:p w14:paraId="1A43FB4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Субъект;           В) Объект.</w:t>
      </w:r>
    </w:p>
    <w:p w14:paraId="3D0BFF9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лицо по имени Б.; 2) рисование; 3) онлайн-платформа; 4) продажа;</w:t>
      </w:r>
    </w:p>
    <w:p w14:paraId="1058A55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договор; 6) администратор.</w:t>
      </w:r>
    </w:p>
    <w:p w14:paraId="33CC970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a"/>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7E411068" w14:textId="77777777">
        <w:trPr>
          <w:trHeight w:val="230"/>
        </w:trPr>
        <w:tc>
          <w:tcPr>
            <w:tcW w:w="1687" w:type="dxa"/>
            <w:gridSpan w:val="2"/>
          </w:tcPr>
          <w:p w14:paraId="4ACAFB3A"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6814BA6F"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4C84C115" w14:textId="77777777">
        <w:trPr>
          <w:trHeight w:val="221"/>
        </w:trPr>
        <w:tc>
          <w:tcPr>
            <w:tcW w:w="846" w:type="dxa"/>
          </w:tcPr>
          <w:p w14:paraId="211F6F0D" w14:textId="77777777" w:rsidR="00DB202A" w:rsidRDefault="00DB202A">
            <w:pPr>
              <w:jc w:val="both"/>
              <w:rPr>
                <w:rFonts w:ascii="Times New Roman" w:eastAsia="Times New Roman" w:hAnsi="Times New Roman" w:cs="Times New Roman"/>
                <w:sz w:val="28"/>
                <w:szCs w:val="28"/>
              </w:rPr>
            </w:pPr>
          </w:p>
        </w:tc>
        <w:tc>
          <w:tcPr>
            <w:tcW w:w="841" w:type="dxa"/>
          </w:tcPr>
          <w:p w14:paraId="4DF41692" w14:textId="77777777" w:rsidR="00DB202A" w:rsidRDefault="00DB202A">
            <w:pPr>
              <w:jc w:val="both"/>
              <w:rPr>
                <w:rFonts w:ascii="Times New Roman" w:eastAsia="Times New Roman" w:hAnsi="Times New Roman" w:cs="Times New Roman"/>
                <w:sz w:val="28"/>
                <w:szCs w:val="28"/>
              </w:rPr>
            </w:pPr>
          </w:p>
        </w:tc>
        <w:tc>
          <w:tcPr>
            <w:tcW w:w="769" w:type="dxa"/>
          </w:tcPr>
          <w:p w14:paraId="2812B881" w14:textId="77777777" w:rsidR="00DB202A" w:rsidRDefault="00DB202A">
            <w:pPr>
              <w:jc w:val="both"/>
              <w:rPr>
                <w:rFonts w:ascii="Times New Roman" w:eastAsia="Times New Roman" w:hAnsi="Times New Roman" w:cs="Times New Roman"/>
                <w:sz w:val="28"/>
                <w:szCs w:val="28"/>
              </w:rPr>
            </w:pPr>
          </w:p>
        </w:tc>
        <w:tc>
          <w:tcPr>
            <w:tcW w:w="918" w:type="dxa"/>
          </w:tcPr>
          <w:p w14:paraId="713D020E" w14:textId="77777777" w:rsidR="00DB202A" w:rsidRDefault="00DB202A">
            <w:pPr>
              <w:jc w:val="both"/>
              <w:rPr>
                <w:rFonts w:ascii="Times New Roman" w:eastAsia="Times New Roman" w:hAnsi="Times New Roman" w:cs="Times New Roman"/>
                <w:sz w:val="28"/>
                <w:szCs w:val="28"/>
              </w:rPr>
            </w:pPr>
          </w:p>
        </w:tc>
      </w:tr>
    </w:tbl>
    <w:p w14:paraId="1BF00EFC"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637B908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(П-4 балла) Хуршид купил телевизор в магазине. Когда он пришёл домой и включил телевизор, обнаружил, что устройство не работает. Он немедленно вернулся в магазин и потребовал заменить телевизор или вернуть деньги.</w:t>
      </w:r>
    </w:p>
    <w:p w14:paraId="16650AC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данные в данной ситуации гражданско-правовые отношения и сгруппируйте их. Каждому из них может соответствовать несколько ответов.</w:t>
      </w:r>
    </w:p>
    <w:p w14:paraId="3D5B257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Права покупателя;         В) Обязанности продавца.</w:t>
      </w:r>
    </w:p>
    <w:p w14:paraId="6CB8663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возместить причиненный ущерб;</w:t>
      </w:r>
    </w:p>
    <w:p w14:paraId="793764F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купить телевизор;</w:t>
      </w:r>
    </w:p>
    <w:p w14:paraId="5D28344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изгнание покупателя;</w:t>
      </w:r>
    </w:p>
    <w:p w14:paraId="6A6BB4E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замена дефектного товара;</w:t>
      </w:r>
    </w:p>
    <w:p w14:paraId="41080BF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требовать замены телевизора или возврата денег.</w:t>
      </w:r>
    </w:p>
    <w:p w14:paraId="6CBEBFF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b"/>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1066B86C" w14:textId="77777777">
        <w:trPr>
          <w:trHeight w:val="230"/>
        </w:trPr>
        <w:tc>
          <w:tcPr>
            <w:tcW w:w="1687" w:type="dxa"/>
            <w:gridSpan w:val="2"/>
          </w:tcPr>
          <w:p w14:paraId="6CD849E3"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409788C5"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67BEAAFF" w14:textId="77777777">
        <w:trPr>
          <w:trHeight w:val="221"/>
        </w:trPr>
        <w:tc>
          <w:tcPr>
            <w:tcW w:w="846" w:type="dxa"/>
          </w:tcPr>
          <w:p w14:paraId="4FBDCC51" w14:textId="77777777" w:rsidR="00DB202A" w:rsidRDefault="00DB202A">
            <w:pPr>
              <w:jc w:val="both"/>
              <w:rPr>
                <w:rFonts w:ascii="Times New Roman" w:eastAsia="Times New Roman" w:hAnsi="Times New Roman" w:cs="Times New Roman"/>
                <w:sz w:val="28"/>
                <w:szCs w:val="28"/>
              </w:rPr>
            </w:pPr>
          </w:p>
        </w:tc>
        <w:tc>
          <w:tcPr>
            <w:tcW w:w="841" w:type="dxa"/>
          </w:tcPr>
          <w:p w14:paraId="3F542B66" w14:textId="77777777" w:rsidR="00DB202A" w:rsidRDefault="00DB202A">
            <w:pPr>
              <w:jc w:val="both"/>
              <w:rPr>
                <w:rFonts w:ascii="Times New Roman" w:eastAsia="Times New Roman" w:hAnsi="Times New Roman" w:cs="Times New Roman"/>
                <w:sz w:val="28"/>
                <w:szCs w:val="28"/>
              </w:rPr>
            </w:pPr>
          </w:p>
        </w:tc>
        <w:tc>
          <w:tcPr>
            <w:tcW w:w="769" w:type="dxa"/>
          </w:tcPr>
          <w:p w14:paraId="1B11B815" w14:textId="77777777" w:rsidR="00DB202A" w:rsidRDefault="00DB202A">
            <w:pPr>
              <w:jc w:val="both"/>
              <w:rPr>
                <w:rFonts w:ascii="Times New Roman" w:eastAsia="Times New Roman" w:hAnsi="Times New Roman" w:cs="Times New Roman"/>
                <w:sz w:val="28"/>
                <w:szCs w:val="28"/>
              </w:rPr>
            </w:pPr>
          </w:p>
        </w:tc>
        <w:tc>
          <w:tcPr>
            <w:tcW w:w="918" w:type="dxa"/>
          </w:tcPr>
          <w:p w14:paraId="11CFB0CF" w14:textId="77777777" w:rsidR="00DB202A" w:rsidRDefault="00DB202A">
            <w:pPr>
              <w:jc w:val="both"/>
              <w:rPr>
                <w:rFonts w:ascii="Times New Roman" w:eastAsia="Times New Roman" w:hAnsi="Times New Roman" w:cs="Times New Roman"/>
                <w:sz w:val="28"/>
                <w:szCs w:val="28"/>
              </w:rPr>
            </w:pPr>
          </w:p>
        </w:tc>
      </w:tr>
    </w:tbl>
    <w:p w14:paraId="18B2E283"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1A88852" w14:textId="4962339C"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(П-4 балла) Бабур открыл небольшой бизнес от своего имени и начал продавать бытовую технику. Он рекламирует свою продукцию клиентам как </w:t>
      </w:r>
      <w:r w:rsidR="00DF0C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100% качественную и с 5-летней гарантие</w:t>
      </w:r>
      <w:r w:rsidR="00DF0C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Однако один из покупателей сообщил, что его холодильник сломался через 6 месяцев после покупки. Бабур отказался ремонтировать или заменить холодильник и заявил, что не предоставляет гарантии.</w:t>
      </w:r>
    </w:p>
    <w:p w14:paraId="5982654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Разделите юридические обязательства Бабура на группы (А) и субъективные права покупателя (B). Каждому из них может соответствовать несколько ответов.</w:t>
      </w:r>
    </w:p>
    <w:p w14:paraId="7A73B35F" w14:textId="26EABFA9"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реклама </w:t>
      </w:r>
      <w:r w:rsidR="00DF0C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100% качество и гарантия 5 лет</w:t>
      </w:r>
      <w:r w:rsidR="00DF0C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43B5434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доставка качественной продукции потребителям;</w:t>
      </w:r>
    </w:p>
    <w:p w14:paraId="1BE2560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покупка холодильника;</w:t>
      </w:r>
    </w:p>
    <w:p w14:paraId="550A371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заменить или отремонтировать холодильник;</w:t>
      </w:r>
    </w:p>
    <w:p w14:paraId="03F00ED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ремонт и исправление.</w:t>
      </w:r>
    </w:p>
    <w:p w14:paraId="2B767C1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c"/>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3AEAE709" w14:textId="77777777">
        <w:trPr>
          <w:trHeight w:val="230"/>
        </w:trPr>
        <w:tc>
          <w:tcPr>
            <w:tcW w:w="1687" w:type="dxa"/>
            <w:gridSpan w:val="2"/>
          </w:tcPr>
          <w:p w14:paraId="7B834F5A"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77881718"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0C54F9F4" w14:textId="77777777">
        <w:trPr>
          <w:trHeight w:val="221"/>
        </w:trPr>
        <w:tc>
          <w:tcPr>
            <w:tcW w:w="846" w:type="dxa"/>
          </w:tcPr>
          <w:p w14:paraId="60AE0CB9" w14:textId="77777777" w:rsidR="00DB202A" w:rsidRDefault="00DB202A">
            <w:pPr>
              <w:jc w:val="both"/>
              <w:rPr>
                <w:rFonts w:ascii="Times New Roman" w:eastAsia="Times New Roman" w:hAnsi="Times New Roman" w:cs="Times New Roman"/>
                <w:sz w:val="28"/>
                <w:szCs w:val="28"/>
              </w:rPr>
            </w:pPr>
          </w:p>
        </w:tc>
        <w:tc>
          <w:tcPr>
            <w:tcW w:w="841" w:type="dxa"/>
          </w:tcPr>
          <w:p w14:paraId="102B07DA" w14:textId="77777777" w:rsidR="00DB202A" w:rsidRDefault="00DB202A">
            <w:pPr>
              <w:jc w:val="both"/>
              <w:rPr>
                <w:rFonts w:ascii="Times New Roman" w:eastAsia="Times New Roman" w:hAnsi="Times New Roman" w:cs="Times New Roman"/>
                <w:sz w:val="28"/>
                <w:szCs w:val="28"/>
              </w:rPr>
            </w:pPr>
          </w:p>
        </w:tc>
        <w:tc>
          <w:tcPr>
            <w:tcW w:w="769" w:type="dxa"/>
          </w:tcPr>
          <w:p w14:paraId="5DD8E639" w14:textId="77777777" w:rsidR="00DB202A" w:rsidRDefault="00DB202A">
            <w:pPr>
              <w:jc w:val="both"/>
              <w:rPr>
                <w:rFonts w:ascii="Times New Roman" w:eastAsia="Times New Roman" w:hAnsi="Times New Roman" w:cs="Times New Roman"/>
                <w:sz w:val="28"/>
                <w:szCs w:val="28"/>
              </w:rPr>
            </w:pPr>
          </w:p>
        </w:tc>
        <w:tc>
          <w:tcPr>
            <w:tcW w:w="918" w:type="dxa"/>
          </w:tcPr>
          <w:p w14:paraId="6505031A" w14:textId="77777777" w:rsidR="00DB202A" w:rsidRDefault="00DB202A">
            <w:pPr>
              <w:jc w:val="both"/>
              <w:rPr>
                <w:rFonts w:ascii="Times New Roman" w:eastAsia="Times New Roman" w:hAnsi="Times New Roman" w:cs="Times New Roman"/>
                <w:sz w:val="28"/>
                <w:szCs w:val="28"/>
              </w:rPr>
            </w:pPr>
          </w:p>
        </w:tc>
      </w:tr>
    </w:tbl>
    <w:p w14:paraId="3305C2A2"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F089524"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74E938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(П-4 балла) Джасур продал свой старый автомобиль Камолу, но они не заключили письменный договор, а договорились только устно. Через </w:t>
      </w:r>
      <w:r>
        <w:rPr>
          <w:rFonts w:ascii="Times New Roman" w:eastAsia="Times New Roman" w:hAnsi="Times New Roman" w:cs="Times New Roman"/>
          <w:color w:val="000000"/>
          <w:sz w:val="28"/>
          <w:szCs w:val="28"/>
        </w:rPr>
        <w:lastRenderedPageBreak/>
        <w:t>несколько недель Камол заявил, что автомобиль сломался, и потребовал его вернуть. Джасур отказался принять автомобиль обратно.</w:t>
      </w:r>
    </w:p>
    <w:p w14:paraId="6C7F12E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данные в данной ситуации гражданско-правовые отношения и сгруппируйте их. Каждому из них может соответствовать несколько ответов.</w:t>
      </w:r>
    </w:p>
    <w:p w14:paraId="62065A0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Субъект;           В) Субъективное право Камола.</w:t>
      </w:r>
    </w:p>
    <w:p w14:paraId="28B98F0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Джасур 2) купить автомобиль 3) Камол 4) предоставить целый товар </w:t>
      </w:r>
    </w:p>
    <w:p w14:paraId="71B18F8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автомобиль.</w:t>
      </w:r>
    </w:p>
    <w:p w14:paraId="43DC3BE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d"/>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060FC9A1" w14:textId="77777777">
        <w:trPr>
          <w:trHeight w:val="230"/>
        </w:trPr>
        <w:tc>
          <w:tcPr>
            <w:tcW w:w="1687" w:type="dxa"/>
            <w:gridSpan w:val="2"/>
          </w:tcPr>
          <w:p w14:paraId="72F22118"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4DEC874F"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348B0E2D" w14:textId="77777777">
        <w:trPr>
          <w:trHeight w:val="221"/>
        </w:trPr>
        <w:tc>
          <w:tcPr>
            <w:tcW w:w="846" w:type="dxa"/>
          </w:tcPr>
          <w:p w14:paraId="26B6D67E" w14:textId="77777777" w:rsidR="00DB202A" w:rsidRDefault="00DB202A">
            <w:pPr>
              <w:jc w:val="both"/>
              <w:rPr>
                <w:rFonts w:ascii="Times New Roman" w:eastAsia="Times New Roman" w:hAnsi="Times New Roman" w:cs="Times New Roman"/>
                <w:sz w:val="28"/>
                <w:szCs w:val="28"/>
              </w:rPr>
            </w:pPr>
          </w:p>
        </w:tc>
        <w:tc>
          <w:tcPr>
            <w:tcW w:w="841" w:type="dxa"/>
          </w:tcPr>
          <w:p w14:paraId="4F4F71AB" w14:textId="77777777" w:rsidR="00DB202A" w:rsidRDefault="00DB202A">
            <w:pPr>
              <w:jc w:val="both"/>
              <w:rPr>
                <w:rFonts w:ascii="Times New Roman" w:eastAsia="Times New Roman" w:hAnsi="Times New Roman" w:cs="Times New Roman"/>
                <w:sz w:val="28"/>
                <w:szCs w:val="28"/>
              </w:rPr>
            </w:pPr>
          </w:p>
        </w:tc>
        <w:tc>
          <w:tcPr>
            <w:tcW w:w="769" w:type="dxa"/>
          </w:tcPr>
          <w:p w14:paraId="35C89B6B" w14:textId="77777777" w:rsidR="00DB202A" w:rsidRDefault="00DB202A">
            <w:pPr>
              <w:jc w:val="both"/>
              <w:rPr>
                <w:rFonts w:ascii="Times New Roman" w:eastAsia="Times New Roman" w:hAnsi="Times New Roman" w:cs="Times New Roman"/>
                <w:sz w:val="28"/>
                <w:szCs w:val="28"/>
              </w:rPr>
            </w:pPr>
          </w:p>
        </w:tc>
        <w:tc>
          <w:tcPr>
            <w:tcW w:w="918" w:type="dxa"/>
          </w:tcPr>
          <w:p w14:paraId="6BFF19BB" w14:textId="77777777" w:rsidR="00DB202A" w:rsidRDefault="00DB202A">
            <w:pPr>
              <w:jc w:val="both"/>
              <w:rPr>
                <w:rFonts w:ascii="Times New Roman" w:eastAsia="Times New Roman" w:hAnsi="Times New Roman" w:cs="Times New Roman"/>
                <w:sz w:val="28"/>
                <w:szCs w:val="28"/>
              </w:rPr>
            </w:pPr>
          </w:p>
        </w:tc>
      </w:tr>
    </w:tbl>
    <w:p w14:paraId="55AB95E9"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2A2E30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(П-4 балла) Отправившись на базар за хлебом и халвой, Нодира купила также красивый букет цветов и платок в подарок матери.</w:t>
      </w:r>
    </w:p>
    <w:p w14:paraId="2DEBBBF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объекты гражданско-правовых отношений, представленные в данной ситуации, и разделите их на группы. К каждому объекту может подходить несколько вариантов ответа.</w:t>
      </w:r>
    </w:p>
    <w:p w14:paraId="4797A0D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потребляемые вещи;         В) непотребляемые вещи.</w:t>
      </w:r>
    </w:p>
    <w:p w14:paraId="1F02405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хлеб    2) букет цветов     3) базар     4) платок    5) халва</w:t>
      </w:r>
    </w:p>
    <w:p w14:paraId="346AC9C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e"/>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3318FA1E" w14:textId="77777777">
        <w:trPr>
          <w:trHeight w:val="230"/>
        </w:trPr>
        <w:tc>
          <w:tcPr>
            <w:tcW w:w="1687" w:type="dxa"/>
            <w:gridSpan w:val="2"/>
          </w:tcPr>
          <w:p w14:paraId="7FCAD8E3"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23EF6C43"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0197C31F" w14:textId="77777777">
        <w:trPr>
          <w:trHeight w:val="221"/>
        </w:trPr>
        <w:tc>
          <w:tcPr>
            <w:tcW w:w="846" w:type="dxa"/>
          </w:tcPr>
          <w:p w14:paraId="60401814" w14:textId="77777777" w:rsidR="00DB202A" w:rsidRDefault="00DB202A">
            <w:pPr>
              <w:jc w:val="both"/>
              <w:rPr>
                <w:rFonts w:ascii="Times New Roman" w:eastAsia="Times New Roman" w:hAnsi="Times New Roman" w:cs="Times New Roman"/>
                <w:sz w:val="28"/>
                <w:szCs w:val="28"/>
              </w:rPr>
            </w:pPr>
          </w:p>
        </w:tc>
        <w:tc>
          <w:tcPr>
            <w:tcW w:w="841" w:type="dxa"/>
          </w:tcPr>
          <w:p w14:paraId="15E8A689" w14:textId="77777777" w:rsidR="00DB202A" w:rsidRDefault="00DB202A">
            <w:pPr>
              <w:jc w:val="both"/>
              <w:rPr>
                <w:rFonts w:ascii="Times New Roman" w:eastAsia="Times New Roman" w:hAnsi="Times New Roman" w:cs="Times New Roman"/>
                <w:sz w:val="28"/>
                <w:szCs w:val="28"/>
              </w:rPr>
            </w:pPr>
          </w:p>
        </w:tc>
        <w:tc>
          <w:tcPr>
            <w:tcW w:w="769" w:type="dxa"/>
          </w:tcPr>
          <w:p w14:paraId="1949A57F" w14:textId="77777777" w:rsidR="00DB202A" w:rsidRDefault="00DB202A">
            <w:pPr>
              <w:jc w:val="both"/>
              <w:rPr>
                <w:rFonts w:ascii="Times New Roman" w:eastAsia="Times New Roman" w:hAnsi="Times New Roman" w:cs="Times New Roman"/>
                <w:sz w:val="28"/>
                <w:szCs w:val="28"/>
              </w:rPr>
            </w:pPr>
          </w:p>
        </w:tc>
        <w:tc>
          <w:tcPr>
            <w:tcW w:w="918" w:type="dxa"/>
          </w:tcPr>
          <w:p w14:paraId="395EB6CE" w14:textId="77777777" w:rsidR="00DB202A" w:rsidRDefault="00DB202A">
            <w:pPr>
              <w:jc w:val="both"/>
              <w:rPr>
                <w:rFonts w:ascii="Times New Roman" w:eastAsia="Times New Roman" w:hAnsi="Times New Roman" w:cs="Times New Roman"/>
                <w:sz w:val="28"/>
                <w:szCs w:val="28"/>
              </w:rPr>
            </w:pPr>
          </w:p>
        </w:tc>
      </w:tr>
    </w:tbl>
    <w:p w14:paraId="36253E46"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DD2DE3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(П-4 балла) Анвар и Махлиё состоят в браке уже 15 лет. Они вместе трудились и приобрели дом. Супруги стараются создать условия для обучения своих детей, чтобы те в будущем выросли хорошими людьми. Недавно Анвар подарил сыну ноутбук, а дочери - необходимые принадлежности для подготовки к урокам. Супружеская пара открыла в махалле магазин, где продаются школьные принадлежности, и продолжает обслуживать население.</w:t>
      </w:r>
    </w:p>
    <w:p w14:paraId="2DA4DB8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объекты гражданско-правовых отношений, представленные в данной ситуации, и разделите их на группы. Каждому из них может соответствовать несколько ответов.</w:t>
      </w:r>
    </w:p>
    <w:p w14:paraId="288665D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недвижимость;               В) движимое имущество.</w:t>
      </w:r>
    </w:p>
    <w:p w14:paraId="46FDD1D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ноутбук    2) дочь и сын   3) мебель   4) дом    5) магазин</w:t>
      </w:r>
    </w:p>
    <w:p w14:paraId="126895DA"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5149971F"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F3772A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15DB109E" w14:textId="77777777">
        <w:trPr>
          <w:trHeight w:val="230"/>
        </w:trPr>
        <w:tc>
          <w:tcPr>
            <w:tcW w:w="1687" w:type="dxa"/>
            <w:gridSpan w:val="2"/>
          </w:tcPr>
          <w:p w14:paraId="5D373EB2"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2B6D296D"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63F0CC76" w14:textId="77777777">
        <w:trPr>
          <w:trHeight w:val="221"/>
        </w:trPr>
        <w:tc>
          <w:tcPr>
            <w:tcW w:w="846" w:type="dxa"/>
          </w:tcPr>
          <w:p w14:paraId="101944F5" w14:textId="77777777" w:rsidR="00DB202A" w:rsidRDefault="00DB202A">
            <w:pPr>
              <w:jc w:val="both"/>
              <w:rPr>
                <w:rFonts w:ascii="Times New Roman" w:eastAsia="Times New Roman" w:hAnsi="Times New Roman" w:cs="Times New Roman"/>
                <w:sz w:val="28"/>
                <w:szCs w:val="28"/>
              </w:rPr>
            </w:pPr>
          </w:p>
        </w:tc>
        <w:tc>
          <w:tcPr>
            <w:tcW w:w="841" w:type="dxa"/>
          </w:tcPr>
          <w:p w14:paraId="34773063" w14:textId="77777777" w:rsidR="00DB202A" w:rsidRDefault="00DB202A">
            <w:pPr>
              <w:jc w:val="both"/>
              <w:rPr>
                <w:rFonts w:ascii="Times New Roman" w:eastAsia="Times New Roman" w:hAnsi="Times New Roman" w:cs="Times New Roman"/>
                <w:sz w:val="28"/>
                <w:szCs w:val="28"/>
              </w:rPr>
            </w:pPr>
          </w:p>
        </w:tc>
        <w:tc>
          <w:tcPr>
            <w:tcW w:w="769" w:type="dxa"/>
          </w:tcPr>
          <w:p w14:paraId="5B882772" w14:textId="77777777" w:rsidR="00DB202A" w:rsidRDefault="00DB202A">
            <w:pPr>
              <w:jc w:val="both"/>
              <w:rPr>
                <w:rFonts w:ascii="Times New Roman" w:eastAsia="Times New Roman" w:hAnsi="Times New Roman" w:cs="Times New Roman"/>
                <w:sz w:val="28"/>
                <w:szCs w:val="28"/>
              </w:rPr>
            </w:pPr>
          </w:p>
        </w:tc>
        <w:tc>
          <w:tcPr>
            <w:tcW w:w="918" w:type="dxa"/>
          </w:tcPr>
          <w:p w14:paraId="115E2652" w14:textId="77777777" w:rsidR="00DB202A" w:rsidRDefault="00DB202A">
            <w:pPr>
              <w:jc w:val="both"/>
              <w:rPr>
                <w:rFonts w:ascii="Times New Roman" w:eastAsia="Times New Roman" w:hAnsi="Times New Roman" w:cs="Times New Roman"/>
                <w:sz w:val="28"/>
                <w:szCs w:val="28"/>
              </w:rPr>
            </w:pPr>
          </w:p>
        </w:tc>
      </w:tr>
    </w:tbl>
    <w:p w14:paraId="27E0BF4F"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417F78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 (П-4 балла) Рустам ака живёт со своей семьёй в деревне и занимается животноводством. У него есть несколько голов крупного рогатого скота и птицеферма. Кроме того, Рустам ака приобрёл трактор для ведения животноводческих работ и построил склад для хранения кормов. Он планирует в ближайшее время расширить свою земельную площадь и разводить ещё больше животных.</w:t>
      </w:r>
    </w:p>
    <w:p w14:paraId="567F572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представленные в данной ситуации объекты гражданско-правовых отношений и разделите их на одушевленные и неодушевленные предметы. Каждому из них может соответствовать несколько ответов.</w:t>
      </w:r>
    </w:p>
    <w:p w14:paraId="6E40131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Живой предмет В) Неживой предмет</w:t>
      </w:r>
    </w:p>
    <w:p w14:paraId="2B2A417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скот 2) трактор 3) птица 4) склад 5) Рустам ака</w:t>
      </w:r>
    </w:p>
    <w:p w14:paraId="0F1E248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0"/>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0AA35CE5" w14:textId="77777777">
        <w:trPr>
          <w:trHeight w:val="230"/>
        </w:trPr>
        <w:tc>
          <w:tcPr>
            <w:tcW w:w="1687" w:type="dxa"/>
            <w:gridSpan w:val="2"/>
          </w:tcPr>
          <w:p w14:paraId="126B6480"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3CFB2ABD"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60EFD67D" w14:textId="77777777">
        <w:trPr>
          <w:trHeight w:val="221"/>
        </w:trPr>
        <w:tc>
          <w:tcPr>
            <w:tcW w:w="846" w:type="dxa"/>
          </w:tcPr>
          <w:p w14:paraId="382F7490" w14:textId="77777777" w:rsidR="00DB202A" w:rsidRDefault="00DB202A">
            <w:pPr>
              <w:jc w:val="both"/>
              <w:rPr>
                <w:rFonts w:ascii="Times New Roman" w:eastAsia="Times New Roman" w:hAnsi="Times New Roman" w:cs="Times New Roman"/>
                <w:sz w:val="28"/>
                <w:szCs w:val="28"/>
              </w:rPr>
            </w:pPr>
          </w:p>
        </w:tc>
        <w:tc>
          <w:tcPr>
            <w:tcW w:w="841" w:type="dxa"/>
          </w:tcPr>
          <w:p w14:paraId="0F979B12" w14:textId="77777777" w:rsidR="00DB202A" w:rsidRDefault="00DB202A">
            <w:pPr>
              <w:jc w:val="both"/>
              <w:rPr>
                <w:rFonts w:ascii="Times New Roman" w:eastAsia="Times New Roman" w:hAnsi="Times New Roman" w:cs="Times New Roman"/>
                <w:sz w:val="28"/>
                <w:szCs w:val="28"/>
              </w:rPr>
            </w:pPr>
          </w:p>
        </w:tc>
        <w:tc>
          <w:tcPr>
            <w:tcW w:w="769" w:type="dxa"/>
          </w:tcPr>
          <w:p w14:paraId="4624C473" w14:textId="77777777" w:rsidR="00DB202A" w:rsidRDefault="00DB202A">
            <w:pPr>
              <w:jc w:val="both"/>
              <w:rPr>
                <w:rFonts w:ascii="Times New Roman" w:eastAsia="Times New Roman" w:hAnsi="Times New Roman" w:cs="Times New Roman"/>
                <w:sz w:val="28"/>
                <w:szCs w:val="28"/>
              </w:rPr>
            </w:pPr>
          </w:p>
        </w:tc>
        <w:tc>
          <w:tcPr>
            <w:tcW w:w="918" w:type="dxa"/>
          </w:tcPr>
          <w:p w14:paraId="0B91517D" w14:textId="77777777" w:rsidR="00DB202A" w:rsidRDefault="00DB202A">
            <w:pPr>
              <w:jc w:val="both"/>
              <w:rPr>
                <w:rFonts w:ascii="Times New Roman" w:eastAsia="Times New Roman" w:hAnsi="Times New Roman" w:cs="Times New Roman"/>
                <w:sz w:val="28"/>
                <w:szCs w:val="28"/>
              </w:rPr>
            </w:pPr>
          </w:p>
        </w:tc>
      </w:tr>
    </w:tbl>
    <w:p w14:paraId="6C046E72" w14:textId="77777777" w:rsidR="00DB202A" w:rsidRDefault="00DB202A">
      <w:pPr>
        <w:jc w:val="both"/>
        <w:rPr>
          <w:rFonts w:ascii="Times New Roman" w:eastAsia="Times New Roman" w:hAnsi="Times New Roman" w:cs="Times New Roman"/>
          <w:sz w:val="28"/>
          <w:szCs w:val="28"/>
        </w:rPr>
      </w:pPr>
    </w:p>
    <w:p w14:paraId="010E00F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(П-4 балла)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Фарход и Лейла живут  одной семьей уже 10 лет. Они работали вместе и приобрели собственный дом и автомобиль. На протяжении семейной жизни они открыли счёт в банке с целью создания накоплений для будущего своих детей. Для развития семейного предпринимательства Лейла зарегистрировала на своё имя надомную мастерскую и купила несколько единиц оборудования из-за рубежа.</w:t>
      </w:r>
    </w:p>
    <w:p w14:paraId="1148508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объекты гражданско-правовых отношений, представленные в ситуации, и разделите их на группы. Каждому из них может соответствовать несколько ответов.</w:t>
      </w:r>
    </w:p>
    <w:p w14:paraId="1E45755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недвижимое имущество;        В) движимое имущество.</w:t>
      </w:r>
    </w:p>
    <w:p w14:paraId="69B2DE4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дом 2) мастерская 3) оборудование 4) денежные средства 5) надомное хозяйство</w:t>
      </w:r>
    </w:p>
    <w:p w14:paraId="0E0672A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1"/>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7D5DA6A2" w14:textId="77777777">
        <w:trPr>
          <w:trHeight w:val="230"/>
        </w:trPr>
        <w:tc>
          <w:tcPr>
            <w:tcW w:w="1687" w:type="dxa"/>
            <w:gridSpan w:val="2"/>
          </w:tcPr>
          <w:p w14:paraId="2868F71D"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5DDCDED6"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67BCA8AC" w14:textId="77777777">
        <w:trPr>
          <w:trHeight w:val="221"/>
        </w:trPr>
        <w:tc>
          <w:tcPr>
            <w:tcW w:w="846" w:type="dxa"/>
          </w:tcPr>
          <w:p w14:paraId="0CCE8E77" w14:textId="77777777" w:rsidR="00DB202A" w:rsidRDefault="00DB202A">
            <w:pPr>
              <w:jc w:val="both"/>
              <w:rPr>
                <w:rFonts w:ascii="Times New Roman" w:eastAsia="Times New Roman" w:hAnsi="Times New Roman" w:cs="Times New Roman"/>
                <w:sz w:val="28"/>
                <w:szCs w:val="28"/>
              </w:rPr>
            </w:pPr>
          </w:p>
        </w:tc>
        <w:tc>
          <w:tcPr>
            <w:tcW w:w="841" w:type="dxa"/>
          </w:tcPr>
          <w:p w14:paraId="6B3C1736" w14:textId="77777777" w:rsidR="00DB202A" w:rsidRDefault="00DB202A">
            <w:pPr>
              <w:jc w:val="both"/>
              <w:rPr>
                <w:rFonts w:ascii="Times New Roman" w:eastAsia="Times New Roman" w:hAnsi="Times New Roman" w:cs="Times New Roman"/>
                <w:sz w:val="28"/>
                <w:szCs w:val="28"/>
              </w:rPr>
            </w:pPr>
          </w:p>
        </w:tc>
        <w:tc>
          <w:tcPr>
            <w:tcW w:w="769" w:type="dxa"/>
          </w:tcPr>
          <w:p w14:paraId="7B53645B" w14:textId="77777777" w:rsidR="00DB202A" w:rsidRDefault="00DB202A">
            <w:pPr>
              <w:jc w:val="both"/>
              <w:rPr>
                <w:rFonts w:ascii="Times New Roman" w:eastAsia="Times New Roman" w:hAnsi="Times New Roman" w:cs="Times New Roman"/>
                <w:sz w:val="28"/>
                <w:szCs w:val="28"/>
              </w:rPr>
            </w:pPr>
          </w:p>
        </w:tc>
        <w:tc>
          <w:tcPr>
            <w:tcW w:w="918" w:type="dxa"/>
          </w:tcPr>
          <w:p w14:paraId="493DED12" w14:textId="77777777" w:rsidR="00DB202A" w:rsidRDefault="00DB202A">
            <w:pPr>
              <w:jc w:val="both"/>
              <w:rPr>
                <w:rFonts w:ascii="Times New Roman" w:eastAsia="Times New Roman" w:hAnsi="Times New Roman" w:cs="Times New Roman"/>
                <w:sz w:val="28"/>
                <w:szCs w:val="28"/>
              </w:rPr>
            </w:pPr>
          </w:p>
        </w:tc>
      </w:tr>
    </w:tbl>
    <w:p w14:paraId="4B9FC638"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4B84363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П-4 балла) Алишер и Мохира живут в одной семье уже 8 лет. Они купили дом на банковский кредит и автомобиль. Мохира уделяла большое внимание образованию своих детей, покупая для них мебель, книги и школьные принадлежности. Недавно Алишер приобрел современную сельскохозяйственную технику из своих сбережений, чтобы начать бизнес.</w:t>
      </w:r>
    </w:p>
    <w:p w14:paraId="2A21076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заданные в данной ситуации объекты гражданско-правовых отношений и разделите их на делимое и неделимое имущество. Каждому из них может соответствовать несколько ответов.</w:t>
      </w:r>
    </w:p>
    <w:p w14:paraId="50265E2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неделимые предметы;           B) Делимые предметы.</w:t>
      </w:r>
    </w:p>
    <w:p w14:paraId="6AF5CBB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учебники и учебные принадлежности 2) дом и автомобиль 3) семья 4) сельскохозяйственная техника 5) мебель</w:t>
      </w:r>
    </w:p>
    <w:p w14:paraId="7294058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2"/>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DB202A" w14:paraId="2C681BB8" w14:textId="77777777">
        <w:trPr>
          <w:trHeight w:val="230"/>
        </w:trPr>
        <w:tc>
          <w:tcPr>
            <w:tcW w:w="1687" w:type="dxa"/>
            <w:gridSpan w:val="2"/>
          </w:tcPr>
          <w:p w14:paraId="33A4660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44EBFD7A"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DB202A" w14:paraId="61062849" w14:textId="77777777">
        <w:trPr>
          <w:trHeight w:val="221"/>
        </w:trPr>
        <w:tc>
          <w:tcPr>
            <w:tcW w:w="846" w:type="dxa"/>
          </w:tcPr>
          <w:p w14:paraId="30FC38FD" w14:textId="77777777" w:rsidR="00DB202A" w:rsidRDefault="00DB202A">
            <w:pPr>
              <w:jc w:val="both"/>
              <w:rPr>
                <w:rFonts w:ascii="Times New Roman" w:eastAsia="Times New Roman" w:hAnsi="Times New Roman" w:cs="Times New Roman"/>
                <w:sz w:val="28"/>
                <w:szCs w:val="28"/>
              </w:rPr>
            </w:pPr>
          </w:p>
        </w:tc>
        <w:tc>
          <w:tcPr>
            <w:tcW w:w="841" w:type="dxa"/>
          </w:tcPr>
          <w:p w14:paraId="5722FEE7" w14:textId="77777777" w:rsidR="00DB202A" w:rsidRDefault="00DB202A">
            <w:pPr>
              <w:jc w:val="both"/>
              <w:rPr>
                <w:rFonts w:ascii="Times New Roman" w:eastAsia="Times New Roman" w:hAnsi="Times New Roman" w:cs="Times New Roman"/>
                <w:sz w:val="28"/>
                <w:szCs w:val="28"/>
              </w:rPr>
            </w:pPr>
          </w:p>
        </w:tc>
        <w:tc>
          <w:tcPr>
            <w:tcW w:w="769" w:type="dxa"/>
          </w:tcPr>
          <w:p w14:paraId="7499B836" w14:textId="77777777" w:rsidR="00DB202A" w:rsidRDefault="00DB202A">
            <w:pPr>
              <w:jc w:val="both"/>
              <w:rPr>
                <w:rFonts w:ascii="Times New Roman" w:eastAsia="Times New Roman" w:hAnsi="Times New Roman" w:cs="Times New Roman"/>
                <w:sz w:val="28"/>
                <w:szCs w:val="28"/>
              </w:rPr>
            </w:pPr>
          </w:p>
        </w:tc>
        <w:tc>
          <w:tcPr>
            <w:tcW w:w="918" w:type="dxa"/>
          </w:tcPr>
          <w:p w14:paraId="483CD6B8" w14:textId="77777777" w:rsidR="00DB202A" w:rsidRDefault="00DB202A">
            <w:pPr>
              <w:jc w:val="both"/>
              <w:rPr>
                <w:rFonts w:ascii="Times New Roman" w:eastAsia="Times New Roman" w:hAnsi="Times New Roman" w:cs="Times New Roman"/>
                <w:sz w:val="28"/>
                <w:szCs w:val="28"/>
              </w:rPr>
            </w:pPr>
          </w:p>
        </w:tc>
      </w:tr>
    </w:tbl>
    <w:p w14:paraId="44445162" w14:textId="77777777" w:rsidR="00DB202A" w:rsidRDefault="00DB202A">
      <w:pPr>
        <w:jc w:val="both"/>
        <w:rPr>
          <w:rFonts w:ascii="Times New Roman" w:eastAsia="Times New Roman" w:hAnsi="Times New Roman" w:cs="Times New Roman"/>
          <w:sz w:val="28"/>
          <w:szCs w:val="28"/>
        </w:rPr>
      </w:pPr>
    </w:p>
    <w:p w14:paraId="0BF306C7"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№9.</w:t>
      </w:r>
    </w:p>
    <w:p w14:paraId="0557C28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(З-4 балла) Прочитайте следующее определение и найдите правильный ответ.</w:t>
      </w:r>
    </w:p>
    <w:p w14:paraId="12CEA4C4" w14:textId="7F2365EE" w:rsidR="00DB202A" w:rsidRPr="00DF0CA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«____________ - понятие, означающее единство существующих в мире государств и проживающих в них людей в совместном решении глобальных проблем, стоящих перед человечеством, в деятельности на пути к общей цели. Она основывается на таких принципах международного права, как суверенное равенство всех государств, неприкосновенность их территорий. Помните, это не международная организация»</w:t>
      </w:r>
      <w:r w:rsidR="00DF0CAA">
        <w:rPr>
          <w:rFonts w:ascii="Times New Roman" w:eastAsia="Times New Roman" w:hAnsi="Times New Roman" w:cs="Times New Roman"/>
          <w:color w:val="000000"/>
          <w:sz w:val="28"/>
          <w:szCs w:val="28"/>
          <w:lang w:val="en-US"/>
        </w:rPr>
        <w:t>.</w:t>
      </w:r>
    </w:p>
    <w:p w14:paraId="1C93A00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международное содружество;</w:t>
      </w:r>
    </w:p>
    <w:p w14:paraId="666E5E6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международное право;</w:t>
      </w:r>
    </w:p>
    <w:p w14:paraId="3328113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международная процедура;</w:t>
      </w:r>
    </w:p>
    <w:p w14:paraId="23298AF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международное правило.</w:t>
      </w:r>
    </w:p>
    <w:p w14:paraId="0BC484E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Ответ:______</w:t>
      </w:r>
    </w:p>
    <w:p w14:paraId="0D2BC96C" w14:textId="77777777" w:rsidR="00DB202A" w:rsidRDefault="00DB202A">
      <w:pPr>
        <w:spacing w:after="0" w:line="240" w:lineRule="auto"/>
        <w:jc w:val="both"/>
        <w:rPr>
          <w:rFonts w:ascii="Times New Roman" w:eastAsia="Times New Roman" w:hAnsi="Times New Roman" w:cs="Times New Roman"/>
          <w:sz w:val="28"/>
          <w:szCs w:val="28"/>
        </w:rPr>
      </w:pPr>
    </w:p>
    <w:p w14:paraId="63DAE17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(З-4 балла) Прочитайте следующее определение и найдите правильный ответ.</w:t>
      </w:r>
    </w:p>
    <w:p w14:paraId="5F096D8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 - единство и взаимодействие, основанные на свободе, независимости, правовом равенстве международных и общественных групп, народов, наций».</w:t>
      </w:r>
    </w:p>
    <w:p w14:paraId="07BB83DA"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ратификация;</w:t>
      </w:r>
    </w:p>
    <w:p w14:paraId="3FBDF153"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конвенция;</w:t>
      </w:r>
    </w:p>
    <w:p w14:paraId="74DFE0A7"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интернационализм;</w:t>
      </w:r>
    </w:p>
    <w:p w14:paraId="4BBA6F43"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демаркация.</w:t>
      </w:r>
    </w:p>
    <w:p w14:paraId="4A4B3C46"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Ответ:_______</w:t>
      </w:r>
    </w:p>
    <w:p w14:paraId="43542897"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EA5F68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(З-4 балла) Прочитайте следующее определение и найдите правильный ответ.</w:t>
      </w:r>
    </w:p>
    <w:p w14:paraId="0FF08D4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«___________________-голосование против решения, которое может быть принято одним из постоянных членов Совета безопасности по конкретному вопросу».</w:t>
      </w:r>
    </w:p>
    <w:p w14:paraId="1A69125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международное обычное право;</w:t>
      </w:r>
    </w:p>
    <w:p w14:paraId="4BF1983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санкция;</w:t>
      </w:r>
    </w:p>
    <w:p w14:paraId="0E69D63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общественная безопасность;</w:t>
      </w:r>
    </w:p>
    <w:p w14:paraId="0D4CD4F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 на защиту;</w:t>
      </w:r>
    </w:p>
    <w:p w14:paraId="5792529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право вето.</w:t>
      </w:r>
    </w:p>
    <w:p w14:paraId="2377E67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Ответ:_______</w:t>
      </w:r>
    </w:p>
    <w:p w14:paraId="49D13B1F"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AD5F09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(З-4 балла) Прочитайте следующее определение и найдите правильный ответ.</w:t>
      </w:r>
    </w:p>
    <w:p w14:paraId="7C7B08D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 - высший орган принятия решений Организации Объединенных Наций, в котором участвуют все государства-члены.»</w:t>
      </w:r>
    </w:p>
    <w:p w14:paraId="170F57C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Совет Безопасности ООН;</w:t>
      </w:r>
    </w:p>
    <w:p w14:paraId="42A668B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Генеральная Ассамблея ООН;</w:t>
      </w:r>
    </w:p>
    <w:p w14:paraId="050D34D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Экономический и Социальный Совет ООН;</w:t>
      </w:r>
    </w:p>
    <w:p w14:paraId="66B1D51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Международный Суд ООН;</w:t>
      </w:r>
    </w:p>
    <w:p w14:paraId="4F48557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Секретариат ООН.</w:t>
      </w:r>
    </w:p>
    <w:p w14:paraId="2503204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w:t>
      </w:r>
    </w:p>
    <w:p w14:paraId="03FA152B"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C0AD02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(З-4 балла) Прочитайте следующее определение и определите, о чем идет речь.</w:t>
      </w:r>
    </w:p>
    <w:p w14:paraId="35DFAD6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Специальный правовой механизм, созданный для обеспечения мира и безопасности в рамках ООН.</w:t>
      </w:r>
    </w:p>
    <w:p w14:paraId="610CF8D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Международный уголовный суд;</w:t>
      </w:r>
    </w:p>
    <w:p w14:paraId="49B39D4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Социально-экономический совет;</w:t>
      </w:r>
    </w:p>
    <w:p w14:paraId="0AA4D38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Женевские конвенции;</w:t>
      </w:r>
    </w:p>
    <w:p w14:paraId="7054BB9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Система коллективной безопасности;</w:t>
      </w:r>
    </w:p>
    <w:p w14:paraId="7DAE456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Международная организация труда.</w:t>
      </w:r>
    </w:p>
    <w:p w14:paraId="21A8A83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w:t>
      </w:r>
    </w:p>
    <w:p w14:paraId="5E4A9B00"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6F29385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(З-4 балла) Согласно Конвенции о правах ребенка, к какой категории прав относятся свобода выражения своего мнения, свобода религии и совести, а также право на объединение и мирные собрания, которыми может пользоваться ребенок?</w:t>
      </w:r>
    </w:p>
    <w:p w14:paraId="1B63970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право на жизнь;</w:t>
      </w:r>
    </w:p>
    <w:p w14:paraId="56A4F82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право на участие;</w:t>
      </w:r>
    </w:p>
    <w:p w14:paraId="11CFB9A5"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право на развитие;</w:t>
      </w:r>
    </w:p>
    <w:p w14:paraId="6911B67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 на защиту.</w:t>
      </w:r>
    </w:p>
    <w:p w14:paraId="679311E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w:t>
      </w:r>
    </w:p>
    <w:p w14:paraId="1021EC96"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07DF60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7.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rPr>
        <w:t>З-4 балла) Согласно Конвенции о правах ребенка, на основании какой категории прав ребенок может воспользоваться правом на образование, игры и полное проявление своих врожденных способностей?</w:t>
      </w:r>
    </w:p>
    <w:p w14:paraId="7B546BF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право на жизнь;</w:t>
      </w:r>
    </w:p>
    <w:p w14:paraId="70BDF0F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право на участие;</w:t>
      </w:r>
    </w:p>
    <w:p w14:paraId="41D309A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право на взросление;</w:t>
      </w:r>
    </w:p>
    <w:p w14:paraId="582538B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 на защиту.</w:t>
      </w:r>
    </w:p>
    <w:p w14:paraId="26FE569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w:t>
      </w:r>
    </w:p>
    <w:p w14:paraId="064BE374"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861866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(З-4 балла) Какая специализированная международная организация была создана после Второй мировой войны для оказания материальной помощи и социальной поддержки детям?</w:t>
      </w:r>
    </w:p>
    <w:p w14:paraId="406DC5C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ИКАО</w:t>
      </w:r>
    </w:p>
    <w:p w14:paraId="4E4A460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ЮНЕСКО</w:t>
      </w:r>
    </w:p>
    <w:p w14:paraId="126C69D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ООН</w:t>
      </w:r>
    </w:p>
    <w:p w14:paraId="6425DA1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ЮНИСЕФ</w:t>
      </w:r>
    </w:p>
    <w:p w14:paraId="1B2B7A0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________</w:t>
      </w:r>
    </w:p>
    <w:p w14:paraId="6DF5D6DA"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B4067C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(З-4 балла) Именно из-за наличия этого ____________ вопросы мира и безопасности, имеющие важное значение для всего мира, остаются нерешенными без общего согласия этих пяти государств. Найдите слово, скрытое под чертой.</w:t>
      </w:r>
    </w:p>
    <w:p w14:paraId="40D902A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право вето;</w:t>
      </w:r>
    </w:p>
    <w:p w14:paraId="6047623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право на безопасность;</w:t>
      </w:r>
    </w:p>
    <w:p w14:paraId="2D90800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право на защиту;</w:t>
      </w:r>
    </w:p>
    <w:p w14:paraId="1B8C330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 на неучастие.</w:t>
      </w:r>
    </w:p>
    <w:p w14:paraId="6C8F87D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______</w:t>
      </w:r>
    </w:p>
    <w:p w14:paraId="595BF2B7"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77B309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rPr>
        <w:t xml:space="preserve"> (З-4 балла) В чем заключается основное различие между международным и национальным правом?</w:t>
      </w:r>
    </w:p>
    <w:p w14:paraId="0C050AF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международное право регулирует межгосударственные отношения, а национальное право - внутригосударственные;</w:t>
      </w:r>
    </w:p>
    <w:p w14:paraId="3881AED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национальное право не зависит от международного права;</w:t>
      </w:r>
    </w:p>
    <w:p w14:paraId="621C7E0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международное право регулирует только судебную систему;</w:t>
      </w:r>
    </w:p>
    <w:p w14:paraId="7A1B1D1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национальное право одинаково во всех государствах;</w:t>
      </w:r>
    </w:p>
    <w:p w14:paraId="7D38F48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международное право регулирует только военные вопросы.</w:t>
      </w:r>
    </w:p>
    <w:p w14:paraId="0D0A610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Ответ:______</w:t>
      </w:r>
    </w:p>
    <w:p w14:paraId="6238E5A4" w14:textId="77777777" w:rsidR="00DB202A" w:rsidRDefault="00DB202A">
      <w:pPr>
        <w:spacing w:after="0"/>
        <w:jc w:val="both"/>
        <w:rPr>
          <w:rFonts w:ascii="Times New Roman" w:eastAsia="Times New Roman" w:hAnsi="Times New Roman" w:cs="Times New Roman"/>
          <w:sz w:val="28"/>
          <w:szCs w:val="28"/>
        </w:rPr>
      </w:pPr>
    </w:p>
    <w:p w14:paraId="02471064" w14:textId="77777777" w:rsidR="00DF0CAA" w:rsidRDefault="00DF0CAA">
      <w:pPr>
        <w:jc w:val="center"/>
        <w:rPr>
          <w:rFonts w:ascii="Times New Roman" w:eastAsia="Times New Roman" w:hAnsi="Times New Roman" w:cs="Times New Roman"/>
          <w:b/>
          <w:sz w:val="28"/>
          <w:szCs w:val="28"/>
          <w:lang w:val="en-US"/>
        </w:rPr>
      </w:pPr>
    </w:p>
    <w:p w14:paraId="3BCEA2D7" w14:textId="695879D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База вопросов №10.</w:t>
      </w:r>
    </w:p>
    <w:p w14:paraId="0149D8E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(П-4 балла) В результате возникновения конфликта между двумя государствами был нанесён ущерб миру многих стран. В итоге ..... и ..... органы ООН начали работу по урегулированию конфликтов. Вставьте соответствующие слова вместо точек.</w:t>
      </w:r>
    </w:p>
    <w:p w14:paraId="0913557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Совет Безопасности;</w:t>
      </w:r>
    </w:p>
    <w:p w14:paraId="45C167A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Экономический и Социальный Совет;</w:t>
      </w:r>
    </w:p>
    <w:p w14:paraId="27B25F5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Совет по Опеке;</w:t>
      </w:r>
    </w:p>
    <w:p w14:paraId="00FFD9A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Международный суд.</w:t>
      </w:r>
    </w:p>
    <w:p w14:paraId="724DC81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3"/>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2D4DB583" w14:textId="77777777">
        <w:trPr>
          <w:trHeight w:val="275"/>
        </w:trPr>
        <w:tc>
          <w:tcPr>
            <w:tcW w:w="1762" w:type="dxa"/>
          </w:tcPr>
          <w:p w14:paraId="2D01EDD4" w14:textId="77777777" w:rsidR="00DB202A" w:rsidRDefault="00DB202A">
            <w:pPr>
              <w:jc w:val="both"/>
              <w:rPr>
                <w:rFonts w:ascii="Times New Roman" w:eastAsia="Times New Roman" w:hAnsi="Times New Roman" w:cs="Times New Roman"/>
                <w:sz w:val="28"/>
                <w:szCs w:val="28"/>
              </w:rPr>
            </w:pPr>
          </w:p>
        </w:tc>
        <w:tc>
          <w:tcPr>
            <w:tcW w:w="1763" w:type="dxa"/>
          </w:tcPr>
          <w:p w14:paraId="3E0DAA5E" w14:textId="77777777" w:rsidR="00DB202A" w:rsidRDefault="00DB202A">
            <w:pPr>
              <w:jc w:val="both"/>
              <w:rPr>
                <w:rFonts w:ascii="Times New Roman" w:eastAsia="Times New Roman" w:hAnsi="Times New Roman" w:cs="Times New Roman"/>
                <w:sz w:val="28"/>
                <w:szCs w:val="28"/>
              </w:rPr>
            </w:pPr>
          </w:p>
        </w:tc>
      </w:tr>
    </w:tbl>
    <w:p w14:paraId="19392282"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FED866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2.(П-4 балла) Несмотря на то, что одна страна присоединилась к международному экологическому соглашению, она отказывается его выполнять. В результате ООН начала применять международно-правовые механизмы для оказания мер воздействия. Определите меры воздействия, применяемые ООН в данной ситуации.</w:t>
      </w:r>
    </w:p>
    <w:p w14:paraId="1649171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достижение компромисса посредством дипломатических переговоров;</w:t>
      </w:r>
    </w:p>
    <w:p w14:paraId="0D06F39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введение международных санкций;</w:t>
      </w:r>
    </w:p>
    <w:p w14:paraId="5EBBD0D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отмена национальных законов государства;</w:t>
      </w:r>
    </w:p>
    <w:p w14:paraId="6647413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запрет прав человека в данном государстве.</w:t>
      </w:r>
    </w:p>
    <w:p w14:paraId="569D998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4"/>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6D19C9F8" w14:textId="77777777">
        <w:trPr>
          <w:trHeight w:val="275"/>
        </w:trPr>
        <w:tc>
          <w:tcPr>
            <w:tcW w:w="1762" w:type="dxa"/>
          </w:tcPr>
          <w:p w14:paraId="77185D08" w14:textId="77777777" w:rsidR="00DB202A" w:rsidRDefault="00DB202A">
            <w:pPr>
              <w:jc w:val="both"/>
              <w:rPr>
                <w:rFonts w:ascii="Times New Roman" w:eastAsia="Times New Roman" w:hAnsi="Times New Roman" w:cs="Times New Roman"/>
                <w:sz w:val="28"/>
                <w:szCs w:val="28"/>
              </w:rPr>
            </w:pPr>
          </w:p>
        </w:tc>
        <w:tc>
          <w:tcPr>
            <w:tcW w:w="1763" w:type="dxa"/>
          </w:tcPr>
          <w:p w14:paraId="7CB5FF8D" w14:textId="77777777" w:rsidR="00DB202A" w:rsidRDefault="00DB202A">
            <w:pPr>
              <w:jc w:val="both"/>
              <w:rPr>
                <w:rFonts w:ascii="Times New Roman" w:eastAsia="Times New Roman" w:hAnsi="Times New Roman" w:cs="Times New Roman"/>
                <w:sz w:val="28"/>
                <w:szCs w:val="28"/>
              </w:rPr>
            </w:pPr>
          </w:p>
        </w:tc>
      </w:tr>
    </w:tbl>
    <w:p w14:paraId="116611C7"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13C4BB5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(П-4 балла) Между двумя странами было подписано торговое соглашение, однако одно государство не выполнило свои обязательства. Какие правовые механизмы могут быть применены для разрешения спора?</w:t>
      </w:r>
    </w:p>
    <w:p w14:paraId="7D52B27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проведение дипломатических переговоров;</w:t>
      </w:r>
    </w:p>
    <w:p w14:paraId="68968215"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обращение в международный суд;</w:t>
      </w:r>
    </w:p>
    <w:p w14:paraId="710958A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обращение во внутренний государственный суд;</w:t>
      </w:r>
    </w:p>
    <w:p w14:paraId="0E9A4C7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разрешение через частный арбитраж.</w:t>
      </w:r>
    </w:p>
    <w:p w14:paraId="507456C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5"/>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7D6FA294" w14:textId="77777777">
        <w:trPr>
          <w:trHeight w:val="275"/>
        </w:trPr>
        <w:tc>
          <w:tcPr>
            <w:tcW w:w="1762" w:type="dxa"/>
          </w:tcPr>
          <w:p w14:paraId="1A312F0A" w14:textId="77777777" w:rsidR="00DB202A" w:rsidRDefault="00DB202A">
            <w:pPr>
              <w:jc w:val="both"/>
              <w:rPr>
                <w:rFonts w:ascii="Times New Roman" w:eastAsia="Times New Roman" w:hAnsi="Times New Roman" w:cs="Times New Roman"/>
                <w:sz w:val="28"/>
                <w:szCs w:val="28"/>
              </w:rPr>
            </w:pPr>
          </w:p>
        </w:tc>
        <w:tc>
          <w:tcPr>
            <w:tcW w:w="1763" w:type="dxa"/>
          </w:tcPr>
          <w:p w14:paraId="6BE64EF3" w14:textId="77777777" w:rsidR="00DB202A" w:rsidRDefault="00DB202A">
            <w:pPr>
              <w:jc w:val="both"/>
              <w:rPr>
                <w:rFonts w:ascii="Times New Roman" w:eastAsia="Times New Roman" w:hAnsi="Times New Roman" w:cs="Times New Roman"/>
                <w:sz w:val="28"/>
                <w:szCs w:val="28"/>
              </w:rPr>
            </w:pPr>
          </w:p>
        </w:tc>
      </w:tr>
    </w:tbl>
    <w:p w14:paraId="3EBD13F5"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6B3722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(П-4 балла) Подписано обязательное выполнение экологического соглашения между государствами. Однако, если одно государство отказалось его выполнять, какие международные правовые механизмы могут быть применены в такой ситуации?</w:t>
      </w:r>
    </w:p>
    <w:p w14:paraId="5D2EF4F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дипломатическое давление;</w:t>
      </w:r>
    </w:p>
    <w:p w14:paraId="6D78ADE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решение через уголовный суд;</w:t>
      </w:r>
    </w:p>
    <w:p w14:paraId="49B5432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нахождение решения через решения национальных судов;</w:t>
      </w:r>
    </w:p>
    <w:p w14:paraId="49DDF1EE" w14:textId="77777777" w:rsidR="00DB202A"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введение международных экономических санкций.</w:t>
      </w:r>
    </w:p>
    <w:tbl>
      <w:tblPr>
        <w:tblStyle w:val="afffffffffffffff6"/>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4B627A30" w14:textId="77777777">
        <w:trPr>
          <w:trHeight w:val="275"/>
        </w:trPr>
        <w:tc>
          <w:tcPr>
            <w:tcW w:w="1762" w:type="dxa"/>
          </w:tcPr>
          <w:p w14:paraId="62970B3B" w14:textId="77777777" w:rsidR="00DB202A" w:rsidRDefault="00DB202A">
            <w:pPr>
              <w:jc w:val="both"/>
              <w:rPr>
                <w:rFonts w:ascii="Times New Roman" w:eastAsia="Times New Roman" w:hAnsi="Times New Roman" w:cs="Times New Roman"/>
                <w:sz w:val="28"/>
                <w:szCs w:val="28"/>
              </w:rPr>
            </w:pPr>
          </w:p>
        </w:tc>
        <w:tc>
          <w:tcPr>
            <w:tcW w:w="1763" w:type="dxa"/>
          </w:tcPr>
          <w:p w14:paraId="5796B31E" w14:textId="77777777" w:rsidR="00DB202A" w:rsidRDefault="00DB202A">
            <w:pPr>
              <w:jc w:val="both"/>
              <w:rPr>
                <w:rFonts w:ascii="Times New Roman" w:eastAsia="Times New Roman" w:hAnsi="Times New Roman" w:cs="Times New Roman"/>
                <w:sz w:val="28"/>
                <w:szCs w:val="28"/>
              </w:rPr>
            </w:pPr>
          </w:p>
        </w:tc>
      </w:tr>
    </w:tbl>
    <w:p w14:paraId="1BF659AF"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54DB44A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(П-4 балла) Государство А. атаковало государство Б., все остальные государства совместно через ООН ввели санкции против государства А. То есть, государство, совершившее нападение на территорию другого государства с нарушением норм международного права, было изолировано.</w:t>
      </w:r>
    </w:p>
    <w:p w14:paraId="7AE659D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принцип неприменения силы;</w:t>
      </w:r>
    </w:p>
    <w:p w14:paraId="72127C4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принцип экологического права;</w:t>
      </w:r>
    </w:p>
    <w:p w14:paraId="4A35A4F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дипломатическая неприкосновенность;</w:t>
      </w:r>
    </w:p>
    <w:p w14:paraId="0705E84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правила коллективной безопасности.</w:t>
      </w:r>
    </w:p>
    <w:p w14:paraId="08ADACA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7"/>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308388E5" w14:textId="77777777">
        <w:trPr>
          <w:trHeight w:val="275"/>
        </w:trPr>
        <w:tc>
          <w:tcPr>
            <w:tcW w:w="1762" w:type="dxa"/>
          </w:tcPr>
          <w:p w14:paraId="09C4BAD1" w14:textId="77777777" w:rsidR="00DB202A" w:rsidRDefault="00DB202A">
            <w:pPr>
              <w:jc w:val="both"/>
              <w:rPr>
                <w:rFonts w:ascii="Times New Roman" w:eastAsia="Times New Roman" w:hAnsi="Times New Roman" w:cs="Times New Roman"/>
                <w:sz w:val="28"/>
                <w:szCs w:val="28"/>
              </w:rPr>
            </w:pPr>
          </w:p>
        </w:tc>
        <w:tc>
          <w:tcPr>
            <w:tcW w:w="1763" w:type="dxa"/>
          </w:tcPr>
          <w:p w14:paraId="5B3F8FFB" w14:textId="77777777" w:rsidR="00DB202A" w:rsidRDefault="00DB202A">
            <w:pPr>
              <w:jc w:val="both"/>
              <w:rPr>
                <w:rFonts w:ascii="Times New Roman" w:eastAsia="Times New Roman" w:hAnsi="Times New Roman" w:cs="Times New Roman"/>
                <w:sz w:val="28"/>
                <w:szCs w:val="28"/>
              </w:rPr>
            </w:pPr>
          </w:p>
        </w:tc>
      </w:tr>
    </w:tbl>
    <w:p w14:paraId="41278492"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415A48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(П-4 балла) В школе организованы различные кружки для демонстрации детьми своих прирожденных способностей после уроков. Особенно в кружке ораторского искусства учащиеся учатся свободно выражать свои мысли.</w:t>
      </w:r>
    </w:p>
    <w:p w14:paraId="6D56114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категории прав, изложенные в Конвенции о правах ребенка, учащиеся пользуются в данной ситуации?</w:t>
      </w:r>
    </w:p>
    <w:p w14:paraId="19E0E3A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право на жизнь;</w:t>
      </w:r>
    </w:p>
    <w:p w14:paraId="6389321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право на взросление;</w:t>
      </w:r>
    </w:p>
    <w:p w14:paraId="2153625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право на защиту;</w:t>
      </w:r>
    </w:p>
    <w:p w14:paraId="16F0701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 участия.</w:t>
      </w:r>
    </w:p>
    <w:p w14:paraId="2109A71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8"/>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188DD717" w14:textId="77777777">
        <w:trPr>
          <w:trHeight w:val="275"/>
        </w:trPr>
        <w:tc>
          <w:tcPr>
            <w:tcW w:w="1762" w:type="dxa"/>
          </w:tcPr>
          <w:p w14:paraId="0A5C94D9" w14:textId="77777777" w:rsidR="00DB202A" w:rsidRDefault="00DB202A">
            <w:pPr>
              <w:jc w:val="both"/>
              <w:rPr>
                <w:rFonts w:ascii="Times New Roman" w:eastAsia="Times New Roman" w:hAnsi="Times New Roman" w:cs="Times New Roman"/>
                <w:sz w:val="28"/>
                <w:szCs w:val="28"/>
              </w:rPr>
            </w:pPr>
          </w:p>
        </w:tc>
        <w:tc>
          <w:tcPr>
            <w:tcW w:w="1763" w:type="dxa"/>
          </w:tcPr>
          <w:p w14:paraId="1CC6FABD" w14:textId="77777777" w:rsidR="00DB202A" w:rsidRDefault="00DB202A">
            <w:pPr>
              <w:jc w:val="both"/>
              <w:rPr>
                <w:rFonts w:ascii="Times New Roman" w:eastAsia="Times New Roman" w:hAnsi="Times New Roman" w:cs="Times New Roman"/>
                <w:sz w:val="28"/>
                <w:szCs w:val="28"/>
              </w:rPr>
            </w:pPr>
          </w:p>
        </w:tc>
      </w:tr>
    </w:tbl>
    <w:p w14:paraId="14814A33"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F084CE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(П-4 балла) Ранней весной председатель махалли созывает граждан на собрание, чтобы привлечь их к хашару. Иногда в рамках этого мероприятия дети пропускают школу на день или два и участвуют в уборке территории. Такая ситуация вызывает недовольство некоторых родителей. Они подчеркивают, что главная задача их детей - учиться. Однако некоторые поддерживают эту практику, утверждая, что детей следует приучать к труду с раннего возраста, и что уроки никуда не денутся.</w:t>
      </w:r>
    </w:p>
    <w:p w14:paraId="3C7A697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данной ситуации, какими категориями прав, установленными в Конвенции о правах ребенка, пользуются учащиеся?</w:t>
      </w:r>
    </w:p>
    <w:p w14:paraId="3F2C111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право на жизнь;</w:t>
      </w:r>
    </w:p>
    <w:p w14:paraId="189918B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право на развитие;</w:t>
      </w:r>
    </w:p>
    <w:p w14:paraId="4456118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право на защиту;</w:t>
      </w:r>
    </w:p>
    <w:p w14:paraId="34EA405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 на участие.</w:t>
      </w:r>
    </w:p>
    <w:p w14:paraId="19B3A945"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9"/>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5BBB86F7" w14:textId="77777777">
        <w:trPr>
          <w:trHeight w:val="275"/>
        </w:trPr>
        <w:tc>
          <w:tcPr>
            <w:tcW w:w="1762" w:type="dxa"/>
          </w:tcPr>
          <w:p w14:paraId="1C71771D" w14:textId="77777777" w:rsidR="00DB202A" w:rsidRDefault="00DB202A">
            <w:pPr>
              <w:jc w:val="both"/>
              <w:rPr>
                <w:rFonts w:ascii="Times New Roman" w:eastAsia="Times New Roman" w:hAnsi="Times New Roman" w:cs="Times New Roman"/>
                <w:sz w:val="28"/>
                <w:szCs w:val="28"/>
              </w:rPr>
            </w:pPr>
          </w:p>
        </w:tc>
        <w:tc>
          <w:tcPr>
            <w:tcW w:w="1763" w:type="dxa"/>
          </w:tcPr>
          <w:p w14:paraId="47F34C1B" w14:textId="77777777" w:rsidR="00DB202A" w:rsidRDefault="00DB202A">
            <w:pPr>
              <w:jc w:val="both"/>
              <w:rPr>
                <w:rFonts w:ascii="Times New Roman" w:eastAsia="Times New Roman" w:hAnsi="Times New Roman" w:cs="Times New Roman"/>
                <w:sz w:val="28"/>
                <w:szCs w:val="28"/>
              </w:rPr>
            </w:pPr>
          </w:p>
        </w:tc>
      </w:tr>
    </w:tbl>
    <w:p w14:paraId="4435A5CB"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5926447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(П-4 балла) Две страны подписали соглашение о взаимной свободной торговле. Согласно этому соглашению, обе страны должны были снизить таможенные пошлины на товары друг друга. Однако после подписания соглашения одна из стран повысила таможенные тарифы и затруднила ввоз товаров другой страны.</w:t>
      </w:r>
    </w:p>
    <w:p w14:paraId="2C1CB23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международно-правовые принципы были нарушены в данном случае?</w:t>
      </w:r>
    </w:p>
    <w:p w14:paraId="63EEAC6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принцип обязательности международных договоров;</w:t>
      </w:r>
    </w:p>
    <w:p w14:paraId="5659720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принцип свободной торговли и справедливой конкуренции;</w:t>
      </w:r>
    </w:p>
    <w:p w14:paraId="4078DC6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суверенное право государств;</w:t>
      </w:r>
    </w:p>
    <w:p w14:paraId="77ACFF8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принцип ненасилия.</w:t>
      </w:r>
    </w:p>
    <w:p w14:paraId="42D5197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a"/>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5B85A3A6" w14:textId="77777777">
        <w:trPr>
          <w:trHeight w:val="275"/>
        </w:trPr>
        <w:tc>
          <w:tcPr>
            <w:tcW w:w="1762" w:type="dxa"/>
          </w:tcPr>
          <w:p w14:paraId="043EE8A3" w14:textId="77777777" w:rsidR="00DB202A" w:rsidRDefault="00DB202A">
            <w:pPr>
              <w:jc w:val="both"/>
              <w:rPr>
                <w:rFonts w:ascii="Times New Roman" w:eastAsia="Times New Roman" w:hAnsi="Times New Roman" w:cs="Times New Roman"/>
                <w:sz w:val="28"/>
                <w:szCs w:val="28"/>
              </w:rPr>
            </w:pPr>
          </w:p>
        </w:tc>
        <w:tc>
          <w:tcPr>
            <w:tcW w:w="1763" w:type="dxa"/>
          </w:tcPr>
          <w:p w14:paraId="7C6F7919" w14:textId="77777777" w:rsidR="00DB202A" w:rsidRDefault="00DB202A">
            <w:pPr>
              <w:jc w:val="both"/>
              <w:rPr>
                <w:rFonts w:ascii="Times New Roman" w:eastAsia="Times New Roman" w:hAnsi="Times New Roman" w:cs="Times New Roman"/>
                <w:sz w:val="28"/>
                <w:szCs w:val="28"/>
              </w:rPr>
            </w:pPr>
          </w:p>
        </w:tc>
      </w:tr>
    </w:tbl>
    <w:p w14:paraId="30E402FA"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6530B5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(П-4 балла) Одна страна подписала соглашение с международной организацией по охране окружающей среды. Согласно этому договору, государство должно было сократить количество вредных выбросов. Однако государство решило не сокращать производство своих промышленных предприятий, и количество отходов увеличилось еще больше, чем раньше. По этой причине международная организация начала обсуждать применение санкций против государства.</w:t>
      </w:r>
    </w:p>
    <w:p w14:paraId="2AE6A5E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международно-правовые принципы были нарушены в этой ситуации?</w:t>
      </w:r>
    </w:p>
    <w:p w14:paraId="6D77699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невмешательство во внутренние дела государств;</w:t>
      </w:r>
    </w:p>
    <w:p w14:paraId="191A4AB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принцип охраны окружающей среды;</w:t>
      </w:r>
    </w:p>
    <w:p w14:paraId="20B1941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принцип обязательности международных договоров;</w:t>
      </w:r>
    </w:p>
    <w:p w14:paraId="578A297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 каждого государства на экономическую независимость.</w:t>
      </w:r>
    </w:p>
    <w:p w14:paraId="6A668E0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b"/>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23225475" w14:textId="77777777">
        <w:trPr>
          <w:trHeight w:val="275"/>
        </w:trPr>
        <w:tc>
          <w:tcPr>
            <w:tcW w:w="1762" w:type="dxa"/>
          </w:tcPr>
          <w:p w14:paraId="7B6398C7" w14:textId="77777777" w:rsidR="00DB202A" w:rsidRDefault="00DB202A">
            <w:pPr>
              <w:jc w:val="both"/>
              <w:rPr>
                <w:rFonts w:ascii="Times New Roman" w:eastAsia="Times New Roman" w:hAnsi="Times New Roman" w:cs="Times New Roman"/>
                <w:sz w:val="28"/>
                <w:szCs w:val="28"/>
              </w:rPr>
            </w:pPr>
          </w:p>
        </w:tc>
        <w:tc>
          <w:tcPr>
            <w:tcW w:w="1763" w:type="dxa"/>
          </w:tcPr>
          <w:p w14:paraId="36E8FC43" w14:textId="77777777" w:rsidR="00DB202A" w:rsidRDefault="00DB202A">
            <w:pPr>
              <w:jc w:val="both"/>
              <w:rPr>
                <w:rFonts w:ascii="Times New Roman" w:eastAsia="Times New Roman" w:hAnsi="Times New Roman" w:cs="Times New Roman"/>
                <w:sz w:val="28"/>
                <w:szCs w:val="28"/>
              </w:rPr>
            </w:pPr>
          </w:p>
        </w:tc>
      </w:tr>
    </w:tbl>
    <w:p w14:paraId="770ED63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(П-4 балла) Определите разницу между международными договорами и договорами внутреннего права.</w:t>
      </w:r>
    </w:p>
    <w:p w14:paraId="0F3D8B7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относительно простой и простой процесс составления;</w:t>
      </w:r>
    </w:p>
    <w:p w14:paraId="471B718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ответственность государств при невыполнении условий;</w:t>
      </w:r>
    </w:p>
    <w:p w14:paraId="02DFFF9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регулируется внутренним правом;</w:t>
      </w:r>
    </w:p>
    <w:p w14:paraId="665D4E1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ответственность физических и юридических лиц при невыполнении условий;</w:t>
      </w:r>
    </w:p>
    <w:p w14:paraId="2489F3C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относительно сложный и длительный процесс составления.</w:t>
      </w:r>
    </w:p>
    <w:p w14:paraId="5B5A940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c"/>
        <w:tblW w:w="3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DB202A" w14:paraId="0AEC2E9B" w14:textId="77777777">
        <w:trPr>
          <w:trHeight w:val="275"/>
        </w:trPr>
        <w:tc>
          <w:tcPr>
            <w:tcW w:w="1762" w:type="dxa"/>
          </w:tcPr>
          <w:p w14:paraId="3CECBB5C" w14:textId="77777777" w:rsidR="00DB202A" w:rsidRDefault="00DB202A">
            <w:pPr>
              <w:jc w:val="both"/>
              <w:rPr>
                <w:rFonts w:ascii="Times New Roman" w:eastAsia="Times New Roman" w:hAnsi="Times New Roman" w:cs="Times New Roman"/>
                <w:sz w:val="28"/>
                <w:szCs w:val="28"/>
              </w:rPr>
            </w:pPr>
          </w:p>
        </w:tc>
        <w:tc>
          <w:tcPr>
            <w:tcW w:w="1763" w:type="dxa"/>
          </w:tcPr>
          <w:p w14:paraId="60DC9FD2" w14:textId="77777777" w:rsidR="00DB202A" w:rsidRDefault="00DB202A">
            <w:pPr>
              <w:jc w:val="both"/>
              <w:rPr>
                <w:rFonts w:ascii="Times New Roman" w:eastAsia="Times New Roman" w:hAnsi="Times New Roman" w:cs="Times New Roman"/>
                <w:sz w:val="28"/>
                <w:szCs w:val="28"/>
              </w:rPr>
            </w:pPr>
          </w:p>
        </w:tc>
      </w:tr>
    </w:tbl>
    <w:p w14:paraId="21C4B8B1" w14:textId="77777777" w:rsidR="00DB202A" w:rsidRDefault="00DB202A">
      <w:pPr>
        <w:spacing w:after="0"/>
        <w:jc w:val="both"/>
        <w:rPr>
          <w:rFonts w:ascii="Times New Roman" w:eastAsia="Times New Roman" w:hAnsi="Times New Roman" w:cs="Times New Roman"/>
          <w:sz w:val="28"/>
          <w:szCs w:val="28"/>
        </w:rPr>
      </w:pPr>
    </w:p>
    <w:p w14:paraId="12EE239D" w14:textId="77777777" w:rsidR="00DB202A" w:rsidRDefault="00DB202A">
      <w:pPr>
        <w:spacing w:after="0"/>
        <w:jc w:val="both"/>
        <w:rPr>
          <w:rFonts w:ascii="Times New Roman" w:eastAsia="Times New Roman" w:hAnsi="Times New Roman" w:cs="Times New Roman"/>
          <w:sz w:val="28"/>
          <w:szCs w:val="28"/>
        </w:rPr>
      </w:pPr>
    </w:p>
    <w:p w14:paraId="54D8F22F"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№11.</w:t>
      </w:r>
    </w:p>
    <w:p w14:paraId="21CFDF1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(П-4 балла) Сколько часов в день должны работать несовершеннолетние сотрудники в возрасте от пятнадцати до шестнадцати лет (1) и от шестнадцати до восемнадцати лет (2), если они работают в шестидневной рабочей неделе?</w:t>
      </w:r>
    </w:p>
    <w:p w14:paraId="3EAE9CBF"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3 часа; b) 4 часа; c) 6 часов; d) 8 часов.</w:t>
      </w:r>
    </w:p>
    <w:p w14:paraId="4BC01CF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d"/>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6A06CF6D" w14:textId="77777777">
        <w:trPr>
          <w:trHeight w:val="230"/>
        </w:trPr>
        <w:tc>
          <w:tcPr>
            <w:tcW w:w="1687" w:type="dxa"/>
          </w:tcPr>
          <w:p w14:paraId="2424C1F8"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31321971"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5C0D39EB" w14:textId="77777777">
        <w:trPr>
          <w:trHeight w:val="221"/>
        </w:trPr>
        <w:tc>
          <w:tcPr>
            <w:tcW w:w="1687" w:type="dxa"/>
          </w:tcPr>
          <w:p w14:paraId="22507E76" w14:textId="77777777" w:rsidR="00DB202A" w:rsidRDefault="00DB202A">
            <w:pPr>
              <w:jc w:val="both"/>
              <w:rPr>
                <w:rFonts w:ascii="Times New Roman" w:eastAsia="Times New Roman" w:hAnsi="Times New Roman" w:cs="Times New Roman"/>
                <w:sz w:val="28"/>
                <w:szCs w:val="28"/>
              </w:rPr>
            </w:pPr>
          </w:p>
        </w:tc>
        <w:tc>
          <w:tcPr>
            <w:tcW w:w="1687" w:type="dxa"/>
          </w:tcPr>
          <w:p w14:paraId="051043FF" w14:textId="77777777" w:rsidR="00DB202A" w:rsidRDefault="00DB202A">
            <w:pPr>
              <w:jc w:val="both"/>
              <w:rPr>
                <w:rFonts w:ascii="Times New Roman" w:eastAsia="Times New Roman" w:hAnsi="Times New Roman" w:cs="Times New Roman"/>
                <w:sz w:val="28"/>
                <w:szCs w:val="28"/>
              </w:rPr>
            </w:pPr>
          </w:p>
        </w:tc>
      </w:tr>
    </w:tbl>
    <w:p w14:paraId="0273D3A0"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08A602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2.(П-4 балла) Если на предприятии работают сотрудник, достигший восемнадцатилетнего возраста (1), и сотрудник, не достигший восемнадцатилетнего возраста (2), определите, сколько календарных дней должен составлять их ежегодный трудовой отпуск.</w:t>
      </w:r>
    </w:p>
    <w:p w14:paraId="479715B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30 календарных дней; b) 15 календарных дней; c) 14 календарных дней; d) 21 календарный день.</w:t>
      </w:r>
    </w:p>
    <w:p w14:paraId="0A2875F5"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e"/>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0041CD6C" w14:textId="77777777">
        <w:trPr>
          <w:trHeight w:val="230"/>
        </w:trPr>
        <w:tc>
          <w:tcPr>
            <w:tcW w:w="1687" w:type="dxa"/>
          </w:tcPr>
          <w:p w14:paraId="4D41EA21"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74BFE1A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6C010DD6" w14:textId="77777777">
        <w:trPr>
          <w:trHeight w:val="221"/>
        </w:trPr>
        <w:tc>
          <w:tcPr>
            <w:tcW w:w="1687" w:type="dxa"/>
          </w:tcPr>
          <w:p w14:paraId="7772496D" w14:textId="77777777" w:rsidR="00DB202A" w:rsidRDefault="00DB202A">
            <w:pPr>
              <w:jc w:val="both"/>
              <w:rPr>
                <w:rFonts w:ascii="Times New Roman" w:eastAsia="Times New Roman" w:hAnsi="Times New Roman" w:cs="Times New Roman"/>
                <w:sz w:val="28"/>
                <w:szCs w:val="28"/>
              </w:rPr>
            </w:pPr>
          </w:p>
        </w:tc>
        <w:tc>
          <w:tcPr>
            <w:tcW w:w="1687" w:type="dxa"/>
          </w:tcPr>
          <w:p w14:paraId="7677C658" w14:textId="77777777" w:rsidR="00DB202A" w:rsidRDefault="00DB202A">
            <w:pPr>
              <w:jc w:val="both"/>
              <w:rPr>
                <w:rFonts w:ascii="Times New Roman" w:eastAsia="Times New Roman" w:hAnsi="Times New Roman" w:cs="Times New Roman"/>
                <w:sz w:val="28"/>
                <w:szCs w:val="28"/>
              </w:rPr>
            </w:pPr>
          </w:p>
        </w:tc>
      </w:tr>
    </w:tbl>
    <w:p w14:paraId="7F7CABEC"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(П-4 балла) Приведите в соответствие с трудовым законодательством основание увольнения работника по инициативе работодателя (1) и основание прекращения трудового договора по инициативе работника (2). </w:t>
      </w:r>
    </w:p>
    <w:p w14:paraId="6CDC6D33"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опоздание работника на работу по уважительным причинам; b) неявка работника на работу по уважительным причинам; c) переход работника на другую работу; d) систематическое нарушение работником своих трудовых обязанностей.</w:t>
      </w:r>
    </w:p>
    <w:p w14:paraId="5F56301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4E3CED3D" w14:textId="77777777">
        <w:trPr>
          <w:trHeight w:val="230"/>
        </w:trPr>
        <w:tc>
          <w:tcPr>
            <w:tcW w:w="1687" w:type="dxa"/>
          </w:tcPr>
          <w:p w14:paraId="087FD839"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2B96AB78"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6B33A64D" w14:textId="77777777">
        <w:trPr>
          <w:trHeight w:val="221"/>
        </w:trPr>
        <w:tc>
          <w:tcPr>
            <w:tcW w:w="1687" w:type="dxa"/>
          </w:tcPr>
          <w:p w14:paraId="1266246A" w14:textId="77777777" w:rsidR="00DB202A" w:rsidRDefault="00DB202A">
            <w:pPr>
              <w:jc w:val="both"/>
              <w:rPr>
                <w:rFonts w:ascii="Times New Roman" w:eastAsia="Times New Roman" w:hAnsi="Times New Roman" w:cs="Times New Roman"/>
                <w:sz w:val="28"/>
                <w:szCs w:val="28"/>
              </w:rPr>
            </w:pPr>
          </w:p>
        </w:tc>
        <w:tc>
          <w:tcPr>
            <w:tcW w:w="1687" w:type="dxa"/>
          </w:tcPr>
          <w:p w14:paraId="738FB585" w14:textId="77777777" w:rsidR="00DB202A" w:rsidRDefault="00DB202A">
            <w:pPr>
              <w:jc w:val="both"/>
              <w:rPr>
                <w:rFonts w:ascii="Times New Roman" w:eastAsia="Times New Roman" w:hAnsi="Times New Roman" w:cs="Times New Roman"/>
                <w:sz w:val="28"/>
                <w:szCs w:val="28"/>
              </w:rPr>
            </w:pPr>
          </w:p>
        </w:tc>
      </w:tr>
    </w:tbl>
    <w:p w14:paraId="377FC2E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(П-4 балла) Определите информацию в трудовом законодательстве, касающуюся 15-летнего работника (1), работающего на предприятии, и 16-летнего работника (2), работающего на этом предприятии.</w:t>
      </w:r>
    </w:p>
    <w:p w14:paraId="3B64ACD3"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при трудоустройстве требуется рекомендация председателя махалли; b) рабочее время не должно превышать 36 часов в неделю; c) разрешается перевозка грузов с помощью тележек и вагонеток; d) рабочее время не должно </w:t>
      </w:r>
      <w:r>
        <w:rPr>
          <w:rFonts w:ascii="Times New Roman" w:eastAsia="Times New Roman" w:hAnsi="Times New Roman" w:cs="Times New Roman"/>
          <w:color w:val="000000"/>
          <w:sz w:val="28"/>
          <w:szCs w:val="28"/>
        </w:rPr>
        <w:lastRenderedPageBreak/>
        <w:t>превышать 24 часов в неделю; e) рабочее время не должно превышать 40 часов в неделю.</w:t>
      </w:r>
    </w:p>
    <w:p w14:paraId="2046E821" w14:textId="77777777" w:rsidR="00DB202A" w:rsidRDefault="00000000">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0"/>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323CC09B" w14:textId="77777777">
        <w:trPr>
          <w:trHeight w:val="230"/>
        </w:trPr>
        <w:tc>
          <w:tcPr>
            <w:tcW w:w="1687" w:type="dxa"/>
          </w:tcPr>
          <w:p w14:paraId="5B440CC8"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5CAB49D8"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127D6F11" w14:textId="77777777">
        <w:trPr>
          <w:trHeight w:val="221"/>
        </w:trPr>
        <w:tc>
          <w:tcPr>
            <w:tcW w:w="1687" w:type="dxa"/>
          </w:tcPr>
          <w:p w14:paraId="5FB5CBAE" w14:textId="77777777" w:rsidR="00DB202A" w:rsidRDefault="00DB202A">
            <w:pPr>
              <w:jc w:val="both"/>
              <w:rPr>
                <w:rFonts w:ascii="Times New Roman" w:eastAsia="Times New Roman" w:hAnsi="Times New Roman" w:cs="Times New Roman"/>
                <w:sz w:val="28"/>
                <w:szCs w:val="28"/>
              </w:rPr>
            </w:pPr>
          </w:p>
        </w:tc>
        <w:tc>
          <w:tcPr>
            <w:tcW w:w="1687" w:type="dxa"/>
          </w:tcPr>
          <w:p w14:paraId="5C53B617" w14:textId="77777777" w:rsidR="00DB202A" w:rsidRDefault="00DB202A">
            <w:pPr>
              <w:jc w:val="both"/>
              <w:rPr>
                <w:rFonts w:ascii="Times New Roman" w:eastAsia="Times New Roman" w:hAnsi="Times New Roman" w:cs="Times New Roman"/>
                <w:sz w:val="28"/>
                <w:szCs w:val="28"/>
              </w:rPr>
            </w:pPr>
          </w:p>
        </w:tc>
      </w:tr>
    </w:tbl>
    <w:p w14:paraId="711AA96D"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5. (П-4 балла) Определите сведения в трудовом законодательстве, касающиеся работника (1), работающего на предприятии, и работодателя (2) этого предприятия.</w:t>
      </w:r>
    </w:p>
    <w:p w14:paraId="26E2BB07" w14:textId="77777777" w:rsidR="00DB202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а) предприятия любой формы собственности и лица, достигшие 18-летнего возраста;</w:t>
      </w:r>
      <w:r>
        <w:rPr>
          <w:rFonts w:ascii="Times New Roman" w:eastAsia="Times New Roman" w:hAnsi="Times New Roman" w:cs="Times New Roman"/>
          <w:color w:val="000000"/>
          <w:sz w:val="28"/>
          <w:szCs w:val="28"/>
        </w:rPr>
        <w:br/>
        <w:t>b) работники предприятия, не работающие на основании трудового договора;</w:t>
      </w:r>
      <w:r>
        <w:rPr>
          <w:rFonts w:ascii="Times New Roman" w:eastAsia="Times New Roman" w:hAnsi="Times New Roman" w:cs="Times New Roman"/>
          <w:color w:val="000000"/>
          <w:sz w:val="28"/>
          <w:szCs w:val="28"/>
        </w:rPr>
        <w:br/>
        <w:t>c) граждане Республики Узбекистан, иностранные граждане и лица без гражданства, достигшие 16-летнего возраста и работающие на основании трудового договора;</w:t>
      </w:r>
      <w:r>
        <w:rPr>
          <w:rFonts w:ascii="Times New Roman" w:eastAsia="Times New Roman" w:hAnsi="Times New Roman" w:cs="Times New Roman"/>
          <w:color w:val="000000"/>
          <w:sz w:val="28"/>
          <w:szCs w:val="28"/>
        </w:rPr>
        <w:br/>
        <w:t>d) профсоюзы и выборные органы профсоюзов на предприятиях</w:t>
      </w:r>
      <w:r>
        <w:rPr>
          <w:rFonts w:ascii="Times New Roman" w:eastAsia="Times New Roman" w:hAnsi="Times New Roman" w:cs="Times New Roman"/>
          <w:color w:val="000000"/>
          <w:sz w:val="24"/>
          <w:szCs w:val="24"/>
        </w:rPr>
        <w:t>.</w:t>
      </w:r>
    </w:p>
    <w:p w14:paraId="632DBBE8" w14:textId="77777777" w:rsidR="00DB202A"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Ответ</w:t>
      </w:r>
      <w:r>
        <w:rPr>
          <w:rFonts w:ascii="Times New Roman" w:eastAsia="Times New Roman" w:hAnsi="Times New Roman" w:cs="Times New Roman"/>
          <w:sz w:val="24"/>
          <w:szCs w:val="24"/>
        </w:rPr>
        <w:t>:</w:t>
      </w:r>
    </w:p>
    <w:tbl>
      <w:tblPr>
        <w:tblStyle w:val="affffffffffffffff1"/>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2B3271A6" w14:textId="77777777">
        <w:trPr>
          <w:trHeight w:val="230"/>
        </w:trPr>
        <w:tc>
          <w:tcPr>
            <w:tcW w:w="1687" w:type="dxa"/>
          </w:tcPr>
          <w:p w14:paraId="6C8E8E3E"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33F3CDFF"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18539A82" w14:textId="77777777">
        <w:trPr>
          <w:trHeight w:val="221"/>
        </w:trPr>
        <w:tc>
          <w:tcPr>
            <w:tcW w:w="1687" w:type="dxa"/>
          </w:tcPr>
          <w:p w14:paraId="493EC81E" w14:textId="77777777" w:rsidR="00DB202A" w:rsidRDefault="00DB202A">
            <w:pPr>
              <w:jc w:val="both"/>
              <w:rPr>
                <w:rFonts w:ascii="Times New Roman" w:eastAsia="Times New Roman" w:hAnsi="Times New Roman" w:cs="Times New Roman"/>
                <w:sz w:val="28"/>
                <w:szCs w:val="28"/>
              </w:rPr>
            </w:pPr>
          </w:p>
        </w:tc>
        <w:tc>
          <w:tcPr>
            <w:tcW w:w="1687" w:type="dxa"/>
          </w:tcPr>
          <w:p w14:paraId="08900670" w14:textId="77777777" w:rsidR="00DB202A" w:rsidRDefault="00DB202A">
            <w:pPr>
              <w:jc w:val="both"/>
              <w:rPr>
                <w:rFonts w:ascii="Times New Roman" w:eastAsia="Times New Roman" w:hAnsi="Times New Roman" w:cs="Times New Roman"/>
                <w:sz w:val="28"/>
                <w:szCs w:val="28"/>
              </w:rPr>
            </w:pPr>
          </w:p>
        </w:tc>
      </w:tr>
    </w:tbl>
    <w:p w14:paraId="5A5B19F5"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3FFB6B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(П-4 балла) Определите трудовые права работников (1) и требования, которые они обязаны выполнять (2).</w:t>
      </w:r>
    </w:p>
    <w:p w14:paraId="3410E40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работать в безопасных условиях труда; b) выполнять любое поручение работодателя; c) приходить на работу в любое время; d) соблюдать трудовую дисциплину.</w:t>
      </w:r>
    </w:p>
    <w:p w14:paraId="07094CF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2"/>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34D03C20" w14:textId="77777777">
        <w:trPr>
          <w:trHeight w:val="230"/>
        </w:trPr>
        <w:tc>
          <w:tcPr>
            <w:tcW w:w="1687" w:type="dxa"/>
          </w:tcPr>
          <w:p w14:paraId="0AD99651"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58684FF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4A9309EF" w14:textId="77777777">
        <w:trPr>
          <w:trHeight w:val="221"/>
        </w:trPr>
        <w:tc>
          <w:tcPr>
            <w:tcW w:w="1687" w:type="dxa"/>
          </w:tcPr>
          <w:p w14:paraId="339F7476" w14:textId="77777777" w:rsidR="00DB202A" w:rsidRDefault="00DB202A">
            <w:pPr>
              <w:jc w:val="both"/>
              <w:rPr>
                <w:rFonts w:ascii="Times New Roman" w:eastAsia="Times New Roman" w:hAnsi="Times New Roman" w:cs="Times New Roman"/>
                <w:sz w:val="28"/>
                <w:szCs w:val="28"/>
              </w:rPr>
            </w:pPr>
          </w:p>
        </w:tc>
        <w:tc>
          <w:tcPr>
            <w:tcW w:w="1687" w:type="dxa"/>
          </w:tcPr>
          <w:p w14:paraId="0743AEBC" w14:textId="77777777" w:rsidR="00DB202A" w:rsidRDefault="00DB202A">
            <w:pPr>
              <w:jc w:val="both"/>
              <w:rPr>
                <w:rFonts w:ascii="Times New Roman" w:eastAsia="Times New Roman" w:hAnsi="Times New Roman" w:cs="Times New Roman"/>
                <w:sz w:val="28"/>
                <w:szCs w:val="28"/>
              </w:rPr>
            </w:pPr>
          </w:p>
        </w:tc>
      </w:tr>
    </w:tbl>
    <w:p w14:paraId="05F0F30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(П-4 балла) Определите законные права (1) и незаконные требования (2) работодателя из следующего.</w:t>
      </w:r>
    </w:p>
    <w:p w14:paraId="07A8789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создание безопасных условий труда; b) требование от сотрудника информации, связанной с его личной жизнью; c) предоставление сотруднику полной информации об условиях труда; d) контроль за трудовой деятельностью сотрудников.</w:t>
      </w:r>
    </w:p>
    <w:p w14:paraId="6527D86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3"/>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16F0702E" w14:textId="77777777">
        <w:trPr>
          <w:trHeight w:val="230"/>
        </w:trPr>
        <w:tc>
          <w:tcPr>
            <w:tcW w:w="1687" w:type="dxa"/>
          </w:tcPr>
          <w:p w14:paraId="44A6D30C"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4EFB3A17"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2537533E" w14:textId="77777777">
        <w:trPr>
          <w:trHeight w:val="221"/>
        </w:trPr>
        <w:tc>
          <w:tcPr>
            <w:tcW w:w="1687" w:type="dxa"/>
          </w:tcPr>
          <w:p w14:paraId="210C56CD" w14:textId="77777777" w:rsidR="00DB202A" w:rsidRDefault="00DB202A">
            <w:pPr>
              <w:jc w:val="both"/>
              <w:rPr>
                <w:rFonts w:ascii="Times New Roman" w:eastAsia="Times New Roman" w:hAnsi="Times New Roman" w:cs="Times New Roman"/>
                <w:sz w:val="28"/>
                <w:szCs w:val="28"/>
              </w:rPr>
            </w:pPr>
          </w:p>
        </w:tc>
        <w:tc>
          <w:tcPr>
            <w:tcW w:w="1687" w:type="dxa"/>
          </w:tcPr>
          <w:p w14:paraId="716AB1E3" w14:textId="77777777" w:rsidR="00DB202A" w:rsidRDefault="00DB202A">
            <w:pPr>
              <w:jc w:val="both"/>
              <w:rPr>
                <w:rFonts w:ascii="Times New Roman" w:eastAsia="Times New Roman" w:hAnsi="Times New Roman" w:cs="Times New Roman"/>
                <w:sz w:val="28"/>
                <w:szCs w:val="28"/>
              </w:rPr>
            </w:pPr>
          </w:p>
        </w:tc>
      </w:tr>
    </w:tbl>
    <w:p w14:paraId="56813C13"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6EA9AD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8.(П-4 балла) Руководитель предприятия, учитывая возраст и состояние здоровья, предоставил некоторым сотрудникам ежегодный удлиненный основной отпуск (1) и не установил испытательный срок при приеме на работу некоторых сотрудников (2). Найдите подходящий ответ для этой ситуации ниже.</w:t>
      </w:r>
    </w:p>
    <w:p w14:paraId="6143003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совершеннолетним лицам; b) женщинам, имеющим детей в возрасте до трех лет; c) лицам в возрасте до восемнадцати лет; d) сотрудникам, окончившим магистратуру.</w:t>
      </w:r>
    </w:p>
    <w:p w14:paraId="626B730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4"/>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5A76D4D1" w14:textId="77777777">
        <w:trPr>
          <w:trHeight w:val="230"/>
        </w:trPr>
        <w:tc>
          <w:tcPr>
            <w:tcW w:w="1687" w:type="dxa"/>
          </w:tcPr>
          <w:p w14:paraId="4F29A159"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0B1FB531"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1497681B" w14:textId="77777777">
        <w:trPr>
          <w:trHeight w:val="221"/>
        </w:trPr>
        <w:tc>
          <w:tcPr>
            <w:tcW w:w="1687" w:type="dxa"/>
          </w:tcPr>
          <w:p w14:paraId="1BCF42B9" w14:textId="77777777" w:rsidR="00DB202A" w:rsidRDefault="00DB202A">
            <w:pPr>
              <w:jc w:val="both"/>
              <w:rPr>
                <w:rFonts w:ascii="Times New Roman" w:eastAsia="Times New Roman" w:hAnsi="Times New Roman" w:cs="Times New Roman"/>
                <w:sz w:val="28"/>
                <w:szCs w:val="28"/>
              </w:rPr>
            </w:pPr>
          </w:p>
        </w:tc>
        <w:tc>
          <w:tcPr>
            <w:tcW w:w="1687" w:type="dxa"/>
          </w:tcPr>
          <w:p w14:paraId="793F8327" w14:textId="77777777" w:rsidR="00DB202A" w:rsidRDefault="00DB202A">
            <w:pPr>
              <w:jc w:val="both"/>
              <w:rPr>
                <w:rFonts w:ascii="Times New Roman" w:eastAsia="Times New Roman" w:hAnsi="Times New Roman" w:cs="Times New Roman"/>
                <w:sz w:val="28"/>
                <w:szCs w:val="28"/>
              </w:rPr>
            </w:pPr>
          </w:p>
        </w:tc>
      </w:tr>
    </w:tbl>
    <w:p w14:paraId="0F818DE2"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82CC1C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(Q-4 балла) В Республике Узбекистан применяются две основные формы оплаты труда. При этом заработная плата выплачивается исходя из отработанного времени и в соответствии с должностным окладом при оценке труда служащих (1), а при оценке труда рабочих - по качеству каждой единицы изготовленной продукции (2). Найдите ответ, соответствующий (1) и (2).</w:t>
      </w:r>
    </w:p>
    <w:p w14:paraId="6814109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сезонная; b) повременная; c) постоянная; d) сдельная.</w:t>
      </w:r>
    </w:p>
    <w:p w14:paraId="64CC79F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5"/>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34BFEC2C" w14:textId="77777777">
        <w:trPr>
          <w:trHeight w:val="230"/>
        </w:trPr>
        <w:tc>
          <w:tcPr>
            <w:tcW w:w="1687" w:type="dxa"/>
          </w:tcPr>
          <w:p w14:paraId="136F08A4"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25AB393F"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7F36C54F" w14:textId="77777777">
        <w:trPr>
          <w:trHeight w:val="221"/>
        </w:trPr>
        <w:tc>
          <w:tcPr>
            <w:tcW w:w="1687" w:type="dxa"/>
          </w:tcPr>
          <w:p w14:paraId="41D415FF" w14:textId="77777777" w:rsidR="00DB202A" w:rsidRDefault="00DB202A">
            <w:pPr>
              <w:jc w:val="both"/>
              <w:rPr>
                <w:rFonts w:ascii="Times New Roman" w:eastAsia="Times New Roman" w:hAnsi="Times New Roman" w:cs="Times New Roman"/>
                <w:sz w:val="28"/>
                <w:szCs w:val="28"/>
              </w:rPr>
            </w:pPr>
          </w:p>
        </w:tc>
        <w:tc>
          <w:tcPr>
            <w:tcW w:w="1687" w:type="dxa"/>
          </w:tcPr>
          <w:p w14:paraId="005CB274" w14:textId="77777777" w:rsidR="00DB202A" w:rsidRDefault="00DB202A">
            <w:pPr>
              <w:jc w:val="both"/>
              <w:rPr>
                <w:rFonts w:ascii="Times New Roman" w:eastAsia="Times New Roman" w:hAnsi="Times New Roman" w:cs="Times New Roman"/>
                <w:sz w:val="28"/>
                <w:szCs w:val="28"/>
              </w:rPr>
            </w:pPr>
          </w:p>
        </w:tc>
      </w:tr>
    </w:tbl>
    <w:p w14:paraId="733C583D"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6D12240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(П-4 балла) Определите примеры законных (1) и незаконных (2) требований к нормам рабочего времени из нижеследующего.</w:t>
      </w:r>
    </w:p>
    <w:p w14:paraId="6BFC205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стандартная продолжительность рабочей недели не должна превышать 40 часов; b) работник имеет право вступать в профсоюз; c) учащиеся, достигшие 13 лет, могут привлекаться к легкому труду во время каникул; d) работнику может не предоставляться выходной день.</w:t>
      </w:r>
    </w:p>
    <w:p w14:paraId="42718BB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6"/>
        <w:tblW w:w="33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DB202A" w14:paraId="591CBD05" w14:textId="77777777">
        <w:trPr>
          <w:trHeight w:val="230"/>
        </w:trPr>
        <w:tc>
          <w:tcPr>
            <w:tcW w:w="1687" w:type="dxa"/>
          </w:tcPr>
          <w:p w14:paraId="1908AFF0"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7D524B39"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202A" w14:paraId="1F86BC2B" w14:textId="77777777">
        <w:trPr>
          <w:trHeight w:val="221"/>
        </w:trPr>
        <w:tc>
          <w:tcPr>
            <w:tcW w:w="1687" w:type="dxa"/>
          </w:tcPr>
          <w:p w14:paraId="3E8C57A3" w14:textId="77777777" w:rsidR="00DB202A" w:rsidRDefault="00DB202A">
            <w:pPr>
              <w:jc w:val="both"/>
              <w:rPr>
                <w:rFonts w:ascii="Times New Roman" w:eastAsia="Times New Roman" w:hAnsi="Times New Roman" w:cs="Times New Roman"/>
                <w:sz w:val="28"/>
                <w:szCs w:val="28"/>
              </w:rPr>
            </w:pPr>
          </w:p>
        </w:tc>
        <w:tc>
          <w:tcPr>
            <w:tcW w:w="1687" w:type="dxa"/>
          </w:tcPr>
          <w:p w14:paraId="290AD47E" w14:textId="77777777" w:rsidR="00DB202A" w:rsidRDefault="00DB202A">
            <w:pPr>
              <w:jc w:val="both"/>
              <w:rPr>
                <w:rFonts w:ascii="Times New Roman" w:eastAsia="Times New Roman" w:hAnsi="Times New Roman" w:cs="Times New Roman"/>
                <w:sz w:val="28"/>
                <w:szCs w:val="28"/>
              </w:rPr>
            </w:pPr>
          </w:p>
        </w:tc>
      </w:tr>
    </w:tbl>
    <w:p w14:paraId="0EED81A9" w14:textId="77777777" w:rsidR="00DB202A" w:rsidRDefault="00000000">
      <w:pPr>
        <w:spacing w:before="280" w:after="2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База вопросов №12.</w:t>
      </w:r>
    </w:p>
    <w:p w14:paraId="4893E12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1. (</w:t>
      </w:r>
      <w:r>
        <w:rPr>
          <w:rFonts w:ascii="Times New Roman" w:eastAsia="Times New Roman" w:hAnsi="Times New Roman" w:cs="Times New Roman"/>
          <w:sz w:val="28"/>
          <w:szCs w:val="28"/>
        </w:rPr>
        <w:t>П-4 балла</w:t>
      </w:r>
      <w:r>
        <w:rPr>
          <w:rFonts w:ascii="Times New Roman" w:eastAsia="Times New Roman" w:hAnsi="Times New Roman" w:cs="Times New Roman"/>
          <w:sz w:val="24"/>
          <w:szCs w:val="24"/>
        </w:rPr>
        <w:t>) Р</w:t>
      </w:r>
      <w:r>
        <w:rPr>
          <w:rFonts w:ascii="Times New Roman" w:eastAsia="Times New Roman" w:hAnsi="Times New Roman" w:cs="Times New Roman"/>
          <w:sz w:val="28"/>
          <w:szCs w:val="28"/>
        </w:rPr>
        <w:t>аботодатель предприятия “Ширинтой-Кичкинтой” поручил сотруднику А., работающему лаборантом, в свободное время переносить продукцию на склад. А. возразил, заявив, что переносить продукцию не входит в его трудовые обязанности, и что в трудовом договоре четко прописаны его должностные обязанности.</w:t>
      </w:r>
    </w:p>
    <w:p w14:paraId="6C32385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Дайте правовую оценку ситуации и определите, какие пункты трудового договора с А. являются правильными.</w:t>
      </w:r>
    </w:p>
    <w:p w14:paraId="5DA835E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 трудовом договоре указано место, где А. должен работать;</w:t>
      </w:r>
    </w:p>
    <w:p w14:paraId="19289FB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трудовом договоре в качестве обязанности А. установлена обязанность дополнительно отработать четыре часа в выходной день без его согласия;</w:t>
      </w:r>
    </w:p>
    <w:p w14:paraId="4684A75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трудовом договоре определена работа А. по определенной профессии, специальности, квалификации либо должности, а также конкретный вид порученной А. работы;</w:t>
      </w:r>
    </w:p>
    <w:p w14:paraId="6A14AFB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трудовом договоре не определены условия оплаты труда А.;</w:t>
      </w:r>
    </w:p>
    <w:p w14:paraId="36A5C3A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трудовым договором предусмотрена обязанность А. привлекать по инициативе работодателя к другим, помимо работы по должности, неоплачиваемым общественным работам.</w:t>
      </w:r>
    </w:p>
    <w:p w14:paraId="105035D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7"/>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7FD79713" w14:textId="77777777">
        <w:trPr>
          <w:trHeight w:val="275"/>
        </w:trPr>
        <w:tc>
          <w:tcPr>
            <w:tcW w:w="810" w:type="dxa"/>
          </w:tcPr>
          <w:p w14:paraId="702E2DDA" w14:textId="77777777" w:rsidR="00DB202A" w:rsidRDefault="00DB202A">
            <w:pPr>
              <w:jc w:val="both"/>
              <w:rPr>
                <w:rFonts w:ascii="Times New Roman" w:eastAsia="Times New Roman" w:hAnsi="Times New Roman" w:cs="Times New Roman"/>
                <w:sz w:val="28"/>
                <w:szCs w:val="28"/>
              </w:rPr>
            </w:pPr>
          </w:p>
        </w:tc>
        <w:tc>
          <w:tcPr>
            <w:tcW w:w="810" w:type="dxa"/>
          </w:tcPr>
          <w:p w14:paraId="36A1FF9A" w14:textId="77777777" w:rsidR="00DB202A" w:rsidRDefault="00DB202A">
            <w:pPr>
              <w:jc w:val="both"/>
              <w:rPr>
                <w:rFonts w:ascii="Times New Roman" w:eastAsia="Times New Roman" w:hAnsi="Times New Roman" w:cs="Times New Roman"/>
                <w:sz w:val="28"/>
                <w:szCs w:val="28"/>
              </w:rPr>
            </w:pPr>
          </w:p>
        </w:tc>
      </w:tr>
    </w:tbl>
    <w:p w14:paraId="3EEFC91C"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0CCBB5D5" w14:textId="7B4C734A"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(П-4 балла) Работодатель на предприятии по производству продуктов питания “Mega Food” потребовал от рабочего по имени Г. работать в вечернюю смену бесплатно. Г. заявил, что в его трудовом договоре есть четко определенные рабочие часы, и он не обязан выполнять эту работу.</w:t>
      </w:r>
    </w:p>
    <w:p w14:paraId="7E0B5EA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Определите, какие пункты трудового договора, заключенного с Г., верны.</w:t>
      </w:r>
    </w:p>
    <w:p w14:paraId="153B284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трудовом договоре указано место, где должен трудиться Г.;</w:t>
      </w:r>
    </w:p>
    <w:p w14:paraId="1985E0B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установлено, что работодатель обязан выполнять дополнительную работу в любое время;</w:t>
      </w:r>
    </w:p>
    <w:p w14:paraId="400AEF6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трудовом договоре предусмотрено, что Г. ни при каких обстоятельствах не может подать жалобу в суд;</w:t>
      </w:r>
    </w:p>
    <w:p w14:paraId="7E8E0B5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 трудовом договоре установлена рабочее время и время отдыха Г.;</w:t>
      </w:r>
    </w:p>
    <w:p w14:paraId="2A56F8A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 трудовом договоре предусмотрено, что Г. обязан выполнять другие неоплачиваемые работы, кроме работы по должности.</w:t>
      </w:r>
    </w:p>
    <w:p w14:paraId="658E00E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8"/>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18A1BCDA" w14:textId="77777777">
        <w:trPr>
          <w:trHeight w:val="275"/>
        </w:trPr>
        <w:tc>
          <w:tcPr>
            <w:tcW w:w="810" w:type="dxa"/>
          </w:tcPr>
          <w:p w14:paraId="13C5566B"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1490F8B4" w14:textId="77777777" w:rsidR="00DB202A" w:rsidRDefault="00DB202A">
            <w:pPr>
              <w:spacing w:line="276" w:lineRule="auto"/>
              <w:jc w:val="both"/>
              <w:rPr>
                <w:rFonts w:ascii="Times New Roman" w:eastAsia="Times New Roman" w:hAnsi="Times New Roman" w:cs="Times New Roman"/>
                <w:sz w:val="28"/>
                <w:szCs w:val="28"/>
              </w:rPr>
            </w:pPr>
          </w:p>
        </w:tc>
      </w:tr>
    </w:tbl>
    <w:p w14:paraId="0FD6B829"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B63C2E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(П-4 балла) При поступлении на работу в компанию ООО “Avto Tech” был заключен трудовой договор с сотрудником по имени Р. Спустя несколько месяцев работодатель снизил зарплату без предварительного уведомления. Считая это незаконным, Р. потребовал выплату в соответствии с трудовым договором.</w:t>
      </w:r>
    </w:p>
    <w:p w14:paraId="7D37FE3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какие пункты трудового договора, заключенного с Р., неверны.</w:t>
      </w:r>
    </w:p>
    <w:p w14:paraId="6821557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в трудовом договоре установлено, что Р. работает по определенной профессии, специальности;</w:t>
      </w:r>
    </w:p>
    <w:p w14:paraId="61D8478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 трудовом договоре предусмотрено, что работодатель в любое время может изменить заработную плату Р.;</w:t>
      </w:r>
    </w:p>
    <w:p w14:paraId="413D516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трудовом договоре установлена дата поступления Р. на работу;</w:t>
      </w:r>
    </w:p>
    <w:p w14:paraId="68688ED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 трудовом договоре определены условия оплаты труда Р.;</w:t>
      </w:r>
    </w:p>
    <w:p w14:paraId="0E3CD7A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 трудовом договоре установлена обязанность Р. работать бесплатно по указанию работодателя.</w:t>
      </w:r>
    </w:p>
    <w:p w14:paraId="4F2ACE3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9"/>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4CE3AF51" w14:textId="77777777">
        <w:trPr>
          <w:trHeight w:val="275"/>
        </w:trPr>
        <w:tc>
          <w:tcPr>
            <w:tcW w:w="810" w:type="dxa"/>
          </w:tcPr>
          <w:p w14:paraId="3835903C"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79EB247C" w14:textId="77777777" w:rsidR="00DB202A" w:rsidRDefault="00DB202A">
            <w:pPr>
              <w:spacing w:line="276" w:lineRule="auto"/>
              <w:jc w:val="both"/>
              <w:rPr>
                <w:rFonts w:ascii="Times New Roman" w:eastAsia="Times New Roman" w:hAnsi="Times New Roman" w:cs="Times New Roman"/>
                <w:sz w:val="28"/>
                <w:szCs w:val="28"/>
              </w:rPr>
            </w:pPr>
          </w:p>
        </w:tc>
      </w:tr>
    </w:tbl>
    <w:p w14:paraId="55C9A372"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3390314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(П-4 балла) На предприятии “Green Energy” был заключен трудовой договор с сотрудником по имени Д. Работодатель обязал его выполнять дополнительную работу в выходные дни. Д. отказался от этого требования, заявив, что в трудовом договоре четко определены время работы и отдыха.</w:t>
      </w:r>
    </w:p>
    <w:p w14:paraId="3DBEEA4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какие пункты трудового договора, заключенного с Д., неверны.</w:t>
      </w:r>
    </w:p>
    <w:p w14:paraId="602E60D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трудовом договоре установлены рабочее время и время отдыха Д.;</w:t>
      </w:r>
    </w:p>
    <w:p w14:paraId="6E45D0A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 трудовом договоре установлено, что Д. обязан выполнять любую работу, требуемую работодателем;</w:t>
      </w:r>
    </w:p>
    <w:p w14:paraId="07635C0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трудовом договоре указано место, где должен трудиться Д.;</w:t>
      </w:r>
    </w:p>
    <w:p w14:paraId="09CD869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 трудовом договоре в качестве обязанности Д. предусмотрена обязательная сверхурочная работа в выходной день без его согласия;</w:t>
      </w:r>
    </w:p>
    <w:p w14:paraId="2CB0AB0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 трудовом договоре установлено, что Д. работает по определенной профессии, специальности.</w:t>
      </w:r>
    </w:p>
    <w:p w14:paraId="109E7F3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a"/>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17F35037" w14:textId="77777777">
        <w:trPr>
          <w:trHeight w:val="275"/>
        </w:trPr>
        <w:tc>
          <w:tcPr>
            <w:tcW w:w="810" w:type="dxa"/>
          </w:tcPr>
          <w:p w14:paraId="2B833FFE"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653AB309" w14:textId="77777777" w:rsidR="00DB202A" w:rsidRDefault="00DB202A">
            <w:pPr>
              <w:spacing w:line="276" w:lineRule="auto"/>
              <w:jc w:val="both"/>
              <w:rPr>
                <w:rFonts w:ascii="Times New Roman" w:eastAsia="Times New Roman" w:hAnsi="Times New Roman" w:cs="Times New Roman"/>
                <w:sz w:val="28"/>
                <w:szCs w:val="28"/>
              </w:rPr>
            </w:pPr>
          </w:p>
        </w:tc>
      </w:tr>
    </w:tbl>
    <w:p w14:paraId="5DF8D10F"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6C590FB1" w14:textId="1002FEE2"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rPr>
        <w:t>П-4 балла) В трудовом договоре, заключенном с инженером Л. в строительной компании “Grand Construct,” было установлено, что он должен заниматься только проектным контролем. Однако работодатель принудил его выполнять физическую работу на объекте вместе с рабочими. Л. отказался это делать, заявив, что это не входит в его должностные обязанности.</w:t>
      </w:r>
    </w:p>
    <w:p w14:paraId="2FBBDE9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правовую оценку ситуации, определите, какие пункты трудового договора, заключенного с Л., являются верными.</w:t>
      </w:r>
    </w:p>
    <w:p w14:paraId="5557A9F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трудовом договоре установлено, что Л. работает по профессии, специальности, квалификации или должности;</w:t>
      </w:r>
    </w:p>
    <w:p w14:paraId="1F20316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 трудовом договоре установлена обязанность Л. в любое время выполнять любое поручение работодателя;</w:t>
      </w:r>
    </w:p>
    <w:p w14:paraId="31146A5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трудовом договоре указано место работы Л.;</w:t>
      </w:r>
    </w:p>
    <w:p w14:paraId="773FE28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 в трудовом договоре предусмотрено, что Л. помимо работы по должности может привлекаться к другим неоплачиваемым общественным работам;</w:t>
      </w:r>
    </w:p>
    <w:p w14:paraId="68E2DA0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 трудовом договоре предусмотрено привлечение Л. к принудительному труду.</w:t>
      </w:r>
    </w:p>
    <w:p w14:paraId="61D2BE7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b"/>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65675244" w14:textId="77777777">
        <w:trPr>
          <w:trHeight w:val="275"/>
        </w:trPr>
        <w:tc>
          <w:tcPr>
            <w:tcW w:w="810" w:type="dxa"/>
          </w:tcPr>
          <w:p w14:paraId="6CE1D476"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2EA0AF06" w14:textId="77777777" w:rsidR="00DB202A" w:rsidRDefault="00DB202A">
            <w:pPr>
              <w:spacing w:line="276" w:lineRule="auto"/>
              <w:jc w:val="both"/>
              <w:rPr>
                <w:rFonts w:ascii="Times New Roman" w:eastAsia="Times New Roman" w:hAnsi="Times New Roman" w:cs="Times New Roman"/>
                <w:sz w:val="28"/>
                <w:szCs w:val="28"/>
              </w:rPr>
            </w:pPr>
          </w:p>
        </w:tc>
      </w:tr>
    </w:tbl>
    <w:p w14:paraId="47CBF9C8"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73A49E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(П-4 балла) При заключении трудового договора с несовершеннолетним работодатель потребовал привезти справку с места жительства.</w:t>
      </w:r>
    </w:p>
    <w:p w14:paraId="1231A0A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документы требуются от несовершеннолетних при заключении трудового договора?</w:t>
      </w:r>
    </w:p>
    <w:p w14:paraId="14EDAF3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справка о состоянии здоровья;</w:t>
      </w:r>
    </w:p>
    <w:p w14:paraId="7D689F4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справка с места жительства;</w:t>
      </w:r>
    </w:p>
    <w:p w14:paraId="31B485F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письменное согласие родителей или одного из опекунов;</w:t>
      </w:r>
    </w:p>
    <w:p w14:paraId="75846710" w14:textId="77777777" w:rsidR="00DB202A" w:rsidRDefault="00000000">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рекомендация, выдаваемая преподавателями учебного заведения несовершеннолетнему;</w:t>
      </w:r>
    </w:p>
    <w:p w14:paraId="7372C732" w14:textId="77777777" w:rsidR="00DB202A" w:rsidRDefault="00000000">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справка о семейном положении.</w:t>
      </w:r>
    </w:p>
    <w:p w14:paraId="1550C91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c"/>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1FA1C385" w14:textId="77777777">
        <w:trPr>
          <w:trHeight w:val="275"/>
        </w:trPr>
        <w:tc>
          <w:tcPr>
            <w:tcW w:w="810" w:type="dxa"/>
          </w:tcPr>
          <w:p w14:paraId="573E6D69"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10F845FD" w14:textId="77777777" w:rsidR="00DB202A" w:rsidRDefault="00DB202A">
            <w:pPr>
              <w:spacing w:line="276" w:lineRule="auto"/>
              <w:jc w:val="both"/>
              <w:rPr>
                <w:rFonts w:ascii="Times New Roman" w:eastAsia="Times New Roman" w:hAnsi="Times New Roman" w:cs="Times New Roman"/>
                <w:sz w:val="28"/>
                <w:szCs w:val="28"/>
              </w:rPr>
            </w:pPr>
          </w:p>
        </w:tc>
      </w:tr>
    </w:tbl>
    <w:p w14:paraId="16DC1798"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1BD6792B" w14:textId="2D7905B1"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7. (П-4 балла) Работодатель компании "Ideal Soft" принял на работу сотрудников на предприятие на конкурсной основе. Всем сотрудникам, прошедшим конкурс, был установлен трехмесячный испытательный срок. Некоторые сотрудники были недовольны этими действиями работодателя.</w:t>
      </w:r>
    </w:p>
    <w:p w14:paraId="0DF334C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к кому не применяется испытательный срок в соответствии с трудовым законодательством.</w:t>
      </w:r>
    </w:p>
    <w:p w14:paraId="463C54B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лица, имеющие среднее специальное образование;</w:t>
      </w:r>
    </w:p>
    <w:p w14:paraId="138AC09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беременным женщинам и женщинам, имеющим детей в возрасте до трех лет;</w:t>
      </w:r>
    </w:p>
    <w:p w14:paraId="4D0ACE4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работники, с которыми заключается трудовой договор сроком на один год;</w:t>
      </w:r>
    </w:p>
    <w:p w14:paraId="32982B7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женщины, достигшие пятидесяти пяти лет, и мужчины, достигшие шестидесяти лет;</w:t>
      </w:r>
    </w:p>
    <w:p w14:paraId="12C884D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высококвалифицированные работники;</w:t>
      </w:r>
    </w:p>
    <w:p w14:paraId="319D1BA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лица, не достигшие восемнадцати лет.</w:t>
      </w:r>
    </w:p>
    <w:p w14:paraId="733B811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d"/>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38616026" w14:textId="77777777">
        <w:trPr>
          <w:trHeight w:val="275"/>
        </w:trPr>
        <w:tc>
          <w:tcPr>
            <w:tcW w:w="810" w:type="dxa"/>
          </w:tcPr>
          <w:p w14:paraId="4CD3D62C"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75CC4433" w14:textId="77777777" w:rsidR="00DB202A" w:rsidRDefault="00DB202A">
            <w:pPr>
              <w:spacing w:line="276" w:lineRule="auto"/>
              <w:jc w:val="both"/>
              <w:rPr>
                <w:rFonts w:ascii="Times New Roman" w:eastAsia="Times New Roman" w:hAnsi="Times New Roman" w:cs="Times New Roman"/>
                <w:sz w:val="28"/>
                <w:szCs w:val="28"/>
              </w:rPr>
            </w:pPr>
          </w:p>
        </w:tc>
      </w:tr>
    </w:tbl>
    <w:p w14:paraId="530FA96C" w14:textId="77777777" w:rsidR="00DF0CAA" w:rsidRDefault="00DF0CA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0AB262F5" w14:textId="1481CFDA"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8. (П-4 балла) Когда швея М. была принята на работу на швейную фабрику “УзТекс,” ей был установлен 8-часовой рабочий день в постоянном режиме. Однако работодатель сообщил, что она должна работать и в выходные дни, и это является одним из условий трудового договора.</w:t>
      </w:r>
    </w:p>
    <w:p w14:paraId="788AF99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пункты трудового договора, заключенного с М., должны быть законными?</w:t>
      </w:r>
    </w:p>
    <w:p w14:paraId="0696E71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рабочее время и время отдыха должны быть четко определены в договоре;</w:t>
      </w:r>
    </w:p>
    <w:p w14:paraId="662CE66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работодатель может в любое время принудить работника к сверхурочной работе;</w:t>
      </w:r>
    </w:p>
    <w:p w14:paraId="638EDC7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невозможность принуждения работника к работе в выходные дни без его согласия;</w:t>
      </w:r>
    </w:p>
    <w:p w14:paraId="7AACE18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работодатель может наложить на работника взыскание в случаях, не предусмотренных трудовым договором;</w:t>
      </w:r>
    </w:p>
    <w:p w14:paraId="5553D9A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отсутствие членства работника в общественных объединениях.</w:t>
      </w:r>
    </w:p>
    <w:p w14:paraId="0CD1696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e"/>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075B0922" w14:textId="77777777">
        <w:trPr>
          <w:trHeight w:val="275"/>
        </w:trPr>
        <w:tc>
          <w:tcPr>
            <w:tcW w:w="810" w:type="dxa"/>
          </w:tcPr>
          <w:p w14:paraId="58C4914B"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0806C909" w14:textId="77777777" w:rsidR="00DB202A" w:rsidRDefault="00DB202A">
            <w:pPr>
              <w:spacing w:line="276" w:lineRule="auto"/>
              <w:jc w:val="both"/>
              <w:rPr>
                <w:rFonts w:ascii="Times New Roman" w:eastAsia="Times New Roman" w:hAnsi="Times New Roman" w:cs="Times New Roman"/>
                <w:sz w:val="28"/>
                <w:szCs w:val="28"/>
              </w:rPr>
            </w:pPr>
          </w:p>
        </w:tc>
      </w:tr>
    </w:tbl>
    <w:p w14:paraId="0270C118"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4A7A0CEE" w14:textId="3CF79DE2"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9.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rPr>
        <w:t>П-4 балла) Работодатель предприятия по производству учебных принадлежностей "Асл сифат</w:t>
      </w:r>
      <w:r w:rsidR="00DF0C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потребовал от несовершеннолетних, работающих на предприятии, пройти обязательный медицинский осмотр. Некоторые сотрудники, недовольные этим, обратились в профсоюз.</w:t>
      </w:r>
    </w:p>
    <w:p w14:paraId="474EED6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трудовым законодательством, у каких категорий работников работодатель имеет право требовать прохождения обязательного медицинского осмотра?</w:t>
      </w:r>
    </w:p>
    <w:p w14:paraId="39F6C50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только женщины, работающие на предприятии;</w:t>
      </w:r>
    </w:p>
    <w:p w14:paraId="4AF0E53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работники, занятые на дневных работах;</w:t>
      </w:r>
    </w:p>
    <w:p w14:paraId="1695989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лиц, достигших общеустановленного пенсионного возраста;</w:t>
      </w:r>
    </w:p>
    <w:p w14:paraId="040BA22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сотрудники, которые часто открывают больничные листы;</w:t>
      </w:r>
    </w:p>
    <w:p w14:paraId="4D57E4E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лиц, не достигших восемнадцати лет.</w:t>
      </w:r>
    </w:p>
    <w:p w14:paraId="3FF5DAC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5A1F5978" w14:textId="77777777">
        <w:trPr>
          <w:trHeight w:val="275"/>
        </w:trPr>
        <w:tc>
          <w:tcPr>
            <w:tcW w:w="810" w:type="dxa"/>
          </w:tcPr>
          <w:p w14:paraId="55D78C44"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492CE378" w14:textId="77777777" w:rsidR="00DB202A" w:rsidRDefault="00DB202A">
            <w:pPr>
              <w:spacing w:line="276" w:lineRule="auto"/>
              <w:jc w:val="both"/>
              <w:rPr>
                <w:rFonts w:ascii="Times New Roman" w:eastAsia="Times New Roman" w:hAnsi="Times New Roman" w:cs="Times New Roman"/>
                <w:sz w:val="28"/>
                <w:szCs w:val="28"/>
              </w:rPr>
            </w:pPr>
          </w:p>
        </w:tc>
      </w:tr>
    </w:tbl>
    <w:p w14:paraId="0429CAE2"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p>
    <w:p w14:paraId="7FB8397D" w14:textId="3AAC6EF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8"/>
          <w:szCs w:val="28"/>
        </w:rPr>
        <w:t>. (П-4 балла) На всенародный праздник 21 марта некоторые врачи были привлечены к работе. Бухгалтерия начислила им заработную плату без каких-либо дополнительных выплат. Некоторые сотрудники, посчитав это неправильным, подали жалобу в профсоюз</w:t>
      </w:r>
      <w:r>
        <w:rPr>
          <w:rFonts w:ascii="Times New Roman" w:eastAsia="Times New Roman" w:hAnsi="Times New Roman" w:cs="Times New Roman"/>
          <w:color w:val="000000"/>
          <w:sz w:val="24"/>
          <w:szCs w:val="24"/>
        </w:rPr>
        <w:t>.</w:t>
      </w:r>
    </w:p>
    <w:p w14:paraId="59827C0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в каких случаях в соответствии с трудовым законодательством заработная плата выплачивается в двойном размере.</w:t>
      </w:r>
    </w:p>
    <w:p w14:paraId="7DDBF51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работы в период болезни;</w:t>
      </w:r>
    </w:p>
    <w:p w14:paraId="7A57A06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ночные работы;</w:t>
      </w:r>
    </w:p>
    <w:p w14:paraId="0EB11F8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работы в день рождения работника;</w:t>
      </w:r>
    </w:p>
    <w:p w14:paraId="3C1359F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сезонные работы;</w:t>
      </w:r>
    </w:p>
    <w:p w14:paraId="4D6FC72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выходные дни;</w:t>
      </w:r>
    </w:p>
    <w:p w14:paraId="5437FC4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праздничные дни.</w:t>
      </w:r>
    </w:p>
    <w:p w14:paraId="02D548B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0"/>
        <w:tblW w:w="1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DB202A" w14:paraId="77CD58A4" w14:textId="77777777">
        <w:trPr>
          <w:trHeight w:val="275"/>
        </w:trPr>
        <w:tc>
          <w:tcPr>
            <w:tcW w:w="810" w:type="dxa"/>
          </w:tcPr>
          <w:p w14:paraId="4B528A8A" w14:textId="77777777" w:rsidR="00DB202A" w:rsidRDefault="00DB202A">
            <w:pPr>
              <w:spacing w:line="276" w:lineRule="auto"/>
              <w:jc w:val="both"/>
              <w:rPr>
                <w:rFonts w:ascii="Times New Roman" w:eastAsia="Times New Roman" w:hAnsi="Times New Roman" w:cs="Times New Roman"/>
                <w:sz w:val="28"/>
                <w:szCs w:val="28"/>
              </w:rPr>
            </w:pPr>
          </w:p>
        </w:tc>
        <w:tc>
          <w:tcPr>
            <w:tcW w:w="810" w:type="dxa"/>
          </w:tcPr>
          <w:p w14:paraId="38999A9D" w14:textId="77777777" w:rsidR="00DB202A" w:rsidRDefault="00DB202A">
            <w:pPr>
              <w:spacing w:line="276" w:lineRule="auto"/>
              <w:jc w:val="both"/>
              <w:rPr>
                <w:rFonts w:ascii="Times New Roman" w:eastAsia="Times New Roman" w:hAnsi="Times New Roman" w:cs="Times New Roman"/>
                <w:sz w:val="28"/>
                <w:szCs w:val="28"/>
              </w:rPr>
            </w:pPr>
          </w:p>
        </w:tc>
      </w:tr>
    </w:tbl>
    <w:p w14:paraId="1BCE8317" w14:textId="77777777" w:rsidR="00DB202A" w:rsidRDefault="00DB202A">
      <w:pPr>
        <w:spacing w:after="0"/>
        <w:jc w:val="both"/>
        <w:rPr>
          <w:rFonts w:ascii="Times New Roman" w:eastAsia="Times New Roman" w:hAnsi="Times New Roman" w:cs="Times New Roman"/>
          <w:sz w:val="28"/>
          <w:szCs w:val="28"/>
        </w:rPr>
      </w:pPr>
    </w:p>
    <w:p w14:paraId="5C87D867" w14:textId="77777777" w:rsidR="00DB202A"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База вопросов №13.</w:t>
      </w:r>
    </w:p>
    <w:p w14:paraId="6285D975" w14:textId="77777777" w:rsidR="00DB202A"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1. (З-4 балла) «Признание высшего достоинства человека и уважение его чести и достоинства, неприкосновенности его прав и свобод». Напишите, какой принцип административного права поясняется в приведенном выше определении.</w:t>
      </w:r>
    </w:p>
    <w:p w14:paraId="43F448E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справедливость;</w:t>
      </w:r>
    </w:p>
    <w:p w14:paraId="0D9C9E6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гуманизм;</w:t>
      </w:r>
    </w:p>
    <w:p w14:paraId="4C74C36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Демократия;</w:t>
      </w:r>
    </w:p>
    <w:p w14:paraId="36785FC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Законность.</w:t>
      </w:r>
    </w:p>
    <w:p w14:paraId="42FEC1E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w:t>
      </w:r>
    </w:p>
    <w:p w14:paraId="4260F995" w14:textId="77777777" w:rsidR="00DB202A" w:rsidRDefault="00000000">
      <w:pPr>
        <w:spacing w:after="0"/>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D5393FC" w14:textId="77777777" w:rsidR="00DB202A" w:rsidRDefault="00000000">
      <w:pPr>
        <w:spacing w:after="0"/>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(З-4 балла) Что из перечисленного не входит в цель административного взыскания?</w:t>
      </w:r>
    </w:p>
    <w:p w14:paraId="2A60EFA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воспитание личности в духе соблюдения и уважения законов;</w:t>
      </w:r>
    </w:p>
    <w:p w14:paraId="63D5DF7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наказание правонарушителя путем применения строгих наказаний;</w:t>
      </w:r>
    </w:p>
    <w:p w14:paraId="1EEA81E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предупреждение совершения новых правонарушений;</w:t>
      </w:r>
    </w:p>
    <w:p w14:paraId="2585E15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обеспечение верховенства закона.</w:t>
      </w:r>
    </w:p>
    <w:p w14:paraId="1C23AF5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w:t>
      </w:r>
    </w:p>
    <w:p w14:paraId="20095393" w14:textId="77777777" w:rsidR="00DB202A" w:rsidRDefault="00000000">
      <w:pPr>
        <w:spacing w:after="0"/>
        <w:ind w:left="-142"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0D7FB22" w14:textId="77777777" w:rsidR="00DB202A" w:rsidRDefault="00000000">
      <w:pPr>
        <w:spacing w:after="0"/>
        <w:ind w:left="-142"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(З-4 балла) Какое из следующих наказаний не относится к административному наказанию?</w:t>
      </w:r>
    </w:p>
    <w:p w14:paraId="18C9FAD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штраф;</w:t>
      </w:r>
    </w:p>
    <w:p w14:paraId="17A868B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лишение специального права;</w:t>
      </w:r>
    </w:p>
    <w:p w14:paraId="32C5015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возмездное изъятие вещи;</w:t>
      </w:r>
    </w:p>
    <w:p w14:paraId="4AD0C1B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лишение определенного права;</w:t>
      </w:r>
    </w:p>
    <w:p w14:paraId="45A561C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конфискация.</w:t>
      </w:r>
    </w:p>
    <w:p w14:paraId="74A4DB4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w:t>
      </w:r>
    </w:p>
    <w:p w14:paraId="737CC6F2"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4E92CE0"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(З-4 балла) Какое из следующих административных взысканий применяется только к иностранным гражданам и лицам без гражданства?</w:t>
      </w:r>
    </w:p>
    <w:p w14:paraId="506B43B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лишение права управления транспортным средством, права охоты;</w:t>
      </w:r>
    </w:p>
    <w:p w14:paraId="3E10F7F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административный арест на 3 суток;</w:t>
      </w:r>
    </w:p>
    <w:p w14:paraId="2C0521E2" w14:textId="77777777" w:rsidR="00DB202A" w:rsidRDefault="00000000">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административное выдворение за пределы территории Республики Узбекистан;</w:t>
      </w:r>
    </w:p>
    <w:p w14:paraId="5BF1B79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возмездное изъятие предмета;</w:t>
      </w:r>
    </w:p>
    <w:p w14:paraId="631BEEB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наложение штрафа за совершенное правонарушение.</w:t>
      </w:r>
    </w:p>
    <w:p w14:paraId="41A1054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Ответ:___________</w:t>
      </w:r>
    </w:p>
    <w:p w14:paraId="59540367"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713705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(З-4 балла) На какой срок применяется административное заключение в отношении лиц, нарушающих общественный порядок, не соблюдая правила карантина?</w:t>
      </w:r>
    </w:p>
    <w:p w14:paraId="0FCA99D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 один месяц;</w:t>
      </w:r>
    </w:p>
    <w:p w14:paraId="6A7CC92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 пятнадцати суток;</w:t>
      </w:r>
    </w:p>
    <w:p w14:paraId="503F087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до трех суток;</w:t>
      </w:r>
    </w:p>
    <w:p w14:paraId="1D3552E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до тридцати суток;</w:t>
      </w:r>
    </w:p>
    <w:p w14:paraId="21BABAF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на три месяца.</w:t>
      </w:r>
    </w:p>
    <w:p w14:paraId="13A46FE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w:t>
      </w:r>
    </w:p>
    <w:p w14:paraId="2665AB4A"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568FC7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6. (З-4 балла) Несовершеннолетний, достигший шестнадцатилетнего возраста, совершил административное правонарушение. Однако он не имеет самостоятельного места работы. Кто в таком случае будет оплачивать штраф?</w:t>
      </w:r>
    </w:p>
    <w:p w14:paraId="47AA3F1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государство;</w:t>
      </w:r>
    </w:p>
    <w:p w14:paraId="69442C3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родители или лица, их заменяющие;</w:t>
      </w:r>
    </w:p>
    <w:p w14:paraId="77618E1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учебное заведение;</w:t>
      </w:r>
    </w:p>
    <w:p w14:paraId="74955DE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фонд махалли;</w:t>
      </w:r>
    </w:p>
    <w:p w14:paraId="2140347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спонсоры.</w:t>
      </w:r>
    </w:p>
    <w:p w14:paraId="3729B96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w:t>
      </w:r>
    </w:p>
    <w:p w14:paraId="56BBA8FF"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784F180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(З-4 балла) С какого момента водители транспортных средств и лица, нарушившие правила охоты, считаются лишенными специального права?</w:t>
      </w:r>
    </w:p>
    <w:p w14:paraId="0D5992C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 дня совершения правонарушения;</w:t>
      </w:r>
    </w:p>
    <w:p w14:paraId="40605B5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 следующего дня после вынесения решения;</w:t>
      </w:r>
    </w:p>
    <w:p w14:paraId="4B9C24C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со следующего дня после совершения правонарушения;</w:t>
      </w:r>
    </w:p>
    <w:p w14:paraId="403B541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 момента издания приказа прокурора;</w:t>
      </w:r>
    </w:p>
    <w:p w14:paraId="3F15A48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со дня вынесения решения.</w:t>
      </w:r>
    </w:p>
    <w:p w14:paraId="3C550B3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w:t>
      </w:r>
    </w:p>
    <w:p w14:paraId="259CC7E1"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AACB65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(З-4 балла) Кто из перечисленных не имеет права рассматривать дела об административных правонарушениях?</w:t>
      </w:r>
    </w:p>
    <w:p w14:paraId="1EDCED6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судьи по административным делам;</w:t>
      </w:r>
    </w:p>
    <w:p w14:paraId="1C8C0CD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профсоюз;</w:t>
      </w:r>
    </w:p>
    <w:p w14:paraId="43D5631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судьи по уголовным делам;</w:t>
      </w:r>
    </w:p>
    <w:p w14:paraId="6C46E15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органы внутренних дел;</w:t>
      </w:r>
    </w:p>
    <w:p w14:paraId="763F8FB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органы государственного пожарного надзора.</w:t>
      </w:r>
    </w:p>
    <w:p w14:paraId="7F7A03EC" w14:textId="77777777" w:rsidR="00DB202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w:t>
      </w:r>
    </w:p>
    <w:p w14:paraId="06F572D8"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1143708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(З-4 балла) В течение скольких дней гражданин, нарушивший правила дорожного движения, добровольно уплачивает штраф, пятьдесят процентов от штрафа?</w:t>
      </w:r>
    </w:p>
    <w:p w14:paraId="6341D83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течение трех дней;</w:t>
      </w:r>
    </w:p>
    <w:p w14:paraId="7011A88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 течение месяца;</w:t>
      </w:r>
    </w:p>
    <w:p w14:paraId="707A188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течение десяти дней;</w:t>
      </w:r>
    </w:p>
    <w:p w14:paraId="170AFD2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 течение пятнадцати дней.</w:t>
      </w:r>
    </w:p>
    <w:p w14:paraId="1B9FB25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w:t>
      </w:r>
    </w:p>
    <w:p w14:paraId="58898B45"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2FB0C3D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(З.-4 балла) К лицу, совершившему административное правонарушение, применено наказание в виде штрафа. Куда выплачивается назначенный штраф?</w:t>
      </w:r>
    </w:p>
    <w:p w14:paraId="2B55C68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детский дом;</w:t>
      </w:r>
    </w:p>
    <w:p w14:paraId="14AEF8F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 махаллинский комитет;</w:t>
      </w:r>
    </w:p>
    <w:p w14:paraId="1791411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банковское учреждение;</w:t>
      </w:r>
    </w:p>
    <w:p w14:paraId="3A7A0B4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 больницы;</w:t>
      </w:r>
    </w:p>
    <w:p w14:paraId="770EB3E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 образовательные учреждения.</w:t>
      </w:r>
    </w:p>
    <w:p w14:paraId="0A185EF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w:t>
      </w:r>
    </w:p>
    <w:p w14:paraId="6400E10E" w14:textId="77777777" w:rsidR="00DB202A" w:rsidRDefault="00DB202A">
      <w:pPr>
        <w:spacing w:after="0"/>
        <w:ind w:left="-567"/>
        <w:jc w:val="both"/>
        <w:rPr>
          <w:rFonts w:ascii="Times New Roman" w:eastAsia="Times New Roman" w:hAnsi="Times New Roman" w:cs="Times New Roman"/>
          <w:sz w:val="28"/>
          <w:szCs w:val="28"/>
        </w:rPr>
      </w:pPr>
    </w:p>
    <w:p w14:paraId="10C6CB6D"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вопросов№14.</w:t>
      </w:r>
    </w:p>
    <w:p w14:paraId="3576D94F"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 (П-4 балла) Рассмотрите следующие действия и определите, какое из них является </w:t>
      </w:r>
      <w:r>
        <w:rPr>
          <w:rFonts w:ascii="Times New Roman" w:eastAsia="Times New Roman" w:hAnsi="Times New Roman" w:cs="Times New Roman"/>
          <w:b/>
          <w:color w:val="000000"/>
          <w:sz w:val="28"/>
          <w:szCs w:val="28"/>
        </w:rPr>
        <w:t xml:space="preserve">административным </w:t>
      </w:r>
      <w:r>
        <w:rPr>
          <w:rFonts w:ascii="Times New Roman" w:eastAsia="Times New Roman" w:hAnsi="Times New Roman" w:cs="Times New Roman"/>
          <w:color w:val="000000"/>
          <w:sz w:val="28"/>
          <w:szCs w:val="28"/>
        </w:rPr>
        <w:t>правонарушением:</w:t>
      </w:r>
    </w:p>
    <w:p w14:paraId="2B7B74D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Гражданин начал курить в неустановленном месте на автобусной остановке. 2. Два подростка играли, бросая камни в окна проходящего поезда. 3. Гражданин перешел дорогу в неположенном месте, а не по пешеходному переходу. 4. Школьники облили краской стену дома и разбили окно. 5. Гражданин, превысивший скорость, сбил человека и, не оказав ему помощь, скрылся с места происшествия. 6. Из-за того, что учитель неправильно объяснил урок, учащиеся плохо усвоили тему.</w:t>
      </w:r>
    </w:p>
    <w:p w14:paraId="3A3DCDA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1"/>
        <w:tblW w:w="31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567"/>
        <w:gridCol w:w="992"/>
        <w:gridCol w:w="851"/>
      </w:tblGrid>
      <w:tr w:rsidR="00DB202A" w14:paraId="57483A2B" w14:textId="77777777">
        <w:trPr>
          <w:trHeight w:val="275"/>
        </w:trPr>
        <w:tc>
          <w:tcPr>
            <w:tcW w:w="709" w:type="dxa"/>
          </w:tcPr>
          <w:p w14:paraId="70070A9B" w14:textId="77777777" w:rsidR="00DB202A" w:rsidRDefault="00DB202A">
            <w:pPr>
              <w:jc w:val="both"/>
              <w:rPr>
                <w:rFonts w:ascii="Times New Roman" w:eastAsia="Times New Roman" w:hAnsi="Times New Roman" w:cs="Times New Roman"/>
                <w:sz w:val="28"/>
                <w:szCs w:val="28"/>
              </w:rPr>
            </w:pPr>
          </w:p>
        </w:tc>
        <w:tc>
          <w:tcPr>
            <w:tcW w:w="567" w:type="dxa"/>
          </w:tcPr>
          <w:p w14:paraId="592ECA14" w14:textId="77777777" w:rsidR="00DB202A" w:rsidRDefault="00DB202A">
            <w:pPr>
              <w:jc w:val="both"/>
              <w:rPr>
                <w:rFonts w:ascii="Times New Roman" w:eastAsia="Times New Roman" w:hAnsi="Times New Roman" w:cs="Times New Roman"/>
                <w:sz w:val="28"/>
                <w:szCs w:val="28"/>
              </w:rPr>
            </w:pPr>
          </w:p>
        </w:tc>
        <w:tc>
          <w:tcPr>
            <w:tcW w:w="992" w:type="dxa"/>
          </w:tcPr>
          <w:p w14:paraId="730B3F26" w14:textId="77777777" w:rsidR="00DB202A" w:rsidRDefault="00DB202A">
            <w:pPr>
              <w:jc w:val="both"/>
              <w:rPr>
                <w:rFonts w:ascii="Times New Roman" w:eastAsia="Times New Roman" w:hAnsi="Times New Roman" w:cs="Times New Roman"/>
                <w:sz w:val="28"/>
                <w:szCs w:val="28"/>
              </w:rPr>
            </w:pPr>
          </w:p>
        </w:tc>
        <w:tc>
          <w:tcPr>
            <w:tcW w:w="851" w:type="dxa"/>
          </w:tcPr>
          <w:p w14:paraId="11828580" w14:textId="77777777" w:rsidR="00DB202A" w:rsidRDefault="00DB202A">
            <w:pPr>
              <w:jc w:val="both"/>
              <w:rPr>
                <w:rFonts w:ascii="Times New Roman" w:eastAsia="Times New Roman" w:hAnsi="Times New Roman" w:cs="Times New Roman"/>
                <w:sz w:val="28"/>
                <w:szCs w:val="28"/>
              </w:rPr>
            </w:pPr>
          </w:p>
        </w:tc>
      </w:tr>
    </w:tbl>
    <w:p w14:paraId="08EC6615" w14:textId="77777777" w:rsidR="00DB202A" w:rsidRDefault="00000000">
      <w:p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014DAA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xml:space="preserve">2. (П-4 балла) Рассмотрите следующие действия и определите, какое из них является </w:t>
      </w:r>
      <w:r>
        <w:rPr>
          <w:rFonts w:ascii="Times New Roman" w:eastAsia="Times New Roman" w:hAnsi="Times New Roman" w:cs="Times New Roman"/>
          <w:b/>
          <w:color w:val="000000"/>
          <w:sz w:val="28"/>
          <w:szCs w:val="28"/>
        </w:rPr>
        <w:t xml:space="preserve">административным </w:t>
      </w:r>
      <w:r>
        <w:rPr>
          <w:rFonts w:ascii="Times New Roman" w:eastAsia="Times New Roman" w:hAnsi="Times New Roman" w:cs="Times New Roman"/>
          <w:color w:val="000000"/>
          <w:sz w:val="28"/>
          <w:szCs w:val="28"/>
        </w:rPr>
        <w:t>правонарушением:</w:t>
      </w:r>
    </w:p>
    <w:p w14:paraId="6B159DF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8"/>
          <w:szCs w:val="28"/>
        </w:rPr>
        <w:t>Гражданин нарушил покой соседей, включив громкую музыку после 23:00. 2. Студент опоздал на занятие. 3. Водитель забыл включить фары автомобиля. 4. Ученик одолжил у одноклассника ручку, но забыл её вернуть. 5. Водитель, проехав на красный сигнал светофора, подверг опасности пешеходов. 6. Гражданин устроил скандал, употребляя спиртные напитки в общественном месте.</w:t>
      </w:r>
    </w:p>
    <w:p w14:paraId="37594639"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Ответ:</w:t>
      </w:r>
    </w:p>
    <w:tbl>
      <w:tblPr>
        <w:tblStyle w:val="afffffffffffffffff2"/>
        <w:tblW w:w="329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
        <w:gridCol w:w="850"/>
        <w:gridCol w:w="992"/>
        <w:gridCol w:w="851"/>
      </w:tblGrid>
      <w:tr w:rsidR="00DB202A" w14:paraId="167C018A" w14:textId="77777777">
        <w:trPr>
          <w:trHeight w:val="275"/>
        </w:trPr>
        <w:tc>
          <w:tcPr>
            <w:tcW w:w="597" w:type="dxa"/>
          </w:tcPr>
          <w:p w14:paraId="76E7D58A" w14:textId="77777777" w:rsidR="00DB202A" w:rsidRDefault="00DB202A">
            <w:pPr>
              <w:jc w:val="both"/>
              <w:rPr>
                <w:rFonts w:ascii="Times New Roman" w:eastAsia="Times New Roman" w:hAnsi="Times New Roman" w:cs="Times New Roman"/>
                <w:sz w:val="28"/>
                <w:szCs w:val="28"/>
              </w:rPr>
            </w:pPr>
          </w:p>
        </w:tc>
        <w:tc>
          <w:tcPr>
            <w:tcW w:w="850" w:type="dxa"/>
          </w:tcPr>
          <w:p w14:paraId="36F8115C" w14:textId="77777777" w:rsidR="00DB202A" w:rsidRDefault="00DB202A">
            <w:pPr>
              <w:jc w:val="both"/>
              <w:rPr>
                <w:rFonts w:ascii="Times New Roman" w:eastAsia="Times New Roman" w:hAnsi="Times New Roman" w:cs="Times New Roman"/>
                <w:sz w:val="28"/>
                <w:szCs w:val="28"/>
              </w:rPr>
            </w:pPr>
          </w:p>
        </w:tc>
        <w:tc>
          <w:tcPr>
            <w:tcW w:w="992" w:type="dxa"/>
          </w:tcPr>
          <w:p w14:paraId="65BEC492" w14:textId="77777777" w:rsidR="00DB202A" w:rsidRDefault="00DB202A">
            <w:pPr>
              <w:jc w:val="both"/>
              <w:rPr>
                <w:rFonts w:ascii="Times New Roman" w:eastAsia="Times New Roman" w:hAnsi="Times New Roman" w:cs="Times New Roman"/>
                <w:sz w:val="28"/>
                <w:szCs w:val="28"/>
              </w:rPr>
            </w:pPr>
          </w:p>
        </w:tc>
        <w:tc>
          <w:tcPr>
            <w:tcW w:w="851" w:type="dxa"/>
          </w:tcPr>
          <w:p w14:paraId="6288002F" w14:textId="77777777" w:rsidR="00DB202A" w:rsidRDefault="00DB202A">
            <w:pPr>
              <w:jc w:val="both"/>
              <w:rPr>
                <w:rFonts w:ascii="Times New Roman" w:eastAsia="Times New Roman" w:hAnsi="Times New Roman" w:cs="Times New Roman"/>
                <w:sz w:val="28"/>
                <w:szCs w:val="28"/>
              </w:rPr>
            </w:pPr>
          </w:p>
        </w:tc>
      </w:tr>
    </w:tbl>
    <w:p w14:paraId="2E53C547" w14:textId="77777777" w:rsidR="00DB202A" w:rsidRDefault="00000000">
      <w:p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EC40CD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3. ( П-4 балла) Рассмотрите следующие действия и определите, какое из них является </w:t>
      </w:r>
      <w:r>
        <w:rPr>
          <w:rFonts w:ascii="Times New Roman" w:eastAsia="Times New Roman" w:hAnsi="Times New Roman" w:cs="Times New Roman"/>
          <w:b/>
          <w:color w:val="000000"/>
          <w:sz w:val="28"/>
          <w:szCs w:val="28"/>
        </w:rPr>
        <w:t xml:space="preserve">административным </w:t>
      </w:r>
      <w:r>
        <w:rPr>
          <w:rFonts w:ascii="Times New Roman" w:eastAsia="Times New Roman" w:hAnsi="Times New Roman" w:cs="Times New Roman"/>
          <w:color w:val="000000"/>
          <w:sz w:val="28"/>
          <w:szCs w:val="28"/>
        </w:rPr>
        <w:t>правонарушением:</w:t>
      </w:r>
    </w:p>
    <w:p w14:paraId="222D31A1"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Водитель нарушил правила дорожного движения и не остановился на пешеходном переходе. 2. Ученик не уступил место людям, ожидавшим в очереди перед магазином. 3. Гражданин грубо обращался с посторонними в общественном транспорте и намеренно устроил драку. 4. Студент намеренно не купил себе билет в автобусе. 5. В торговом магазине покупатель, толкая людей в очереди прошёл вперёд. 6. Гражданин не выполнил условия договора.</w:t>
      </w:r>
    </w:p>
    <w:p w14:paraId="3AD5B6B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Ответ:</w:t>
      </w:r>
    </w:p>
    <w:tbl>
      <w:tblPr>
        <w:tblStyle w:val="afffffffffffffffff3"/>
        <w:tblW w:w="329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
        <w:gridCol w:w="850"/>
        <w:gridCol w:w="992"/>
        <w:gridCol w:w="851"/>
      </w:tblGrid>
      <w:tr w:rsidR="00DB202A" w14:paraId="5A11288A" w14:textId="77777777">
        <w:trPr>
          <w:trHeight w:val="275"/>
        </w:trPr>
        <w:tc>
          <w:tcPr>
            <w:tcW w:w="597" w:type="dxa"/>
          </w:tcPr>
          <w:p w14:paraId="33CE8FE6" w14:textId="77777777" w:rsidR="00DB202A" w:rsidRDefault="00DB202A">
            <w:pPr>
              <w:jc w:val="both"/>
              <w:rPr>
                <w:rFonts w:ascii="Times New Roman" w:eastAsia="Times New Roman" w:hAnsi="Times New Roman" w:cs="Times New Roman"/>
                <w:sz w:val="28"/>
                <w:szCs w:val="28"/>
              </w:rPr>
            </w:pPr>
          </w:p>
        </w:tc>
        <w:tc>
          <w:tcPr>
            <w:tcW w:w="850" w:type="dxa"/>
          </w:tcPr>
          <w:p w14:paraId="16733E1A" w14:textId="77777777" w:rsidR="00DB202A" w:rsidRDefault="00DB202A">
            <w:pPr>
              <w:jc w:val="both"/>
              <w:rPr>
                <w:rFonts w:ascii="Times New Roman" w:eastAsia="Times New Roman" w:hAnsi="Times New Roman" w:cs="Times New Roman"/>
                <w:sz w:val="28"/>
                <w:szCs w:val="28"/>
              </w:rPr>
            </w:pPr>
          </w:p>
        </w:tc>
        <w:tc>
          <w:tcPr>
            <w:tcW w:w="992" w:type="dxa"/>
          </w:tcPr>
          <w:p w14:paraId="5E22333A" w14:textId="77777777" w:rsidR="00DB202A" w:rsidRDefault="00DB202A">
            <w:pPr>
              <w:jc w:val="both"/>
              <w:rPr>
                <w:rFonts w:ascii="Times New Roman" w:eastAsia="Times New Roman" w:hAnsi="Times New Roman" w:cs="Times New Roman"/>
                <w:sz w:val="28"/>
                <w:szCs w:val="28"/>
              </w:rPr>
            </w:pPr>
          </w:p>
        </w:tc>
        <w:tc>
          <w:tcPr>
            <w:tcW w:w="851" w:type="dxa"/>
          </w:tcPr>
          <w:p w14:paraId="6114125B" w14:textId="77777777" w:rsidR="00DB202A" w:rsidRDefault="00DB202A">
            <w:pPr>
              <w:jc w:val="both"/>
              <w:rPr>
                <w:rFonts w:ascii="Times New Roman" w:eastAsia="Times New Roman" w:hAnsi="Times New Roman" w:cs="Times New Roman"/>
                <w:sz w:val="28"/>
                <w:szCs w:val="28"/>
              </w:rPr>
            </w:pPr>
          </w:p>
        </w:tc>
      </w:tr>
    </w:tbl>
    <w:p w14:paraId="5F4D1D28" w14:textId="77777777" w:rsidR="00DB202A" w:rsidRDefault="00DB202A">
      <w:pPr>
        <w:ind w:left="-567"/>
        <w:jc w:val="both"/>
        <w:rPr>
          <w:rFonts w:ascii="Times New Roman" w:eastAsia="Times New Roman" w:hAnsi="Times New Roman" w:cs="Times New Roman"/>
          <w:sz w:val="28"/>
          <w:szCs w:val="28"/>
        </w:rPr>
      </w:pPr>
    </w:p>
    <w:p w14:paraId="2C647E5E"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(П-4 балла) Рассмотрите следующие действия и определите, какое из них является </w:t>
      </w:r>
      <w:r>
        <w:rPr>
          <w:rFonts w:ascii="Times New Roman" w:eastAsia="Times New Roman" w:hAnsi="Times New Roman" w:cs="Times New Roman"/>
          <w:b/>
          <w:color w:val="000000"/>
          <w:sz w:val="28"/>
          <w:szCs w:val="28"/>
        </w:rPr>
        <w:t>административным</w:t>
      </w:r>
      <w:r>
        <w:rPr>
          <w:rFonts w:ascii="Times New Roman" w:eastAsia="Times New Roman" w:hAnsi="Times New Roman" w:cs="Times New Roman"/>
          <w:color w:val="000000"/>
          <w:sz w:val="28"/>
          <w:szCs w:val="28"/>
        </w:rPr>
        <w:t xml:space="preserve"> правонарушением:</w:t>
      </w:r>
    </w:p>
    <w:p w14:paraId="2650B923"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Водитель, не останавливаясь на пешеходном переходе, увеличил скорость. 2. Учащийся-подросток не соблюдал правила пользования общественным транспортом. 3. Гражданин повредил сумку постороннего человека, стоявшего у дверей магазина. 4. Студент громко пел в парке в ночное время. 5. Молодой гражданин не уступил место на скамейке, отведенной для пожилых людей. 6. Гражданин, поссорившись с соседом, умышленно причинил ему вред.</w:t>
      </w:r>
    </w:p>
    <w:p w14:paraId="01DB3728"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4"/>
        <w:tblW w:w="3261"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850"/>
        <w:gridCol w:w="992"/>
        <w:gridCol w:w="851"/>
      </w:tblGrid>
      <w:tr w:rsidR="00DB202A" w14:paraId="15DBE0F4" w14:textId="77777777">
        <w:trPr>
          <w:trHeight w:val="275"/>
        </w:trPr>
        <w:tc>
          <w:tcPr>
            <w:tcW w:w="568" w:type="dxa"/>
          </w:tcPr>
          <w:p w14:paraId="51DF98ED" w14:textId="77777777" w:rsidR="00DB202A" w:rsidRDefault="00DB202A">
            <w:pPr>
              <w:jc w:val="both"/>
              <w:rPr>
                <w:rFonts w:ascii="Times New Roman" w:eastAsia="Times New Roman" w:hAnsi="Times New Roman" w:cs="Times New Roman"/>
                <w:sz w:val="28"/>
                <w:szCs w:val="28"/>
              </w:rPr>
            </w:pPr>
          </w:p>
        </w:tc>
        <w:tc>
          <w:tcPr>
            <w:tcW w:w="850" w:type="dxa"/>
          </w:tcPr>
          <w:p w14:paraId="09FA9A10" w14:textId="77777777" w:rsidR="00DB202A" w:rsidRDefault="00DB202A">
            <w:pPr>
              <w:jc w:val="both"/>
              <w:rPr>
                <w:rFonts w:ascii="Times New Roman" w:eastAsia="Times New Roman" w:hAnsi="Times New Roman" w:cs="Times New Roman"/>
                <w:sz w:val="28"/>
                <w:szCs w:val="28"/>
              </w:rPr>
            </w:pPr>
          </w:p>
        </w:tc>
        <w:tc>
          <w:tcPr>
            <w:tcW w:w="992" w:type="dxa"/>
          </w:tcPr>
          <w:p w14:paraId="6DF519BF" w14:textId="77777777" w:rsidR="00DB202A" w:rsidRDefault="00DB202A">
            <w:pPr>
              <w:jc w:val="both"/>
              <w:rPr>
                <w:rFonts w:ascii="Times New Roman" w:eastAsia="Times New Roman" w:hAnsi="Times New Roman" w:cs="Times New Roman"/>
                <w:sz w:val="28"/>
                <w:szCs w:val="28"/>
              </w:rPr>
            </w:pPr>
          </w:p>
        </w:tc>
        <w:tc>
          <w:tcPr>
            <w:tcW w:w="851" w:type="dxa"/>
          </w:tcPr>
          <w:p w14:paraId="6EE9AE98" w14:textId="77777777" w:rsidR="00DB202A" w:rsidRDefault="00DB202A">
            <w:pPr>
              <w:jc w:val="both"/>
              <w:rPr>
                <w:rFonts w:ascii="Times New Roman" w:eastAsia="Times New Roman" w:hAnsi="Times New Roman" w:cs="Times New Roman"/>
                <w:sz w:val="28"/>
                <w:szCs w:val="28"/>
              </w:rPr>
            </w:pPr>
          </w:p>
        </w:tc>
      </w:tr>
    </w:tbl>
    <w:p w14:paraId="3B56F17D"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2F519B20" w14:textId="5258FFB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(П-4 балла) Рассмотрите следующие действия и определите, какое из них является </w:t>
      </w:r>
      <w:r>
        <w:rPr>
          <w:rFonts w:ascii="Times New Roman" w:eastAsia="Times New Roman" w:hAnsi="Times New Roman" w:cs="Times New Roman"/>
          <w:b/>
          <w:color w:val="000000"/>
          <w:sz w:val="28"/>
          <w:szCs w:val="28"/>
        </w:rPr>
        <w:t>административным</w:t>
      </w:r>
      <w:r>
        <w:rPr>
          <w:rFonts w:ascii="Times New Roman" w:eastAsia="Times New Roman" w:hAnsi="Times New Roman" w:cs="Times New Roman"/>
          <w:color w:val="000000"/>
          <w:sz w:val="28"/>
          <w:szCs w:val="28"/>
        </w:rPr>
        <w:t xml:space="preserve"> правонарушением:</w:t>
      </w:r>
    </w:p>
    <w:p w14:paraId="68B8F41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Водитель проехал на красный сигнал светофора. 2. Студент взял книгу из публичной библиотеки и не вернул её вовремя. 3. Гражданин выбросил мусор </w:t>
      </w:r>
      <w:r>
        <w:rPr>
          <w:rFonts w:ascii="Times New Roman" w:eastAsia="Times New Roman" w:hAnsi="Times New Roman" w:cs="Times New Roman"/>
          <w:color w:val="000000"/>
          <w:sz w:val="28"/>
          <w:szCs w:val="28"/>
        </w:rPr>
        <w:lastRenderedPageBreak/>
        <w:t>в запрещенном месте. 4. Предприниматель не выплатил вовремя заработную плату работникам своего предприятия. 5. Гражданин употреблял насвай и табачные изделия в общественном месте. 6. Клиент нарушил очередь в центре обслуживания и не проявил уважения к старшим. 7. Гражданин ловил рыбу в период нереста.</w:t>
      </w:r>
    </w:p>
    <w:p w14:paraId="1A78EB8D"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5"/>
        <w:tblW w:w="3261"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850"/>
        <w:gridCol w:w="992"/>
        <w:gridCol w:w="851"/>
      </w:tblGrid>
      <w:tr w:rsidR="00DB202A" w14:paraId="1AEED719" w14:textId="77777777">
        <w:trPr>
          <w:trHeight w:val="275"/>
        </w:trPr>
        <w:tc>
          <w:tcPr>
            <w:tcW w:w="568" w:type="dxa"/>
          </w:tcPr>
          <w:p w14:paraId="2BF147DB" w14:textId="77777777" w:rsidR="00DB202A" w:rsidRDefault="00DB202A">
            <w:pPr>
              <w:jc w:val="both"/>
              <w:rPr>
                <w:rFonts w:ascii="Times New Roman" w:eastAsia="Times New Roman" w:hAnsi="Times New Roman" w:cs="Times New Roman"/>
                <w:sz w:val="28"/>
                <w:szCs w:val="28"/>
              </w:rPr>
            </w:pPr>
          </w:p>
        </w:tc>
        <w:tc>
          <w:tcPr>
            <w:tcW w:w="850" w:type="dxa"/>
          </w:tcPr>
          <w:p w14:paraId="625E68E9" w14:textId="77777777" w:rsidR="00DB202A" w:rsidRDefault="00DB202A">
            <w:pPr>
              <w:jc w:val="both"/>
              <w:rPr>
                <w:rFonts w:ascii="Times New Roman" w:eastAsia="Times New Roman" w:hAnsi="Times New Roman" w:cs="Times New Roman"/>
                <w:sz w:val="28"/>
                <w:szCs w:val="28"/>
              </w:rPr>
            </w:pPr>
          </w:p>
        </w:tc>
        <w:tc>
          <w:tcPr>
            <w:tcW w:w="992" w:type="dxa"/>
          </w:tcPr>
          <w:p w14:paraId="5AEB9001" w14:textId="77777777" w:rsidR="00DB202A" w:rsidRDefault="00DB202A">
            <w:pPr>
              <w:jc w:val="both"/>
              <w:rPr>
                <w:rFonts w:ascii="Times New Roman" w:eastAsia="Times New Roman" w:hAnsi="Times New Roman" w:cs="Times New Roman"/>
                <w:sz w:val="28"/>
                <w:szCs w:val="28"/>
              </w:rPr>
            </w:pPr>
          </w:p>
        </w:tc>
        <w:tc>
          <w:tcPr>
            <w:tcW w:w="851" w:type="dxa"/>
          </w:tcPr>
          <w:p w14:paraId="1A005CA5" w14:textId="77777777" w:rsidR="00DB202A" w:rsidRDefault="00DB202A">
            <w:pPr>
              <w:jc w:val="both"/>
              <w:rPr>
                <w:rFonts w:ascii="Times New Roman" w:eastAsia="Times New Roman" w:hAnsi="Times New Roman" w:cs="Times New Roman"/>
                <w:sz w:val="28"/>
                <w:szCs w:val="28"/>
              </w:rPr>
            </w:pPr>
          </w:p>
        </w:tc>
      </w:tr>
    </w:tbl>
    <w:p w14:paraId="0C524218"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57BE938D" w14:textId="5B70AAB8"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(П-4 балла) Рассмотрите следующие действия и определите, какое из них является </w:t>
      </w:r>
      <w:r>
        <w:rPr>
          <w:rFonts w:ascii="Times New Roman" w:eastAsia="Times New Roman" w:hAnsi="Times New Roman" w:cs="Times New Roman"/>
          <w:b/>
          <w:color w:val="000000"/>
          <w:sz w:val="28"/>
          <w:szCs w:val="28"/>
        </w:rPr>
        <w:t>административным</w:t>
      </w:r>
      <w:r>
        <w:rPr>
          <w:rFonts w:ascii="Times New Roman" w:eastAsia="Times New Roman" w:hAnsi="Times New Roman" w:cs="Times New Roman"/>
          <w:color w:val="000000"/>
          <w:sz w:val="28"/>
          <w:szCs w:val="28"/>
        </w:rPr>
        <w:t xml:space="preserve"> правонарушением:</w:t>
      </w:r>
    </w:p>
    <w:p w14:paraId="452F6E4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1.Водитель пользовался мобильным телефоном во время управления автомобилем. 2. Студент использовал неразрешенные вспомогательные средства во время экзамена. 3. Гражданин торговал в неразрешенном месте. 4. Работодатель принудил своих сотрудников работать в ночную смену. 5. Пассажир общественного транспорта поехал без билета. 6. Гражданин беспокоил соседей, слушая громкую музыку в ночное время. 7. Владелец магазина неверно установил цену на товар и ввел потребителей в заблуждение.</w:t>
      </w:r>
    </w:p>
    <w:p w14:paraId="47A65C6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32"/>
          <w:szCs w:val="32"/>
        </w:rPr>
        <w:t>Ответ:</w:t>
      </w:r>
    </w:p>
    <w:tbl>
      <w:tblPr>
        <w:tblStyle w:val="afffffffffffffffff6"/>
        <w:tblW w:w="340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850"/>
        <w:gridCol w:w="992"/>
        <w:gridCol w:w="851"/>
      </w:tblGrid>
      <w:tr w:rsidR="00DB202A" w14:paraId="7DA6F4FB" w14:textId="77777777">
        <w:trPr>
          <w:trHeight w:val="275"/>
        </w:trPr>
        <w:tc>
          <w:tcPr>
            <w:tcW w:w="710" w:type="dxa"/>
          </w:tcPr>
          <w:p w14:paraId="5433C79D" w14:textId="77777777" w:rsidR="00DB202A" w:rsidRDefault="00DB202A">
            <w:pPr>
              <w:jc w:val="both"/>
              <w:rPr>
                <w:rFonts w:ascii="Times New Roman" w:eastAsia="Times New Roman" w:hAnsi="Times New Roman" w:cs="Times New Roman"/>
                <w:sz w:val="28"/>
                <w:szCs w:val="28"/>
              </w:rPr>
            </w:pPr>
          </w:p>
        </w:tc>
        <w:tc>
          <w:tcPr>
            <w:tcW w:w="850" w:type="dxa"/>
          </w:tcPr>
          <w:p w14:paraId="617DB6F6" w14:textId="77777777" w:rsidR="00DB202A" w:rsidRDefault="00DB202A">
            <w:pPr>
              <w:jc w:val="both"/>
              <w:rPr>
                <w:rFonts w:ascii="Times New Roman" w:eastAsia="Times New Roman" w:hAnsi="Times New Roman" w:cs="Times New Roman"/>
                <w:sz w:val="28"/>
                <w:szCs w:val="28"/>
              </w:rPr>
            </w:pPr>
          </w:p>
        </w:tc>
        <w:tc>
          <w:tcPr>
            <w:tcW w:w="992" w:type="dxa"/>
          </w:tcPr>
          <w:p w14:paraId="2EE0EEE8" w14:textId="77777777" w:rsidR="00DB202A" w:rsidRDefault="00DB202A">
            <w:pPr>
              <w:jc w:val="both"/>
              <w:rPr>
                <w:rFonts w:ascii="Times New Roman" w:eastAsia="Times New Roman" w:hAnsi="Times New Roman" w:cs="Times New Roman"/>
                <w:sz w:val="28"/>
                <w:szCs w:val="28"/>
              </w:rPr>
            </w:pPr>
          </w:p>
        </w:tc>
        <w:tc>
          <w:tcPr>
            <w:tcW w:w="851" w:type="dxa"/>
          </w:tcPr>
          <w:p w14:paraId="063A1792" w14:textId="77777777" w:rsidR="00DB202A" w:rsidRDefault="00DB202A">
            <w:pPr>
              <w:jc w:val="both"/>
              <w:rPr>
                <w:rFonts w:ascii="Times New Roman" w:eastAsia="Times New Roman" w:hAnsi="Times New Roman" w:cs="Times New Roman"/>
                <w:sz w:val="28"/>
                <w:szCs w:val="28"/>
              </w:rPr>
            </w:pPr>
          </w:p>
        </w:tc>
      </w:tr>
    </w:tbl>
    <w:p w14:paraId="7FA088F4"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09114330" w14:textId="4ABE3FC0"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7.  (П-4 балла) Рассмотрите следующие действия и определите, какое из них является административным правонарушением:</w:t>
      </w:r>
    </w:p>
    <w:p w14:paraId="764B419B"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Клиент, недовольный обслуживанием в ресторане, вступил в спор с официантом. 2. Гражданин подписал договор купли-продажи автомобиля без нотариального заверения. 3. Водитель припарковал автомобиль в неположенном месте, создав помеху движению других транспортных средств. 4. В магазине осуществлялась незаконная продажа алкогольных напитков. 5. Гражданин выбросил мусор в общественном месте. 6. Гражданин осуществлял торговлю не в отведенном для этого месте, а на автобусной полосе. 7. Учащийся совершил нападение на одноклассника и причинил ему физический вред.</w:t>
      </w:r>
    </w:p>
    <w:p w14:paraId="4020C7DA" w14:textId="77777777" w:rsidR="00DB202A" w:rsidRDefault="00000000">
      <w:p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ffffff7"/>
        <w:tblW w:w="340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850"/>
        <w:gridCol w:w="992"/>
        <w:gridCol w:w="851"/>
      </w:tblGrid>
      <w:tr w:rsidR="00DB202A" w14:paraId="09D6BC94" w14:textId="77777777">
        <w:trPr>
          <w:trHeight w:val="275"/>
        </w:trPr>
        <w:tc>
          <w:tcPr>
            <w:tcW w:w="710" w:type="dxa"/>
          </w:tcPr>
          <w:p w14:paraId="449FC971" w14:textId="77777777" w:rsidR="00DB202A" w:rsidRDefault="00DB202A">
            <w:pPr>
              <w:jc w:val="both"/>
              <w:rPr>
                <w:rFonts w:ascii="Times New Roman" w:eastAsia="Times New Roman" w:hAnsi="Times New Roman" w:cs="Times New Roman"/>
                <w:sz w:val="28"/>
                <w:szCs w:val="28"/>
              </w:rPr>
            </w:pPr>
          </w:p>
        </w:tc>
        <w:tc>
          <w:tcPr>
            <w:tcW w:w="850" w:type="dxa"/>
          </w:tcPr>
          <w:p w14:paraId="40FFC653" w14:textId="77777777" w:rsidR="00DB202A" w:rsidRDefault="00DB202A">
            <w:pPr>
              <w:jc w:val="both"/>
              <w:rPr>
                <w:rFonts w:ascii="Times New Roman" w:eastAsia="Times New Roman" w:hAnsi="Times New Roman" w:cs="Times New Roman"/>
                <w:sz w:val="28"/>
                <w:szCs w:val="28"/>
              </w:rPr>
            </w:pPr>
          </w:p>
        </w:tc>
        <w:tc>
          <w:tcPr>
            <w:tcW w:w="992" w:type="dxa"/>
          </w:tcPr>
          <w:p w14:paraId="2F682290" w14:textId="77777777" w:rsidR="00DB202A" w:rsidRDefault="00DB202A">
            <w:pPr>
              <w:jc w:val="both"/>
              <w:rPr>
                <w:rFonts w:ascii="Times New Roman" w:eastAsia="Times New Roman" w:hAnsi="Times New Roman" w:cs="Times New Roman"/>
                <w:sz w:val="28"/>
                <w:szCs w:val="28"/>
              </w:rPr>
            </w:pPr>
          </w:p>
        </w:tc>
        <w:tc>
          <w:tcPr>
            <w:tcW w:w="851" w:type="dxa"/>
          </w:tcPr>
          <w:p w14:paraId="4902C1EF" w14:textId="77777777" w:rsidR="00DB202A" w:rsidRDefault="00DB202A">
            <w:pPr>
              <w:jc w:val="both"/>
              <w:rPr>
                <w:rFonts w:ascii="Times New Roman" w:eastAsia="Times New Roman" w:hAnsi="Times New Roman" w:cs="Times New Roman"/>
                <w:sz w:val="28"/>
                <w:szCs w:val="28"/>
              </w:rPr>
            </w:pPr>
          </w:p>
        </w:tc>
      </w:tr>
    </w:tbl>
    <w:p w14:paraId="0A4EB938"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0E0D2993" w14:textId="4CB30189"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8. (П-4 балла) Рассмотрите следующие действия и определите, какое из них является </w:t>
      </w:r>
      <w:r>
        <w:rPr>
          <w:rFonts w:ascii="Times New Roman" w:eastAsia="Times New Roman" w:hAnsi="Times New Roman" w:cs="Times New Roman"/>
          <w:b/>
          <w:color w:val="000000"/>
          <w:sz w:val="28"/>
          <w:szCs w:val="28"/>
        </w:rPr>
        <w:t>административным</w:t>
      </w:r>
      <w:r>
        <w:rPr>
          <w:rFonts w:ascii="Times New Roman" w:eastAsia="Times New Roman" w:hAnsi="Times New Roman" w:cs="Times New Roman"/>
          <w:color w:val="000000"/>
          <w:sz w:val="28"/>
          <w:szCs w:val="28"/>
        </w:rPr>
        <w:t xml:space="preserve"> правонарушением:</w:t>
      </w:r>
    </w:p>
    <w:p w14:paraId="2A009B89"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Студент, уклоняясь от занятий в университете, нарушил учебный процесс. 2. Водитель остановился на тротуаре. 3. Гражданин организовал незаконный </w:t>
      </w:r>
      <w:r>
        <w:rPr>
          <w:rFonts w:ascii="Times New Roman" w:eastAsia="Times New Roman" w:hAnsi="Times New Roman" w:cs="Times New Roman"/>
          <w:color w:val="000000"/>
          <w:sz w:val="28"/>
          <w:szCs w:val="28"/>
        </w:rPr>
        <w:lastRenderedPageBreak/>
        <w:t>митинг. 4. Владелец супермаркета продолжал продавать товар, хотя срок его годности истёк. 5. Житель махалли ночью услышал громкую музыку на улице и побеспокоил соседей. 6. Работодатель уволил работника без уважительной причины. 7. Гражданин начал строительные работы без разрешения местных властей.</w:t>
      </w:r>
    </w:p>
    <w:p w14:paraId="745B93E8"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8"/>
        <w:tblW w:w="3261"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850"/>
        <w:gridCol w:w="992"/>
        <w:gridCol w:w="851"/>
      </w:tblGrid>
      <w:tr w:rsidR="00DB202A" w14:paraId="328DA65B" w14:textId="77777777">
        <w:trPr>
          <w:trHeight w:val="275"/>
        </w:trPr>
        <w:tc>
          <w:tcPr>
            <w:tcW w:w="568" w:type="dxa"/>
          </w:tcPr>
          <w:p w14:paraId="784633DF" w14:textId="77777777" w:rsidR="00DB202A" w:rsidRDefault="00DB202A">
            <w:pPr>
              <w:jc w:val="both"/>
              <w:rPr>
                <w:rFonts w:ascii="Times New Roman" w:eastAsia="Times New Roman" w:hAnsi="Times New Roman" w:cs="Times New Roman"/>
                <w:sz w:val="28"/>
                <w:szCs w:val="28"/>
              </w:rPr>
            </w:pPr>
          </w:p>
        </w:tc>
        <w:tc>
          <w:tcPr>
            <w:tcW w:w="850" w:type="dxa"/>
          </w:tcPr>
          <w:p w14:paraId="3840F74F" w14:textId="77777777" w:rsidR="00DB202A" w:rsidRDefault="00DB202A">
            <w:pPr>
              <w:jc w:val="both"/>
              <w:rPr>
                <w:rFonts w:ascii="Times New Roman" w:eastAsia="Times New Roman" w:hAnsi="Times New Roman" w:cs="Times New Roman"/>
                <w:sz w:val="28"/>
                <w:szCs w:val="28"/>
              </w:rPr>
            </w:pPr>
          </w:p>
        </w:tc>
        <w:tc>
          <w:tcPr>
            <w:tcW w:w="992" w:type="dxa"/>
          </w:tcPr>
          <w:p w14:paraId="2F5C70EF" w14:textId="77777777" w:rsidR="00DB202A" w:rsidRDefault="00DB202A">
            <w:pPr>
              <w:jc w:val="both"/>
              <w:rPr>
                <w:rFonts w:ascii="Times New Roman" w:eastAsia="Times New Roman" w:hAnsi="Times New Roman" w:cs="Times New Roman"/>
                <w:sz w:val="28"/>
                <w:szCs w:val="28"/>
              </w:rPr>
            </w:pPr>
          </w:p>
        </w:tc>
        <w:tc>
          <w:tcPr>
            <w:tcW w:w="851" w:type="dxa"/>
          </w:tcPr>
          <w:p w14:paraId="0865557F" w14:textId="77777777" w:rsidR="00DB202A" w:rsidRDefault="00DB202A">
            <w:pPr>
              <w:jc w:val="both"/>
              <w:rPr>
                <w:rFonts w:ascii="Times New Roman" w:eastAsia="Times New Roman" w:hAnsi="Times New Roman" w:cs="Times New Roman"/>
                <w:sz w:val="28"/>
                <w:szCs w:val="28"/>
              </w:rPr>
            </w:pPr>
          </w:p>
        </w:tc>
      </w:tr>
    </w:tbl>
    <w:p w14:paraId="397C5E57"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7F33B3E4" w14:textId="117B125E"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9. (Q-4 балла) Рассмотрите следующие действия и определите, какое из них является </w:t>
      </w:r>
      <w:r>
        <w:rPr>
          <w:rFonts w:ascii="Times New Roman" w:eastAsia="Times New Roman" w:hAnsi="Times New Roman" w:cs="Times New Roman"/>
          <w:b/>
          <w:color w:val="000000"/>
          <w:sz w:val="28"/>
          <w:szCs w:val="28"/>
        </w:rPr>
        <w:t>административным</w:t>
      </w:r>
      <w:r>
        <w:rPr>
          <w:rFonts w:ascii="Times New Roman" w:eastAsia="Times New Roman" w:hAnsi="Times New Roman" w:cs="Times New Roman"/>
          <w:color w:val="000000"/>
          <w:sz w:val="28"/>
          <w:szCs w:val="28"/>
        </w:rPr>
        <w:t xml:space="preserve"> правонарушением:</w:t>
      </w:r>
    </w:p>
    <w:p w14:paraId="7D8932ED"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У водителя поднялось кровяное давление во время вождения. 2. Студент не соблюдал строгий порядок одежды в университете. 3. Гражданин ловил рыбу в незаконном месте. 4. Руководитель частного предприятия заставил рабочих работать без трудового договора. 5. Водитель двигался на своем автомобиле без номерного знака. 6. Пассажир общественного транспорта ехал без билета. 7. Владелец магазина искусственно повысил цену, добавив 100% выгоду.</w:t>
      </w:r>
    </w:p>
    <w:p w14:paraId="1373AD1B" w14:textId="77777777" w:rsidR="00DB202A" w:rsidRDefault="00000000">
      <w:p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ffffff9"/>
        <w:tblW w:w="340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850"/>
        <w:gridCol w:w="992"/>
        <w:gridCol w:w="851"/>
      </w:tblGrid>
      <w:tr w:rsidR="00DB202A" w14:paraId="59078728" w14:textId="77777777">
        <w:trPr>
          <w:trHeight w:val="275"/>
        </w:trPr>
        <w:tc>
          <w:tcPr>
            <w:tcW w:w="710" w:type="dxa"/>
          </w:tcPr>
          <w:p w14:paraId="57C493CA" w14:textId="77777777" w:rsidR="00DB202A" w:rsidRDefault="00DB202A">
            <w:pPr>
              <w:jc w:val="both"/>
              <w:rPr>
                <w:rFonts w:ascii="Times New Roman" w:eastAsia="Times New Roman" w:hAnsi="Times New Roman" w:cs="Times New Roman"/>
                <w:sz w:val="28"/>
                <w:szCs w:val="28"/>
              </w:rPr>
            </w:pPr>
          </w:p>
        </w:tc>
        <w:tc>
          <w:tcPr>
            <w:tcW w:w="850" w:type="dxa"/>
          </w:tcPr>
          <w:p w14:paraId="2B6681F4" w14:textId="77777777" w:rsidR="00DB202A" w:rsidRDefault="00DB202A">
            <w:pPr>
              <w:jc w:val="both"/>
              <w:rPr>
                <w:rFonts w:ascii="Times New Roman" w:eastAsia="Times New Roman" w:hAnsi="Times New Roman" w:cs="Times New Roman"/>
                <w:sz w:val="28"/>
                <w:szCs w:val="28"/>
              </w:rPr>
            </w:pPr>
          </w:p>
        </w:tc>
        <w:tc>
          <w:tcPr>
            <w:tcW w:w="992" w:type="dxa"/>
          </w:tcPr>
          <w:p w14:paraId="169431C1" w14:textId="77777777" w:rsidR="00DB202A" w:rsidRDefault="00DB202A">
            <w:pPr>
              <w:jc w:val="both"/>
              <w:rPr>
                <w:rFonts w:ascii="Times New Roman" w:eastAsia="Times New Roman" w:hAnsi="Times New Roman" w:cs="Times New Roman"/>
                <w:sz w:val="28"/>
                <w:szCs w:val="28"/>
              </w:rPr>
            </w:pPr>
          </w:p>
        </w:tc>
        <w:tc>
          <w:tcPr>
            <w:tcW w:w="851" w:type="dxa"/>
          </w:tcPr>
          <w:p w14:paraId="4E4570DC" w14:textId="77777777" w:rsidR="00DB202A" w:rsidRDefault="00DB202A">
            <w:pPr>
              <w:jc w:val="both"/>
              <w:rPr>
                <w:rFonts w:ascii="Times New Roman" w:eastAsia="Times New Roman" w:hAnsi="Times New Roman" w:cs="Times New Roman"/>
                <w:sz w:val="28"/>
                <w:szCs w:val="28"/>
              </w:rPr>
            </w:pPr>
          </w:p>
        </w:tc>
      </w:tr>
    </w:tbl>
    <w:p w14:paraId="5FE47BDD"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10D8DE34" w14:textId="733C004D"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10. (П-4 балла) Рассмотрите следующие действия и определите, какое из них является</w:t>
      </w:r>
      <w:r>
        <w:rPr>
          <w:rFonts w:ascii="Times New Roman" w:eastAsia="Times New Roman" w:hAnsi="Times New Roman" w:cs="Times New Roman"/>
          <w:b/>
          <w:color w:val="000000"/>
          <w:sz w:val="28"/>
          <w:szCs w:val="28"/>
        </w:rPr>
        <w:t xml:space="preserve"> административным </w:t>
      </w:r>
      <w:r>
        <w:rPr>
          <w:rFonts w:ascii="Times New Roman" w:eastAsia="Times New Roman" w:hAnsi="Times New Roman" w:cs="Times New Roman"/>
          <w:color w:val="000000"/>
          <w:sz w:val="28"/>
          <w:szCs w:val="28"/>
        </w:rPr>
        <w:t>правонарушением</w:t>
      </w:r>
      <w:r>
        <w:rPr>
          <w:rFonts w:ascii="Times New Roman" w:eastAsia="Times New Roman" w:hAnsi="Times New Roman" w:cs="Times New Roman"/>
          <w:color w:val="000000"/>
          <w:sz w:val="24"/>
          <w:szCs w:val="24"/>
        </w:rPr>
        <w:t>:</w:t>
      </w:r>
    </w:p>
    <w:p w14:paraId="6AD12E1B"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1.Ученик порвал тетрадь своего одноклассника. 2. Гражданин, не получив разрешения от местных властей, начал строительство в своем дворе. 3. Водитель оставил автомобиль в неположенном месте, создав препятствие для движения других транспортных средств. 4. Гражданин в общественном месте громко исполнял национальную мелодию, радуя окружающих. 5. Работодатель выплатил работнику заработную плату ниже установленной договором. 6. Администрация гостиницы предоставила клиенту неверную информацию и взыскала с него излишнюю плату. 7. Клиент вступил в спор с сотрудником ресторана из-за некачественного обслуживания.</w:t>
      </w:r>
    </w:p>
    <w:p w14:paraId="75E2AB01" w14:textId="77777777" w:rsidR="00DB202A" w:rsidRDefault="00000000">
      <w:p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w:t>
      </w:r>
    </w:p>
    <w:tbl>
      <w:tblPr>
        <w:tblStyle w:val="afffffffffffffffffa"/>
        <w:tblW w:w="343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850"/>
        <w:gridCol w:w="992"/>
        <w:gridCol w:w="851"/>
      </w:tblGrid>
      <w:tr w:rsidR="00DB202A" w14:paraId="5877D9B5" w14:textId="77777777">
        <w:trPr>
          <w:trHeight w:val="275"/>
        </w:trPr>
        <w:tc>
          <w:tcPr>
            <w:tcW w:w="739" w:type="dxa"/>
          </w:tcPr>
          <w:p w14:paraId="13C74678" w14:textId="77777777" w:rsidR="00DB202A" w:rsidRDefault="00DB202A">
            <w:pPr>
              <w:jc w:val="both"/>
              <w:rPr>
                <w:rFonts w:ascii="Times New Roman" w:eastAsia="Times New Roman" w:hAnsi="Times New Roman" w:cs="Times New Roman"/>
                <w:sz w:val="28"/>
                <w:szCs w:val="28"/>
              </w:rPr>
            </w:pPr>
          </w:p>
        </w:tc>
        <w:tc>
          <w:tcPr>
            <w:tcW w:w="850" w:type="dxa"/>
          </w:tcPr>
          <w:p w14:paraId="5EE71BDE" w14:textId="77777777" w:rsidR="00DB202A" w:rsidRDefault="00DB202A">
            <w:pPr>
              <w:jc w:val="both"/>
              <w:rPr>
                <w:rFonts w:ascii="Times New Roman" w:eastAsia="Times New Roman" w:hAnsi="Times New Roman" w:cs="Times New Roman"/>
                <w:sz w:val="28"/>
                <w:szCs w:val="28"/>
              </w:rPr>
            </w:pPr>
          </w:p>
        </w:tc>
        <w:tc>
          <w:tcPr>
            <w:tcW w:w="992" w:type="dxa"/>
          </w:tcPr>
          <w:p w14:paraId="63250F47" w14:textId="77777777" w:rsidR="00DB202A" w:rsidRDefault="00DB202A">
            <w:pPr>
              <w:jc w:val="both"/>
              <w:rPr>
                <w:rFonts w:ascii="Times New Roman" w:eastAsia="Times New Roman" w:hAnsi="Times New Roman" w:cs="Times New Roman"/>
                <w:sz w:val="28"/>
                <w:szCs w:val="28"/>
              </w:rPr>
            </w:pPr>
          </w:p>
        </w:tc>
        <w:tc>
          <w:tcPr>
            <w:tcW w:w="851" w:type="dxa"/>
          </w:tcPr>
          <w:p w14:paraId="1FC80BC2" w14:textId="77777777" w:rsidR="00DB202A" w:rsidRDefault="00DB202A">
            <w:pPr>
              <w:jc w:val="both"/>
              <w:rPr>
                <w:rFonts w:ascii="Times New Roman" w:eastAsia="Times New Roman" w:hAnsi="Times New Roman" w:cs="Times New Roman"/>
                <w:sz w:val="28"/>
                <w:szCs w:val="28"/>
              </w:rPr>
            </w:pPr>
          </w:p>
        </w:tc>
      </w:tr>
    </w:tbl>
    <w:p w14:paraId="08E7D27E" w14:textId="77777777" w:rsidR="00DB202A" w:rsidRDefault="00DB202A">
      <w:pPr>
        <w:ind w:left="-426"/>
        <w:jc w:val="both"/>
        <w:rPr>
          <w:rFonts w:ascii="Times New Roman" w:eastAsia="Times New Roman" w:hAnsi="Times New Roman" w:cs="Times New Roman"/>
          <w:b/>
          <w:sz w:val="28"/>
          <w:szCs w:val="28"/>
        </w:rPr>
      </w:pPr>
    </w:p>
    <w:p w14:paraId="4082E82A"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№15.</w:t>
      </w:r>
    </w:p>
    <w:p w14:paraId="79117C8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rPr>
        <w:t xml:space="preserve">П-4 балла) Ученик 6-го класса А. и ученик 11-го класса С. по взаимному согласию зашли в магазин одежды и, надев под пальто несколько рубашек, попытались выйти, не заплатив, но были остановлены продавцом. Следователь дал следующую правовую оценку, полагая, что в данной </w:t>
      </w:r>
      <w:r>
        <w:rPr>
          <w:rFonts w:ascii="Times New Roman" w:eastAsia="Times New Roman" w:hAnsi="Times New Roman" w:cs="Times New Roman"/>
          <w:color w:val="000000"/>
          <w:sz w:val="28"/>
          <w:szCs w:val="28"/>
        </w:rPr>
        <w:lastRenderedPageBreak/>
        <w:t>ситуации имеется состав уголовного правонарушения. Проанализируйте ситуацию и определите правильный ответ.</w:t>
      </w:r>
    </w:p>
    <w:p w14:paraId="2EE34F1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субъект данного преступления - лицо, достигшее 14-летнего возраста;</w:t>
      </w:r>
    </w:p>
    <w:p w14:paraId="615EDFF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чужая собственность;</w:t>
      </w:r>
    </w:p>
    <w:p w14:paraId="0FC36ED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совершенное с прямым умыслом;</w:t>
      </w:r>
    </w:p>
    <w:p w14:paraId="5780BD1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выражается в открытом хищении чужого имущества;</w:t>
      </w:r>
    </w:p>
    <w:p w14:paraId="00E427E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ученик 6-го класса А. и ученик 11-го класса С.;</w:t>
      </w:r>
    </w:p>
    <w:p w14:paraId="4BDA9F8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объективная сторона - выражается в тайном хищении чужого имущества;</w:t>
      </w:r>
    </w:p>
    <w:p w14:paraId="1D25FD9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 субъективной стороны - совершено на основе самоуверенности.</w:t>
      </w:r>
    </w:p>
    <w:p w14:paraId="557F6EF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b"/>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126F3812" w14:textId="77777777">
        <w:trPr>
          <w:trHeight w:val="275"/>
        </w:trPr>
        <w:tc>
          <w:tcPr>
            <w:tcW w:w="997" w:type="dxa"/>
          </w:tcPr>
          <w:p w14:paraId="14D0C809" w14:textId="77777777" w:rsidR="00DB202A" w:rsidRDefault="00DB202A">
            <w:pPr>
              <w:jc w:val="both"/>
              <w:rPr>
                <w:rFonts w:ascii="Times New Roman" w:eastAsia="Times New Roman" w:hAnsi="Times New Roman" w:cs="Times New Roman"/>
                <w:sz w:val="28"/>
                <w:szCs w:val="28"/>
              </w:rPr>
            </w:pPr>
          </w:p>
        </w:tc>
        <w:tc>
          <w:tcPr>
            <w:tcW w:w="997" w:type="dxa"/>
          </w:tcPr>
          <w:p w14:paraId="2896ADA1" w14:textId="77777777" w:rsidR="00DB202A" w:rsidRDefault="00DB202A">
            <w:pPr>
              <w:jc w:val="both"/>
              <w:rPr>
                <w:rFonts w:ascii="Times New Roman" w:eastAsia="Times New Roman" w:hAnsi="Times New Roman" w:cs="Times New Roman"/>
                <w:sz w:val="28"/>
                <w:szCs w:val="28"/>
              </w:rPr>
            </w:pPr>
          </w:p>
        </w:tc>
        <w:tc>
          <w:tcPr>
            <w:tcW w:w="997" w:type="dxa"/>
          </w:tcPr>
          <w:p w14:paraId="378FC158" w14:textId="77777777" w:rsidR="00DB202A" w:rsidRDefault="00DB202A">
            <w:pPr>
              <w:jc w:val="both"/>
              <w:rPr>
                <w:rFonts w:ascii="Times New Roman" w:eastAsia="Times New Roman" w:hAnsi="Times New Roman" w:cs="Times New Roman"/>
                <w:sz w:val="28"/>
                <w:szCs w:val="28"/>
              </w:rPr>
            </w:pPr>
          </w:p>
        </w:tc>
        <w:tc>
          <w:tcPr>
            <w:tcW w:w="997" w:type="dxa"/>
          </w:tcPr>
          <w:p w14:paraId="20F92E3A" w14:textId="77777777" w:rsidR="00DB202A" w:rsidRDefault="00DB202A">
            <w:pPr>
              <w:jc w:val="both"/>
              <w:rPr>
                <w:rFonts w:ascii="Times New Roman" w:eastAsia="Times New Roman" w:hAnsi="Times New Roman" w:cs="Times New Roman"/>
                <w:sz w:val="28"/>
                <w:szCs w:val="28"/>
              </w:rPr>
            </w:pPr>
          </w:p>
        </w:tc>
      </w:tr>
    </w:tbl>
    <w:p w14:paraId="4EF7993B"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4FC6CB94" w14:textId="092441A9"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(П-4 балла) Ученик 9-го класса Б. и 18-летний гражданин Ф. попытались тайно вынести продукты питания из магазина. Их действия были зафиксированы камерами видеонаблюдения магазина, после чего они были задержаны охранниками и переданы в органы внутренних дел. По результатам дознания была дана следующая правовая оценка. Проанализируйте ситуацию и определите правильный ответ.</w:t>
      </w:r>
    </w:p>
    <w:p w14:paraId="187CB9B8"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субъектом данного преступления являются лица, достигшие 14-летнего возраста;</w:t>
      </w:r>
    </w:p>
    <w:p w14:paraId="03ED903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чужая собственность;</w:t>
      </w:r>
    </w:p>
    <w:p w14:paraId="4BC2C66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совершенное по неосторожности;</w:t>
      </w:r>
    </w:p>
    <w:p w14:paraId="0A4151C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выражается в тайном хищении чужого имущества;</w:t>
      </w:r>
    </w:p>
    <w:p w14:paraId="06EA1CC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вменяемые лица, достигшие 18-летнего возраста;</w:t>
      </w:r>
    </w:p>
    <w:p w14:paraId="5E5EB29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с субъективной стороны - совершенное с прямым умыслом;</w:t>
      </w:r>
    </w:p>
    <w:p w14:paraId="71F642D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объективная сторона - преступление совершено под угрозой.</w:t>
      </w:r>
    </w:p>
    <w:p w14:paraId="0F6E1E5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c"/>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79BCFBB8" w14:textId="77777777">
        <w:trPr>
          <w:trHeight w:val="275"/>
        </w:trPr>
        <w:tc>
          <w:tcPr>
            <w:tcW w:w="997" w:type="dxa"/>
          </w:tcPr>
          <w:p w14:paraId="0E8F0EAE" w14:textId="77777777" w:rsidR="00DB202A" w:rsidRDefault="00DB202A">
            <w:pPr>
              <w:jc w:val="both"/>
              <w:rPr>
                <w:rFonts w:ascii="Times New Roman" w:eastAsia="Times New Roman" w:hAnsi="Times New Roman" w:cs="Times New Roman"/>
                <w:sz w:val="28"/>
                <w:szCs w:val="28"/>
              </w:rPr>
            </w:pPr>
          </w:p>
        </w:tc>
        <w:tc>
          <w:tcPr>
            <w:tcW w:w="997" w:type="dxa"/>
          </w:tcPr>
          <w:p w14:paraId="2132F497" w14:textId="77777777" w:rsidR="00DB202A" w:rsidRDefault="00DB202A">
            <w:pPr>
              <w:jc w:val="both"/>
              <w:rPr>
                <w:rFonts w:ascii="Times New Roman" w:eastAsia="Times New Roman" w:hAnsi="Times New Roman" w:cs="Times New Roman"/>
                <w:sz w:val="28"/>
                <w:szCs w:val="28"/>
              </w:rPr>
            </w:pPr>
          </w:p>
        </w:tc>
        <w:tc>
          <w:tcPr>
            <w:tcW w:w="997" w:type="dxa"/>
          </w:tcPr>
          <w:p w14:paraId="3ADE145B" w14:textId="77777777" w:rsidR="00DB202A" w:rsidRDefault="00DB202A">
            <w:pPr>
              <w:jc w:val="both"/>
              <w:rPr>
                <w:rFonts w:ascii="Times New Roman" w:eastAsia="Times New Roman" w:hAnsi="Times New Roman" w:cs="Times New Roman"/>
                <w:sz w:val="28"/>
                <w:szCs w:val="28"/>
              </w:rPr>
            </w:pPr>
          </w:p>
        </w:tc>
        <w:tc>
          <w:tcPr>
            <w:tcW w:w="997" w:type="dxa"/>
          </w:tcPr>
          <w:p w14:paraId="74BFB62E" w14:textId="77777777" w:rsidR="00DB202A" w:rsidRDefault="00DB202A">
            <w:pPr>
              <w:jc w:val="both"/>
              <w:rPr>
                <w:rFonts w:ascii="Times New Roman" w:eastAsia="Times New Roman" w:hAnsi="Times New Roman" w:cs="Times New Roman"/>
                <w:sz w:val="28"/>
                <w:szCs w:val="28"/>
              </w:rPr>
            </w:pPr>
          </w:p>
        </w:tc>
      </w:tr>
    </w:tbl>
    <w:p w14:paraId="61985A5B"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6211A92B" w14:textId="09822A2B"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 (П-4 балла) Гражданин Н. в общественном месте вступил в спор с гражданами и использовал оскорбительные выражения. За нарушение общественного порядка он был задержан правоохранительными органами. В ходе расследования выяснилось, что ранее к этому лицу уже применялось наказание за аналогичное правонарушение. Состав преступления был проанализирован следующим образом. Найдите правильный ответ.</w:t>
      </w:r>
    </w:p>
    <w:p w14:paraId="5A93C30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субъект данного преступления - вменяемое лицо, достигшее 16-летнего возраста;</w:t>
      </w:r>
    </w:p>
    <w:p w14:paraId="71AE507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общественный порядок и личное достоинство граждан;</w:t>
      </w:r>
    </w:p>
    <w:p w14:paraId="4751CC6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совершенное по неосторожности;</w:t>
      </w:r>
    </w:p>
    <w:p w14:paraId="281B904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 объективная сторона - пренебрежение правилами поведения в обществе, выражается в оскорблении граждан, унижении их чести и достоинства;</w:t>
      </w:r>
    </w:p>
    <w:p w14:paraId="447A5C6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лицо, достигшее восемнадцатилетнего возраста;</w:t>
      </w:r>
    </w:p>
    <w:p w14:paraId="253834F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объективной стороны - совершенное путем причинения ущерба государственному имуществу;</w:t>
      </w:r>
    </w:p>
    <w:p w14:paraId="78539A4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субъективной стороны - совершенное с прямым умыслом.</w:t>
      </w:r>
    </w:p>
    <w:p w14:paraId="3A526D6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d"/>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72694627" w14:textId="77777777">
        <w:trPr>
          <w:trHeight w:val="275"/>
        </w:trPr>
        <w:tc>
          <w:tcPr>
            <w:tcW w:w="997" w:type="dxa"/>
          </w:tcPr>
          <w:p w14:paraId="073B2F7B" w14:textId="77777777" w:rsidR="00DB202A" w:rsidRDefault="00DB202A">
            <w:pPr>
              <w:jc w:val="both"/>
              <w:rPr>
                <w:rFonts w:ascii="Times New Roman" w:eastAsia="Times New Roman" w:hAnsi="Times New Roman" w:cs="Times New Roman"/>
                <w:sz w:val="28"/>
                <w:szCs w:val="28"/>
              </w:rPr>
            </w:pPr>
          </w:p>
        </w:tc>
        <w:tc>
          <w:tcPr>
            <w:tcW w:w="997" w:type="dxa"/>
          </w:tcPr>
          <w:p w14:paraId="04994439" w14:textId="77777777" w:rsidR="00DB202A" w:rsidRDefault="00DB202A">
            <w:pPr>
              <w:jc w:val="both"/>
              <w:rPr>
                <w:rFonts w:ascii="Times New Roman" w:eastAsia="Times New Roman" w:hAnsi="Times New Roman" w:cs="Times New Roman"/>
                <w:sz w:val="28"/>
                <w:szCs w:val="28"/>
              </w:rPr>
            </w:pPr>
          </w:p>
        </w:tc>
        <w:tc>
          <w:tcPr>
            <w:tcW w:w="997" w:type="dxa"/>
          </w:tcPr>
          <w:p w14:paraId="06DAFD93" w14:textId="77777777" w:rsidR="00DB202A" w:rsidRDefault="00DB202A">
            <w:pPr>
              <w:jc w:val="both"/>
              <w:rPr>
                <w:rFonts w:ascii="Times New Roman" w:eastAsia="Times New Roman" w:hAnsi="Times New Roman" w:cs="Times New Roman"/>
                <w:sz w:val="28"/>
                <w:szCs w:val="28"/>
              </w:rPr>
            </w:pPr>
          </w:p>
        </w:tc>
        <w:tc>
          <w:tcPr>
            <w:tcW w:w="997" w:type="dxa"/>
          </w:tcPr>
          <w:p w14:paraId="1A3EB317" w14:textId="77777777" w:rsidR="00DB202A" w:rsidRDefault="00DB202A">
            <w:pPr>
              <w:jc w:val="both"/>
              <w:rPr>
                <w:rFonts w:ascii="Times New Roman" w:eastAsia="Times New Roman" w:hAnsi="Times New Roman" w:cs="Times New Roman"/>
                <w:sz w:val="28"/>
                <w:szCs w:val="28"/>
              </w:rPr>
            </w:pPr>
          </w:p>
        </w:tc>
      </w:tr>
    </w:tbl>
    <w:p w14:paraId="1D921D7E"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4BB54D57" w14:textId="0BBE460D"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4. (П-4 балла) Гражданин А. ночью, возвращаясь со свадьбы, сорвал с шеи гражданки Д. золотую цепь и убежал. В ходе следствия было установлено, что А. ранее уже совершал подобное преступление. Состав преступления был проанализирован следующим образом. Найдите правильный ответ из предложенных вариантов.</w:t>
      </w:r>
    </w:p>
    <w:p w14:paraId="0564D02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субъект данного преступления - вменяемое лицо, достигшее 14-летнего возраста;</w:t>
      </w:r>
    </w:p>
    <w:p w14:paraId="0792684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чужая собственность;</w:t>
      </w:r>
    </w:p>
    <w:p w14:paraId="16B7F65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совершено с помощью самоуверенности;</w:t>
      </w:r>
    </w:p>
    <w:p w14:paraId="2A71389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выражается в открытом хищении чужого имущества;</w:t>
      </w:r>
    </w:p>
    <w:p w14:paraId="54942D4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лицо, достигшее 18 лет;</w:t>
      </w:r>
    </w:p>
    <w:p w14:paraId="5398E5E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объективная сторона - совершенное путем мошенничества;</w:t>
      </w:r>
    </w:p>
    <w:p w14:paraId="2BB8160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 субъективной стороны - совершенное с прямым умыслом.</w:t>
      </w:r>
    </w:p>
    <w:p w14:paraId="5032A95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 </w:t>
      </w:r>
    </w:p>
    <w:tbl>
      <w:tblPr>
        <w:tblStyle w:val="afffffffffffffffffe"/>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5E1054A2" w14:textId="77777777">
        <w:trPr>
          <w:trHeight w:val="275"/>
        </w:trPr>
        <w:tc>
          <w:tcPr>
            <w:tcW w:w="997" w:type="dxa"/>
          </w:tcPr>
          <w:p w14:paraId="42986147" w14:textId="77777777" w:rsidR="00DB202A" w:rsidRDefault="00DB202A">
            <w:pPr>
              <w:jc w:val="both"/>
              <w:rPr>
                <w:rFonts w:ascii="Times New Roman" w:eastAsia="Times New Roman" w:hAnsi="Times New Roman" w:cs="Times New Roman"/>
                <w:sz w:val="28"/>
                <w:szCs w:val="28"/>
              </w:rPr>
            </w:pPr>
          </w:p>
        </w:tc>
        <w:tc>
          <w:tcPr>
            <w:tcW w:w="997" w:type="dxa"/>
          </w:tcPr>
          <w:p w14:paraId="6AD8AA5F" w14:textId="77777777" w:rsidR="00DB202A" w:rsidRDefault="00DB202A">
            <w:pPr>
              <w:jc w:val="both"/>
              <w:rPr>
                <w:rFonts w:ascii="Times New Roman" w:eastAsia="Times New Roman" w:hAnsi="Times New Roman" w:cs="Times New Roman"/>
                <w:sz w:val="28"/>
                <w:szCs w:val="28"/>
              </w:rPr>
            </w:pPr>
          </w:p>
        </w:tc>
        <w:tc>
          <w:tcPr>
            <w:tcW w:w="997" w:type="dxa"/>
          </w:tcPr>
          <w:p w14:paraId="150CE697" w14:textId="77777777" w:rsidR="00DB202A" w:rsidRDefault="00DB202A">
            <w:pPr>
              <w:jc w:val="both"/>
              <w:rPr>
                <w:rFonts w:ascii="Times New Roman" w:eastAsia="Times New Roman" w:hAnsi="Times New Roman" w:cs="Times New Roman"/>
                <w:sz w:val="28"/>
                <w:szCs w:val="28"/>
              </w:rPr>
            </w:pPr>
          </w:p>
        </w:tc>
        <w:tc>
          <w:tcPr>
            <w:tcW w:w="997" w:type="dxa"/>
          </w:tcPr>
          <w:p w14:paraId="2AF6EDDF" w14:textId="77777777" w:rsidR="00DB202A" w:rsidRDefault="00DB202A">
            <w:pPr>
              <w:jc w:val="both"/>
              <w:rPr>
                <w:rFonts w:ascii="Times New Roman" w:eastAsia="Times New Roman" w:hAnsi="Times New Roman" w:cs="Times New Roman"/>
                <w:sz w:val="28"/>
                <w:szCs w:val="28"/>
              </w:rPr>
            </w:pPr>
          </w:p>
        </w:tc>
      </w:tr>
    </w:tbl>
    <w:p w14:paraId="338BB5C6" w14:textId="77777777" w:rsidR="00DB202A" w:rsidRDefault="00DB202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11C94E7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5. (П- 4 балла) Гражданин М. путем мошенничества через интернет получил крупную сумму денег от людей. По данному факту правоохранительными органами начаты следственные действия. Проанализируйте ситуацию и определите правильный ответ.</w:t>
      </w:r>
    </w:p>
    <w:p w14:paraId="72D4D7E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субъект преступления - лицо, достигшее 18-летнего возраста;</w:t>
      </w:r>
    </w:p>
    <w:p w14:paraId="6A6C294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преступления - чужая собственность;</w:t>
      </w:r>
    </w:p>
    <w:p w14:paraId="5278CA5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совершенное по неосторожности;</w:t>
      </w:r>
    </w:p>
    <w:p w14:paraId="7EF6FF8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выражается в совершении чужого имущества путем обмана или злоупотребления доверием с использованием информационной системы, в том числе информационных технологий;</w:t>
      </w:r>
    </w:p>
    <w:p w14:paraId="64B610B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вменяемое физическое лицо, достигшее 16-летнего возраста;</w:t>
      </w:r>
    </w:p>
    <w:p w14:paraId="37AD517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объективная сторона - выражается в открытом хищении чужого имущества;</w:t>
      </w:r>
    </w:p>
    <w:p w14:paraId="0F1B398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 субъективной стороны - совершенное с прямым умыслом.</w:t>
      </w:r>
    </w:p>
    <w:p w14:paraId="227A5D6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Ответ:</w:t>
      </w:r>
    </w:p>
    <w:tbl>
      <w:tblPr>
        <w:tblStyle w:val="affffffffffffffffff"/>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0C7C62B5" w14:textId="77777777">
        <w:trPr>
          <w:trHeight w:val="275"/>
        </w:trPr>
        <w:tc>
          <w:tcPr>
            <w:tcW w:w="997" w:type="dxa"/>
          </w:tcPr>
          <w:p w14:paraId="4B5D7009" w14:textId="77777777" w:rsidR="00DB202A" w:rsidRDefault="00DB202A">
            <w:pPr>
              <w:jc w:val="both"/>
              <w:rPr>
                <w:rFonts w:ascii="Times New Roman" w:eastAsia="Times New Roman" w:hAnsi="Times New Roman" w:cs="Times New Roman"/>
                <w:sz w:val="28"/>
                <w:szCs w:val="28"/>
              </w:rPr>
            </w:pPr>
          </w:p>
        </w:tc>
        <w:tc>
          <w:tcPr>
            <w:tcW w:w="997" w:type="dxa"/>
          </w:tcPr>
          <w:p w14:paraId="5A9FF7A3" w14:textId="77777777" w:rsidR="00DB202A" w:rsidRDefault="00DB202A">
            <w:pPr>
              <w:jc w:val="both"/>
              <w:rPr>
                <w:rFonts w:ascii="Times New Roman" w:eastAsia="Times New Roman" w:hAnsi="Times New Roman" w:cs="Times New Roman"/>
                <w:sz w:val="28"/>
                <w:szCs w:val="28"/>
              </w:rPr>
            </w:pPr>
          </w:p>
        </w:tc>
        <w:tc>
          <w:tcPr>
            <w:tcW w:w="997" w:type="dxa"/>
          </w:tcPr>
          <w:p w14:paraId="45EC1769" w14:textId="77777777" w:rsidR="00DB202A" w:rsidRDefault="00DB202A">
            <w:pPr>
              <w:jc w:val="both"/>
              <w:rPr>
                <w:rFonts w:ascii="Times New Roman" w:eastAsia="Times New Roman" w:hAnsi="Times New Roman" w:cs="Times New Roman"/>
                <w:sz w:val="28"/>
                <w:szCs w:val="28"/>
              </w:rPr>
            </w:pPr>
          </w:p>
        </w:tc>
        <w:tc>
          <w:tcPr>
            <w:tcW w:w="997" w:type="dxa"/>
          </w:tcPr>
          <w:p w14:paraId="0D4ADFE7" w14:textId="77777777" w:rsidR="00DB202A" w:rsidRDefault="00DB202A">
            <w:pPr>
              <w:jc w:val="both"/>
              <w:rPr>
                <w:rFonts w:ascii="Times New Roman" w:eastAsia="Times New Roman" w:hAnsi="Times New Roman" w:cs="Times New Roman"/>
                <w:sz w:val="28"/>
                <w:szCs w:val="28"/>
              </w:rPr>
            </w:pPr>
          </w:p>
        </w:tc>
      </w:tr>
    </w:tbl>
    <w:p w14:paraId="287FA317"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1AE37FAA" w14:textId="2CCF51BE"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6. (П-4 балла) Гражданин Б. рассердился на своего знакомого, который вовремя не вернул ему долг, и нанес ему телесные повреждения. Пострадавший был госпитализирован, и по заключению судебно-медицинской экспертизы было установлено, что ему были нанесены тяжкие телесные повреждения. Следователь изучил состав преступления следующим образом. Проанализируйте ситуацию и определите правильный ответ.</w:t>
      </w:r>
    </w:p>
    <w:p w14:paraId="24A5624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субъект данного преступления - вменяемое лицо, достигшее 18-летнего возраста;</w:t>
      </w:r>
    </w:p>
    <w:p w14:paraId="77B8A04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здоровье человека;</w:t>
      </w:r>
    </w:p>
    <w:p w14:paraId="00EA87A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совершено с помощью самонадеянности;</w:t>
      </w:r>
    </w:p>
    <w:p w14:paraId="40622DC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выражается в причинении тяжкого телесного повреждения;</w:t>
      </w:r>
    </w:p>
    <w:p w14:paraId="1183735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вменяемое лицо, достигшее 14-летнего возраста;</w:t>
      </w:r>
    </w:p>
    <w:p w14:paraId="7AED283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объективной стороны - путем завладения чужим имуществом путем обмана или злоупотребления доверием;</w:t>
      </w:r>
    </w:p>
    <w:p w14:paraId="772DEFF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 субъективной стороны - умышленное.</w:t>
      </w:r>
    </w:p>
    <w:p w14:paraId="385B08E1"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f0"/>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0DC992ED" w14:textId="77777777">
        <w:trPr>
          <w:trHeight w:val="275"/>
        </w:trPr>
        <w:tc>
          <w:tcPr>
            <w:tcW w:w="997" w:type="dxa"/>
          </w:tcPr>
          <w:p w14:paraId="17708438" w14:textId="77777777" w:rsidR="00DB202A" w:rsidRDefault="00DB202A">
            <w:pPr>
              <w:jc w:val="both"/>
              <w:rPr>
                <w:rFonts w:ascii="Times New Roman" w:eastAsia="Times New Roman" w:hAnsi="Times New Roman" w:cs="Times New Roman"/>
                <w:sz w:val="28"/>
                <w:szCs w:val="28"/>
              </w:rPr>
            </w:pPr>
          </w:p>
        </w:tc>
        <w:tc>
          <w:tcPr>
            <w:tcW w:w="997" w:type="dxa"/>
          </w:tcPr>
          <w:p w14:paraId="528D2213" w14:textId="77777777" w:rsidR="00DB202A" w:rsidRDefault="00DB202A">
            <w:pPr>
              <w:jc w:val="both"/>
              <w:rPr>
                <w:rFonts w:ascii="Times New Roman" w:eastAsia="Times New Roman" w:hAnsi="Times New Roman" w:cs="Times New Roman"/>
                <w:sz w:val="28"/>
                <w:szCs w:val="28"/>
              </w:rPr>
            </w:pPr>
          </w:p>
        </w:tc>
        <w:tc>
          <w:tcPr>
            <w:tcW w:w="997" w:type="dxa"/>
          </w:tcPr>
          <w:p w14:paraId="0B61028E" w14:textId="77777777" w:rsidR="00DB202A" w:rsidRDefault="00DB202A">
            <w:pPr>
              <w:jc w:val="both"/>
              <w:rPr>
                <w:rFonts w:ascii="Times New Roman" w:eastAsia="Times New Roman" w:hAnsi="Times New Roman" w:cs="Times New Roman"/>
                <w:sz w:val="28"/>
                <w:szCs w:val="28"/>
              </w:rPr>
            </w:pPr>
          </w:p>
        </w:tc>
        <w:tc>
          <w:tcPr>
            <w:tcW w:w="997" w:type="dxa"/>
          </w:tcPr>
          <w:p w14:paraId="23ABB849" w14:textId="77777777" w:rsidR="00DB202A" w:rsidRDefault="00DB202A">
            <w:pPr>
              <w:jc w:val="both"/>
              <w:rPr>
                <w:rFonts w:ascii="Times New Roman" w:eastAsia="Times New Roman" w:hAnsi="Times New Roman" w:cs="Times New Roman"/>
                <w:sz w:val="28"/>
                <w:szCs w:val="28"/>
              </w:rPr>
            </w:pPr>
          </w:p>
        </w:tc>
      </w:tr>
    </w:tbl>
    <w:p w14:paraId="000C8462"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09164FBD" w14:textId="43A0849E"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7. (П-4 балла) Гражданин К. пообещал нескольким лицам высокооплачиваемую работу за границей и взял с каждого крупную сумму в качестве “платы за трудоустройство”. Такие платежи были в виде денег и документов на автомобиль. Позже он закрыл свой офис и скрылся. Граждане, узнав об обмане, обратились в органы внутренних дел. Проанализируйте ситуацию и определите правильный ответ.</w:t>
      </w:r>
    </w:p>
    <w:p w14:paraId="37FDBDA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субъект преступления - лицо, достигшее 18-летнего возраста;</w:t>
      </w:r>
    </w:p>
    <w:p w14:paraId="1C60BDA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чужая собственность и право на чужую собственность;</w:t>
      </w:r>
    </w:p>
    <w:p w14:paraId="465791C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совершено с помощью самоуверенности;</w:t>
      </w:r>
    </w:p>
    <w:p w14:paraId="2880FD7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выражается в приобретении чужого имущества или права на чужое имущество путем обмана или злоупотребления доверием;</w:t>
      </w:r>
    </w:p>
    <w:p w14:paraId="7788036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вменяемое физическое лицо, достигшее 16-летнего возраста;</w:t>
      </w:r>
    </w:p>
    <w:p w14:paraId="37F7BCC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объективная сторона - выражается в хищении чужого имущества, вверенного или находящегося в его распоряжении, путем присвоения или растраты;</w:t>
      </w:r>
    </w:p>
    <w:p w14:paraId="3612961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 субъективной стороны - совершенное с прямым умыслом.</w:t>
      </w:r>
    </w:p>
    <w:p w14:paraId="02147169"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Ответ: </w:t>
      </w:r>
    </w:p>
    <w:tbl>
      <w:tblPr>
        <w:tblStyle w:val="affffffffffffffffff1"/>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4C292598" w14:textId="77777777">
        <w:trPr>
          <w:trHeight w:val="275"/>
        </w:trPr>
        <w:tc>
          <w:tcPr>
            <w:tcW w:w="997" w:type="dxa"/>
          </w:tcPr>
          <w:p w14:paraId="654F6B16" w14:textId="77777777" w:rsidR="00DB202A" w:rsidRDefault="00DB202A">
            <w:pPr>
              <w:jc w:val="both"/>
              <w:rPr>
                <w:rFonts w:ascii="Times New Roman" w:eastAsia="Times New Roman" w:hAnsi="Times New Roman" w:cs="Times New Roman"/>
                <w:sz w:val="28"/>
                <w:szCs w:val="28"/>
              </w:rPr>
            </w:pPr>
          </w:p>
        </w:tc>
        <w:tc>
          <w:tcPr>
            <w:tcW w:w="997" w:type="dxa"/>
          </w:tcPr>
          <w:p w14:paraId="32CC0FB3" w14:textId="77777777" w:rsidR="00DB202A" w:rsidRDefault="00DB202A">
            <w:pPr>
              <w:jc w:val="both"/>
              <w:rPr>
                <w:rFonts w:ascii="Times New Roman" w:eastAsia="Times New Roman" w:hAnsi="Times New Roman" w:cs="Times New Roman"/>
                <w:sz w:val="28"/>
                <w:szCs w:val="28"/>
              </w:rPr>
            </w:pPr>
          </w:p>
        </w:tc>
        <w:tc>
          <w:tcPr>
            <w:tcW w:w="997" w:type="dxa"/>
          </w:tcPr>
          <w:p w14:paraId="5983154D" w14:textId="77777777" w:rsidR="00DB202A" w:rsidRDefault="00DB202A">
            <w:pPr>
              <w:jc w:val="both"/>
              <w:rPr>
                <w:rFonts w:ascii="Times New Roman" w:eastAsia="Times New Roman" w:hAnsi="Times New Roman" w:cs="Times New Roman"/>
                <w:sz w:val="28"/>
                <w:szCs w:val="28"/>
              </w:rPr>
            </w:pPr>
          </w:p>
        </w:tc>
        <w:tc>
          <w:tcPr>
            <w:tcW w:w="997" w:type="dxa"/>
          </w:tcPr>
          <w:p w14:paraId="14D50B8F" w14:textId="77777777" w:rsidR="00DB202A" w:rsidRDefault="00DB202A">
            <w:pPr>
              <w:jc w:val="both"/>
              <w:rPr>
                <w:rFonts w:ascii="Times New Roman" w:eastAsia="Times New Roman" w:hAnsi="Times New Roman" w:cs="Times New Roman"/>
                <w:sz w:val="28"/>
                <w:szCs w:val="28"/>
              </w:rPr>
            </w:pPr>
          </w:p>
        </w:tc>
      </w:tr>
    </w:tbl>
    <w:p w14:paraId="774E8926"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61941E58" w14:textId="28F26D0E"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8. (П-4 балла) Ученики 9 класса Б. и Н. вечером, увидев на школьном дворе оставленный без присмотра велосипед, решили тайно его забрать. После того, как они катались на велосипеде несколько дней, они решили продать его другому лицу. Однако их действия были зафиксированы камерами видеонаблюдения школы, и об этом было сообщено в правоохранительные органы. Проанализируйте ситуацию и определите правильный ответ.</w:t>
      </w:r>
    </w:p>
    <w:p w14:paraId="0A5D05E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субъект данного преступления - лицо, достигшее 14-летнего возраста;</w:t>
      </w:r>
    </w:p>
    <w:p w14:paraId="2DB8A3B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чужая собственность;</w:t>
      </w:r>
    </w:p>
    <w:p w14:paraId="1F6DAF2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совершенное в результате приказа;</w:t>
      </w:r>
    </w:p>
    <w:p w14:paraId="4DE50E7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выражается в тайном хищении чужого имущества;</w:t>
      </w:r>
    </w:p>
    <w:p w14:paraId="67688D8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объективная сторона - выражается в захвате собственности силой;</w:t>
      </w:r>
    </w:p>
    <w:p w14:paraId="310B150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с субъективной стороны - совершенное с прямым умыслом.</w:t>
      </w:r>
    </w:p>
    <w:p w14:paraId="1133110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 </w:t>
      </w:r>
    </w:p>
    <w:tbl>
      <w:tblPr>
        <w:tblStyle w:val="affffffffffffffffff2"/>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2D8631CC" w14:textId="77777777">
        <w:trPr>
          <w:trHeight w:val="275"/>
        </w:trPr>
        <w:tc>
          <w:tcPr>
            <w:tcW w:w="997" w:type="dxa"/>
          </w:tcPr>
          <w:p w14:paraId="6F20FEB3" w14:textId="77777777" w:rsidR="00DB202A" w:rsidRDefault="00DB202A">
            <w:pPr>
              <w:jc w:val="both"/>
              <w:rPr>
                <w:rFonts w:ascii="Times New Roman" w:eastAsia="Times New Roman" w:hAnsi="Times New Roman" w:cs="Times New Roman"/>
                <w:sz w:val="28"/>
                <w:szCs w:val="28"/>
              </w:rPr>
            </w:pPr>
          </w:p>
        </w:tc>
        <w:tc>
          <w:tcPr>
            <w:tcW w:w="997" w:type="dxa"/>
          </w:tcPr>
          <w:p w14:paraId="5FD80BF7" w14:textId="77777777" w:rsidR="00DB202A" w:rsidRDefault="00DB202A">
            <w:pPr>
              <w:jc w:val="both"/>
              <w:rPr>
                <w:rFonts w:ascii="Times New Roman" w:eastAsia="Times New Roman" w:hAnsi="Times New Roman" w:cs="Times New Roman"/>
                <w:sz w:val="28"/>
                <w:szCs w:val="28"/>
              </w:rPr>
            </w:pPr>
          </w:p>
        </w:tc>
        <w:tc>
          <w:tcPr>
            <w:tcW w:w="997" w:type="dxa"/>
          </w:tcPr>
          <w:p w14:paraId="7E4FF524" w14:textId="77777777" w:rsidR="00DB202A" w:rsidRDefault="00DB202A">
            <w:pPr>
              <w:jc w:val="both"/>
              <w:rPr>
                <w:rFonts w:ascii="Times New Roman" w:eastAsia="Times New Roman" w:hAnsi="Times New Roman" w:cs="Times New Roman"/>
                <w:sz w:val="28"/>
                <w:szCs w:val="28"/>
              </w:rPr>
            </w:pPr>
          </w:p>
        </w:tc>
        <w:tc>
          <w:tcPr>
            <w:tcW w:w="997" w:type="dxa"/>
          </w:tcPr>
          <w:p w14:paraId="5C7C744A" w14:textId="77777777" w:rsidR="00DB202A" w:rsidRDefault="00DB202A">
            <w:pPr>
              <w:jc w:val="both"/>
              <w:rPr>
                <w:rFonts w:ascii="Times New Roman" w:eastAsia="Times New Roman" w:hAnsi="Times New Roman" w:cs="Times New Roman"/>
                <w:sz w:val="28"/>
                <w:szCs w:val="28"/>
              </w:rPr>
            </w:pPr>
          </w:p>
        </w:tc>
      </w:tr>
    </w:tbl>
    <w:p w14:paraId="18EF21DA"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10311CB4" w14:textId="1858923E"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(П-4 балла) Ученики 8-го класса М. и 11-го класса Г. вечером, угрожая применением насилия, не опасного для здоровья, отобрали телефон у гражданина, прогуливавшегося по улице. Потерпевший обратился в правоохранительные органы, и следователь дал правовую оценку данной ситуации.</w:t>
      </w:r>
    </w:p>
    <w:p w14:paraId="4726E4B4"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Проанализируйте ситуацию и определите правильный ответ.</w:t>
      </w:r>
    </w:p>
    <w:p w14:paraId="3A20B9E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субъект данного преступления - лицо, достигшее 18-летнего возраста;</w:t>
      </w:r>
    </w:p>
    <w:p w14:paraId="148813E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чужая собственность;</w:t>
      </w:r>
    </w:p>
    <w:p w14:paraId="437067F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совершенное с прямым умыслом;</w:t>
      </w:r>
    </w:p>
    <w:p w14:paraId="4A519A3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совершение кражи путем тайного хищения чужого имущества;</w:t>
      </w:r>
    </w:p>
    <w:p w14:paraId="37970DB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учащийся 8 М класса и учащийся 11 Г класса;</w:t>
      </w:r>
    </w:p>
    <w:p w14:paraId="38F72E5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6) объективная сторона - совершение грабежа путем открытого хищения чужого имущества</w:t>
      </w:r>
      <w:r>
        <w:rPr>
          <w:rFonts w:ascii="Times New Roman" w:eastAsia="Times New Roman" w:hAnsi="Times New Roman" w:cs="Times New Roman"/>
          <w:color w:val="000000"/>
          <w:sz w:val="24"/>
          <w:szCs w:val="24"/>
        </w:rPr>
        <w:t>.</w:t>
      </w:r>
    </w:p>
    <w:p w14:paraId="7DB93377"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 </w:t>
      </w:r>
    </w:p>
    <w:tbl>
      <w:tblPr>
        <w:tblStyle w:val="affffffffffffffffff3"/>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67FD5814" w14:textId="77777777">
        <w:trPr>
          <w:trHeight w:val="275"/>
        </w:trPr>
        <w:tc>
          <w:tcPr>
            <w:tcW w:w="997" w:type="dxa"/>
          </w:tcPr>
          <w:p w14:paraId="44F84C19" w14:textId="77777777" w:rsidR="00DB202A" w:rsidRDefault="00DB202A">
            <w:pPr>
              <w:jc w:val="both"/>
              <w:rPr>
                <w:rFonts w:ascii="Times New Roman" w:eastAsia="Times New Roman" w:hAnsi="Times New Roman" w:cs="Times New Roman"/>
                <w:sz w:val="28"/>
                <w:szCs w:val="28"/>
              </w:rPr>
            </w:pPr>
          </w:p>
        </w:tc>
        <w:tc>
          <w:tcPr>
            <w:tcW w:w="997" w:type="dxa"/>
          </w:tcPr>
          <w:p w14:paraId="048C3C45" w14:textId="77777777" w:rsidR="00DB202A" w:rsidRDefault="00DB202A">
            <w:pPr>
              <w:jc w:val="both"/>
              <w:rPr>
                <w:rFonts w:ascii="Times New Roman" w:eastAsia="Times New Roman" w:hAnsi="Times New Roman" w:cs="Times New Roman"/>
                <w:sz w:val="28"/>
                <w:szCs w:val="28"/>
              </w:rPr>
            </w:pPr>
          </w:p>
        </w:tc>
        <w:tc>
          <w:tcPr>
            <w:tcW w:w="997" w:type="dxa"/>
          </w:tcPr>
          <w:p w14:paraId="12F0C6BC" w14:textId="77777777" w:rsidR="00DB202A" w:rsidRDefault="00DB202A">
            <w:pPr>
              <w:jc w:val="both"/>
              <w:rPr>
                <w:rFonts w:ascii="Times New Roman" w:eastAsia="Times New Roman" w:hAnsi="Times New Roman" w:cs="Times New Roman"/>
                <w:sz w:val="28"/>
                <w:szCs w:val="28"/>
              </w:rPr>
            </w:pPr>
          </w:p>
        </w:tc>
        <w:tc>
          <w:tcPr>
            <w:tcW w:w="997" w:type="dxa"/>
          </w:tcPr>
          <w:p w14:paraId="3A04DF75" w14:textId="77777777" w:rsidR="00DB202A" w:rsidRDefault="00DB202A">
            <w:pPr>
              <w:jc w:val="both"/>
              <w:rPr>
                <w:rFonts w:ascii="Times New Roman" w:eastAsia="Times New Roman" w:hAnsi="Times New Roman" w:cs="Times New Roman"/>
                <w:sz w:val="28"/>
                <w:szCs w:val="28"/>
              </w:rPr>
            </w:pPr>
          </w:p>
        </w:tc>
      </w:tr>
    </w:tbl>
    <w:p w14:paraId="47AECF6E"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7D28E987" w14:textId="7B3F550D"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10.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rPr>
        <w:t>П-4 балла) 16-летняя Ф. и 13-летняя Т. после школы вырвали сумку у одиноко идущей перед рынком женщины и скрылись с места происшествия. Женщина обратилась в правоохранительные органы, с помощью свидетелей и камер видеонаблюдения подозреваемые были установлены и задержаны.</w:t>
      </w:r>
    </w:p>
    <w:p w14:paraId="2593E05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Проанализируйте ситуацию и определите правильный ответ.</w:t>
      </w:r>
    </w:p>
    <w:p w14:paraId="3511826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субъект данного преступления - лицо, достигшее 18-летнего возраста;</w:t>
      </w:r>
    </w:p>
    <w:p w14:paraId="7BC58B3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чужая собственность;</w:t>
      </w:r>
    </w:p>
    <w:p w14:paraId="647B250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субъективной стороны - совершенное с прямым умыслом;</w:t>
      </w:r>
    </w:p>
    <w:p w14:paraId="6348929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объективная сторона - выражается в открытом хищении;</w:t>
      </w:r>
    </w:p>
    <w:p w14:paraId="722BF61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субъект преступления - только 16-летний Ф.;</w:t>
      </w:r>
    </w:p>
    <w:p w14:paraId="1B8D487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объективная сторона - выражается в скрытом хищении имущества;</w:t>
      </w:r>
    </w:p>
    <w:p w14:paraId="162100C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субъект преступления - 16-летний Ф. и 13-летний Т.</w:t>
      </w:r>
    </w:p>
    <w:p w14:paraId="0B27911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 </w:t>
      </w:r>
    </w:p>
    <w:tbl>
      <w:tblPr>
        <w:tblStyle w:val="affffffffffffffffff4"/>
        <w:tblW w:w="3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DB202A" w14:paraId="5C69CF20" w14:textId="77777777">
        <w:trPr>
          <w:trHeight w:val="275"/>
        </w:trPr>
        <w:tc>
          <w:tcPr>
            <w:tcW w:w="997" w:type="dxa"/>
          </w:tcPr>
          <w:p w14:paraId="07F5B4B7" w14:textId="77777777" w:rsidR="00DB202A" w:rsidRDefault="00DB202A">
            <w:pPr>
              <w:jc w:val="both"/>
              <w:rPr>
                <w:rFonts w:ascii="Times New Roman" w:eastAsia="Times New Roman" w:hAnsi="Times New Roman" w:cs="Times New Roman"/>
                <w:sz w:val="28"/>
                <w:szCs w:val="28"/>
              </w:rPr>
            </w:pPr>
          </w:p>
        </w:tc>
        <w:tc>
          <w:tcPr>
            <w:tcW w:w="997" w:type="dxa"/>
          </w:tcPr>
          <w:p w14:paraId="78227B09" w14:textId="77777777" w:rsidR="00DB202A" w:rsidRDefault="00DB202A">
            <w:pPr>
              <w:jc w:val="both"/>
              <w:rPr>
                <w:rFonts w:ascii="Times New Roman" w:eastAsia="Times New Roman" w:hAnsi="Times New Roman" w:cs="Times New Roman"/>
                <w:sz w:val="28"/>
                <w:szCs w:val="28"/>
              </w:rPr>
            </w:pPr>
          </w:p>
        </w:tc>
        <w:tc>
          <w:tcPr>
            <w:tcW w:w="997" w:type="dxa"/>
          </w:tcPr>
          <w:p w14:paraId="5DD70F10" w14:textId="77777777" w:rsidR="00DB202A" w:rsidRDefault="00DB202A">
            <w:pPr>
              <w:jc w:val="both"/>
              <w:rPr>
                <w:rFonts w:ascii="Times New Roman" w:eastAsia="Times New Roman" w:hAnsi="Times New Roman" w:cs="Times New Roman"/>
                <w:sz w:val="28"/>
                <w:szCs w:val="28"/>
              </w:rPr>
            </w:pPr>
          </w:p>
        </w:tc>
        <w:tc>
          <w:tcPr>
            <w:tcW w:w="997" w:type="dxa"/>
          </w:tcPr>
          <w:p w14:paraId="1E69D053" w14:textId="77777777" w:rsidR="00DB202A" w:rsidRDefault="00DB202A">
            <w:pPr>
              <w:jc w:val="both"/>
              <w:rPr>
                <w:rFonts w:ascii="Times New Roman" w:eastAsia="Times New Roman" w:hAnsi="Times New Roman" w:cs="Times New Roman"/>
                <w:sz w:val="28"/>
                <w:szCs w:val="28"/>
              </w:rPr>
            </w:pPr>
          </w:p>
        </w:tc>
      </w:tr>
    </w:tbl>
    <w:p w14:paraId="623BE9B2" w14:textId="77777777" w:rsidR="00DB202A" w:rsidRDefault="00DB202A">
      <w:pPr>
        <w:spacing w:after="0"/>
        <w:jc w:val="both"/>
        <w:rPr>
          <w:rFonts w:ascii="Times New Roman" w:eastAsia="Times New Roman" w:hAnsi="Times New Roman" w:cs="Times New Roman"/>
          <w:sz w:val="28"/>
          <w:szCs w:val="28"/>
        </w:rPr>
      </w:pPr>
    </w:p>
    <w:p w14:paraId="2F814129" w14:textId="77777777" w:rsidR="00DB202A" w:rsidRDefault="00DB202A">
      <w:pPr>
        <w:spacing w:after="0"/>
        <w:jc w:val="both"/>
        <w:rPr>
          <w:rFonts w:ascii="Times New Roman" w:eastAsia="Times New Roman" w:hAnsi="Times New Roman" w:cs="Times New Roman"/>
          <w:sz w:val="28"/>
          <w:szCs w:val="28"/>
        </w:rPr>
      </w:pPr>
    </w:p>
    <w:p w14:paraId="0CAD802A"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База вопросов №16.</w:t>
      </w:r>
      <w:r>
        <w:rPr>
          <w:rFonts w:ascii="Times New Roman" w:eastAsia="Times New Roman" w:hAnsi="Times New Roman" w:cs="Times New Roman"/>
          <w:sz w:val="28"/>
          <w:szCs w:val="28"/>
        </w:rPr>
        <w:t xml:space="preserve"> </w:t>
      </w:r>
    </w:p>
    <w:p w14:paraId="771A7C8F"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1.(П-4 балла) Проанализируйте следующую информацию, связанную с уголовным правом, и определите только верную информацию.</w:t>
      </w:r>
    </w:p>
    <w:p w14:paraId="4E2967B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содержании объективной стороны преступления особое место занимают мотив и цели.</w:t>
      </w:r>
    </w:p>
    <w:p w14:paraId="257CDBB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То, какой смысл и значение имеет для человека совершенное им деяние, зависит именно от мотива.</w:t>
      </w:r>
    </w:p>
    <w:p w14:paraId="42065F4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Мотив и связанная с ним цель оказывают влияние на весь волевой процесс, управляющий поведением виновного.</w:t>
      </w:r>
    </w:p>
    <w:p w14:paraId="09816E6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 Уголовном кодексе общий мотив установлен единым для всех преступлений.</w:t>
      </w:r>
    </w:p>
    <w:p w14:paraId="457414F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ffffffffffffffff5"/>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3C8DD0AD" w14:textId="77777777">
        <w:trPr>
          <w:trHeight w:val="275"/>
        </w:trPr>
        <w:tc>
          <w:tcPr>
            <w:tcW w:w="877" w:type="dxa"/>
          </w:tcPr>
          <w:p w14:paraId="11553B7F" w14:textId="77777777" w:rsidR="00DB202A" w:rsidRDefault="00DB202A">
            <w:pPr>
              <w:jc w:val="both"/>
              <w:rPr>
                <w:rFonts w:ascii="Times New Roman" w:eastAsia="Times New Roman" w:hAnsi="Times New Roman" w:cs="Times New Roman"/>
                <w:sz w:val="28"/>
                <w:szCs w:val="28"/>
              </w:rPr>
            </w:pPr>
          </w:p>
        </w:tc>
        <w:tc>
          <w:tcPr>
            <w:tcW w:w="878" w:type="dxa"/>
          </w:tcPr>
          <w:p w14:paraId="0DD842F8" w14:textId="77777777" w:rsidR="00DB202A" w:rsidRDefault="00DB202A">
            <w:pPr>
              <w:jc w:val="both"/>
              <w:rPr>
                <w:rFonts w:ascii="Times New Roman" w:eastAsia="Times New Roman" w:hAnsi="Times New Roman" w:cs="Times New Roman"/>
                <w:sz w:val="28"/>
                <w:szCs w:val="28"/>
              </w:rPr>
            </w:pPr>
          </w:p>
        </w:tc>
      </w:tr>
    </w:tbl>
    <w:p w14:paraId="278B599C"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(П-4 балла) Проанализируйте следующую информацию, связанную с уголовным правом, и определите только верную информацию.</w:t>
      </w:r>
    </w:p>
    <w:p w14:paraId="27F98A9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Преступление считается совершенным с прямым умыслом, если лицо осознавало общественно опасный характер своего деяния, предвидело его последствия и не отказывалось от их наступления.</w:t>
      </w:r>
    </w:p>
    <w:p w14:paraId="2B45AEC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 виду умысла также относятся общественно опасные деяния, совершенные по самонадеянности или небрежности.</w:t>
      </w:r>
    </w:p>
    <w:p w14:paraId="2B4FA4F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Преступление признается совершенным с косвенным умыслом, если лицо осознавало общественно опасный характер своего деяния, предвидело его последствия и сознательно допускало их наступление. </w:t>
      </w:r>
    </w:p>
    <w:p w14:paraId="2977B3C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Если лицо, совершившее преступление, осознавало общественную опасность своего деяния и, тем не менее, желало его совершить, такое преступление считается совершенным по неосторожности.</w:t>
      </w:r>
    </w:p>
    <w:p w14:paraId="7038A74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Ответ:</w:t>
      </w:r>
    </w:p>
    <w:tbl>
      <w:tblPr>
        <w:tblStyle w:val="affffffffffffffffff6"/>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0727CB3B" w14:textId="77777777">
        <w:trPr>
          <w:trHeight w:val="275"/>
        </w:trPr>
        <w:tc>
          <w:tcPr>
            <w:tcW w:w="877" w:type="dxa"/>
          </w:tcPr>
          <w:p w14:paraId="4876C575" w14:textId="77777777" w:rsidR="00DB202A" w:rsidRDefault="00DB202A">
            <w:pPr>
              <w:spacing w:line="276" w:lineRule="auto"/>
              <w:jc w:val="both"/>
              <w:rPr>
                <w:rFonts w:ascii="Times New Roman" w:eastAsia="Times New Roman" w:hAnsi="Times New Roman" w:cs="Times New Roman"/>
                <w:sz w:val="28"/>
                <w:szCs w:val="28"/>
              </w:rPr>
            </w:pPr>
          </w:p>
        </w:tc>
        <w:tc>
          <w:tcPr>
            <w:tcW w:w="878" w:type="dxa"/>
          </w:tcPr>
          <w:p w14:paraId="0F81F1D9" w14:textId="77777777" w:rsidR="00DB202A" w:rsidRDefault="00DB202A">
            <w:pPr>
              <w:spacing w:line="276" w:lineRule="auto"/>
              <w:jc w:val="both"/>
              <w:rPr>
                <w:rFonts w:ascii="Times New Roman" w:eastAsia="Times New Roman" w:hAnsi="Times New Roman" w:cs="Times New Roman"/>
                <w:sz w:val="28"/>
                <w:szCs w:val="28"/>
              </w:rPr>
            </w:pPr>
          </w:p>
        </w:tc>
      </w:tr>
    </w:tbl>
    <w:p w14:paraId="1CAC4F28"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(П-4 балла) Проанализируйте следующую информацию, связанную с уголовным правом, и определите только верную информацию.</w:t>
      </w:r>
    </w:p>
    <w:p w14:paraId="1965784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Структура преступления состоит из четырех элементов: объекта, объективной стороны, субъекта и субъективной стороны.</w:t>
      </w:r>
    </w:p>
    <w:p w14:paraId="64C38E2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 законодательстве не указаны четко определенные требования для того, чтобы быть субъектом преступления</w:t>
      </w:r>
    </w:p>
    <w:p w14:paraId="3D31A35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3Субъективной стороной преступления покушения на жизнь человека являются жизнь и здоровье человека.</w:t>
      </w:r>
    </w:p>
    <w:p w14:paraId="345448C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 умышленном убийстве объектом преступления является жизнь другого лица, а при краже - чужая собственность.</w:t>
      </w:r>
    </w:p>
    <w:p w14:paraId="2077C92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ff7"/>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6729ADCE" w14:textId="77777777">
        <w:trPr>
          <w:trHeight w:val="275"/>
        </w:trPr>
        <w:tc>
          <w:tcPr>
            <w:tcW w:w="877" w:type="dxa"/>
          </w:tcPr>
          <w:p w14:paraId="2E6D1AD0" w14:textId="77777777" w:rsidR="00DB202A" w:rsidRDefault="00DB202A">
            <w:pPr>
              <w:spacing w:line="276" w:lineRule="auto"/>
              <w:jc w:val="both"/>
              <w:rPr>
                <w:rFonts w:ascii="Times New Roman" w:eastAsia="Times New Roman" w:hAnsi="Times New Roman" w:cs="Times New Roman"/>
                <w:sz w:val="28"/>
                <w:szCs w:val="28"/>
              </w:rPr>
            </w:pPr>
          </w:p>
        </w:tc>
        <w:tc>
          <w:tcPr>
            <w:tcW w:w="878" w:type="dxa"/>
          </w:tcPr>
          <w:p w14:paraId="2AAA6D23" w14:textId="77777777" w:rsidR="00DB202A" w:rsidRDefault="00DB202A">
            <w:pPr>
              <w:spacing w:line="276" w:lineRule="auto"/>
              <w:jc w:val="both"/>
              <w:rPr>
                <w:rFonts w:ascii="Times New Roman" w:eastAsia="Times New Roman" w:hAnsi="Times New Roman" w:cs="Times New Roman"/>
                <w:sz w:val="28"/>
                <w:szCs w:val="28"/>
              </w:rPr>
            </w:pPr>
          </w:p>
        </w:tc>
      </w:tr>
    </w:tbl>
    <w:p w14:paraId="44FDACB9" w14:textId="77777777" w:rsidR="00DB202A"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8"/>
          <w:szCs w:val="28"/>
        </w:rPr>
        <w:t>(П-4 балла) Проанализируйте следующую информацию, связанную с уголовным правом, и определите только верную информацию.</w:t>
      </w:r>
    </w:p>
    <w:p w14:paraId="52D81CD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Преступление не всегда совершается конкретными физическими лицами. Лицо, совершившее преступление, признается субъектом преступления. Отсутствие субъекта преступления означает отсутствие состава преступления и самого преступления.</w:t>
      </w:r>
    </w:p>
    <w:p w14:paraId="47D6F93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Только лица, осознавшие общественно опасный характер своих действий или бездействия и сумевшие руководить ими, привлекаются к уголовной ответственности в целях исправления виновного.</w:t>
      </w:r>
    </w:p>
    <w:p w14:paraId="1D24552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3.Субъект преступления должен быть вменяемым, то есть он должен осознавать общественно опасный характер своих действий или бездействия и руководить ими.</w:t>
      </w:r>
    </w:p>
    <w:p w14:paraId="15E48C2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Юридические лица, то есть организации, предприятия, учреждения и общественные объединения, также могут быть субъектами совершенного преступления.</w:t>
      </w:r>
    </w:p>
    <w:p w14:paraId="7BE1376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ff8"/>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379826FC" w14:textId="77777777">
        <w:trPr>
          <w:trHeight w:val="275"/>
        </w:trPr>
        <w:tc>
          <w:tcPr>
            <w:tcW w:w="877" w:type="dxa"/>
          </w:tcPr>
          <w:p w14:paraId="0A16C9E7" w14:textId="77777777" w:rsidR="00DB202A" w:rsidRDefault="00DB202A">
            <w:pPr>
              <w:jc w:val="both"/>
              <w:rPr>
                <w:rFonts w:ascii="Times New Roman" w:eastAsia="Times New Roman" w:hAnsi="Times New Roman" w:cs="Times New Roman"/>
                <w:sz w:val="28"/>
                <w:szCs w:val="28"/>
              </w:rPr>
            </w:pPr>
          </w:p>
        </w:tc>
        <w:tc>
          <w:tcPr>
            <w:tcW w:w="878" w:type="dxa"/>
          </w:tcPr>
          <w:p w14:paraId="274C5CFD" w14:textId="77777777" w:rsidR="00DB202A" w:rsidRDefault="00DB202A">
            <w:pPr>
              <w:jc w:val="both"/>
              <w:rPr>
                <w:rFonts w:ascii="Times New Roman" w:eastAsia="Times New Roman" w:hAnsi="Times New Roman" w:cs="Times New Roman"/>
                <w:sz w:val="28"/>
                <w:szCs w:val="28"/>
              </w:rPr>
            </w:pPr>
          </w:p>
        </w:tc>
      </w:tr>
    </w:tbl>
    <w:p w14:paraId="631C598D"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(П-4 балла) Проанализируйте следующую информацию, связанную с уголовным правом, и определите только верную информацию.</w:t>
      </w:r>
    </w:p>
    <w:p w14:paraId="51A4656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уголовном законе различают четыре вида соучастников преступления: исполнитель, организатор, подстрекатель и пособник.</w:t>
      </w:r>
    </w:p>
    <w:p w14:paraId="2AD382A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Помощником признается лицо, содействовавшее совершению преступления своими советами, указаниями, предоставлением средств или устранением препятствий.</w:t>
      </w:r>
    </w:p>
    <w:p w14:paraId="0F471C4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Подстрекателями признаются лица, непосредственно совершившие преступление полностью или частично, либо использующие в этих целях лиц, непосредственно не совершивших преступления, но не подлежащих уголовной ответственности в соответствии с уголовным законодательством.</w:t>
      </w:r>
    </w:p>
    <w:p w14:paraId="361495B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4. Лицо, руководившее приготовлением или совершением преступления, признается исполнителем</w:t>
      </w:r>
      <w:r>
        <w:rPr>
          <w:rFonts w:ascii="Times New Roman" w:eastAsia="Times New Roman" w:hAnsi="Times New Roman" w:cs="Times New Roman"/>
          <w:color w:val="000000"/>
          <w:sz w:val="24"/>
          <w:szCs w:val="24"/>
        </w:rPr>
        <w:t>.</w:t>
      </w:r>
    </w:p>
    <w:p w14:paraId="4EBFDFE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ff9"/>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699331CD" w14:textId="77777777">
        <w:trPr>
          <w:trHeight w:val="275"/>
        </w:trPr>
        <w:tc>
          <w:tcPr>
            <w:tcW w:w="877" w:type="dxa"/>
          </w:tcPr>
          <w:p w14:paraId="31FE5027" w14:textId="77777777" w:rsidR="00DB202A" w:rsidRDefault="00DB202A">
            <w:pPr>
              <w:spacing w:line="276" w:lineRule="auto"/>
              <w:jc w:val="both"/>
              <w:rPr>
                <w:rFonts w:ascii="Times New Roman" w:eastAsia="Times New Roman" w:hAnsi="Times New Roman" w:cs="Times New Roman"/>
                <w:sz w:val="28"/>
                <w:szCs w:val="28"/>
              </w:rPr>
            </w:pPr>
          </w:p>
        </w:tc>
        <w:tc>
          <w:tcPr>
            <w:tcW w:w="878" w:type="dxa"/>
          </w:tcPr>
          <w:p w14:paraId="0455C5D5" w14:textId="77777777" w:rsidR="00DB202A" w:rsidRDefault="00DB202A">
            <w:pPr>
              <w:spacing w:line="276" w:lineRule="auto"/>
              <w:jc w:val="both"/>
              <w:rPr>
                <w:rFonts w:ascii="Times New Roman" w:eastAsia="Times New Roman" w:hAnsi="Times New Roman" w:cs="Times New Roman"/>
                <w:sz w:val="28"/>
                <w:szCs w:val="28"/>
              </w:rPr>
            </w:pPr>
          </w:p>
        </w:tc>
      </w:tr>
    </w:tbl>
    <w:p w14:paraId="13458FFC" w14:textId="1AF0798F"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w:t>
      </w:r>
      <w:r>
        <w:rPr>
          <w:rFonts w:ascii="Times New Roman" w:eastAsia="Times New Roman" w:hAnsi="Times New Roman" w:cs="Times New Roman"/>
        </w:rPr>
        <w:t xml:space="preserve">. </w:t>
      </w:r>
      <w:r>
        <w:rPr>
          <w:rFonts w:ascii="Times New Roman" w:eastAsia="Times New Roman" w:hAnsi="Times New Roman" w:cs="Times New Roman"/>
          <w:sz w:val="28"/>
          <w:szCs w:val="28"/>
        </w:rPr>
        <w:t>(П-4 балла) Проанализируйте следующую информацию, связанную с уголовным правом, и определите неверную.</w:t>
      </w:r>
    </w:p>
    <w:p w14:paraId="6EB1682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В отношении несовершеннолетних наказание в виде лишения свободы назначается на срок от шести месяцев до десяти лет.</w:t>
      </w:r>
    </w:p>
    <w:p w14:paraId="26F55D1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Наказание применяется в целях исправления осужденного, воспрепятствования продолжению им преступной деятельности и предупреждения совершения осужденным, а также другими лицами новых преступлений.</w:t>
      </w:r>
    </w:p>
    <w:p w14:paraId="2E00E26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Обязательные общественные работы не применяются к лицам, достигшим пенсионного возраста, женщинам, лицам, не достигшим восемнадцати лет.</w:t>
      </w:r>
    </w:p>
    <w:p w14:paraId="72FA088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Ограничение свободы в качестве основной меры наказания в отношении несовершеннолетних осужденных назначается на срок от двух до шести лет.</w:t>
      </w:r>
    </w:p>
    <w:p w14:paraId="7D25A94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ffa"/>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095D637E" w14:textId="77777777">
        <w:trPr>
          <w:trHeight w:val="275"/>
        </w:trPr>
        <w:tc>
          <w:tcPr>
            <w:tcW w:w="877" w:type="dxa"/>
          </w:tcPr>
          <w:p w14:paraId="28DB4C2E" w14:textId="77777777" w:rsidR="00DB202A" w:rsidRDefault="00DB202A">
            <w:pPr>
              <w:spacing w:line="276" w:lineRule="auto"/>
              <w:jc w:val="both"/>
              <w:rPr>
                <w:rFonts w:ascii="Times New Roman" w:eastAsia="Times New Roman" w:hAnsi="Times New Roman" w:cs="Times New Roman"/>
                <w:sz w:val="28"/>
                <w:szCs w:val="28"/>
              </w:rPr>
            </w:pPr>
          </w:p>
        </w:tc>
        <w:tc>
          <w:tcPr>
            <w:tcW w:w="878" w:type="dxa"/>
          </w:tcPr>
          <w:p w14:paraId="0006364A" w14:textId="77777777" w:rsidR="00DB202A" w:rsidRDefault="00DB202A">
            <w:pPr>
              <w:spacing w:line="276" w:lineRule="auto"/>
              <w:jc w:val="both"/>
              <w:rPr>
                <w:rFonts w:ascii="Times New Roman" w:eastAsia="Times New Roman" w:hAnsi="Times New Roman" w:cs="Times New Roman"/>
                <w:sz w:val="28"/>
                <w:szCs w:val="28"/>
              </w:rPr>
            </w:pPr>
          </w:p>
        </w:tc>
      </w:tr>
    </w:tbl>
    <w:p w14:paraId="5EBE8B80"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7. (П-4 балла) Проанализируйте следующую информацию, связанную с уголовным правом, и определите неверную.</w:t>
      </w:r>
    </w:p>
    <w:p w14:paraId="4EFA93D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Лицам, совершившим преступления в возрасте от шестнадцати до восемнадцати лет, наказание в виде лишения свободы за совокупность преступлений может быть назначено на срок до двенадцати лет, а если одно из совершенных ими преступлений является особо тяжким преступлением - на срок до пятнадцати лет.</w:t>
      </w:r>
    </w:p>
    <w:p w14:paraId="7E07A8A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При назначении наказания в виде совокупности преступлений лицам, совершившим преступления в возрасте от четырнадцати до шестнадцати лет, максимальный срок лишения свободы назначается до десяти лет, а если одно из совершенных ими преступлений является особо тяжким - до двенадцати лет.</w:t>
      </w:r>
    </w:p>
    <w:p w14:paraId="06DD016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Срок наказания в виде лишения свободы, назначаемого по нескольким приговорам в отношении лиц в возрасте от тринадцати до восемнадцати лет на момент совершения помилования, не может превышать восемнадцати лет.</w:t>
      </w:r>
    </w:p>
    <w:p w14:paraId="678CA3D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Лишение свободы назначается лицам в возрасте от тринадцати до шестнадцати лет на момент совершения преступления на срок до десяти лет за тяжкое преступление и до двенадцати лет за особо тяжкое преступление.</w:t>
      </w:r>
    </w:p>
    <w:p w14:paraId="19754E0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ffb"/>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109A8144" w14:textId="77777777">
        <w:trPr>
          <w:trHeight w:val="275"/>
        </w:trPr>
        <w:tc>
          <w:tcPr>
            <w:tcW w:w="877" w:type="dxa"/>
          </w:tcPr>
          <w:p w14:paraId="443E8EB3" w14:textId="77777777" w:rsidR="00DB202A" w:rsidRDefault="00DB202A">
            <w:pPr>
              <w:spacing w:line="276" w:lineRule="auto"/>
              <w:jc w:val="both"/>
              <w:rPr>
                <w:rFonts w:ascii="Times New Roman" w:eastAsia="Times New Roman" w:hAnsi="Times New Roman" w:cs="Times New Roman"/>
                <w:sz w:val="28"/>
                <w:szCs w:val="28"/>
              </w:rPr>
            </w:pPr>
          </w:p>
        </w:tc>
        <w:tc>
          <w:tcPr>
            <w:tcW w:w="878" w:type="dxa"/>
          </w:tcPr>
          <w:p w14:paraId="2EF5390D" w14:textId="77777777" w:rsidR="00DB202A" w:rsidRDefault="00DB202A">
            <w:pPr>
              <w:spacing w:line="276" w:lineRule="auto"/>
              <w:jc w:val="both"/>
              <w:rPr>
                <w:rFonts w:ascii="Times New Roman" w:eastAsia="Times New Roman" w:hAnsi="Times New Roman" w:cs="Times New Roman"/>
                <w:sz w:val="28"/>
                <w:szCs w:val="28"/>
              </w:rPr>
            </w:pPr>
          </w:p>
        </w:tc>
      </w:tr>
    </w:tbl>
    <w:p w14:paraId="125DC381"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8. (П-4 балла) Проанализируйте следующую информацию, связанную с уголовным правом, и определите неверную.</w:t>
      </w:r>
    </w:p>
    <w:p w14:paraId="3221EF6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Наказание исправительными работами заключается в принудительном привлечении к труду трудоспособного несовершеннолетнего.  Для несовершеннолетних этот вид наказания назначается на срок от трех месяцев до двух лет.</w:t>
      </w:r>
    </w:p>
    <w:p w14:paraId="5AE9029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Лицам, не достигшим на момент вынесения приговора восемнадцатилетнего возраста, отбывание наказания в виде лишения свободы назначается в воспитательных колониях.</w:t>
      </w:r>
    </w:p>
    <w:p w14:paraId="3815A7C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Штраф - это взыскание денег с лица, совершившего преступление, в пользу государства. Штраф налагается только на несовершеннолетних, достигших 14 лет, в размере от двух до двадцати пяти базовых расчетных величин.</w:t>
      </w:r>
    </w:p>
    <w:p w14:paraId="31D29BB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Обязательные общественные работы - назначаются только в отношении трудоспособных несовершеннолетних на срок от 60 до 240 часов.</w:t>
      </w:r>
    </w:p>
    <w:p w14:paraId="77ABAEB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ffc"/>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443DE616" w14:textId="77777777">
        <w:trPr>
          <w:trHeight w:val="275"/>
        </w:trPr>
        <w:tc>
          <w:tcPr>
            <w:tcW w:w="877" w:type="dxa"/>
          </w:tcPr>
          <w:p w14:paraId="10598A87" w14:textId="77777777" w:rsidR="00DB202A" w:rsidRDefault="00DB202A">
            <w:pPr>
              <w:jc w:val="both"/>
              <w:rPr>
                <w:rFonts w:ascii="Times New Roman" w:eastAsia="Times New Roman" w:hAnsi="Times New Roman" w:cs="Times New Roman"/>
                <w:sz w:val="28"/>
                <w:szCs w:val="28"/>
              </w:rPr>
            </w:pPr>
          </w:p>
        </w:tc>
        <w:tc>
          <w:tcPr>
            <w:tcW w:w="878" w:type="dxa"/>
          </w:tcPr>
          <w:p w14:paraId="562428CB" w14:textId="77777777" w:rsidR="00DB202A" w:rsidRDefault="00DB202A">
            <w:pPr>
              <w:jc w:val="both"/>
              <w:rPr>
                <w:rFonts w:ascii="Times New Roman" w:eastAsia="Times New Roman" w:hAnsi="Times New Roman" w:cs="Times New Roman"/>
                <w:sz w:val="28"/>
                <w:szCs w:val="28"/>
              </w:rPr>
            </w:pPr>
          </w:p>
        </w:tc>
      </w:tr>
    </w:tbl>
    <w:p w14:paraId="37FDF7E5" w14:textId="16741514"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 (П-4 балла) Проанализируйте следующую информацию, связанную с уголовным правом, и определите правильную.</w:t>
      </w:r>
    </w:p>
    <w:p w14:paraId="251BE1D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Лицам, не достигшим на момент вынесения приговора восемнадцатилетнего возраста, отбывание наказания в виде лишения свободы назначается в воспитательных колониях.</w:t>
      </w:r>
    </w:p>
    <w:p w14:paraId="39B399D2"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Наказание в виде лишения свободы не назначается лицам, совершившим в несовершеннолетнем возрасте преступления, не представляющие большой общественной опасности, преступления, совершенные по неосторожности, либо умышленные менее тяжкие преступления.</w:t>
      </w:r>
    </w:p>
    <w:p w14:paraId="3A20E74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Уголовном кодексе совершение преступления несовершеннолетними определяется как отягчающее обстоятельство (статья 55), а совершение преступления в отношении малолетнего ребенка - как смягчающее обстоятельство.</w:t>
      </w:r>
    </w:p>
    <w:p w14:paraId="1B556E6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 Общее время допроса несовершеннолетнего подозреваемого или обвиняемого не должно превышать восьми часов в течение дня, не считая одночасового перерыва для отдыха и приема пищи.</w:t>
      </w:r>
    </w:p>
    <w:p w14:paraId="3779369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ffd"/>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61C8B05E" w14:textId="77777777">
        <w:trPr>
          <w:trHeight w:val="275"/>
        </w:trPr>
        <w:tc>
          <w:tcPr>
            <w:tcW w:w="877" w:type="dxa"/>
          </w:tcPr>
          <w:p w14:paraId="402F27A7" w14:textId="77777777" w:rsidR="00DB202A" w:rsidRDefault="00DB202A">
            <w:pPr>
              <w:spacing w:line="276" w:lineRule="auto"/>
              <w:jc w:val="both"/>
              <w:rPr>
                <w:rFonts w:ascii="Times New Roman" w:eastAsia="Times New Roman" w:hAnsi="Times New Roman" w:cs="Times New Roman"/>
                <w:sz w:val="28"/>
                <w:szCs w:val="28"/>
              </w:rPr>
            </w:pPr>
          </w:p>
        </w:tc>
        <w:tc>
          <w:tcPr>
            <w:tcW w:w="878" w:type="dxa"/>
          </w:tcPr>
          <w:p w14:paraId="6C10F660" w14:textId="77777777" w:rsidR="00DB202A" w:rsidRDefault="00DB202A">
            <w:pPr>
              <w:spacing w:line="276" w:lineRule="auto"/>
              <w:jc w:val="both"/>
              <w:rPr>
                <w:rFonts w:ascii="Times New Roman" w:eastAsia="Times New Roman" w:hAnsi="Times New Roman" w:cs="Times New Roman"/>
                <w:sz w:val="28"/>
                <w:szCs w:val="28"/>
              </w:rPr>
            </w:pPr>
          </w:p>
        </w:tc>
      </w:tr>
    </w:tbl>
    <w:p w14:paraId="6B22EAC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10. (П-4 балла) Проанализируйте следующие преступления и определите правильные.</w:t>
      </w:r>
    </w:p>
    <w:p w14:paraId="3595ABF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Оскорбление- умышленное унижение чести и достоинства личности в неприличной форме.</w:t>
      </w:r>
    </w:p>
    <w:p w14:paraId="49F2C3E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Диверсия- действия, направленные на уничтожение людей, причинение вреда их здоровью, повреждение или уничтожение имущества с целью подрыва деятельности государственных органов или стабильности общественно-политической обстановки или экономики Республики Узбекистан.</w:t>
      </w:r>
    </w:p>
    <w:p w14:paraId="0153207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Грабеж- нападение с целью хищения чужого имущества с применением насилия, опасного для жизни или здоровья, либо с угрозой применения такого насилия.</w:t>
      </w:r>
    </w:p>
    <w:p w14:paraId="6D11F02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4. Кража - открытое хищение чужого имущества</w:t>
      </w:r>
      <w:r>
        <w:rPr>
          <w:rFonts w:ascii="Times New Roman" w:eastAsia="Times New Roman" w:hAnsi="Times New Roman" w:cs="Times New Roman"/>
          <w:color w:val="000000"/>
          <w:sz w:val="24"/>
          <w:szCs w:val="24"/>
        </w:rPr>
        <w:t>.</w:t>
      </w:r>
    </w:p>
    <w:p w14:paraId="6437612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w:t>
      </w:r>
    </w:p>
    <w:tbl>
      <w:tblPr>
        <w:tblStyle w:val="affffffffffffffffffe"/>
        <w:tblW w:w="1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DB202A" w14:paraId="3EB290E5" w14:textId="77777777">
        <w:trPr>
          <w:trHeight w:val="275"/>
        </w:trPr>
        <w:tc>
          <w:tcPr>
            <w:tcW w:w="877" w:type="dxa"/>
          </w:tcPr>
          <w:p w14:paraId="3B974879" w14:textId="77777777" w:rsidR="00DB202A" w:rsidRDefault="00DB202A">
            <w:pPr>
              <w:spacing w:line="276" w:lineRule="auto"/>
              <w:jc w:val="both"/>
              <w:rPr>
                <w:rFonts w:ascii="Times New Roman" w:eastAsia="Times New Roman" w:hAnsi="Times New Roman" w:cs="Times New Roman"/>
                <w:sz w:val="28"/>
                <w:szCs w:val="28"/>
              </w:rPr>
            </w:pPr>
          </w:p>
        </w:tc>
        <w:tc>
          <w:tcPr>
            <w:tcW w:w="878" w:type="dxa"/>
          </w:tcPr>
          <w:p w14:paraId="35C416FC" w14:textId="77777777" w:rsidR="00DB202A" w:rsidRDefault="00DB202A">
            <w:pPr>
              <w:spacing w:line="276" w:lineRule="auto"/>
              <w:jc w:val="both"/>
              <w:rPr>
                <w:rFonts w:ascii="Times New Roman" w:eastAsia="Times New Roman" w:hAnsi="Times New Roman" w:cs="Times New Roman"/>
                <w:sz w:val="28"/>
                <w:szCs w:val="28"/>
              </w:rPr>
            </w:pPr>
          </w:p>
        </w:tc>
      </w:tr>
    </w:tbl>
    <w:p w14:paraId="636D88BE" w14:textId="77777777" w:rsidR="00DB202A" w:rsidRDefault="00DB202A">
      <w:pPr>
        <w:jc w:val="both"/>
        <w:rPr>
          <w:rFonts w:ascii="Times New Roman" w:eastAsia="Times New Roman" w:hAnsi="Times New Roman" w:cs="Times New Roman"/>
          <w:sz w:val="28"/>
          <w:szCs w:val="28"/>
        </w:rPr>
      </w:pPr>
    </w:p>
    <w:p w14:paraId="7C23BBE8"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№17.</w:t>
      </w:r>
    </w:p>
    <w:p w14:paraId="01ECC02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(З-4 балла) Согласно экологическому законодательству, каким видом ответственности является ответственность людей перед общественностью?</w:t>
      </w:r>
    </w:p>
    <w:p w14:paraId="729437DC"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эколого-социальная ответственность;</w:t>
      </w:r>
    </w:p>
    <w:p w14:paraId="3B2FECC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эколого-правовая ответственность;</w:t>
      </w:r>
    </w:p>
    <w:p w14:paraId="389AA65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эколого-экономическая ответственность.</w:t>
      </w:r>
    </w:p>
    <w:p w14:paraId="1FED407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Ответ:________</w:t>
      </w:r>
    </w:p>
    <w:p w14:paraId="6BCEC050" w14:textId="77777777" w:rsidR="00DB202A" w:rsidRDefault="00DB202A">
      <w:pPr>
        <w:spacing w:after="0" w:line="276" w:lineRule="auto"/>
        <w:jc w:val="both"/>
        <w:rPr>
          <w:rFonts w:ascii="Times New Roman" w:eastAsia="Times New Roman" w:hAnsi="Times New Roman" w:cs="Times New Roman"/>
          <w:color w:val="000000"/>
          <w:sz w:val="28"/>
          <w:szCs w:val="28"/>
        </w:rPr>
      </w:pPr>
    </w:p>
    <w:p w14:paraId="75B4A7E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sz w:val="28"/>
          <w:szCs w:val="28"/>
        </w:rPr>
        <w:t>(З-4 балла) Как называется совокупность общественно опасных деяний, наносящих общественно опасный вред окружающей природной среде?</w:t>
      </w:r>
    </w:p>
    <w:p w14:paraId="2E9A706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преступления против личности;</w:t>
      </w:r>
    </w:p>
    <w:p w14:paraId="75D6383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преступления против государства;</w:t>
      </w:r>
    </w:p>
    <w:p w14:paraId="363877C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экологические преступления.</w:t>
      </w:r>
    </w:p>
    <w:p w14:paraId="2F58757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w:t>
      </w:r>
    </w:p>
    <w:p w14:paraId="0DD99664"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6FA05F4D" w14:textId="2978797E"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(З-4 балла) Какой мерой ответственности считается применение платежей за использование природных ресурсов и загрязнение окружающей среды?</w:t>
      </w:r>
    </w:p>
    <w:p w14:paraId="767508D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эколого-социальная ответственность;</w:t>
      </w:r>
    </w:p>
    <w:p w14:paraId="02E0909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эколого-экономическая ответственность;</w:t>
      </w:r>
    </w:p>
    <w:p w14:paraId="7C18007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эколого-правовая ответственность.</w:t>
      </w:r>
    </w:p>
    <w:p w14:paraId="3FD7C37C"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Ответ:_________</w:t>
      </w:r>
    </w:p>
    <w:p w14:paraId="53733134" w14:textId="77777777" w:rsidR="00DB202A" w:rsidRDefault="00DB202A">
      <w:pPr>
        <w:spacing w:after="0" w:line="276" w:lineRule="auto"/>
        <w:jc w:val="both"/>
        <w:rPr>
          <w:rFonts w:ascii="Times New Roman" w:eastAsia="Times New Roman" w:hAnsi="Times New Roman" w:cs="Times New Roman"/>
          <w:sz w:val="28"/>
          <w:szCs w:val="28"/>
        </w:rPr>
      </w:pPr>
    </w:p>
    <w:p w14:paraId="05338AD6"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 (З-4 балла) Каким видом ответственности считается применение мер наказания юридического характера за нарушение правил и норм, имеющих обязательную силу для участников экологических отношений, установленных национальным и международным правом?</w:t>
      </w:r>
    </w:p>
    <w:p w14:paraId="2561D94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эколого-социальная ответственность;</w:t>
      </w:r>
    </w:p>
    <w:p w14:paraId="35D9791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эколого-экономическая ответственность;</w:t>
      </w:r>
    </w:p>
    <w:p w14:paraId="7306802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эколого-правовая ответственность.</w:t>
      </w:r>
    </w:p>
    <w:p w14:paraId="5B7039FA"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Ответ:_________</w:t>
      </w:r>
    </w:p>
    <w:p w14:paraId="7B6D20EE" w14:textId="77777777" w:rsidR="00DB202A" w:rsidRDefault="00DB202A">
      <w:pPr>
        <w:spacing w:after="0" w:line="276" w:lineRule="auto"/>
        <w:jc w:val="both"/>
        <w:rPr>
          <w:rFonts w:ascii="Times New Roman" w:eastAsia="Times New Roman" w:hAnsi="Times New Roman" w:cs="Times New Roman"/>
          <w:color w:val="000000"/>
          <w:sz w:val="28"/>
          <w:szCs w:val="28"/>
        </w:rPr>
      </w:pPr>
    </w:p>
    <w:p w14:paraId="249546FE"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sz w:val="28"/>
          <w:szCs w:val="28"/>
        </w:rPr>
        <w:t>. (З-4 балла) К какому виду ответственности относятся меры наказания, применяемые к каким-либо государствам, юридическим или физическим лицам вследствие нарушения ими правил и норм, установленных в целях охраны окружающей природной среды нравственными ценностями, нормами национального и международного права?</w:t>
      </w:r>
    </w:p>
    <w:p w14:paraId="0DD153E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дисциплинарная ответственность;</w:t>
      </w:r>
    </w:p>
    <w:p w14:paraId="328D297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экологическая ответственность;</w:t>
      </w:r>
    </w:p>
    <w:p w14:paraId="6C7BFAC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моральная ответственность.</w:t>
      </w:r>
    </w:p>
    <w:p w14:paraId="6B5010C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w:t>
      </w:r>
    </w:p>
    <w:p w14:paraId="46E82F6D"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79A1CCB5" w14:textId="7E596798"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(З-4 балла) Какая норма, изложенная в Конституции Республики Узбекистан, считается обязанностью граждан?</w:t>
      </w:r>
    </w:p>
    <w:p w14:paraId="4F37312A" w14:textId="77777777" w:rsidR="00DB202A" w:rsidRDefault="0000000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“Граждане обязаны бережно относиться к окружающей природной среде”;</w:t>
      </w:r>
    </w:p>
    <w:p w14:paraId="13660A60" w14:textId="77777777" w:rsidR="00DB202A" w:rsidRDefault="0000000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“Каждый имеет право на благоприятную окружающую среду, достоверную информацию о ее состоянии”;</w:t>
      </w:r>
    </w:p>
    <w:p w14:paraId="4CA8D0DA" w14:textId="77777777" w:rsidR="00DB202A" w:rsidRDefault="0000000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“Граждане могут участвовать в общественном обсуждении проектов градостроительной документации в порядке, установленном законом”;</w:t>
      </w:r>
    </w:p>
    <w:p w14:paraId="03611C15"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w:t>
      </w:r>
    </w:p>
    <w:p w14:paraId="6EF433EA"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3F7EFFC9" w14:textId="5470302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(З-4 балла) Что из перечисленного не входит в систему принципов экологического права?</w:t>
      </w:r>
    </w:p>
    <w:p w14:paraId="062797A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принципы государства и права;</w:t>
      </w:r>
    </w:p>
    <w:p w14:paraId="37F21FD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принципы наказания любого правонарушителя;</w:t>
      </w:r>
    </w:p>
    <w:p w14:paraId="5EBC2EB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принципы охраны окружающей природной среды.</w:t>
      </w:r>
    </w:p>
    <w:p w14:paraId="74599B8A"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Ответ:_________</w:t>
      </w:r>
    </w:p>
    <w:p w14:paraId="2CB0F4A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(З-4 балла) В какой главе Конституции Республики Узбекистан определено, что использование имуществом не должно причинять ущерб окружающей среде, нарушать права и законные интересы других лиц, общества и государства?</w:t>
      </w:r>
    </w:p>
    <w:p w14:paraId="1BA62CFE"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 главе “Институты гражданского общества”;</w:t>
      </w:r>
    </w:p>
    <w:p w14:paraId="5118D7F3"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главе “Обязанности граждан”;</w:t>
      </w:r>
    </w:p>
    <w:p w14:paraId="412170A6"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главе “Экономические основы общества”;</w:t>
      </w:r>
    </w:p>
    <w:p w14:paraId="3AEB754F"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w:t>
      </w:r>
    </w:p>
    <w:p w14:paraId="7F025B68" w14:textId="77777777" w:rsidR="00642995" w:rsidRDefault="00642995">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lang w:val="en-US"/>
        </w:rPr>
      </w:pPr>
    </w:p>
    <w:p w14:paraId="76002BD7" w14:textId="6F6B35F8"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(З-4 балла) Определите фактор, способствовавший высыханию Аральского моря.</w:t>
      </w:r>
    </w:p>
    <w:p w14:paraId="7F9ED6A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переселение большинства населения в города;</w:t>
      </w:r>
    </w:p>
    <w:p w14:paraId="0B9CE4B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рост населения, интенсивное освоение земель;</w:t>
      </w:r>
    </w:p>
    <w:p w14:paraId="1CFDF3B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увеличение объема экспорта с соседними странами.</w:t>
      </w:r>
    </w:p>
    <w:p w14:paraId="557B09F8"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w:t>
      </w:r>
    </w:p>
    <w:p w14:paraId="6C3A572B" w14:textId="77777777" w:rsidR="00DB202A" w:rsidRDefault="00DB202A">
      <w:pPr>
        <w:spacing w:after="0" w:line="276" w:lineRule="auto"/>
        <w:jc w:val="both"/>
        <w:rPr>
          <w:rFonts w:ascii="Times New Roman" w:eastAsia="Times New Roman" w:hAnsi="Times New Roman" w:cs="Times New Roman"/>
          <w:sz w:val="28"/>
          <w:szCs w:val="28"/>
        </w:rPr>
      </w:pPr>
    </w:p>
    <w:p w14:paraId="152EF1ED"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10. (З-4 балла) Определите цель Закона Республики Узбекистан “Об охране природы”.</w:t>
      </w:r>
    </w:p>
    <w:p w14:paraId="4503DAC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гарантировать право граждан на благоприятную окружающую среду;</w:t>
      </w:r>
    </w:p>
    <w:p w14:paraId="3FEBE6CB"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гарантировать экономические права граждан;</w:t>
      </w:r>
    </w:p>
    <w:p w14:paraId="5801DAE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воспитание граждан в духе патриотизма.</w:t>
      </w:r>
    </w:p>
    <w:p w14:paraId="5A38A67D" w14:textId="77777777" w:rsidR="00DB202A"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Ответ:__________</w:t>
      </w:r>
    </w:p>
    <w:p w14:paraId="4A57F4EF" w14:textId="77777777" w:rsidR="00DB202A" w:rsidRDefault="00DB202A">
      <w:pPr>
        <w:spacing w:after="0" w:line="276" w:lineRule="auto"/>
        <w:jc w:val="both"/>
        <w:rPr>
          <w:rFonts w:ascii="Times New Roman" w:eastAsia="Times New Roman" w:hAnsi="Times New Roman" w:cs="Times New Roman"/>
          <w:sz w:val="28"/>
          <w:szCs w:val="28"/>
        </w:rPr>
      </w:pPr>
    </w:p>
    <w:p w14:paraId="2B5C4167" w14:textId="77777777" w:rsidR="00DB202A"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Раздел содержит письменную часть с полным решением.</w:t>
      </w:r>
    </w:p>
    <w:p w14:paraId="0D45D853" w14:textId="77777777" w:rsidR="00DB202A" w:rsidRDefault="00000000">
      <w:pPr>
        <w:spacing w:before="280" w:after="2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База вопросов №18.</w:t>
      </w:r>
    </w:p>
    <w:p w14:paraId="4B889BB4"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rPr>
        <w:t xml:space="preserve">. </w:t>
      </w:r>
      <w:r>
        <w:rPr>
          <w:rFonts w:ascii="Times New Roman" w:eastAsia="Times New Roman" w:hAnsi="Times New Roman" w:cs="Times New Roman"/>
          <w:sz w:val="28"/>
          <w:szCs w:val="28"/>
        </w:rPr>
        <w:t>(П-10 баллов) Правовую норму:</w:t>
      </w:r>
    </w:p>
    <w:p w14:paraId="52CA210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дайте определение;</w:t>
      </w:r>
    </w:p>
    <w:p w14:paraId="2F62052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разделите на группы и напишите пояснение;</w:t>
      </w:r>
    </w:p>
    <w:p w14:paraId="5E6D5DF2"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приведите примеры их составных частей из законов.</w:t>
      </w:r>
    </w:p>
    <w:p w14:paraId="24B9FB83" w14:textId="77777777" w:rsidR="00DB202A" w:rsidRDefault="00000000">
      <w:pPr>
        <w:pBdr>
          <w:top w:val="nil"/>
          <w:left w:val="nil"/>
          <w:bottom w:val="nil"/>
          <w:right w:val="nil"/>
          <w:between w:val="nil"/>
        </w:pBdr>
        <w:spacing w:after="0" w:line="278" w:lineRule="auto"/>
        <w:ind w:left="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F287F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(П-10 баллов) По отношению государства к праву:</w:t>
      </w:r>
    </w:p>
    <w:p w14:paraId="2C56CB2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разделите на виды;</w:t>
      </w:r>
    </w:p>
    <w:p w14:paraId="18BB4D8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запишите их признаки;</w:t>
      </w:r>
    </w:p>
    <w:p w14:paraId="649A6279"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приведите примеры.</w:t>
      </w:r>
    </w:p>
    <w:p w14:paraId="11C0B6C5" w14:textId="77777777" w:rsidR="00DB202A" w:rsidRDefault="00000000">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304BE1" w14:textId="77777777" w:rsidR="00DB202A" w:rsidRDefault="00000000">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rPr>
        <w:t xml:space="preserve"> </w:t>
      </w:r>
      <w:r>
        <w:rPr>
          <w:rFonts w:ascii="Times New Roman" w:eastAsia="Times New Roman" w:hAnsi="Times New Roman" w:cs="Times New Roman"/>
          <w:sz w:val="28"/>
          <w:szCs w:val="28"/>
        </w:rPr>
        <w:t>(П-10 баллов) Политический режим</w:t>
      </w:r>
    </w:p>
    <w:p w14:paraId="3CDBC5F0"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разделите на группы;</w:t>
      </w:r>
    </w:p>
    <w:p w14:paraId="564561CD"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напишите их признаки;</w:t>
      </w:r>
    </w:p>
    <w:p w14:paraId="3EC5D89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приведите примеры.</w:t>
      </w:r>
    </w:p>
    <w:p w14:paraId="471371B3" w14:textId="77777777" w:rsidR="00DB202A" w:rsidRDefault="00000000">
      <w:pPr>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w:t>
      </w:r>
    </w:p>
    <w:p w14:paraId="4FFDAD21" w14:textId="77777777" w:rsidR="00DB202A" w:rsidRDefault="00DB202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51E7A14E"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(П-10 баллов) По форме государственного устройства</w:t>
      </w:r>
    </w:p>
    <w:p w14:paraId="3E2410C4"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разделите на группы;</w:t>
      </w:r>
    </w:p>
    <w:p w14:paraId="08A40A78"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напишите их признаки;</w:t>
      </w:r>
    </w:p>
    <w:p w14:paraId="18325A37"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приведите примеры.</w:t>
      </w:r>
    </w:p>
    <w:p w14:paraId="5EBBA16E" w14:textId="77777777" w:rsidR="00DB202A"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CF4AA" w14:textId="77777777" w:rsidR="00DB202A" w:rsidRDefault="00DB202A">
      <w:pPr>
        <w:ind w:left="-426"/>
        <w:jc w:val="both"/>
        <w:rPr>
          <w:rFonts w:ascii="Times New Roman" w:eastAsia="Times New Roman" w:hAnsi="Times New Roman" w:cs="Times New Roman"/>
          <w:sz w:val="28"/>
          <w:szCs w:val="28"/>
        </w:rPr>
      </w:pPr>
    </w:p>
    <w:p w14:paraId="5AB319B0"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(П-10 баллов) По форме правления государств</w:t>
      </w:r>
    </w:p>
    <w:p w14:paraId="23ED5F6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разделите на группы;</w:t>
      </w:r>
    </w:p>
    <w:p w14:paraId="64721D41"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напишите их признаки;</w:t>
      </w:r>
    </w:p>
    <w:p w14:paraId="08D925DA" w14:textId="77777777" w:rsidR="00DB202A"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приведите примеры.</w:t>
      </w:r>
    </w:p>
    <w:p w14:paraId="0D8DCA81" w14:textId="77777777" w:rsidR="00DB202A" w:rsidRDefault="00000000">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9E741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(П-10 баллов) Мораль и право</w:t>
      </w:r>
    </w:p>
    <w:p w14:paraId="40D80C7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дайте описание;</w:t>
      </w:r>
    </w:p>
    <w:p w14:paraId="3B630BF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Напишите основные различия между ними;</w:t>
      </w:r>
    </w:p>
    <w:p w14:paraId="61CF01A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приведите примеры.</w:t>
      </w:r>
    </w:p>
    <w:p w14:paraId="5D7F7EB1" w14:textId="77777777" w:rsidR="00DB202A" w:rsidRDefault="00000000">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2C4562" w14:textId="77777777" w:rsidR="00DB202A" w:rsidRDefault="00DB202A">
      <w:pPr>
        <w:ind w:left="-426"/>
        <w:jc w:val="both"/>
        <w:rPr>
          <w:rFonts w:ascii="Times New Roman" w:eastAsia="Times New Roman" w:hAnsi="Times New Roman" w:cs="Times New Roman"/>
          <w:sz w:val="28"/>
          <w:szCs w:val="28"/>
        </w:rPr>
      </w:pPr>
    </w:p>
    <w:p w14:paraId="606EAED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 - 10 баллов) Правовые отношения</w:t>
      </w:r>
    </w:p>
    <w:p w14:paraId="11358FA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дайте описание;</w:t>
      </w:r>
    </w:p>
    <w:p w14:paraId="4ED39EB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разделить их на группы по структуре и содержанию;</w:t>
      </w:r>
    </w:p>
    <w:p w14:paraId="277D28D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напишите примеры.</w:t>
      </w:r>
    </w:p>
    <w:p w14:paraId="07950086"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41D989"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(П-10 баллов) В соответствии с источниками законодательства Республики Узбекистан</w:t>
      </w:r>
    </w:p>
    <w:p w14:paraId="4B435A3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разделите на группы;</w:t>
      </w:r>
    </w:p>
    <w:p w14:paraId="71E8331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напишите их объяснение;</w:t>
      </w:r>
    </w:p>
    <w:p w14:paraId="73FBD32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приведите по 2 примера законов и кодексов.</w:t>
      </w:r>
    </w:p>
    <w:p w14:paraId="1EE0D0E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BAA48E"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(П-10 баллов) Функции государства</w:t>
      </w:r>
    </w:p>
    <w:p w14:paraId="60479A60"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дайте описание;</w:t>
      </w:r>
    </w:p>
    <w:p w14:paraId="35FA36F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классифицируйте по критериям (разделите на группы);</w:t>
      </w:r>
    </w:p>
    <w:p w14:paraId="5B1B25E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запишите их внутренние и внешние функции.</w:t>
      </w:r>
    </w:p>
    <w:p w14:paraId="3B8AD588" w14:textId="77777777" w:rsidR="00DB202A" w:rsidRDefault="00000000">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w:t>
      </w:r>
    </w:p>
    <w:p w14:paraId="582E937A" w14:textId="77777777" w:rsidR="00DB202A" w:rsidRDefault="00DB202A">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0DDC9DB1"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(П-10 баллов) Гражданское общество</w:t>
      </w:r>
    </w:p>
    <w:p w14:paraId="639A5821"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дайте описание;</w:t>
      </w:r>
    </w:p>
    <w:p w14:paraId="3333D91C"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напишите основные признаки;</w:t>
      </w:r>
    </w:p>
    <w:p w14:paraId="671CC8F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-перечислите особенности гражданского общества в экономической, социально-политической и духовной сферах.</w:t>
      </w:r>
    </w:p>
    <w:p w14:paraId="56564B46"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92A854"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№19.</w:t>
      </w:r>
    </w:p>
    <w:p w14:paraId="6050679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(П-10 баллов) Выделите 5 личных и политических прав граждан Республики Узбекистан, основываясь на нормах Конституции.</w:t>
      </w:r>
    </w:p>
    <w:tbl>
      <w:tblPr>
        <w:tblStyle w:val="afffffffffffffffffff"/>
        <w:tblW w:w="93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672"/>
      </w:tblGrid>
      <w:tr w:rsidR="00DB202A" w14:paraId="1696BB57" w14:textId="77777777">
        <w:tc>
          <w:tcPr>
            <w:tcW w:w="4678" w:type="dxa"/>
          </w:tcPr>
          <w:p w14:paraId="07A229B4"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Личные права</w:t>
            </w:r>
          </w:p>
        </w:tc>
        <w:tc>
          <w:tcPr>
            <w:tcW w:w="4672" w:type="dxa"/>
          </w:tcPr>
          <w:p w14:paraId="732693D0"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Политические права</w:t>
            </w:r>
          </w:p>
          <w:p w14:paraId="2A017FF6"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r>
      <w:tr w:rsidR="00DB202A" w14:paraId="718D2AF0" w14:textId="77777777">
        <w:tc>
          <w:tcPr>
            <w:tcW w:w="4678" w:type="dxa"/>
          </w:tcPr>
          <w:p w14:paraId="2F9DAA36" w14:textId="77777777" w:rsidR="00DB202A" w:rsidRDefault="00DB202A">
            <w:pPr>
              <w:pBdr>
                <w:top w:val="nil"/>
                <w:left w:val="nil"/>
                <w:bottom w:val="nil"/>
                <w:right w:val="nil"/>
                <w:between w:val="nil"/>
              </w:pBdr>
              <w:spacing w:line="278" w:lineRule="auto"/>
              <w:jc w:val="both"/>
              <w:rPr>
                <w:rFonts w:ascii="Times New Roman" w:eastAsia="Times New Roman" w:hAnsi="Times New Roman" w:cs="Times New Roman"/>
                <w:color w:val="000000"/>
                <w:sz w:val="28"/>
                <w:szCs w:val="28"/>
              </w:rPr>
            </w:pPr>
          </w:p>
          <w:p w14:paraId="4E979689"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c>
          <w:tcPr>
            <w:tcW w:w="4672" w:type="dxa"/>
          </w:tcPr>
          <w:p w14:paraId="2876D319"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r>
      <w:tr w:rsidR="00DB202A" w14:paraId="597EB6FB" w14:textId="77777777">
        <w:tc>
          <w:tcPr>
            <w:tcW w:w="4678" w:type="dxa"/>
          </w:tcPr>
          <w:p w14:paraId="4FB5369E" w14:textId="77777777" w:rsidR="00DB202A" w:rsidRDefault="00DB202A">
            <w:pPr>
              <w:pBdr>
                <w:top w:val="nil"/>
                <w:left w:val="nil"/>
                <w:bottom w:val="nil"/>
                <w:right w:val="nil"/>
                <w:between w:val="nil"/>
              </w:pBdr>
              <w:spacing w:line="278" w:lineRule="auto"/>
              <w:jc w:val="both"/>
              <w:rPr>
                <w:rFonts w:ascii="Times New Roman" w:eastAsia="Times New Roman" w:hAnsi="Times New Roman" w:cs="Times New Roman"/>
                <w:color w:val="000000"/>
                <w:sz w:val="28"/>
                <w:szCs w:val="28"/>
              </w:rPr>
            </w:pPr>
          </w:p>
          <w:p w14:paraId="75FD27EF"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c>
          <w:tcPr>
            <w:tcW w:w="4672" w:type="dxa"/>
          </w:tcPr>
          <w:p w14:paraId="0BF1E22E"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r>
      <w:tr w:rsidR="00DB202A" w14:paraId="30ADCF5F" w14:textId="77777777">
        <w:tc>
          <w:tcPr>
            <w:tcW w:w="4678" w:type="dxa"/>
          </w:tcPr>
          <w:p w14:paraId="6D3EA4D4" w14:textId="77777777" w:rsidR="00DB202A" w:rsidRDefault="00DB202A">
            <w:pPr>
              <w:pBdr>
                <w:top w:val="nil"/>
                <w:left w:val="nil"/>
                <w:bottom w:val="nil"/>
                <w:right w:val="nil"/>
                <w:between w:val="nil"/>
              </w:pBdr>
              <w:spacing w:line="278" w:lineRule="auto"/>
              <w:jc w:val="both"/>
              <w:rPr>
                <w:rFonts w:ascii="Times New Roman" w:eastAsia="Times New Roman" w:hAnsi="Times New Roman" w:cs="Times New Roman"/>
                <w:color w:val="000000"/>
                <w:sz w:val="28"/>
                <w:szCs w:val="28"/>
              </w:rPr>
            </w:pPr>
          </w:p>
          <w:p w14:paraId="17465D91"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c>
          <w:tcPr>
            <w:tcW w:w="4672" w:type="dxa"/>
          </w:tcPr>
          <w:p w14:paraId="01804398"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r>
      <w:tr w:rsidR="00DB202A" w14:paraId="5E9988E8" w14:textId="77777777">
        <w:tc>
          <w:tcPr>
            <w:tcW w:w="4678" w:type="dxa"/>
          </w:tcPr>
          <w:p w14:paraId="16F94F59" w14:textId="77777777" w:rsidR="00DB202A" w:rsidRDefault="00DB202A">
            <w:pPr>
              <w:pBdr>
                <w:top w:val="nil"/>
                <w:left w:val="nil"/>
                <w:bottom w:val="nil"/>
                <w:right w:val="nil"/>
                <w:between w:val="nil"/>
              </w:pBdr>
              <w:spacing w:line="278" w:lineRule="auto"/>
              <w:jc w:val="both"/>
              <w:rPr>
                <w:rFonts w:ascii="Times New Roman" w:eastAsia="Times New Roman" w:hAnsi="Times New Roman" w:cs="Times New Roman"/>
                <w:color w:val="000000"/>
                <w:sz w:val="28"/>
                <w:szCs w:val="28"/>
              </w:rPr>
            </w:pPr>
          </w:p>
          <w:p w14:paraId="7565D485"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c>
          <w:tcPr>
            <w:tcW w:w="4672" w:type="dxa"/>
          </w:tcPr>
          <w:p w14:paraId="5E96E9F0"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r>
      <w:tr w:rsidR="00DB202A" w14:paraId="0CCE7C67" w14:textId="77777777">
        <w:tc>
          <w:tcPr>
            <w:tcW w:w="4678" w:type="dxa"/>
          </w:tcPr>
          <w:p w14:paraId="43261BA0" w14:textId="77777777" w:rsidR="00DB202A" w:rsidRDefault="00DB202A">
            <w:pPr>
              <w:pBdr>
                <w:top w:val="nil"/>
                <w:left w:val="nil"/>
                <w:bottom w:val="nil"/>
                <w:right w:val="nil"/>
                <w:between w:val="nil"/>
              </w:pBdr>
              <w:spacing w:line="278" w:lineRule="auto"/>
              <w:jc w:val="both"/>
              <w:rPr>
                <w:rFonts w:ascii="Times New Roman" w:eastAsia="Times New Roman" w:hAnsi="Times New Roman" w:cs="Times New Roman"/>
                <w:color w:val="000000"/>
                <w:sz w:val="28"/>
                <w:szCs w:val="28"/>
              </w:rPr>
            </w:pPr>
          </w:p>
          <w:p w14:paraId="27FE9FD2"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c>
          <w:tcPr>
            <w:tcW w:w="4672" w:type="dxa"/>
          </w:tcPr>
          <w:p w14:paraId="6E45F4D5" w14:textId="77777777" w:rsidR="00DB202A" w:rsidRDefault="00DB202A">
            <w:pPr>
              <w:pBdr>
                <w:top w:val="nil"/>
                <w:left w:val="nil"/>
                <w:bottom w:val="nil"/>
                <w:right w:val="nil"/>
                <w:between w:val="nil"/>
              </w:pBdr>
              <w:spacing w:after="160" w:line="278" w:lineRule="auto"/>
              <w:jc w:val="both"/>
              <w:rPr>
                <w:rFonts w:ascii="Times New Roman" w:eastAsia="Times New Roman" w:hAnsi="Times New Roman" w:cs="Times New Roman"/>
                <w:color w:val="000000"/>
                <w:sz w:val="28"/>
                <w:szCs w:val="28"/>
              </w:rPr>
            </w:pPr>
          </w:p>
        </w:tc>
      </w:tr>
    </w:tbl>
    <w:p w14:paraId="688739FB" w14:textId="77777777" w:rsidR="00DB202A" w:rsidRDefault="00DB202A">
      <w:pPr>
        <w:pBdr>
          <w:top w:val="nil"/>
          <w:left w:val="nil"/>
          <w:bottom w:val="nil"/>
          <w:right w:val="nil"/>
          <w:between w:val="nil"/>
        </w:pBdr>
        <w:spacing w:line="278" w:lineRule="auto"/>
        <w:jc w:val="both"/>
        <w:rPr>
          <w:rFonts w:ascii="Times New Roman" w:eastAsia="Times New Roman" w:hAnsi="Times New Roman" w:cs="Times New Roman"/>
          <w:color w:val="000000"/>
          <w:sz w:val="28"/>
          <w:szCs w:val="28"/>
        </w:rPr>
      </w:pPr>
    </w:p>
    <w:p w14:paraId="26C845B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(П-10 баллов) Выделите 5 экономических, социальных, культурных и экологических прав и обязанностей граждан Республики Узбекистан, основываясь на нормах Конституции.</w:t>
      </w:r>
    </w:p>
    <w:tbl>
      <w:tblPr>
        <w:tblStyle w:val="afffffffffffffffffff0"/>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76AC3D43" w14:textId="77777777">
        <w:tc>
          <w:tcPr>
            <w:tcW w:w="4672" w:type="dxa"/>
          </w:tcPr>
          <w:p w14:paraId="6C27A77E"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Экономические, социальные, культурные, экологические права граждан</w:t>
            </w:r>
          </w:p>
        </w:tc>
        <w:tc>
          <w:tcPr>
            <w:tcW w:w="4673" w:type="dxa"/>
          </w:tcPr>
          <w:p w14:paraId="48516C15"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Обязанности граждан</w:t>
            </w:r>
          </w:p>
        </w:tc>
      </w:tr>
      <w:tr w:rsidR="00DB202A" w14:paraId="357F284E" w14:textId="77777777">
        <w:tc>
          <w:tcPr>
            <w:tcW w:w="4672" w:type="dxa"/>
          </w:tcPr>
          <w:p w14:paraId="48B73929" w14:textId="77777777" w:rsidR="00DB202A" w:rsidRDefault="00DB202A">
            <w:pPr>
              <w:jc w:val="both"/>
              <w:rPr>
                <w:rFonts w:ascii="Times New Roman" w:eastAsia="Times New Roman" w:hAnsi="Times New Roman" w:cs="Times New Roman"/>
                <w:sz w:val="28"/>
                <w:szCs w:val="28"/>
              </w:rPr>
            </w:pPr>
          </w:p>
          <w:p w14:paraId="3818C39F" w14:textId="77777777" w:rsidR="00DB202A" w:rsidRDefault="00DB202A">
            <w:pPr>
              <w:jc w:val="both"/>
              <w:rPr>
                <w:rFonts w:ascii="Times New Roman" w:eastAsia="Times New Roman" w:hAnsi="Times New Roman" w:cs="Times New Roman"/>
                <w:sz w:val="28"/>
                <w:szCs w:val="28"/>
              </w:rPr>
            </w:pPr>
          </w:p>
        </w:tc>
        <w:tc>
          <w:tcPr>
            <w:tcW w:w="4673" w:type="dxa"/>
          </w:tcPr>
          <w:p w14:paraId="2915698E" w14:textId="77777777" w:rsidR="00DB202A" w:rsidRDefault="00DB202A">
            <w:pPr>
              <w:jc w:val="both"/>
              <w:rPr>
                <w:rFonts w:ascii="Times New Roman" w:eastAsia="Times New Roman" w:hAnsi="Times New Roman" w:cs="Times New Roman"/>
                <w:sz w:val="28"/>
                <w:szCs w:val="28"/>
              </w:rPr>
            </w:pPr>
          </w:p>
        </w:tc>
      </w:tr>
      <w:tr w:rsidR="00DB202A" w14:paraId="56207659" w14:textId="77777777">
        <w:tc>
          <w:tcPr>
            <w:tcW w:w="4672" w:type="dxa"/>
          </w:tcPr>
          <w:p w14:paraId="6A3A0942" w14:textId="77777777" w:rsidR="00DB202A" w:rsidRDefault="00DB202A">
            <w:pPr>
              <w:jc w:val="both"/>
              <w:rPr>
                <w:rFonts w:ascii="Times New Roman" w:eastAsia="Times New Roman" w:hAnsi="Times New Roman" w:cs="Times New Roman"/>
                <w:sz w:val="28"/>
                <w:szCs w:val="28"/>
              </w:rPr>
            </w:pPr>
          </w:p>
          <w:p w14:paraId="4F820969" w14:textId="77777777" w:rsidR="00DB202A" w:rsidRDefault="00DB202A">
            <w:pPr>
              <w:jc w:val="both"/>
              <w:rPr>
                <w:rFonts w:ascii="Times New Roman" w:eastAsia="Times New Roman" w:hAnsi="Times New Roman" w:cs="Times New Roman"/>
                <w:sz w:val="28"/>
                <w:szCs w:val="28"/>
              </w:rPr>
            </w:pPr>
          </w:p>
        </w:tc>
        <w:tc>
          <w:tcPr>
            <w:tcW w:w="4673" w:type="dxa"/>
          </w:tcPr>
          <w:p w14:paraId="4AAFD237" w14:textId="77777777" w:rsidR="00DB202A" w:rsidRDefault="00DB202A">
            <w:pPr>
              <w:jc w:val="both"/>
              <w:rPr>
                <w:rFonts w:ascii="Times New Roman" w:eastAsia="Times New Roman" w:hAnsi="Times New Roman" w:cs="Times New Roman"/>
                <w:sz w:val="28"/>
                <w:szCs w:val="28"/>
              </w:rPr>
            </w:pPr>
          </w:p>
        </w:tc>
      </w:tr>
      <w:tr w:rsidR="00DB202A" w14:paraId="63862C65" w14:textId="77777777">
        <w:tc>
          <w:tcPr>
            <w:tcW w:w="4672" w:type="dxa"/>
          </w:tcPr>
          <w:p w14:paraId="36692387" w14:textId="77777777" w:rsidR="00DB202A" w:rsidRDefault="00DB202A">
            <w:pPr>
              <w:jc w:val="both"/>
              <w:rPr>
                <w:rFonts w:ascii="Times New Roman" w:eastAsia="Times New Roman" w:hAnsi="Times New Roman" w:cs="Times New Roman"/>
                <w:sz w:val="28"/>
                <w:szCs w:val="28"/>
              </w:rPr>
            </w:pPr>
          </w:p>
          <w:p w14:paraId="7A84BACC" w14:textId="77777777" w:rsidR="00DB202A" w:rsidRDefault="00DB202A">
            <w:pPr>
              <w:jc w:val="both"/>
              <w:rPr>
                <w:rFonts w:ascii="Times New Roman" w:eastAsia="Times New Roman" w:hAnsi="Times New Roman" w:cs="Times New Roman"/>
                <w:sz w:val="28"/>
                <w:szCs w:val="28"/>
              </w:rPr>
            </w:pPr>
          </w:p>
        </w:tc>
        <w:tc>
          <w:tcPr>
            <w:tcW w:w="4673" w:type="dxa"/>
          </w:tcPr>
          <w:p w14:paraId="50FF0C42" w14:textId="77777777" w:rsidR="00DB202A" w:rsidRDefault="00DB202A">
            <w:pPr>
              <w:jc w:val="both"/>
              <w:rPr>
                <w:rFonts w:ascii="Times New Roman" w:eastAsia="Times New Roman" w:hAnsi="Times New Roman" w:cs="Times New Roman"/>
                <w:sz w:val="28"/>
                <w:szCs w:val="28"/>
              </w:rPr>
            </w:pPr>
          </w:p>
        </w:tc>
      </w:tr>
      <w:tr w:rsidR="00DB202A" w14:paraId="7BA31CD6" w14:textId="77777777">
        <w:tc>
          <w:tcPr>
            <w:tcW w:w="4672" w:type="dxa"/>
          </w:tcPr>
          <w:p w14:paraId="2D621887" w14:textId="77777777" w:rsidR="00DB202A" w:rsidRDefault="00DB202A">
            <w:pPr>
              <w:jc w:val="both"/>
              <w:rPr>
                <w:rFonts w:ascii="Times New Roman" w:eastAsia="Times New Roman" w:hAnsi="Times New Roman" w:cs="Times New Roman"/>
                <w:sz w:val="28"/>
                <w:szCs w:val="28"/>
              </w:rPr>
            </w:pPr>
          </w:p>
          <w:p w14:paraId="2753B3DC" w14:textId="77777777" w:rsidR="00DB202A" w:rsidRDefault="00DB202A">
            <w:pPr>
              <w:jc w:val="both"/>
              <w:rPr>
                <w:rFonts w:ascii="Times New Roman" w:eastAsia="Times New Roman" w:hAnsi="Times New Roman" w:cs="Times New Roman"/>
                <w:sz w:val="28"/>
                <w:szCs w:val="28"/>
              </w:rPr>
            </w:pPr>
          </w:p>
        </w:tc>
        <w:tc>
          <w:tcPr>
            <w:tcW w:w="4673" w:type="dxa"/>
          </w:tcPr>
          <w:p w14:paraId="5127B6F8" w14:textId="77777777" w:rsidR="00DB202A" w:rsidRDefault="00DB202A">
            <w:pPr>
              <w:jc w:val="both"/>
              <w:rPr>
                <w:rFonts w:ascii="Times New Roman" w:eastAsia="Times New Roman" w:hAnsi="Times New Roman" w:cs="Times New Roman"/>
                <w:sz w:val="28"/>
                <w:szCs w:val="28"/>
              </w:rPr>
            </w:pPr>
          </w:p>
        </w:tc>
      </w:tr>
      <w:tr w:rsidR="00DB202A" w14:paraId="6A5DCA82" w14:textId="77777777">
        <w:tc>
          <w:tcPr>
            <w:tcW w:w="4672" w:type="dxa"/>
          </w:tcPr>
          <w:p w14:paraId="3B96284A" w14:textId="77777777" w:rsidR="00DB202A" w:rsidRDefault="00DB202A">
            <w:pPr>
              <w:jc w:val="both"/>
              <w:rPr>
                <w:rFonts w:ascii="Times New Roman" w:eastAsia="Times New Roman" w:hAnsi="Times New Roman" w:cs="Times New Roman"/>
                <w:sz w:val="28"/>
                <w:szCs w:val="28"/>
              </w:rPr>
            </w:pPr>
          </w:p>
          <w:p w14:paraId="0A94841D" w14:textId="77777777" w:rsidR="00DB202A" w:rsidRDefault="00DB202A">
            <w:pPr>
              <w:jc w:val="both"/>
              <w:rPr>
                <w:rFonts w:ascii="Times New Roman" w:eastAsia="Times New Roman" w:hAnsi="Times New Roman" w:cs="Times New Roman"/>
                <w:sz w:val="28"/>
                <w:szCs w:val="28"/>
              </w:rPr>
            </w:pPr>
          </w:p>
        </w:tc>
        <w:tc>
          <w:tcPr>
            <w:tcW w:w="4673" w:type="dxa"/>
          </w:tcPr>
          <w:p w14:paraId="7E9D0F38" w14:textId="77777777" w:rsidR="00DB202A" w:rsidRDefault="00DB202A">
            <w:pPr>
              <w:jc w:val="both"/>
              <w:rPr>
                <w:rFonts w:ascii="Times New Roman" w:eastAsia="Times New Roman" w:hAnsi="Times New Roman" w:cs="Times New Roman"/>
                <w:sz w:val="28"/>
                <w:szCs w:val="28"/>
              </w:rPr>
            </w:pPr>
          </w:p>
        </w:tc>
      </w:tr>
    </w:tbl>
    <w:p w14:paraId="2B2EBE1C"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 (П-10 баллов) Исходя из норм Конституции, выделите 5 из исключительных полномочий Законодательной палаты и Сената Олий Мажлиса Республики Узбекистан.</w:t>
      </w:r>
    </w:p>
    <w:tbl>
      <w:tblPr>
        <w:tblStyle w:val="afffffffffffffffffff1"/>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122489FF" w14:textId="77777777">
        <w:tc>
          <w:tcPr>
            <w:tcW w:w="4672" w:type="dxa"/>
          </w:tcPr>
          <w:p w14:paraId="3B400CB1"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Законодательная палата Олий Мажлиса Республики Узбекистан</w:t>
            </w:r>
          </w:p>
        </w:tc>
        <w:tc>
          <w:tcPr>
            <w:tcW w:w="4673" w:type="dxa"/>
          </w:tcPr>
          <w:p w14:paraId="2333B7F2"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Сенат Олий Мажлиса Республики Узбекистан</w:t>
            </w:r>
          </w:p>
        </w:tc>
      </w:tr>
      <w:tr w:rsidR="00DB202A" w14:paraId="2084EFA6" w14:textId="77777777">
        <w:tc>
          <w:tcPr>
            <w:tcW w:w="4672" w:type="dxa"/>
          </w:tcPr>
          <w:p w14:paraId="1ECEAF44" w14:textId="77777777" w:rsidR="00DB202A" w:rsidRDefault="00DB202A">
            <w:pPr>
              <w:jc w:val="both"/>
              <w:rPr>
                <w:rFonts w:ascii="Times New Roman" w:eastAsia="Times New Roman" w:hAnsi="Times New Roman" w:cs="Times New Roman"/>
                <w:sz w:val="28"/>
                <w:szCs w:val="28"/>
              </w:rPr>
            </w:pPr>
          </w:p>
          <w:p w14:paraId="7A267CF2" w14:textId="77777777" w:rsidR="00DB202A" w:rsidRDefault="00DB202A">
            <w:pPr>
              <w:jc w:val="both"/>
              <w:rPr>
                <w:rFonts w:ascii="Times New Roman" w:eastAsia="Times New Roman" w:hAnsi="Times New Roman" w:cs="Times New Roman"/>
                <w:sz w:val="28"/>
                <w:szCs w:val="28"/>
              </w:rPr>
            </w:pPr>
          </w:p>
        </w:tc>
        <w:tc>
          <w:tcPr>
            <w:tcW w:w="4673" w:type="dxa"/>
          </w:tcPr>
          <w:p w14:paraId="3194476D" w14:textId="77777777" w:rsidR="00DB202A" w:rsidRDefault="00DB202A">
            <w:pPr>
              <w:jc w:val="both"/>
              <w:rPr>
                <w:rFonts w:ascii="Times New Roman" w:eastAsia="Times New Roman" w:hAnsi="Times New Roman" w:cs="Times New Roman"/>
                <w:sz w:val="28"/>
                <w:szCs w:val="28"/>
              </w:rPr>
            </w:pPr>
          </w:p>
        </w:tc>
      </w:tr>
      <w:tr w:rsidR="00DB202A" w14:paraId="792EAEFF" w14:textId="77777777">
        <w:tc>
          <w:tcPr>
            <w:tcW w:w="4672" w:type="dxa"/>
          </w:tcPr>
          <w:p w14:paraId="26EA7EFC" w14:textId="77777777" w:rsidR="00DB202A" w:rsidRDefault="00DB202A">
            <w:pPr>
              <w:jc w:val="both"/>
              <w:rPr>
                <w:rFonts w:ascii="Times New Roman" w:eastAsia="Times New Roman" w:hAnsi="Times New Roman" w:cs="Times New Roman"/>
                <w:sz w:val="28"/>
                <w:szCs w:val="28"/>
              </w:rPr>
            </w:pPr>
          </w:p>
          <w:p w14:paraId="0D164E8F" w14:textId="77777777" w:rsidR="00DB202A" w:rsidRDefault="00DB202A">
            <w:pPr>
              <w:jc w:val="both"/>
              <w:rPr>
                <w:rFonts w:ascii="Times New Roman" w:eastAsia="Times New Roman" w:hAnsi="Times New Roman" w:cs="Times New Roman"/>
                <w:sz w:val="28"/>
                <w:szCs w:val="28"/>
              </w:rPr>
            </w:pPr>
          </w:p>
        </w:tc>
        <w:tc>
          <w:tcPr>
            <w:tcW w:w="4673" w:type="dxa"/>
          </w:tcPr>
          <w:p w14:paraId="2BD08297" w14:textId="77777777" w:rsidR="00DB202A" w:rsidRDefault="00DB202A">
            <w:pPr>
              <w:jc w:val="both"/>
              <w:rPr>
                <w:rFonts w:ascii="Times New Roman" w:eastAsia="Times New Roman" w:hAnsi="Times New Roman" w:cs="Times New Roman"/>
                <w:sz w:val="28"/>
                <w:szCs w:val="28"/>
              </w:rPr>
            </w:pPr>
          </w:p>
        </w:tc>
      </w:tr>
      <w:tr w:rsidR="00DB202A" w14:paraId="5E3655C1" w14:textId="77777777">
        <w:tc>
          <w:tcPr>
            <w:tcW w:w="4672" w:type="dxa"/>
          </w:tcPr>
          <w:p w14:paraId="0EFC6C2B" w14:textId="77777777" w:rsidR="00DB202A" w:rsidRDefault="00DB202A">
            <w:pPr>
              <w:jc w:val="both"/>
              <w:rPr>
                <w:rFonts w:ascii="Times New Roman" w:eastAsia="Times New Roman" w:hAnsi="Times New Roman" w:cs="Times New Roman"/>
                <w:sz w:val="28"/>
                <w:szCs w:val="28"/>
              </w:rPr>
            </w:pPr>
          </w:p>
          <w:p w14:paraId="04CE6718" w14:textId="77777777" w:rsidR="00DB202A" w:rsidRDefault="00DB202A">
            <w:pPr>
              <w:jc w:val="both"/>
              <w:rPr>
                <w:rFonts w:ascii="Times New Roman" w:eastAsia="Times New Roman" w:hAnsi="Times New Roman" w:cs="Times New Roman"/>
                <w:sz w:val="28"/>
                <w:szCs w:val="28"/>
              </w:rPr>
            </w:pPr>
          </w:p>
        </w:tc>
        <w:tc>
          <w:tcPr>
            <w:tcW w:w="4673" w:type="dxa"/>
          </w:tcPr>
          <w:p w14:paraId="7D55C368" w14:textId="77777777" w:rsidR="00DB202A" w:rsidRDefault="00DB202A">
            <w:pPr>
              <w:jc w:val="both"/>
              <w:rPr>
                <w:rFonts w:ascii="Times New Roman" w:eastAsia="Times New Roman" w:hAnsi="Times New Roman" w:cs="Times New Roman"/>
                <w:sz w:val="28"/>
                <w:szCs w:val="28"/>
              </w:rPr>
            </w:pPr>
          </w:p>
        </w:tc>
      </w:tr>
      <w:tr w:rsidR="00DB202A" w14:paraId="2AA4303F" w14:textId="77777777">
        <w:tc>
          <w:tcPr>
            <w:tcW w:w="4672" w:type="dxa"/>
          </w:tcPr>
          <w:p w14:paraId="6584B962" w14:textId="77777777" w:rsidR="00DB202A" w:rsidRDefault="00DB202A">
            <w:pPr>
              <w:jc w:val="both"/>
              <w:rPr>
                <w:rFonts w:ascii="Times New Roman" w:eastAsia="Times New Roman" w:hAnsi="Times New Roman" w:cs="Times New Roman"/>
                <w:sz w:val="28"/>
                <w:szCs w:val="28"/>
              </w:rPr>
            </w:pPr>
          </w:p>
          <w:p w14:paraId="2FC8D080" w14:textId="77777777" w:rsidR="00DB202A" w:rsidRDefault="00DB202A">
            <w:pPr>
              <w:jc w:val="both"/>
              <w:rPr>
                <w:rFonts w:ascii="Times New Roman" w:eastAsia="Times New Roman" w:hAnsi="Times New Roman" w:cs="Times New Roman"/>
                <w:sz w:val="28"/>
                <w:szCs w:val="28"/>
              </w:rPr>
            </w:pPr>
          </w:p>
        </w:tc>
        <w:tc>
          <w:tcPr>
            <w:tcW w:w="4673" w:type="dxa"/>
          </w:tcPr>
          <w:p w14:paraId="45F3878E" w14:textId="77777777" w:rsidR="00DB202A" w:rsidRDefault="00DB202A">
            <w:pPr>
              <w:jc w:val="both"/>
              <w:rPr>
                <w:rFonts w:ascii="Times New Roman" w:eastAsia="Times New Roman" w:hAnsi="Times New Roman" w:cs="Times New Roman"/>
                <w:sz w:val="28"/>
                <w:szCs w:val="28"/>
              </w:rPr>
            </w:pPr>
          </w:p>
        </w:tc>
      </w:tr>
      <w:tr w:rsidR="00DB202A" w14:paraId="4C675681" w14:textId="77777777">
        <w:tc>
          <w:tcPr>
            <w:tcW w:w="4672" w:type="dxa"/>
          </w:tcPr>
          <w:p w14:paraId="77DBBCAC" w14:textId="77777777" w:rsidR="00DB202A" w:rsidRDefault="00DB202A">
            <w:pPr>
              <w:jc w:val="both"/>
              <w:rPr>
                <w:rFonts w:ascii="Times New Roman" w:eastAsia="Times New Roman" w:hAnsi="Times New Roman" w:cs="Times New Roman"/>
                <w:sz w:val="28"/>
                <w:szCs w:val="28"/>
              </w:rPr>
            </w:pPr>
          </w:p>
          <w:p w14:paraId="43E1FFE1" w14:textId="77777777" w:rsidR="00DB202A" w:rsidRDefault="00DB202A">
            <w:pPr>
              <w:jc w:val="both"/>
              <w:rPr>
                <w:rFonts w:ascii="Times New Roman" w:eastAsia="Times New Roman" w:hAnsi="Times New Roman" w:cs="Times New Roman"/>
                <w:sz w:val="28"/>
                <w:szCs w:val="28"/>
              </w:rPr>
            </w:pPr>
          </w:p>
        </w:tc>
        <w:tc>
          <w:tcPr>
            <w:tcW w:w="4673" w:type="dxa"/>
          </w:tcPr>
          <w:p w14:paraId="50223C12" w14:textId="77777777" w:rsidR="00DB202A" w:rsidRDefault="00DB202A">
            <w:pPr>
              <w:jc w:val="both"/>
              <w:rPr>
                <w:rFonts w:ascii="Times New Roman" w:eastAsia="Times New Roman" w:hAnsi="Times New Roman" w:cs="Times New Roman"/>
                <w:sz w:val="28"/>
                <w:szCs w:val="28"/>
              </w:rPr>
            </w:pPr>
          </w:p>
        </w:tc>
      </w:tr>
    </w:tbl>
    <w:p w14:paraId="336E762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(П-10 баллов) Напишите 5 полномочий Президента Республики Узбекистан и Олий Мажлиса, основываясь на нормах Конституции.</w:t>
      </w:r>
    </w:p>
    <w:tbl>
      <w:tblPr>
        <w:tblStyle w:val="afffffffffffffffffff2"/>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442D74AA" w14:textId="77777777">
        <w:tc>
          <w:tcPr>
            <w:tcW w:w="4672" w:type="dxa"/>
          </w:tcPr>
          <w:p w14:paraId="2FB736C5"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Полномочия Президента Республики Узбекистан</w:t>
            </w:r>
          </w:p>
        </w:tc>
        <w:tc>
          <w:tcPr>
            <w:tcW w:w="4673" w:type="dxa"/>
          </w:tcPr>
          <w:p w14:paraId="22BCE86D"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Совместные полномочия Олий Мажлиса Республики Узбекистан</w:t>
            </w:r>
          </w:p>
        </w:tc>
      </w:tr>
      <w:tr w:rsidR="00DB202A" w14:paraId="4541C07C" w14:textId="77777777">
        <w:tc>
          <w:tcPr>
            <w:tcW w:w="4672" w:type="dxa"/>
          </w:tcPr>
          <w:p w14:paraId="1EE17A26" w14:textId="77777777" w:rsidR="00DB202A" w:rsidRDefault="00DB202A">
            <w:pPr>
              <w:jc w:val="both"/>
              <w:rPr>
                <w:rFonts w:ascii="Times New Roman" w:eastAsia="Times New Roman" w:hAnsi="Times New Roman" w:cs="Times New Roman"/>
                <w:sz w:val="28"/>
                <w:szCs w:val="28"/>
              </w:rPr>
            </w:pPr>
          </w:p>
          <w:p w14:paraId="4B17B5DB" w14:textId="77777777" w:rsidR="00DB202A" w:rsidRDefault="00DB202A">
            <w:pPr>
              <w:jc w:val="both"/>
              <w:rPr>
                <w:rFonts w:ascii="Times New Roman" w:eastAsia="Times New Roman" w:hAnsi="Times New Roman" w:cs="Times New Roman"/>
                <w:sz w:val="28"/>
                <w:szCs w:val="28"/>
              </w:rPr>
            </w:pPr>
          </w:p>
        </w:tc>
        <w:tc>
          <w:tcPr>
            <w:tcW w:w="4673" w:type="dxa"/>
          </w:tcPr>
          <w:p w14:paraId="67A87948" w14:textId="77777777" w:rsidR="00DB202A" w:rsidRDefault="00DB202A">
            <w:pPr>
              <w:jc w:val="both"/>
              <w:rPr>
                <w:rFonts w:ascii="Times New Roman" w:eastAsia="Times New Roman" w:hAnsi="Times New Roman" w:cs="Times New Roman"/>
                <w:sz w:val="28"/>
                <w:szCs w:val="28"/>
              </w:rPr>
            </w:pPr>
          </w:p>
        </w:tc>
      </w:tr>
      <w:tr w:rsidR="00DB202A" w14:paraId="3BEC2B58" w14:textId="77777777">
        <w:tc>
          <w:tcPr>
            <w:tcW w:w="4672" w:type="dxa"/>
          </w:tcPr>
          <w:p w14:paraId="06821C28" w14:textId="77777777" w:rsidR="00DB202A" w:rsidRDefault="00DB202A">
            <w:pPr>
              <w:jc w:val="both"/>
              <w:rPr>
                <w:rFonts w:ascii="Times New Roman" w:eastAsia="Times New Roman" w:hAnsi="Times New Roman" w:cs="Times New Roman"/>
                <w:sz w:val="28"/>
                <w:szCs w:val="28"/>
              </w:rPr>
            </w:pPr>
          </w:p>
          <w:p w14:paraId="487EEC78" w14:textId="77777777" w:rsidR="00DB202A" w:rsidRDefault="00DB202A">
            <w:pPr>
              <w:jc w:val="both"/>
              <w:rPr>
                <w:rFonts w:ascii="Times New Roman" w:eastAsia="Times New Roman" w:hAnsi="Times New Roman" w:cs="Times New Roman"/>
                <w:sz w:val="28"/>
                <w:szCs w:val="28"/>
              </w:rPr>
            </w:pPr>
          </w:p>
        </w:tc>
        <w:tc>
          <w:tcPr>
            <w:tcW w:w="4673" w:type="dxa"/>
          </w:tcPr>
          <w:p w14:paraId="48428B70" w14:textId="77777777" w:rsidR="00DB202A" w:rsidRDefault="00DB202A">
            <w:pPr>
              <w:jc w:val="both"/>
              <w:rPr>
                <w:rFonts w:ascii="Times New Roman" w:eastAsia="Times New Roman" w:hAnsi="Times New Roman" w:cs="Times New Roman"/>
                <w:sz w:val="28"/>
                <w:szCs w:val="28"/>
              </w:rPr>
            </w:pPr>
          </w:p>
        </w:tc>
      </w:tr>
      <w:tr w:rsidR="00DB202A" w14:paraId="0E473441" w14:textId="77777777">
        <w:tc>
          <w:tcPr>
            <w:tcW w:w="4672" w:type="dxa"/>
          </w:tcPr>
          <w:p w14:paraId="6E4798C5" w14:textId="77777777" w:rsidR="00DB202A" w:rsidRDefault="00DB202A">
            <w:pPr>
              <w:jc w:val="both"/>
              <w:rPr>
                <w:rFonts w:ascii="Times New Roman" w:eastAsia="Times New Roman" w:hAnsi="Times New Roman" w:cs="Times New Roman"/>
                <w:sz w:val="28"/>
                <w:szCs w:val="28"/>
              </w:rPr>
            </w:pPr>
          </w:p>
          <w:p w14:paraId="4BBCBA8C" w14:textId="77777777" w:rsidR="00DB202A" w:rsidRDefault="00DB202A">
            <w:pPr>
              <w:jc w:val="both"/>
              <w:rPr>
                <w:rFonts w:ascii="Times New Roman" w:eastAsia="Times New Roman" w:hAnsi="Times New Roman" w:cs="Times New Roman"/>
                <w:sz w:val="28"/>
                <w:szCs w:val="28"/>
              </w:rPr>
            </w:pPr>
          </w:p>
        </w:tc>
        <w:tc>
          <w:tcPr>
            <w:tcW w:w="4673" w:type="dxa"/>
          </w:tcPr>
          <w:p w14:paraId="224D65CD" w14:textId="77777777" w:rsidR="00DB202A" w:rsidRDefault="00DB202A">
            <w:pPr>
              <w:jc w:val="both"/>
              <w:rPr>
                <w:rFonts w:ascii="Times New Roman" w:eastAsia="Times New Roman" w:hAnsi="Times New Roman" w:cs="Times New Roman"/>
                <w:sz w:val="28"/>
                <w:szCs w:val="28"/>
              </w:rPr>
            </w:pPr>
          </w:p>
        </w:tc>
      </w:tr>
      <w:tr w:rsidR="00DB202A" w14:paraId="524E59D7" w14:textId="77777777">
        <w:tc>
          <w:tcPr>
            <w:tcW w:w="4672" w:type="dxa"/>
          </w:tcPr>
          <w:p w14:paraId="5CAC5FBA" w14:textId="77777777" w:rsidR="00DB202A" w:rsidRDefault="00DB202A">
            <w:pPr>
              <w:jc w:val="both"/>
              <w:rPr>
                <w:rFonts w:ascii="Times New Roman" w:eastAsia="Times New Roman" w:hAnsi="Times New Roman" w:cs="Times New Roman"/>
                <w:sz w:val="28"/>
                <w:szCs w:val="28"/>
              </w:rPr>
            </w:pPr>
          </w:p>
          <w:p w14:paraId="5BE152A9" w14:textId="77777777" w:rsidR="00DB202A" w:rsidRDefault="00DB202A">
            <w:pPr>
              <w:jc w:val="both"/>
              <w:rPr>
                <w:rFonts w:ascii="Times New Roman" w:eastAsia="Times New Roman" w:hAnsi="Times New Roman" w:cs="Times New Roman"/>
                <w:sz w:val="28"/>
                <w:szCs w:val="28"/>
              </w:rPr>
            </w:pPr>
          </w:p>
        </w:tc>
        <w:tc>
          <w:tcPr>
            <w:tcW w:w="4673" w:type="dxa"/>
          </w:tcPr>
          <w:p w14:paraId="6E2D1367" w14:textId="77777777" w:rsidR="00DB202A" w:rsidRDefault="00DB202A">
            <w:pPr>
              <w:jc w:val="both"/>
              <w:rPr>
                <w:rFonts w:ascii="Times New Roman" w:eastAsia="Times New Roman" w:hAnsi="Times New Roman" w:cs="Times New Roman"/>
                <w:sz w:val="28"/>
                <w:szCs w:val="28"/>
              </w:rPr>
            </w:pPr>
          </w:p>
        </w:tc>
      </w:tr>
      <w:tr w:rsidR="00DB202A" w14:paraId="061FCCC8" w14:textId="77777777">
        <w:tc>
          <w:tcPr>
            <w:tcW w:w="4672" w:type="dxa"/>
          </w:tcPr>
          <w:p w14:paraId="22D97E06" w14:textId="77777777" w:rsidR="00DB202A" w:rsidRDefault="00DB202A">
            <w:pPr>
              <w:jc w:val="both"/>
              <w:rPr>
                <w:rFonts w:ascii="Times New Roman" w:eastAsia="Times New Roman" w:hAnsi="Times New Roman" w:cs="Times New Roman"/>
                <w:sz w:val="28"/>
                <w:szCs w:val="28"/>
              </w:rPr>
            </w:pPr>
          </w:p>
          <w:p w14:paraId="0CC47BC2" w14:textId="77777777" w:rsidR="00DB202A" w:rsidRDefault="00DB202A">
            <w:pPr>
              <w:jc w:val="both"/>
              <w:rPr>
                <w:rFonts w:ascii="Times New Roman" w:eastAsia="Times New Roman" w:hAnsi="Times New Roman" w:cs="Times New Roman"/>
                <w:sz w:val="28"/>
                <w:szCs w:val="28"/>
              </w:rPr>
            </w:pPr>
          </w:p>
        </w:tc>
        <w:tc>
          <w:tcPr>
            <w:tcW w:w="4673" w:type="dxa"/>
          </w:tcPr>
          <w:p w14:paraId="68CC7134" w14:textId="77777777" w:rsidR="00DB202A" w:rsidRDefault="00DB202A">
            <w:pPr>
              <w:jc w:val="both"/>
              <w:rPr>
                <w:rFonts w:ascii="Times New Roman" w:eastAsia="Times New Roman" w:hAnsi="Times New Roman" w:cs="Times New Roman"/>
                <w:sz w:val="28"/>
                <w:szCs w:val="28"/>
              </w:rPr>
            </w:pPr>
          </w:p>
        </w:tc>
      </w:tr>
    </w:tbl>
    <w:p w14:paraId="0CFFD5EC"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(П-10 баллов) Напишите 5 полномочий Олий Мажлиса Республики Узбекистан и Кабинета Министров Республики Узбекистан, опираясь на нормы Конституции.</w:t>
      </w:r>
    </w:p>
    <w:tbl>
      <w:tblPr>
        <w:tblStyle w:val="afffffffffffffffffff3"/>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56665992" w14:textId="77777777">
        <w:tc>
          <w:tcPr>
            <w:tcW w:w="4672" w:type="dxa"/>
          </w:tcPr>
          <w:p w14:paraId="4DBE7A3A"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Совместные полномочия Олий Мажлиса Республики Узбекистан</w:t>
            </w:r>
          </w:p>
        </w:tc>
        <w:tc>
          <w:tcPr>
            <w:tcW w:w="4673" w:type="dxa"/>
          </w:tcPr>
          <w:p w14:paraId="1F63E574"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Полномочия Кабинета Министров</w:t>
            </w:r>
          </w:p>
        </w:tc>
      </w:tr>
      <w:tr w:rsidR="00DB202A" w14:paraId="4FF2601F" w14:textId="77777777">
        <w:tc>
          <w:tcPr>
            <w:tcW w:w="4672" w:type="dxa"/>
          </w:tcPr>
          <w:p w14:paraId="2F872C5A" w14:textId="77777777" w:rsidR="00DB202A" w:rsidRDefault="00DB202A">
            <w:pPr>
              <w:jc w:val="both"/>
              <w:rPr>
                <w:rFonts w:ascii="Times New Roman" w:eastAsia="Times New Roman" w:hAnsi="Times New Roman" w:cs="Times New Roman"/>
                <w:sz w:val="28"/>
                <w:szCs w:val="28"/>
              </w:rPr>
            </w:pPr>
          </w:p>
          <w:p w14:paraId="6FBD4B44" w14:textId="77777777" w:rsidR="00DB202A" w:rsidRDefault="00DB202A">
            <w:pPr>
              <w:jc w:val="both"/>
              <w:rPr>
                <w:rFonts w:ascii="Times New Roman" w:eastAsia="Times New Roman" w:hAnsi="Times New Roman" w:cs="Times New Roman"/>
                <w:sz w:val="28"/>
                <w:szCs w:val="28"/>
              </w:rPr>
            </w:pPr>
          </w:p>
        </w:tc>
        <w:tc>
          <w:tcPr>
            <w:tcW w:w="4673" w:type="dxa"/>
          </w:tcPr>
          <w:p w14:paraId="4BFD4FFC" w14:textId="77777777" w:rsidR="00DB202A" w:rsidRDefault="00DB202A">
            <w:pPr>
              <w:jc w:val="both"/>
              <w:rPr>
                <w:rFonts w:ascii="Times New Roman" w:eastAsia="Times New Roman" w:hAnsi="Times New Roman" w:cs="Times New Roman"/>
                <w:sz w:val="28"/>
                <w:szCs w:val="28"/>
              </w:rPr>
            </w:pPr>
          </w:p>
        </w:tc>
      </w:tr>
      <w:tr w:rsidR="00DB202A" w14:paraId="59507003" w14:textId="77777777">
        <w:tc>
          <w:tcPr>
            <w:tcW w:w="4672" w:type="dxa"/>
          </w:tcPr>
          <w:p w14:paraId="205E5C7B" w14:textId="77777777" w:rsidR="00DB202A" w:rsidRDefault="00DB202A">
            <w:pPr>
              <w:jc w:val="both"/>
              <w:rPr>
                <w:rFonts w:ascii="Times New Roman" w:eastAsia="Times New Roman" w:hAnsi="Times New Roman" w:cs="Times New Roman"/>
                <w:sz w:val="28"/>
                <w:szCs w:val="28"/>
              </w:rPr>
            </w:pPr>
          </w:p>
          <w:p w14:paraId="5F0E9EA4" w14:textId="77777777" w:rsidR="00DB202A" w:rsidRDefault="00DB202A">
            <w:pPr>
              <w:jc w:val="both"/>
              <w:rPr>
                <w:rFonts w:ascii="Times New Roman" w:eastAsia="Times New Roman" w:hAnsi="Times New Roman" w:cs="Times New Roman"/>
                <w:sz w:val="28"/>
                <w:szCs w:val="28"/>
              </w:rPr>
            </w:pPr>
          </w:p>
        </w:tc>
        <w:tc>
          <w:tcPr>
            <w:tcW w:w="4673" w:type="dxa"/>
          </w:tcPr>
          <w:p w14:paraId="4EE8F01D" w14:textId="77777777" w:rsidR="00DB202A" w:rsidRDefault="00DB202A">
            <w:pPr>
              <w:jc w:val="both"/>
              <w:rPr>
                <w:rFonts w:ascii="Times New Roman" w:eastAsia="Times New Roman" w:hAnsi="Times New Roman" w:cs="Times New Roman"/>
                <w:sz w:val="28"/>
                <w:szCs w:val="28"/>
              </w:rPr>
            </w:pPr>
          </w:p>
        </w:tc>
      </w:tr>
      <w:tr w:rsidR="00DB202A" w14:paraId="14E53C2E" w14:textId="77777777">
        <w:tc>
          <w:tcPr>
            <w:tcW w:w="4672" w:type="dxa"/>
          </w:tcPr>
          <w:p w14:paraId="7DE5F702" w14:textId="77777777" w:rsidR="00DB202A" w:rsidRDefault="00DB202A">
            <w:pPr>
              <w:jc w:val="both"/>
              <w:rPr>
                <w:rFonts w:ascii="Times New Roman" w:eastAsia="Times New Roman" w:hAnsi="Times New Roman" w:cs="Times New Roman"/>
                <w:sz w:val="28"/>
                <w:szCs w:val="28"/>
              </w:rPr>
            </w:pPr>
          </w:p>
          <w:p w14:paraId="7A41F259" w14:textId="77777777" w:rsidR="00DB202A" w:rsidRDefault="00DB202A">
            <w:pPr>
              <w:jc w:val="both"/>
              <w:rPr>
                <w:rFonts w:ascii="Times New Roman" w:eastAsia="Times New Roman" w:hAnsi="Times New Roman" w:cs="Times New Roman"/>
                <w:sz w:val="28"/>
                <w:szCs w:val="28"/>
              </w:rPr>
            </w:pPr>
          </w:p>
        </w:tc>
        <w:tc>
          <w:tcPr>
            <w:tcW w:w="4673" w:type="dxa"/>
          </w:tcPr>
          <w:p w14:paraId="4EFB2C74" w14:textId="77777777" w:rsidR="00DB202A" w:rsidRDefault="00DB202A">
            <w:pPr>
              <w:jc w:val="both"/>
              <w:rPr>
                <w:rFonts w:ascii="Times New Roman" w:eastAsia="Times New Roman" w:hAnsi="Times New Roman" w:cs="Times New Roman"/>
                <w:sz w:val="28"/>
                <w:szCs w:val="28"/>
              </w:rPr>
            </w:pPr>
          </w:p>
        </w:tc>
      </w:tr>
      <w:tr w:rsidR="00DB202A" w14:paraId="610C1C47" w14:textId="77777777">
        <w:tc>
          <w:tcPr>
            <w:tcW w:w="4672" w:type="dxa"/>
          </w:tcPr>
          <w:p w14:paraId="3942629D" w14:textId="77777777" w:rsidR="00DB202A" w:rsidRDefault="00DB202A">
            <w:pPr>
              <w:jc w:val="both"/>
              <w:rPr>
                <w:rFonts w:ascii="Times New Roman" w:eastAsia="Times New Roman" w:hAnsi="Times New Roman" w:cs="Times New Roman"/>
                <w:sz w:val="28"/>
                <w:szCs w:val="28"/>
              </w:rPr>
            </w:pPr>
          </w:p>
          <w:p w14:paraId="42CDF9D3" w14:textId="77777777" w:rsidR="00DB202A" w:rsidRDefault="00DB202A">
            <w:pPr>
              <w:jc w:val="both"/>
              <w:rPr>
                <w:rFonts w:ascii="Times New Roman" w:eastAsia="Times New Roman" w:hAnsi="Times New Roman" w:cs="Times New Roman"/>
                <w:sz w:val="28"/>
                <w:szCs w:val="28"/>
              </w:rPr>
            </w:pPr>
          </w:p>
        </w:tc>
        <w:tc>
          <w:tcPr>
            <w:tcW w:w="4673" w:type="dxa"/>
          </w:tcPr>
          <w:p w14:paraId="72F5F6DB" w14:textId="77777777" w:rsidR="00DB202A" w:rsidRDefault="00DB202A">
            <w:pPr>
              <w:jc w:val="both"/>
              <w:rPr>
                <w:rFonts w:ascii="Times New Roman" w:eastAsia="Times New Roman" w:hAnsi="Times New Roman" w:cs="Times New Roman"/>
                <w:sz w:val="28"/>
                <w:szCs w:val="28"/>
              </w:rPr>
            </w:pPr>
          </w:p>
        </w:tc>
      </w:tr>
      <w:tr w:rsidR="00DB202A" w14:paraId="2C50563D" w14:textId="77777777">
        <w:tc>
          <w:tcPr>
            <w:tcW w:w="4672" w:type="dxa"/>
          </w:tcPr>
          <w:p w14:paraId="28A5BF37" w14:textId="77777777" w:rsidR="00DB202A" w:rsidRDefault="00DB202A">
            <w:pPr>
              <w:jc w:val="both"/>
              <w:rPr>
                <w:rFonts w:ascii="Times New Roman" w:eastAsia="Times New Roman" w:hAnsi="Times New Roman" w:cs="Times New Roman"/>
                <w:sz w:val="28"/>
                <w:szCs w:val="28"/>
              </w:rPr>
            </w:pPr>
          </w:p>
          <w:p w14:paraId="79A55846" w14:textId="77777777" w:rsidR="00DB202A" w:rsidRDefault="00DB202A">
            <w:pPr>
              <w:jc w:val="both"/>
              <w:rPr>
                <w:rFonts w:ascii="Times New Roman" w:eastAsia="Times New Roman" w:hAnsi="Times New Roman" w:cs="Times New Roman"/>
                <w:sz w:val="28"/>
                <w:szCs w:val="28"/>
              </w:rPr>
            </w:pPr>
          </w:p>
        </w:tc>
        <w:tc>
          <w:tcPr>
            <w:tcW w:w="4673" w:type="dxa"/>
          </w:tcPr>
          <w:p w14:paraId="57387794" w14:textId="77777777" w:rsidR="00DB202A" w:rsidRDefault="00DB202A">
            <w:pPr>
              <w:jc w:val="both"/>
              <w:rPr>
                <w:rFonts w:ascii="Times New Roman" w:eastAsia="Times New Roman" w:hAnsi="Times New Roman" w:cs="Times New Roman"/>
                <w:sz w:val="28"/>
                <w:szCs w:val="28"/>
              </w:rPr>
            </w:pPr>
          </w:p>
        </w:tc>
      </w:tr>
    </w:tbl>
    <w:p w14:paraId="21092419"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6. (П-10 баллов) Опираясь на нормы Конституции, перечислите 4 полномочия Премьер-министра Республики Узбекистан и хокимов областей, районов и городов</w:t>
      </w:r>
      <w:r>
        <w:rPr>
          <w:rFonts w:ascii="Times New Roman" w:eastAsia="Times New Roman" w:hAnsi="Times New Roman" w:cs="Times New Roman"/>
          <w:color w:val="000000"/>
          <w:sz w:val="24"/>
          <w:szCs w:val="24"/>
        </w:rPr>
        <w:t>.</w:t>
      </w:r>
    </w:p>
    <w:tbl>
      <w:tblPr>
        <w:tblStyle w:val="afffffffffffffffffff4"/>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0A237712" w14:textId="77777777">
        <w:tc>
          <w:tcPr>
            <w:tcW w:w="4672" w:type="dxa"/>
          </w:tcPr>
          <w:p w14:paraId="76BAA6EC"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Премьер-министр Республики Узбекистан</w:t>
            </w:r>
          </w:p>
        </w:tc>
        <w:tc>
          <w:tcPr>
            <w:tcW w:w="4673" w:type="dxa"/>
          </w:tcPr>
          <w:p w14:paraId="71A2B5C0"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Хокимы областей, районов, городов</w:t>
            </w:r>
          </w:p>
        </w:tc>
      </w:tr>
      <w:tr w:rsidR="00DB202A" w14:paraId="713B9DE0" w14:textId="77777777">
        <w:tc>
          <w:tcPr>
            <w:tcW w:w="4672" w:type="dxa"/>
          </w:tcPr>
          <w:p w14:paraId="0D9BABCF" w14:textId="77777777" w:rsidR="00DB202A" w:rsidRDefault="00DB202A">
            <w:pPr>
              <w:jc w:val="both"/>
              <w:rPr>
                <w:rFonts w:ascii="Times New Roman" w:eastAsia="Times New Roman" w:hAnsi="Times New Roman" w:cs="Times New Roman"/>
                <w:sz w:val="28"/>
                <w:szCs w:val="28"/>
              </w:rPr>
            </w:pPr>
          </w:p>
          <w:p w14:paraId="281AD581" w14:textId="77777777" w:rsidR="00DB202A" w:rsidRDefault="00DB202A">
            <w:pPr>
              <w:jc w:val="both"/>
              <w:rPr>
                <w:rFonts w:ascii="Times New Roman" w:eastAsia="Times New Roman" w:hAnsi="Times New Roman" w:cs="Times New Roman"/>
                <w:sz w:val="28"/>
                <w:szCs w:val="28"/>
              </w:rPr>
            </w:pPr>
          </w:p>
        </w:tc>
        <w:tc>
          <w:tcPr>
            <w:tcW w:w="4673" w:type="dxa"/>
          </w:tcPr>
          <w:p w14:paraId="287D7D46" w14:textId="77777777" w:rsidR="00DB202A" w:rsidRDefault="00DB202A">
            <w:pPr>
              <w:jc w:val="both"/>
              <w:rPr>
                <w:rFonts w:ascii="Times New Roman" w:eastAsia="Times New Roman" w:hAnsi="Times New Roman" w:cs="Times New Roman"/>
                <w:sz w:val="28"/>
                <w:szCs w:val="28"/>
              </w:rPr>
            </w:pPr>
          </w:p>
        </w:tc>
      </w:tr>
      <w:tr w:rsidR="00DB202A" w14:paraId="4B7C4DB3" w14:textId="77777777">
        <w:tc>
          <w:tcPr>
            <w:tcW w:w="4672" w:type="dxa"/>
          </w:tcPr>
          <w:p w14:paraId="1724841A" w14:textId="77777777" w:rsidR="00DB202A" w:rsidRDefault="00DB202A">
            <w:pPr>
              <w:jc w:val="both"/>
              <w:rPr>
                <w:rFonts w:ascii="Times New Roman" w:eastAsia="Times New Roman" w:hAnsi="Times New Roman" w:cs="Times New Roman"/>
                <w:sz w:val="28"/>
                <w:szCs w:val="28"/>
              </w:rPr>
            </w:pPr>
          </w:p>
          <w:p w14:paraId="6EEC984F" w14:textId="77777777" w:rsidR="00DB202A" w:rsidRDefault="00DB202A">
            <w:pPr>
              <w:jc w:val="both"/>
              <w:rPr>
                <w:rFonts w:ascii="Times New Roman" w:eastAsia="Times New Roman" w:hAnsi="Times New Roman" w:cs="Times New Roman"/>
                <w:sz w:val="28"/>
                <w:szCs w:val="28"/>
              </w:rPr>
            </w:pPr>
          </w:p>
        </w:tc>
        <w:tc>
          <w:tcPr>
            <w:tcW w:w="4673" w:type="dxa"/>
          </w:tcPr>
          <w:p w14:paraId="059BF7C1" w14:textId="77777777" w:rsidR="00DB202A" w:rsidRDefault="00DB202A">
            <w:pPr>
              <w:jc w:val="both"/>
              <w:rPr>
                <w:rFonts w:ascii="Times New Roman" w:eastAsia="Times New Roman" w:hAnsi="Times New Roman" w:cs="Times New Roman"/>
                <w:sz w:val="28"/>
                <w:szCs w:val="28"/>
              </w:rPr>
            </w:pPr>
          </w:p>
        </w:tc>
      </w:tr>
      <w:tr w:rsidR="00DB202A" w14:paraId="1B9F3162" w14:textId="77777777">
        <w:tc>
          <w:tcPr>
            <w:tcW w:w="4672" w:type="dxa"/>
          </w:tcPr>
          <w:p w14:paraId="7ABDBAC5" w14:textId="77777777" w:rsidR="00DB202A" w:rsidRDefault="00DB202A">
            <w:pPr>
              <w:jc w:val="both"/>
              <w:rPr>
                <w:rFonts w:ascii="Times New Roman" w:eastAsia="Times New Roman" w:hAnsi="Times New Roman" w:cs="Times New Roman"/>
                <w:sz w:val="28"/>
                <w:szCs w:val="28"/>
              </w:rPr>
            </w:pPr>
          </w:p>
          <w:p w14:paraId="5BB3033D" w14:textId="77777777" w:rsidR="00DB202A" w:rsidRDefault="00DB202A">
            <w:pPr>
              <w:jc w:val="both"/>
              <w:rPr>
                <w:rFonts w:ascii="Times New Roman" w:eastAsia="Times New Roman" w:hAnsi="Times New Roman" w:cs="Times New Roman"/>
                <w:sz w:val="28"/>
                <w:szCs w:val="28"/>
              </w:rPr>
            </w:pPr>
          </w:p>
        </w:tc>
        <w:tc>
          <w:tcPr>
            <w:tcW w:w="4673" w:type="dxa"/>
          </w:tcPr>
          <w:p w14:paraId="7D9015BF" w14:textId="77777777" w:rsidR="00DB202A" w:rsidRDefault="00DB202A">
            <w:pPr>
              <w:jc w:val="both"/>
              <w:rPr>
                <w:rFonts w:ascii="Times New Roman" w:eastAsia="Times New Roman" w:hAnsi="Times New Roman" w:cs="Times New Roman"/>
                <w:sz w:val="28"/>
                <w:szCs w:val="28"/>
              </w:rPr>
            </w:pPr>
          </w:p>
        </w:tc>
      </w:tr>
      <w:tr w:rsidR="00DB202A" w14:paraId="052A0313" w14:textId="77777777">
        <w:tc>
          <w:tcPr>
            <w:tcW w:w="4672" w:type="dxa"/>
          </w:tcPr>
          <w:p w14:paraId="45362CC8" w14:textId="77777777" w:rsidR="00DB202A" w:rsidRDefault="00DB202A">
            <w:pPr>
              <w:jc w:val="both"/>
              <w:rPr>
                <w:rFonts w:ascii="Times New Roman" w:eastAsia="Times New Roman" w:hAnsi="Times New Roman" w:cs="Times New Roman"/>
                <w:sz w:val="28"/>
                <w:szCs w:val="28"/>
              </w:rPr>
            </w:pPr>
          </w:p>
          <w:p w14:paraId="4A60C6A1" w14:textId="77777777" w:rsidR="00DB202A" w:rsidRDefault="00DB202A">
            <w:pPr>
              <w:jc w:val="both"/>
              <w:rPr>
                <w:rFonts w:ascii="Times New Roman" w:eastAsia="Times New Roman" w:hAnsi="Times New Roman" w:cs="Times New Roman"/>
                <w:sz w:val="28"/>
                <w:szCs w:val="28"/>
              </w:rPr>
            </w:pPr>
          </w:p>
        </w:tc>
        <w:tc>
          <w:tcPr>
            <w:tcW w:w="4673" w:type="dxa"/>
          </w:tcPr>
          <w:p w14:paraId="7DB0DD62" w14:textId="77777777" w:rsidR="00DB202A" w:rsidRDefault="00DB202A">
            <w:pPr>
              <w:jc w:val="both"/>
              <w:rPr>
                <w:rFonts w:ascii="Times New Roman" w:eastAsia="Times New Roman" w:hAnsi="Times New Roman" w:cs="Times New Roman"/>
                <w:sz w:val="28"/>
                <w:szCs w:val="28"/>
              </w:rPr>
            </w:pPr>
          </w:p>
        </w:tc>
      </w:tr>
    </w:tbl>
    <w:p w14:paraId="37C496C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7. (П-10 баллов) Напишите 5 фактов о деятельности Конституционного суда Республики Узбекистан и Верховного суда Республики Узбекистан, основываясь на нормах Конституции.</w:t>
      </w:r>
    </w:p>
    <w:tbl>
      <w:tblPr>
        <w:tblStyle w:val="afffffffffffffffffff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1786926F" w14:textId="77777777">
        <w:tc>
          <w:tcPr>
            <w:tcW w:w="4672" w:type="dxa"/>
          </w:tcPr>
          <w:p w14:paraId="0BD9A7A4"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Конституционный суд Республики Узбекистан</w:t>
            </w:r>
          </w:p>
        </w:tc>
        <w:tc>
          <w:tcPr>
            <w:tcW w:w="4673" w:type="dxa"/>
          </w:tcPr>
          <w:p w14:paraId="3800F367"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Верховный суд Республики Узбекистан</w:t>
            </w:r>
          </w:p>
        </w:tc>
      </w:tr>
      <w:tr w:rsidR="00DB202A" w14:paraId="12B30849" w14:textId="77777777">
        <w:tc>
          <w:tcPr>
            <w:tcW w:w="4672" w:type="dxa"/>
          </w:tcPr>
          <w:p w14:paraId="20AC61E6" w14:textId="77777777" w:rsidR="00DB202A" w:rsidRDefault="00DB202A">
            <w:pPr>
              <w:jc w:val="both"/>
              <w:rPr>
                <w:rFonts w:ascii="Times New Roman" w:eastAsia="Times New Roman" w:hAnsi="Times New Roman" w:cs="Times New Roman"/>
                <w:sz w:val="28"/>
                <w:szCs w:val="28"/>
              </w:rPr>
            </w:pPr>
          </w:p>
          <w:p w14:paraId="10348987" w14:textId="77777777" w:rsidR="00DB202A" w:rsidRDefault="00DB202A">
            <w:pPr>
              <w:jc w:val="both"/>
              <w:rPr>
                <w:rFonts w:ascii="Times New Roman" w:eastAsia="Times New Roman" w:hAnsi="Times New Roman" w:cs="Times New Roman"/>
                <w:sz w:val="28"/>
                <w:szCs w:val="28"/>
              </w:rPr>
            </w:pPr>
          </w:p>
        </w:tc>
        <w:tc>
          <w:tcPr>
            <w:tcW w:w="4673" w:type="dxa"/>
          </w:tcPr>
          <w:p w14:paraId="4A8CB2C5" w14:textId="77777777" w:rsidR="00DB202A" w:rsidRDefault="00DB202A">
            <w:pPr>
              <w:jc w:val="both"/>
              <w:rPr>
                <w:rFonts w:ascii="Times New Roman" w:eastAsia="Times New Roman" w:hAnsi="Times New Roman" w:cs="Times New Roman"/>
                <w:sz w:val="28"/>
                <w:szCs w:val="28"/>
              </w:rPr>
            </w:pPr>
          </w:p>
        </w:tc>
      </w:tr>
      <w:tr w:rsidR="00DB202A" w14:paraId="2AE0F5D0" w14:textId="77777777">
        <w:tc>
          <w:tcPr>
            <w:tcW w:w="4672" w:type="dxa"/>
          </w:tcPr>
          <w:p w14:paraId="79518E64" w14:textId="77777777" w:rsidR="00DB202A" w:rsidRDefault="00DB202A">
            <w:pPr>
              <w:jc w:val="both"/>
              <w:rPr>
                <w:rFonts w:ascii="Times New Roman" w:eastAsia="Times New Roman" w:hAnsi="Times New Roman" w:cs="Times New Roman"/>
                <w:sz w:val="28"/>
                <w:szCs w:val="28"/>
              </w:rPr>
            </w:pPr>
          </w:p>
          <w:p w14:paraId="48D0832C" w14:textId="77777777" w:rsidR="00DB202A" w:rsidRDefault="00DB202A">
            <w:pPr>
              <w:jc w:val="both"/>
              <w:rPr>
                <w:rFonts w:ascii="Times New Roman" w:eastAsia="Times New Roman" w:hAnsi="Times New Roman" w:cs="Times New Roman"/>
                <w:sz w:val="28"/>
                <w:szCs w:val="28"/>
              </w:rPr>
            </w:pPr>
          </w:p>
        </w:tc>
        <w:tc>
          <w:tcPr>
            <w:tcW w:w="4673" w:type="dxa"/>
          </w:tcPr>
          <w:p w14:paraId="0244F7BE" w14:textId="77777777" w:rsidR="00DB202A" w:rsidRDefault="00DB202A">
            <w:pPr>
              <w:jc w:val="both"/>
              <w:rPr>
                <w:rFonts w:ascii="Times New Roman" w:eastAsia="Times New Roman" w:hAnsi="Times New Roman" w:cs="Times New Roman"/>
                <w:sz w:val="28"/>
                <w:szCs w:val="28"/>
              </w:rPr>
            </w:pPr>
          </w:p>
        </w:tc>
      </w:tr>
      <w:tr w:rsidR="00DB202A" w14:paraId="7F877A1B" w14:textId="77777777">
        <w:tc>
          <w:tcPr>
            <w:tcW w:w="4672" w:type="dxa"/>
          </w:tcPr>
          <w:p w14:paraId="1342F27A" w14:textId="77777777" w:rsidR="00DB202A" w:rsidRDefault="00DB202A">
            <w:pPr>
              <w:jc w:val="both"/>
              <w:rPr>
                <w:rFonts w:ascii="Times New Roman" w:eastAsia="Times New Roman" w:hAnsi="Times New Roman" w:cs="Times New Roman"/>
                <w:sz w:val="28"/>
                <w:szCs w:val="28"/>
              </w:rPr>
            </w:pPr>
          </w:p>
          <w:p w14:paraId="0A5CE87F" w14:textId="77777777" w:rsidR="00DB202A" w:rsidRDefault="00DB202A">
            <w:pPr>
              <w:jc w:val="both"/>
              <w:rPr>
                <w:rFonts w:ascii="Times New Roman" w:eastAsia="Times New Roman" w:hAnsi="Times New Roman" w:cs="Times New Roman"/>
                <w:sz w:val="28"/>
                <w:szCs w:val="28"/>
              </w:rPr>
            </w:pPr>
          </w:p>
        </w:tc>
        <w:tc>
          <w:tcPr>
            <w:tcW w:w="4673" w:type="dxa"/>
          </w:tcPr>
          <w:p w14:paraId="29501021" w14:textId="77777777" w:rsidR="00DB202A" w:rsidRDefault="00DB202A">
            <w:pPr>
              <w:jc w:val="both"/>
              <w:rPr>
                <w:rFonts w:ascii="Times New Roman" w:eastAsia="Times New Roman" w:hAnsi="Times New Roman" w:cs="Times New Roman"/>
                <w:sz w:val="28"/>
                <w:szCs w:val="28"/>
              </w:rPr>
            </w:pPr>
          </w:p>
        </w:tc>
      </w:tr>
      <w:tr w:rsidR="00DB202A" w14:paraId="6B823EBA" w14:textId="77777777">
        <w:tc>
          <w:tcPr>
            <w:tcW w:w="4672" w:type="dxa"/>
          </w:tcPr>
          <w:p w14:paraId="0B645FE3" w14:textId="77777777" w:rsidR="00DB202A" w:rsidRDefault="00DB202A">
            <w:pPr>
              <w:jc w:val="both"/>
              <w:rPr>
                <w:rFonts w:ascii="Times New Roman" w:eastAsia="Times New Roman" w:hAnsi="Times New Roman" w:cs="Times New Roman"/>
                <w:sz w:val="28"/>
                <w:szCs w:val="28"/>
              </w:rPr>
            </w:pPr>
          </w:p>
          <w:p w14:paraId="24BF4788" w14:textId="77777777" w:rsidR="00DB202A" w:rsidRDefault="00DB202A">
            <w:pPr>
              <w:jc w:val="both"/>
              <w:rPr>
                <w:rFonts w:ascii="Times New Roman" w:eastAsia="Times New Roman" w:hAnsi="Times New Roman" w:cs="Times New Roman"/>
                <w:sz w:val="28"/>
                <w:szCs w:val="28"/>
              </w:rPr>
            </w:pPr>
          </w:p>
        </w:tc>
        <w:tc>
          <w:tcPr>
            <w:tcW w:w="4673" w:type="dxa"/>
          </w:tcPr>
          <w:p w14:paraId="5927EB7F" w14:textId="77777777" w:rsidR="00DB202A" w:rsidRDefault="00DB202A">
            <w:pPr>
              <w:jc w:val="both"/>
              <w:rPr>
                <w:rFonts w:ascii="Times New Roman" w:eastAsia="Times New Roman" w:hAnsi="Times New Roman" w:cs="Times New Roman"/>
                <w:sz w:val="28"/>
                <w:szCs w:val="28"/>
              </w:rPr>
            </w:pPr>
          </w:p>
        </w:tc>
      </w:tr>
      <w:tr w:rsidR="00DB202A" w14:paraId="1339939A" w14:textId="77777777">
        <w:tc>
          <w:tcPr>
            <w:tcW w:w="4672" w:type="dxa"/>
          </w:tcPr>
          <w:p w14:paraId="7EAD4C5E" w14:textId="77777777" w:rsidR="00DB202A" w:rsidRDefault="00DB202A">
            <w:pPr>
              <w:jc w:val="both"/>
              <w:rPr>
                <w:rFonts w:ascii="Times New Roman" w:eastAsia="Times New Roman" w:hAnsi="Times New Roman" w:cs="Times New Roman"/>
                <w:sz w:val="28"/>
                <w:szCs w:val="28"/>
              </w:rPr>
            </w:pPr>
          </w:p>
          <w:p w14:paraId="5957BA71" w14:textId="77777777" w:rsidR="00DB202A" w:rsidRDefault="00DB202A">
            <w:pPr>
              <w:jc w:val="both"/>
              <w:rPr>
                <w:rFonts w:ascii="Times New Roman" w:eastAsia="Times New Roman" w:hAnsi="Times New Roman" w:cs="Times New Roman"/>
                <w:sz w:val="28"/>
                <w:szCs w:val="28"/>
              </w:rPr>
            </w:pPr>
          </w:p>
        </w:tc>
        <w:tc>
          <w:tcPr>
            <w:tcW w:w="4673" w:type="dxa"/>
          </w:tcPr>
          <w:p w14:paraId="15986A7A" w14:textId="77777777" w:rsidR="00DB202A" w:rsidRDefault="00DB202A">
            <w:pPr>
              <w:jc w:val="both"/>
              <w:rPr>
                <w:rFonts w:ascii="Times New Roman" w:eastAsia="Times New Roman" w:hAnsi="Times New Roman" w:cs="Times New Roman"/>
                <w:sz w:val="28"/>
                <w:szCs w:val="28"/>
              </w:rPr>
            </w:pPr>
          </w:p>
        </w:tc>
      </w:tr>
    </w:tbl>
    <w:p w14:paraId="22E04726" w14:textId="77777777" w:rsidR="00DB202A" w:rsidRDefault="00DB202A">
      <w:pPr>
        <w:jc w:val="both"/>
        <w:rPr>
          <w:rFonts w:ascii="Times New Roman" w:eastAsia="Times New Roman" w:hAnsi="Times New Roman" w:cs="Times New Roman"/>
          <w:sz w:val="28"/>
          <w:szCs w:val="28"/>
        </w:rPr>
      </w:pPr>
    </w:p>
    <w:p w14:paraId="11164C3B"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8. (П-10 баллов) Напишите 5 фактов о случаях досрочного прекращения полномочий судьи в Республике Узбекистан и о документах, связанных с прокурорским надзором.</w:t>
      </w:r>
    </w:p>
    <w:tbl>
      <w:tblPr>
        <w:tblStyle w:val="afffffffffffffffffff6"/>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104B03C4" w14:textId="77777777">
        <w:tc>
          <w:tcPr>
            <w:tcW w:w="4672" w:type="dxa"/>
          </w:tcPr>
          <w:p w14:paraId="1F773B98"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Прекращение полномочий судьи</w:t>
            </w:r>
          </w:p>
          <w:p w14:paraId="3C35E69F" w14:textId="77777777" w:rsidR="00DB202A" w:rsidRDefault="00DB202A">
            <w:pPr>
              <w:jc w:val="both"/>
              <w:rPr>
                <w:rFonts w:ascii="Times New Roman" w:eastAsia="Times New Roman" w:hAnsi="Times New Roman" w:cs="Times New Roman"/>
                <w:sz w:val="28"/>
                <w:szCs w:val="28"/>
              </w:rPr>
            </w:pPr>
          </w:p>
        </w:tc>
        <w:tc>
          <w:tcPr>
            <w:tcW w:w="4673" w:type="dxa"/>
          </w:tcPr>
          <w:p w14:paraId="7ADD48A3"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прокурорского надзора</w:t>
            </w:r>
          </w:p>
          <w:p w14:paraId="16387E1E" w14:textId="77777777" w:rsidR="00DB202A" w:rsidRDefault="00DB202A">
            <w:pPr>
              <w:jc w:val="both"/>
              <w:rPr>
                <w:rFonts w:ascii="Times New Roman" w:eastAsia="Times New Roman" w:hAnsi="Times New Roman" w:cs="Times New Roman"/>
                <w:sz w:val="28"/>
                <w:szCs w:val="28"/>
              </w:rPr>
            </w:pPr>
          </w:p>
        </w:tc>
      </w:tr>
      <w:tr w:rsidR="00DB202A" w14:paraId="42F79529" w14:textId="77777777">
        <w:tc>
          <w:tcPr>
            <w:tcW w:w="4672" w:type="dxa"/>
          </w:tcPr>
          <w:p w14:paraId="28DC38E4" w14:textId="77777777" w:rsidR="00DB202A" w:rsidRDefault="00DB202A">
            <w:pPr>
              <w:jc w:val="both"/>
              <w:rPr>
                <w:rFonts w:ascii="Times New Roman" w:eastAsia="Times New Roman" w:hAnsi="Times New Roman" w:cs="Times New Roman"/>
                <w:sz w:val="28"/>
                <w:szCs w:val="28"/>
              </w:rPr>
            </w:pPr>
          </w:p>
          <w:p w14:paraId="237F4FA2" w14:textId="77777777" w:rsidR="00DB202A" w:rsidRDefault="00DB202A">
            <w:pPr>
              <w:jc w:val="both"/>
              <w:rPr>
                <w:rFonts w:ascii="Times New Roman" w:eastAsia="Times New Roman" w:hAnsi="Times New Roman" w:cs="Times New Roman"/>
                <w:sz w:val="28"/>
                <w:szCs w:val="28"/>
              </w:rPr>
            </w:pPr>
          </w:p>
        </w:tc>
        <w:tc>
          <w:tcPr>
            <w:tcW w:w="4673" w:type="dxa"/>
          </w:tcPr>
          <w:p w14:paraId="661EB44B" w14:textId="77777777" w:rsidR="00DB202A" w:rsidRDefault="00DB202A">
            <w:pPr>
              <w:jc w:val="both"/>
              <w:rPr>
                <w:rFonts w:ascii="Times New Roman" w:eastAsia="Times New Roman" w:hAnsi="Times New Roman" w:cs="Times New Roman"/>
                <w:sz w:val="28"/>
                <w:szCs w:val="28"/>
              </w:rPr>
            </w:pPr>
          </w:p>
        </w:tc>
      </w:tr>
      <w:tr w:rsidR="00DB202A" w14:paraId="5F4A6A11" w14:textId="77777777">
        <w:tc>
          <w:tcPr>
            <w:tcW w:w="4672" w:type="dxa"/>
          </w:tcPr>
          <w:p w14:paraId="2F221FA9" w14:textId="77777777" w:rsidR="00DB202A" w:rsidRDefault="00DB202A">
            <w:pPr>
              <w:jc w:val="both"/>
              <w:rPr>
                <w:rFonts w:ascii="Times New Roman" w:eastAsia="Times New Roman" w:hAnsi="Times New Roman" w:cs="Times New Roman"/>
                <w:sz w:val="28"/>
                <w:szCs w:val="28"/>
              </w:rPr>
            </w:pPr>
          </w:p>
          <w:p w14:paraId="4B256119" w14:textId="77777777" w:rsidR="00DB202A" w:rsidRDefault="00DB202A">
            <w:pPr>
              <w:jc w:val="both"/>
              <w:rPr>
                <w:rFonts w:ascii="Times New Roman" w:eastAsia="Times New Roman" w:hAnsi="Times New Roman" w:cs="Times New Roman"/>
                <w:sz w:val="28"/>
                <w:szCs w:val="28"/>
              </w:rPr>
            </w:pPr>
          </w:p>
        </w:tc>
        <w:tc>
          <w:tcPr>
            <w:tcW w:w="4673" w:type="dxa"/>
          </w:tcPr>
          <w:p w14:paraId="740AD997" w14:textId="77777777" w:rsidR="00DB202A" w:rsidRDefault="00DB202A">
            <w:pPr>
              <w:jc w:val="both"/>
              <w:rPr>
                <w:rFonts w:ascii="Times New Roman" w:eastAsia="Times New Roman" w:hAnsi="Times New Roman" w:cs="Times New Roman"/>
                <w:sz w:val="28"/>
                <w:szCs w:val="28"/>
              </w:rPr>
            </w:pPr>
          </w:p>
        </w:tc>
      </w:tr>
      <w:tr w:rsidR="00DB202A" w14:paraId="71C46F1B" w14:textId="77777777">
        <w:tc>
          <w:tcPr>
            <w:tcW w:w="4672" w:type="dxa"/>
          </w:tcPr>
          <w:p w14:paraId="44D403E3" w14:textId="77777777" w:rsidR="00DB202A" w:rsidRDefault="00DB202A">
            <w:pPr>
              <w:jc w:val="both"/>
              <w:rPr>
                <w:rFonts w:ascii="Times New Roman" w:eastAsia="Times New Roman" w:hAnsi="Times New Roman" w:cs="Times New Roman"/>
                <w:sz w:val="28"/>
                <w:szCs w:val="28"/>
              </w:rPr>
            </w:pPr>
          </w:p>
          <w:p w14:paraId="14A60305" w14:textId="77777777" w:rsidR="00DB202A" w:rsidRDefault="00DB202A">
            <w:pPr>
              <w:jc w:val="both"/>
              <w:rPr>
                <w:rFonts w:ascii="Times New Roman" w:eastAsia="Times New Roman" w:hAnsi="Times New Roman" w:cs="Times New Roman"/>
                <w:sz w:val="28"/>
                <w:szCs w:val="28"/>
              </w:rPr>
            </w:pPr>
          </w:p>
        </w:tc>
        <w:tc>
          <w:tcPr>
            <w:tcW w:w="4673" w:type="dxa"/>
          </w:tcPr>
          <w:p w14:paraId="3FCE8B57" w14:textId="77777777" w:rsidR="00DB202A" w:rsidRDefault="00DB202A">
            <w:pPr>
              <w:jc w:val="both"/>
              <w:rPr>
                <w:rFonts w:ascii="Times New Roman" w:eastAsia="Times New Roman" w:hAnsi="Times New Roman" w:cs="Times New Roman"/>
                <w:sz w:val="28"/>
                <w:szCs w:val="28"/>
              </w:rPr>
            </w:pPr>
          </w:p>
        </w:tc>
      </w:tr>
      <w:tr w:rsidR="00DB202A" w14:paraId="0AF92306" w14:textId="77777777">
        <w:tc>
          <w:tcPr>
            <w:tcW w:w="4672" w:type="dxa"/>
          </w:tcPr>
          <w:p w14:paraId="17E74B3C" w14:textId="77777777" w:rsidR="00DB202A" w:rsidRDefault="00DB202A">
            <w:pPr>
              <w:jc w:val="both"/>
              <w:rPr>
                <w:rFonts w:ascii="Times New Roman" w:eastAsia="Times New Roman" w:hAnsi="Times New Roman" w:cs="Times New Roman"/>
                <w:sz w:val="28"/>
                <w:szCs w:val="28"/>
              </w:rPr>
            </w:pPr>
          </w:p>
          <w:p w14:paraId="1F3DE9FB" w14:textId="77777777" w:rsidR="00DB202A" w:rsidRDefault="00DB202A">
            <w:pPr>
              <w:jc w:val="both"/>
              <w:rPr>
                <w:rFonts w:ascii="Times New Roman" w:eastAsia="Times New Roman" w:hAnsi="Times New Roman" w:cs="Times New Roman"/>
                <w:sz w:val="28"/>
                <w:szCs w:val="28"/>
              </w:rPr>
            </w:pPr>
          </w:p>
        </w:tc>
        <w:tc>
          <w:tcPr>
            <w:tcW w:w="4673" w:type="dxa"/>
          </w:tcPr>
          <w:p w14:paraId="254609F8" w14:textId="77777777" w:rsidR="00DB202A" w:rsidRDefault="00DB202A">
            <w:pPr>
              <w:jc w:val="both"/>
              <w:rPr>
                <w:rFonts w:ascii="Times New Roman" w:eastAsia="Times New Roman" w:hAnsi="Times New Roman" w:cs="Times New Roman"/>
                <w:sz w:val="28"/>
                <w:szCs w:val="28"/>
              </w:rPr>
            </w:pPr>
          </w:p>
        </w:tc>
      </w:tr>
      <w:tr w:rsidR="00DB202A" w14:paraId="45A7521B" w14:textId="77777777">
        <w:tc>
          <w:tcPr>
            <w:tcW w:w="4672" w:type="dxa"/>
          </w:tcPr>
          <w:p w14:paraId="12C14BF0" w14:textId="77777777" w:rsidR="00DB202A" w:rsidRDefault="00DB202A">
            <w:pPr>
              <w:jc w:val="both"/>
              <w:rPr>
                <w:rFonts w:ascii="Times New Roman" w:eastAsia="Times New Roman" w:hAnsi="Times New Roman" w:cs="Times New Roman"/>
                <w:sz w:val="28"/>
                <w:szCs w:val="28"/>
              </w:rPr>
            </w:pPr>
          </w:p>
          <w:p w14:paraId="1C8AF6DA" w14:textId="77777777" w:rsidR="00DB202A" w:rsidRDefault="00DB202A">
            <w:pPr>
              <w:jc w:val="both"/>
              <w:rPr>
                <w:rFonts w:ascii="Times New Roman" w:eastAsia="Times New Roman" w:hAnsi="Times New Roman" w:cs="Times New Roman"/>
                <w:sz w:val="28"/>
                <w:szCs w:val="28"/>
              </w:rPr>
            </w:pPr>
          </w:p>
        </w:tc>
        <w:tc>
          <w:tcPr>
            <w:tcW w:w="4673" w:type="dxa"/>
          </w:tcPr>
          <w:p w14:paraId="1A2CD9AC" w14:textId="77777777" w:rsidR="00DB202A" w:rsidRDefault="00DB202A">
            <w:pPr>
              <w:jc w:val="both"/>
              <w:rPr>
                <w:rFonts w:ascii="Times New Roman" w:eastAsia="Times New Roman" w:hAnsi="Times New Roman" w:cs="Times New Roman"/>
                <w:sz w:val="28"/>
                <w:szCs w:val="28"/>
              </w:rPr>
            </w:pPr>
          </w:p>
        </w:tc>
      </w:tr>
    </w:tbl>
    <w:p w14:paraId="3F05BF9C"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(П-10 баллов) Напишите 5 фактов о процессе принятия и порядке внесения изменений в Конституцию Республики Узбекистан.</w:t>
      </w:r>
    </w:p>
    <w:tbl>
      <w:tblPr>
        <w:tblStyle w:val="afffffffffffffffffff7"/>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4ED41508" w14:textId="77777777">
        <w:tc>
          <w:tcPr>
            <w:tcW w:w="4672" w:type="dxa"/>
          </w:tcPr>
          <w:p w14:paraId="5A94896E"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Процесс принятия Конституции Республики Узбекистан</w:t>
            </w:r>
          </w:p>
        </w:tc>
        <w:tc>
          <w:tcPr>
            <w:tcW w:w="4673" w:type="dxa"/>
          </w:tcPr>
          <w:p w14:paraId="0F691EED"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Порядок внесения изменений в Конституцию Республики Узбекистан</w:t>
            </w:r>
          </w:p>
        </w:tc>
      </w:tr>
      <w:tr w:rsidR="00DB202A" w14:paraId="23A6B0A5" w14:textId="77777777">
        <w:tc>
          <w:tcPr>
            <w:tcW w:w="4672" w:type="dxa"/>
          </w:tcPr>
          <w:p w14:paraId="3937B0D1" w14:textId="77777777" w:rsidR="00DB202A" w:rsidRDefault="00DB202A">
            <w:pPr>
              <w:jc w:val="both"/>
              <w:rPr>
                <w:rFonts w:ascii="Times New Roman" w:eastAsia="Times New Roman" w:hAnsi="Times New Roman" w:cs="Times New Roman"/>
                <w:sz w:val="28"/>
                <w:szCs w:val="28"/>
              </w:rPr>
            </w:pPr>
          </w:p>
          <w:p w14:paraId="288724C2" w14:textId="77777777" w:rsidR="00DB202A" w:rsidRDefault="00DB202A">
            <w:pPr>
              <w:jc w:val="both"/>
              <w:rPr>
                <w:rFonts w:ascii="Times New Roman" w:eastAsia="Times New Roman" w:hAnsi="Times New Roman" w:cs="Times New Roman"/>
                <w:sz w:val="28"/>
                <w:szCs w:val="28"/>
              </w:rPr>
            </w:pPr>
          </w:p>
        </w:tc>
        <w:tc>
          <w:tcPr>
            <w:tcW w:w="4673" w:type="dxa"/>
          </w:tcPr>
          <w:p w14:paraId="6399F05B" w14:textId="77777777" w:rsidR="00DB202A" w:rsidRDefault="00DB202A">
            <w:pPr>
              <w:jc w:val="both"/>
              <w:rPr>
                <w:rFonts w:ascii="Times New Roman" w:eastAsia="Times New Roman" w:hAnsi="Times New Roman" w:cs="Times New Roman"/>
                <w:sz w:val="28"/>
                <w:szCs w:val="28"/>
              </w:rPr>
            </w:pPr>
          </w:p>
        </w:tc>
      </w:tr>
      <w:tr w:rsidR="00DB202A" w14:paraId="362210EC" w14:textId="77777777">
        <w:tc>
          <w:tcPr>
            <w:tcW w:w="4672" w:type="dxa"/>
          </w:tcPr>
          <w:p w14:paraId="4CD37EC3" w14:textId="77777777" w:rsidR="00DB202A" w:rsidRDefault="00DB202A">
            <w:pPr>
              <w:jc w:val="both"/>
              <w:rPr>
                <w:rFonts w:ascii="Times New Roman" w:eastAsia="Times New Roman" w:hAnsi="Times New Roman" w:cs="Times New Roman"/>
                <w:sz w:val="28"/>
                <w:szCs w:val="28"/>
              </w:rPr>
            </w:pPr>
          </w:p>
          <w:p w14:paraId="68B2C9FE" w14:textId="77777777" w:rsidR="00DB202A" w:rsidRDefault="00DB202A">
            <w:pPr>
              <w:jc w:val="both"/>
              <w:rPr>
                <w:rFonts w:ascii="Times New Roman" w:eastAsia="Times New Roman" w:hAnsi="Times New Roman" w:cs="Times New Roman"/>
                <w:sz w:val="28"/>
                <w:szCs w:val="28"/>
              </w:rPr>
            </w:pPr>
          </w:p>
        </w:tc>
        <w:tc>
          <w:tcPr>
            <w:tcW w:w="4673" w:type="dxa"/>
          </w:tcPr>
          <w:p w14:paraId="2DFBF63B" w14:textId="77777777" w:rsidR="00DB202A" w:rsidRDefault="00DB202A">
            <w:pPr>
              <w:jc w:val="both"/>
              <w:rPr>
                <w:rFonts w:ascii="Times New Roman" w:eastAsia="Times New Roman" w:hAnsi="Times New Roman" w:cs="Times New Roman"/>
                <w:sz w:val="28"/>
                <w:szCs w:val="28"/>
              </w:rPr>
            </w:pPr>
          </w:p>
        </w:tc>
      </w:tr>
      <w:tr w:rsidR="00DB202A" w14:paraId="33DA72F7" w14:textId="77777777">
        <w:tc>
          <w:tcPr>
            <w:tcW w:w="4672" w:type="dxa"/>
          </w:tcPr>
          <w:p w14:paraId="53EFFF41" w14:textId="77777777" w:rsidR="00DB202A" w:rsidRDefault="00DB202A">
            <w:pPr>
              <w:jc w:val="both"/>
              <w:rPr>
                <w:rFonts w:ascii="Times New Roman" w:eastAsia="Times New Roman" w:hAnsi="Times New Roman" w:cs="Times New Roman"/>
                <w:sz w:val="28"/>
                <w:szCs w:val="28"/>
              </w:rPr>
            </w:pPr>
          </w:p>
          <w:p w14:paraId="3920526E" w14:textId="77777777" w:rsidR="00DB202A" w:rsidRDefault="00DB202A">
            <w:pPr>
              <w:jc w:val="both"/>
              <w:rPr>
                <w:rFonts w:ascii="Times New Roman" w:eastAsia="Times New Roman" w:hAnsi="Times New Roman" w:cs="Times New Roman"/>
                <w:sz w:val="28"/>
                <w:szCs w:val="28"/>
              </w:rPr>
            </w:pPr>
          </w:p>
        </w:tc>
        <w:tc>
          <w:tcPr>
            <w:tcW w:w="4673" w:type="dxa"/>
          </w:tcPr>
          <w:p w14:paraId="28071C6E" w14:textId="77777777" w:rsidR="00DB202A" w:rsidRDefault="00DB202A">
            <w:pPr>
              <w:jc w:val="both"/>
              <w:rPr>
                <w:rFonts w:ascii="Times New Roman" w:eastAsia="Times New Roman" w:hAnsi="Times New Roman" w:cs="Times New Roman"/>
                <w:sz w:val="28"/>
                <w:szCs w:val="28"/>
              </w:rPr>
            </w:pPr>
          </w:p>
        </w:tc>
      </w:tr>
      <w:tr w:rsidR="00DB202A" w14:paraId="17AB2F27" w14:textId="77777777">
        <w:tc>
          <w:tcPr>
            <w:tcW w:w="4672" w:type="dxa"/>
          </w:tcPr>
          <w:p w14:paraId="5E7940C0" w14:textId="77777777" w:rsidR="00DB202A" w:rsidRDefault="00DB202A">
            <w:pPr>
              <w:jc w:val="both"/>
              <w:rPr>
                <w:rFonts w:ascii="Times New Roman" w:eastAsia="Times New Roman" w:hAnsi="Times New Roman" w:cs="Times New Roman"/>
                <w:sz w:val="28"/>
                <w:szCs w:val="28"/>
              </w:rPr>
            </w:pPr>
          </w:p>
          <w:p w14:paraId="6CB5E97A" w14:textId="77777777" w:rsidR="00DB202A" w:rsidRDefault="00DB202A">
            <w:pPr>
              <w:jc w:val="both"/>
              <w:rPr>
                <w:rFonts w:ascii="Times New Roman" w:eastAsia="Times New Roman" w:hAnsi="Times New Roman" w:cs="Times New Roman"/>
                <w:sz w:val="28"/>
                <w:szCs w:val="28"/>
              </w:rPr>
            </w:pPr>
          </w:p>
        </w:tc>
        <w:tc>
          <w:tcPr>
            <w:tcW w:w="4673" w:type="dxa"/>
          </w:tcPr>
          <w:p w14:paraId="19CAE475" w14:textId="77777777" w:rsidR="00DB202A" w:rsidRDefault="00DB202A">
            <w:pPr>
              <w:jc w:val="both"/>
              <w:rPr>
                <w:rFonts w:ascii="Times New Roman" w:eastAsia="Times New Roman" w:hAnsi="Times New Roman" w:cs="Times New Roman"/>
                <w:sz w:val="28"/>
                <w:szCs w:val="28"/>
              </w:rPr>
            </w:pPr>
          </w:p>
        </w:tc>
      </w:tr>
      <w:tr w:rsidR="00DB202A" w14:paraId="10A8511F" w14:textId="77777777">
        <w:tc>
          <w:tcPr>
            <w:tcW w:w="4672" w:type="dxa"/>
          </w:tcPr>
          <w:p w14:paraId="1D3CAC0F" w14:textId="77777777" w:rsidR="00DB202A" w:rsidRDefault="00DB202A">
            <w:pPr>
              <w:jc w:val="both"/>
              <w:rPr>
                <w:rFonts w:ascii="Times New Roman" w:eastAsia="Times New Roman" w:hAnsi="Times New Roman" w:cs="Times New Roman"/>
                <w:sz w:val="28"/>
                <w:szCs w:val="28"/>
              </w:rPr>
            </w:pPr>
          </w:p>
          <w:p w14:paraId="3BA17A77" w14:textId="77777777" w:rsidR="00DB202A" w:rsidRDefault="00DB202A">
            <w:pPr>
              <w:jc w:val="both"/>
              <w:rPr>
                <w:rFonts w:ascii="Times New Roman" w:eastAsia="Times New Roman" w:hAnsi="Times New Roman" w:cs="Times New Roman"/>
                <w:sz w:val="28"/>
                <w:szCs w:val="28"/>
              </w:rPr>
            </w:pPr>
          </w:p>
        </w:tc>
        <w:tc>
          <w:tcPr>
            <w:tcW w:w="4673" w:type="dxa"/>
          </w:tcPr>
          <w:p w14:paraId="3CE3F7DB" w14:textId="77777777" w:rsidR="00DB202A" w:rsidRDefault="00DB202A">
            <w:pPr>
              <w:jc w:val="both"/>
              <w:rPr>
                <w:rFonts w:ascii="Times New Roman" w:eastAsia="Times New Roman" w:hAnsi="Times New Roman" w:cs="Times New Roman"/>
                <w:sz w:val="28"/>
                <w:szCs w:val="28"/>
              </w:rPr>
            </w:pPr>
          </w:p>
        </w:tc>
      </w:tr>
    </w:tbl>
    <w:p w14:paraId="243CCD7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10. (П-10 баллов) Напишите 5 фактов об институте Олий Мажлиса Уполномоченного по правам человека - правах Омбудсмена и основных задачах Национального центра по правам человека.</w:t>
      </w:r>
    </w:p>
    <w:tbl>
      <w:tblPr>
        <w:tblStyle w:val="afffffffffffffffffff8"/>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B202A" w14:paraId="22577002" w14:textId="77777777">
        <w:tc>
          <w:tcPr>
            <w:tcW w:w="4672" w:type="dxa"/>
          </w:tcPr>
          <w:p w14:paraId="4BA2C803" w14:textId="77777777" w:rsidR="00DB202A" w:rsidRDefault="00000000">
            <w:pPr>
              <w:spacing w:after="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Права Института Уполномоченного Олий Мажлиса по правам человека – Омбудсмена</w:t>
            </w:r>
          </w:p>
          <w:p w14:paraId="3EDFF202" w14:textId="77777777" w:rsidR="00DB202A" w:rsidRDefault="00DB202A">
            <w:pPr>
              <w:jc w:val="both"/>
              <w:rPr>
                <w:rFonts w:ascii="Times New Roman" w:eastAsia="Times New Roman" w:hAnsi="Times New Roman" w:cs="Times New Roman"/>
                <w:sz w:val="28"/>
                <w:szCs w:val="28"/>
              </w:rPr>
            </w:pPr>
          </w:p>
        </w:tc>
        <w:tc>
          <w:tcPr>
            <w:tcW w:w="4673" w:type="dxa"/>
          </w:tcPr>
          <w:p w14:paraId="3054052E" w14:textId="77777777" w:rsidR="00DB202A" w:rsidRDefault="00000000">
            <w:pPr>
              <w:pBdr>
                <w:top w:val="nil"/>
                <w:left w:val="nil"/>
                <w:bottom w:val="nil"/>
                <w:right w:val="nil"/>
                <w:between w:val="nil"/>
              </w:pBdr>
              <w:spacing w:after="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Национального центра по правам человека</w:t>
            </w:r>
          </w:p>
        </w:tc>
      </w:tr>
      <w:tr w:rsidR="00DB202A" w14:paraId="6E300D89" w14:textId="77777777">
        <w:tc>
          <w:tcPr>
            <w:tcW w:w="4672" w:type="dxa"/>
          </w:tcPr>
          <w:p w14:paraId="0F70BC58" w14:textId="77777777" w:rsidR="00DB202A" w:rsidRDefault="00DB202A">
            <w:pPr>
              <w:jc w:val="both"/>
              <w:rPr>
                <w:rFonts w:ascii="Times New Roman" w:eastAsia="Times New Roman" w:hAnsi="Times New Roman" w:cs="Times New Roman"/>
                <w:sz w:val="28"/>
                <w:szCs w:val="28"/>
              </w:rPr>
            </w:pPr>
          </w:p>
          <w:p w14:paraId="72F6379C" w14:textId="77777777" w:rsidR="00DB202A" w:rsidRDefault="00DB202A">
            <w:pPr>
              <w:jc w:val="both"/>
              <w:rPr>
                <w:rFonts w:ascii="Times New Roman" w:eastAsia="Times New Roman" w:hAnsi="Times New Roman" w:cs="Times New Roman"/>
                <w:sz w:val="28"/>
                <w:szCs w:val="28"/>
              </w:rPr>
            </w:pPr>
          </w:p>
        </w:tc>
        <w:tc>
          <w:tcPr>
            <w:tcW w:w="4673" w:type="dxa"/>
          </w:tcPr>
          <w:p w14:paraId="6AC04BFD" w14:textId="77777777" w:rsidR="00DB202A" w:rsidRDefault="00DB202A">
            <w:pPr>
              <w:jc w:val="both"/>
              <w:rPr>
                <w:rFonts w:ascii="Times New Roman" w:eastAsia="Times New Roman" w:hAnsi="Times New Roman" w:cs="Times New Roman"/>
                <w:sz w:val="28"/>
                <w:szCs w:val="28"/>
              </w:rPr>
            </w:pPr>
          </w:p>
        </w:tc>
      </w:tr>
      <w:tr w:rsidR="00DB202A" w14:paraId="35A7C65E" w14:textId="77777777">
        <w:tc>
          <w:tcPr>
            <w:tcW w:w="4672" w:type="dxa"/>
          </w:tcPr>
          <w:p w14:paraId="44843ECD" w14:textId="77777777" w:rsidR="00DB202A" w:rsidRDefault="00DB202A">
            <w:pPr>
              <w:jc w:val="both"/>
              <w:rPr>
                <w:rFonts w:ascii="Times New Roman" w:eastAsia="Times New Roman" w:hAnsi="Times New Roman" w:cs="Times New Roman"/>
                <w:sz w:val="28"/>
                <w:szCs w:val="28"/>
              </w:rPr>
            </w:pPr>
          </w:p>
          <w:p w14:paraId="206A0608" w14:textId="77777777" w:rsidR="00DB202A" w:rsidRDefault="00DB202A">
            <w:pPr>
              <w:jc w:val="both"/>
              <w:rPr>
                <w:rFonts w:ascii="Times New Roman" w:eastAsia="Times New Roman" w:hAnsi="Times New Roman" w:cs="Times New Roman"/>
                <w:sz w:val="28"/>
                <w:szCs w:val="28"/>
              </w:rPr>
            </w:pPr>
          </w:p>
        </w:tc>
        <w:tc>
          <w:tcPr>
            <w:tcW w:w="4673" w:type="dxa"/>
          </w:tcPr>
          <w:p w14:paraId="1E76264B" w14:textId="77777777" w:rsidR="00DB202A" w:rsidRDefault="00DB202A">
            <w:pPr>
              <w:jc w:val="both"/>
              <w:rPr>
                <w:rFonts w:ascii="Times New Roman" w:eastAsia="Times New Roman" w:hAnsi="Times New Roman" w:cs="Times New Roman"/>
                <w:sz w:val="28"/>
                <w:szCs w:val="28"/>
              </w:rPr>
            </w:pPr>
          </w:p>
        </w:tc>
      </w:tr>
      <w:tr w:rsidR="00DB202A" w14:paraId="1BB94DE0" w14:textId="77777777">
        <w:tc>
          <w:tcPr>
            <w:tcW w:w="4672" w:type="dxa"/>
          </w:tcPr>
          <w:p w14:paraId="0071C3B1" w14:textId="77777777" w:rsidR="00DB202A" w:rsidRDefault="00DB202A">
            <w:pPr>
              <w:jc w:val="both"/>
              <w:rPr>
                <w:rFonts w:ascii="Times New Roman" w:eastAsia="Times New Roman" w:hAnsi="Times New Roman" w:cs="Times New Roman"/>
                <w:sz w:val="28"/>
                <w:szCs w:val="28"/>
              </w:rPr>
            </w:pPr>
          </w:p>
          <w:p w14:paraId="276D11FA" w14:textId="77777777" w:rsidR="00DB202A" w:rsidRDefault="00DB202A">
            <w:pPr>
              <w:jc w:val="both"/>
              <w:rPr>
                <w:rFonts w:ascii="Times New Roman" w:eastAsia="Times New Roman" w:hAnsi="Times New Roman" w:cs="Times New Roman"/>
                <w:sz w:val="28"/>
                <w:szCs w:val="28"/>
              </w:rPr>
            </w:pPr>
          </w:p>
        </w:tc>
        <w:tc>
          <w:tcPr>
            <w:tcW w:w="4673" w:type="dxa"/>
          </w:tcPr>
          <w:p w14:paraId="1E5771E6" w14:textId="77777777" w:rsidR="00DB202A" w:rsidRDefault="00DB202A">
            <w:pPr>
              <w:jc w:val="both"/>
              <w:rPr>
                <w:rFonts w:ascii="Times New Roman" w:eastAsia="Times New Roman" w:hAnsi="Times New Roman" w:cs="Times New Roman"/>
                <w:sz w:val="28"/>
                <w:szCs w:val="28"/>
              </w:rPr>
            </w:pPr>
          </w:p>
        </w:tc>
      </w:tr>
      <w:tr w:rsidR="00DB202A" w14:paraId="193B8142" w14:textId="77777777">
        <w:tc>
          <w:tcPr>
            <w:tcW w:w="4672" w:type="dxa"/>
          </w:tcPr>
          <w:p w14:paraId="2EED46E2" w14:textId="77777777" w:rsidR="00DB202A" w:rsidRDefault="00DB202A">
            <w:pPr>
              <w:jc w:val="both"/>
              <w:rPr>
                <w:rFonts w:ascii="Times New Roman" w:eastAsia="Times New Roman" w:hAnsi="Times New Roman" w:cs="Times New Roman"/>
                <w:sz w:val="28"/>
                <w:szCs w:val="28"/>
              </w:rPr>
            </w:pPr>
          </w:p>
          <w:p w14:paraId="5FC50648" w14:textId="77777777" w:rsidR="00DB202A" w:rsidRDefault="00DB202A">
            <w:pPr>
              <w:jc w:val="both"/>
              <w:rPr>
                <w:rFonts w:ascii="Times New Roman" w:eastAsia="Times New Roman" w:hAnsi="Times New Roman" w:cs="Times New Roman"/>
                <w:sz w:val="28"/>
                <w:szCs w:val="28"/>
              </w:rPr>
            </w:pPr>
          </w:p>
        </w:tc>
        <w:tc>
          <w:tcPr>
            <w:tcW w:w="4673" w:type="dxa"/>
          </w:tcPr>
          <w:p w14:paraId="248EE6DD" w14:textId="77777777" w:rsidR="00DB202A" w:rsidRDefault="00DB202A">
            <w:pPr>
              <w:jc w:val="both"/>
              <w:rPr>
                <w:rFonts w:ascii="Times New Roman" w:eastAsia="Times New Roman" w:hAnsi="Times New Roman" w:cs="Times New Roman"/>
                <w:sz w:val="28"/>
                <w:szCs w:val="28"/>
              </w:rPr>
            </w:pPr>
          </w:p>
        </w:tc>
      </w:tr>
      <w:tr w:rsidR="00DB202A" w14:paraId="520CFFD6" w14:textId="77777777">
        <w:tc>
          <w:tcPr>
            <w:tcW w:w="4672" w:type="dxa"/>
          </w:tcPr>
          <w:p w14:paraId="1ADA73B5" w14:textId="77777777" w:rsidR="00DB202A" w:rsidRDefault="00DB202A">
            <w:pPr>
              <w:jc w:val="both"/>
              <w:rPr>
                <w:rFonts w:ascii="Times New Roman" w:eastAsia="Times New Roman" w:hAnsi="Times New Roman" w:cs="Times New Roman"/>
                <w:sz w:val="28"/>
                <w:szCs w:val="28"/>
              </w:rPr>
            </w:pPr>
          </w:p>
          <w:p w14:paraId="4995991B" w14:textId="77777777" w:rsidR="00DB202A" w:rsidRDefault="00DB202A">
            <w:pPr>
              <w:jc w:val="both"/>
              <w:rPr>
                <w:rFonts w:ascii="Times New Roman" w:eastAsia="Times New Roman" w:hAnsi="Times New Roman" w:cs="Times New Roman"/>
                <w:sz w:val="28"/>
                <w:szCs w:val="28"/>
              </w:rPr>
            </w:pPr>
          </w:p>
        </w:tc>
        <w:tc>
          <w:tcPr>
            <w:tcW w:w="4673" w:type="dxa"/>
          </w:tcPr>
          <w:p w14:paraId="0B1F7D0D" w14:textId="77777777" w:rsidR="00DB202A" w:rsidRDefault="00DB202A">
            <w:pPr>
              <w:jc w:val="both"/>
              <w:rPr>
                <w:rFonts w:ascii="Times New Roman" w:eastAsia="Times New Roman" w:hAnsi="Times New Roman" w:cs="Times New Roman"/>
                <w:sz w:val="28"/>
                <w:szCs w:val="28"/>
              </w:rPr>
            </w:pPr>
          </w:p>
        </w:tc>
      </w:tr>
    </w:tbl>
    <w:p w14:paraId="57BFA3B6" w14:textId="77777777" w:rsidR="00DB202A" w:rsidRDefault="00DB202A">
      <w:pPr>
        <w:jc w:val="both"/>
        <w:rPr>
          <w:rFonts w:ascii="Times New Roman" w:eastAsia="Times New Roman" w:hAnsi="Times New Roman" w:cs="Times New Roman"/>
          <w:b/>
          <w:sz w:val="28"/>
          <w:szCs w:val="28"/>
        </w:rPr>
      </w:pPr>
    </w:p>
    <w:p w14:paraId="6DF85754" w14:textId="77777777" w:rsidR="00DB202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База вопросов №20.</w:t>
      </w:r>
    </w:p>
    <w:p w14:paraId="6B3B2607"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1.(Р-12 баллов) Гражданин Д. прожил вместе со своей супругой М. восемь лет. Супруги, совместно трудясь, приобрели жилье и автомобиль. Д. оформил автомобиль на имя супруги. С целью развода Д. обратился в суд с просьбой о разделе жилья и автомобиля. М. же отвергла требование Д. и заявила, что автомобиль принадлежит ей.</w:t>
      </w:r>
    </w:p>
    <w:p w14:paraId="572EC5C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w:t>
      </w:r>
      <w:r>
        <w:rPr>
          <w:rFonts w:ascii="Times New Roman" w:eastAsia="Times New Roman" w:hAnsi="Times New Roman" w:cs="Times New Roman"/>
          <w:color w:val="000000"/>
          <w:sz w:val="28"/>
          <w:szCs w:val="28"/>
        </w:rPr>
        <w:t xml:space="preserve"> Правильно ли действие М.? Обоснуйте свой ответ законодательством.</w:t>
      </w:r>
    </w:p>
    <w:p w14:paraId="3865C75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вы думаете, какое решение примет суд?</w:t>
      </w:r>
    </w:p>
    <w:p w14:paraId="339D5E53"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86A73"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(Р-12 баллов) Гражданин Х. и гражданка Л. поженились в 2019 году. В 2020 году у них родилась дочь. Однако в 2022 году они развелись из-за семейных разногласий. Согласно решению суда, ребенок остался с отцом, так как мать собиралась уехать работать за границу и сама согласилась передать воспитание ребенка отцу.</w:t>
      </w:r>
    </w:p>
    <w:p w14:paraId="0A587E8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Спустя два года, в 2024 году, гражданин Х. (отец) обратился в суд с иском о взыскании алиментов с бывшей супруги (гражданки Л.) на содержание ребенка. В ходе судебного процесса гражданка Л. отказалась платить алименты, заявив: “В то время я по собственной воле оставила своего ребенка отцу, это не моя обязанность”.</w:t>
      </w:r>
    </w:p>
    <w:p w14:paraId="7FFA656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w:t>
      </w:r>
      <w:r>
        <w:rPr>
          <w:rFonts w:ascii="Times New Roman" w:eastAsia="Times New Roman" w:hAnsi="Times New Roman" w:cs="Times New Roman"/>
          <w:color w:val="000000"/>
          <w:sz w:val="28"/>
          <w:szCs w:val="28"/>
        </w:rPr>
        <w:t>: Может ли отец ребенка взыскивать алименты с матери?</w:t>
      </w:r>
    </w:p>
    <w:p w14:paraId="4410AC8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Имеют ли законное основание причины, по которым мать уклоняется от уплаты алиментов? Обоснуйте свои ответы.</w:t>
      </w:r>
    </w:p>
    <w:p w14:paraId="4EB8ADE9"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493D2"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 (Р - 12 баллов) Несовершеннолетний 17-летний Х. устроился на работу в типографию. Руководитель типографии установил ему 40-часовую рабочую неделю. Задача Х. заключалась преимущественно в переноске напечатанных книг на склад. Он работал более шести с половиной часов в день, непрерывно перенося грузы в течение этого времени.</w:t>
      </w:r>
    </w:p>
    <w:p w14:paraId="4AD7A06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w:t>
      </w:r>
      <w:r>
        <w:rPr>
          <w:rFonts w:ascii="Times New Roman" w:eastAsia="Times New Roman" w:hAnsi="Times New Roman" w:cs="Times New Roman"/>
          <w:color w:val="000000"/>
          <w:sz w:val="28"/>
          <w:szCs w:val="28"/>
        </w:rPr>
        <w:t>: Сколько часов рабочего времени установлено трудовым законодательством для несовершеннолетних в возрасте от 16 до 18 лет?</w:t>
      </w:r>
    </w:p>
    <w:p w14:paraId="4D316356"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Законны ли действия руководителя типографии? Обоснуйте свой ответ.</w:t>
      </w:r>
    </w:p>
    <w:p w14:paraId="7ABCC4D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Какая норма установлена для лиц в возрасте от 16 до 18 лет, когда их рабочее время состоит только из работ, связанных с ручным подъемом и перевозкой грузов?</w:t>
      </w:r>
    </w:p>
    <w:p w14:paraId="36D93E55"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391A05"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4. (Р-12 баллов) Ученик 9-го класса А. был принят на работу грузчиком на молочный завод. Во время погрузки ящиков он поскользнулся и упал, в результате чего разбилось много бутылок. Администрация молочного завода удержала стоимость причиненного ущерба из заработной платы А. Родители А. потребовали вернуть деньги и выдать ему трудовую книжку с записью об увольнении. Специалист отдела кадров, не выполнив требования родителей А., объяснил, что трудовая книжка несовершеннолетним не оформляется.</w:t>
      </w:r>
      <w:r>
        <w:rPr>
          <w:rFonts w:ascii="Times New Roman" w:eastAsia="Times New Roman" w:hAnsi="Times New Roman" w:cs="Times New Roman"/>
          <w:color w:val="000000"/>
          <w:sz w:val="24"/>
          <w:szCs w:val="24"/>
        </w:rPr>
        <w:t xml:space="preserve"> </w:t>
      </w:r>
    </w:p>
    <w:p w14:paraId="74A8152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w:t>
      </w:r>
      <w:r>
        <w:rPr>
          <w:rFonts w:ascii="Times New Roman" w:eastAsia="Times New Roman" w:hAnsi="Times New Roman" w:cs="Times New Roman"/>
          <w:color w:val="000000"/>
          <w:sz w:val="28"/>
          <w:szCs w:val="28"/>
        </w:rPr>
        <w:t>: В каких случаях несовершеннолетние возмещают причиненный ущерб?</w:t>
      </w:r>
    </w:p>
    <w:p w14:paraId="6F410D4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Выдается ли А. выписка из приказа об увольнении? Обоснуйте свой ответ со ссылкой на законодательство.</w:t>
      </w:r>
    </w:p>
    <w:p w14:paraId="2DA743F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сколько дней работы на предприятии сотруднику заводится трудовая книжка?</w:t>
      </w:r>
    </w:p>
    <w:p w14:paraId="04E75F9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Обоснуйте свои ответы законами.</w:t>
      </w:r>
    </w:p>
    <w:p w14:paraId="3B4A8C7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FC0AC0" w14:textId="781D0F6D"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rPr>
        <w:t xml:space="preserve"> (Р-12 баллов) Р. учится в 10 классе школы. Недавно он подготовил сборник стихов под названием </w:t>
      </w:r>
      <w:r w:rsidR="00B027D3" w:rsidRPr="00B027D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Я - счастливый сын моей родины</w:t>
      </w:r>
      <w:r w:rsidR="00B027D3" w:rsidRPr="00B027D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 отправился в издательство, чтобы сдать его. Однако руководство издательства отказалось принять сборник, заявив, что Р. не обладает авторскими правами из-за несовершеннолетия.</w:t>
      </w:r>
    </w:p>
    <w:p w14:paraId="213526D8"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w:t>
      </w:r>
      <w:r>
        <w:rPr>
          <w:rFonts w:ascii="Times New Roman" w:eastAsia="Times New Roman" w:hAnsi="Times New Roman" w:cs="Times New Roman"/>
          <w:color w:val="000000"/>
          <w:sz w:val="28"/>
          <w:szCs w:val="28"/>
        </w:rPr>
        <w:t>: Обладает ли несовершеннолетний авторским правом?</w:t>
      </w:r>
    </w:p>
    <w:p w14:paraId="0F1FDDB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Каким образом несовершеннолетний может оформить публикацию своей книги и зарегистрировать авторское право? Обоснуйте свои ответы, ссылаясь на законодательство.</w:t>
      </w:r>
    </w:p>
    <w:p w14:paraId="5488DC77"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Куда следует обратиться Р. для регистрации авторского права</w:t>
      </w:r>
      <w:r>
        <w:rPr>
          <w:rFonts w:ascii="Times New Roman" w:eastAsia="Times New Roman" w:hAnsi="Times New Roman" w:cs="Times New Roman"/>
          <w:color w:val="000000"/>
          <w:sz w:val="24"/>
          <w:szCs w:val="24"/>
        </w:rPr>
        <w:t>?</w:t>
      </w:r>
    </w:p>
    <w:p w14:paraId="217EA32A"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46453F"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6. (Р-12 баллов) 17-летний Шахрух поссорился со своим одноклассником Джавохиром в социальных сетях. В гневе Шахрух написал оскорбительные слова о Джавохире и распространил ложную информацию, наносящую ущерб его репутации. Через несколько дней эта новость распространилась среди школьников. Родители Джавохира, узнав об этом, пожаловались на Шахруха в правоохранительные органы.</w:t>
      </w:r>
    </w:p>
    <w:p w14:paraId="2CDB443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w:t>
      </w:r>
      <w:r>
        <w:rPr>
          <w:rFonts w:ascii="Times New Roman" w:eastAsia="Times New Roman" w:hAnsi="Times New Roman" w:cs="Times New Roman"/>
          <w:color w:val="000000"/>
          <w:sz w:val="28"/>
          <w:szCs w:val="28"/>
        </w:rPr>
        <w:t xml:space="preserve"> Какое преступление было совершено в этой ситуации?</w:t>
      </w:r>
    </w:p>
    <w:p w14:paraId="72D428D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является субъектом этого преступления?</w:t>
      </w:r>
    </w:p>
    <w:p w14:paraId="5030023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является объектом этого преступления?</w:t>
      </w:r>
    </w:p>
    <w:p w14:paraId="5CD2F6A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чем проявляется объективная сторона данного преступления?</w:t>
      </w:r>
    </w:p>
    <w:p w14:paraId="244CBD8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было совершено это преступление с субъективной стороны? Обоснуйте свои ответы.</w:t>
      </w:r>
    </w:p>
    <w:p w14:paraId="2F10D178"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40BD1D"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(Р-12 баллов) 15-летний Бехруз и 16-летний Джамшид, наблюдая за покупателями в супермаркете, заметили женщину, кладущую свой дорогой телефон в сумку. Бехруз, воспользовавшись моментом, когда женщина выбирала товар, тихонько достал телефон из сумки и передал его Джамшиду. Когда они выходили из магазина, их остановили сотрудники, наблюдавшие за ними с камер видеонаблюдения.</w:t>
      </w:r>
    </w:p>
    <w:p w14:paraId="55A3D72D"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w:t>
      </w:r>
      <w:r>
        <w:rPr>
          <w:rFonts w:ascii="Times New Roman" w:eastAsia="Times New Roman" w:hAnsi="Times New Roman" w:cs="Times New Roman"/>
          <w:color w:val="000000"/>
          <w:sz w:val="28"/>
          <w:szCs w:val="28"/>
        </w:rPr>
        <w:t xml:space="preserve"> </w:t>
      </w:r>
    </w:p>
    <w:p w14:paraId="0982CACB"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Какое преступление было совершено в этой ситуации?</w:t>
      </w:r>
    </w:p>
    <w:p w14:paraId="79AA815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является субъектом этого преступления?</w:t>
      </w:r>
    </w:p>
    <w:p w14:paraId="1D31F91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Что является объектом этого преступления?</w:t>
      </w:r>
    </w:p>
    <w:p w14:paraId="212EEB6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чем проявляется объективная сторона данного преступления?</w:t>
      </w:r>
    </w:p>
    <w:p w14:paraId="2009EA1F"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было совершено это преступление с субъективной стороны? Обоснуйте свои ответы.</w:t>
      </w:r>
    </w:p>
    <w:p w14:paraId="37676BF9"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A5F897" w14:textId="77777777" w:rsidR="00DB202A" w:rsidRDefault="00000000">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(Р-12 баллов) 16-летний Джасур и 17-летний Алишер распространили личные фотографии своего одноклассника Камола без его разрешения. Они отредактировали фотографии и отправили их своим одноклассникам с оскорбительными комментариями. Это привело к разрушению чести и достоинства Камола и оказало на него психологическое давление. Родители Камола и администрация школы обратились в правоохранительные органы.</w:t>
      </w:r>
    </w:p>
    <w:p w14:paraId="1B3E7720" w14:textId="77777777" w:rsidR="00DB202A" w:rsidRDefault="00000000">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w:t>
      </w:r>
    </w:p>
    <w:p w14:paraId="466CB7E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Какое преступление было совершено в этой ситуации?</w:t>
      </w:r>
    </w:p>
    <w:p w14:paraId="53D8ECDE"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является субъектом этого преступления?</w:t>
      </w:r>
    </w:p>
    <w:p w14:paraId="4403DE7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является объектом этого преступления?</w:t>
      </w:r>
    </w:p>
    <w:p w14:paraId="637A183A"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чем проявляется объективная сторона данного преступления?</w:t>
      </w:r>
    </w:p>
    <w:p w14:paraId="5E004E3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было совершено это преступление с субъективной стороны? Обоснуйте свои ответы.</w:t>
      </w:r>
    </w:p>
    <w:p w14:paraId="4CC5C2CA"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CE904E" w14:textId="77777777" w:rsidR="00DB202A" w:rsidRDefault="00000000">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9. (Р-12 баллов) 16-летний Бекзод и 17-летний Шерзод поссорились на спортивной площадке. Шерзод насмехался и издевался над Бекзодом. Бекзод, раздраженный, ударил Шерзода кулаком, сломав ему нос и повредив глаз. В результате Шерзод был госпитализирован. Согласно заключению судебно-медицинской экспертизы, Шерзоду были нанесены тяжкие телесные повреждения.</w:t>
      </w:r>
    </w:p>
    <w:p w14:paraId="6482E0C4" w14:textId="77777777" w:rsidR="00DB202A" w:rsidRDefault="00000000">
      <w:pPr>
        <w:tabs>
          <w:tab w:val="left" w:pos="720"/>
        </w:tabs>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w:t>
      </w:r>
    </w:p>
    <w:p w14:paraId="0BF5B6A4"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Какое преступление было совершено в этой ситуации?</w:t>
      </w:r>
    </w:p>
    <w:p w14:paraId="6C6C7995"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является субъектом этого преступления?</w:t>
      </w:r>
    </w:p>
    <w:p w14:paraId="18813853"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является объектом этого преступления?</w:t>
      </w:r>
    </w:p>
    <w:p w14:paraId="305A90E9"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чем проявляется объективная сторона данного преступления?</w:t>
      </w:r>
    </w:p>
    <w:p w14:paraId="1D75FC6F" w14:textId="77777777" w:rsidR="00DB202A"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было совершено это преступление с субъективной стороны? Обоснуйте свои ответы.</w:t>
      </w:r>
    </w:p>
    <w:p w14:paraId="5261F43B" w14:textId="77777777" w:rsidR="00DB202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E36755" w14:textId="77777777" w:rsidR="00DB202A" w:rsidRDefault="00000000">
      <w:pPr>
        <w:tabs>
          <w:tab w:val="left" w:pos="72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(Р-12 баллов) Между 17 летним Анваром и 18 летним Джавахиром прозошла размолвка. Анвар рассердился и ударил тяжёлым предметом по голове Джавахира. Пострадавший потерял сознание и от полученной тяжёлой травмы скончался. </w:t>
      </w:r>
    </w:p>
    <w:p w14:paraId="38FFF0EF" w14:textId="77777777" w:rsidR="00DB202A" w:rsidRDefault="00000000">
      <w:pPr>
        <w:tabs>
          <w:tab w:val="left" w:pos="7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Вопросы:</w:t>
      </w:r>
    </w:p>
    <w:p w14:paraId="4DCADE7C"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Какое преступление было совершенно в данной ситуации? </w:t>
      </w:r>
    </w:p>
    <w:p w14:paraId="7AC616D5"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Кто является субъектом данного преступления?</w:t>
      </w:r>
    </w:p>
    <w:p w14:paraId="1C66D6C7"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является объектом данного преступления?</w:t>
      </w:r>
    </w:p>
    <w:p w14:paraId="304A4B43" w14:textId="77777777" w:rsidR="00DB202A"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чём проявляется объективная сторона данного преступления?</w:t>
      </w:r>
    </w:p>
    <w:p w14:paraId="2D36214F" w14:textId="77777777" w:rsidR="00DB202A" w:rsidRDefault="00000000">
      <w:pPr>
        <w:tabs>
          <w:tab w:val="left" w:pos="7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Каким образом совершенно данное преступление с субъективной стороны? Обоснуйте свой ответ.</w:t>
      </w:r>
    </w:p>
    <w:p w14:paraId="10A8909E" w14:textId="77777777" w:rsidR="00DB202A"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C0CABA" w14:textId="77777777" w:rsidR="00DB202A" w:rsidRDefault="00DB202A">
      <w:pPr>
        <w:jc w:val="both"/>
        <w:rPr>
          <w:rFonts w:ascii="Times New Roman" w:eastAsia="Times New Roman" w:hAnsi="Times New Roman" w:cs="Times New Roman"/>
          <w:sz w:val="28"/>
          <w:szCs w:val="28"/>
        </w:rPr>
      </w:pPr>
    </w:p>
    <w:p w14:paraId="582E066E" w14:textId="77777777" w:rsidR="00DB202A" w:rsidRDefault="00DB202A">
      <w:pPr>
        <w:jc w:val="both"/>
        <w:rPr>
          <w:rFonts w:ascii="Times New Roman" w:eastAsia="Times New Roman" w:hAnsi="Times New Roman" w:cs="Times New Roman"/>
          <w:sz w:val="28"/>
          <w:szCs w:val="28"/>
        </w:rPr>
      </w:pPr>
    </w:p>
    <w:p w14:paraId="78B98106" w14:textId="77777777" w:rsidR="00DB202A" w:rsidRDefault="00DB202A">
      <w:pPr>
        <w:spacing w:after="0"/>
        <w:ind w:left="-567"/>
        <w:jc w:val="both"/>
        <w:rPr>
          <w:rFonts w:ascii="Times New Roman" w:eastAsia="Times New Roman" w:hAnsi="Times New Roman" w:cs="Times New Roman"/>
          <w:sz w:val="28"/>
          <w:szCs w:val="28"/>
        </w:rPr>
      </w:pPr>
    </w:p>
    <w:p w14:paraId="7F97C5ED" w14:textId="77777777" w:rsidR="00DB202A" w:rsidRDefault="00DB202A">
      <w:pPr>
        <w:spacing w:after="0"/>
        <w:ind w:left="-567"/>
        <w:jc w:val="both"/>
        <w:rPr>
          <w:rFonts w:ascii="Times New Roman" w:eastAsia="Times New Roman" w:hAnsi="Times New Roman" w:cs="Times New Roman"/>
          <w:sz w:val="28"/>
          <w:szCs w:val="28"/>
        </w:rPr>
      </w:pPr>
    </w:p>
    <w:p w14:paraId="7C9113F3" w14:textId="77777777" w:rsidR="00DB202A" w:rsidRDefault="00DB202A">
      <w:pPr>
        <w:jc w:val="both"/>
        <w:rPr>
          <w:rFonts w:ascii="Times New Roman" w:eastAsia="Times New Roman" w:hAnsi="Times New Roman" w:cs="Times New Roman"/>
          <w:sz w:val="28"/>
          <w:szCs w:val="28"/>
        </w:rPr>
      </w:pPr>
    </w:p>
    <w:p w14:paraId="64B73F0C" w14:textId="77777777" w:rsidR="00DB202A" w:rsidRDefault="00DB202A">
      <w:pPr>
        <w:jc w:val="both"/>
        <w:rPr>
          <w:rFonts w:ascii="Times New Roman" w:eastAsia="Times New Roman" w:hAnsi="Times New Roman" w:cs="Times New Roman"/>
          <w:sz w:val="28"/>
          <w:szCs w:val="28"/>
        </w:rPr>
      </w:pPr>
    </w:p>
    <w:p w14:paraId="64FA8D3E" w14:textId="77777777" w:rsidR="00DB202A" w:rsidRDefault="00DB202A">
      <w:pPr>
        <w:jc w:val="both"/>
        <w:rPr>
          <w:rFonts w:ascii="Times New Roman" w:eastAsia="Times New Roman" w:hAnsi="Times New Roman" w:cs="Times New Roman"/>
          <w:b/>
          <w:sz w:val="28"/>
          <w:szCs w:val="28"/>
        </w:rPr>
      </w:pPr>
    </w:p>
    <w:p w14:paraId="7B097436" w14:textId="77777777" w:rsidR="00DB202A" w:rsidRDefault="00DB202A">
      <w:pPr>
        <w:jc w:val="both"/>
        <w:rPr>
          <w:rFonts w:ascii="Times New Roman" w:eastAsia="Times New Roman" w:hAnsi="Times New Roman" w:cs="Times New Roman"/>
          <w:b/>
          <w:sz w:val="28"/>
          <w:szCs w:val="28"/>
        </w:rPr>
      </w:pPr>
    </w:p>
    <w:p w14:paraId="34BC4303" w14:textId="77777777" w:rsidR="00DB202A" w:rsidRDefault="00DB202A">
      <w:pPr>
        <w:jc w:val="both"/>
        <w:rPr>
          <w:rFonts w:ascii="Times New Roman" w:eastAsia="Times New Roman" w:hAnsi="Times New Roman" w:cs="Times New Roman"/>
          <w:b/>
          <w:sz w:val="28"/>
          <w:szCs w:val="28"/>
        </w:rPr>
      </w:pPr>
    </w:p>
    <w:p w14:paraId="3563AC9F" w14:textId="77777777" w:rsidR="00DB202A" w:rsidRDefault="00DB202A">
      <w:pPr>
        <w:jc w:val="both"/>
        <w:rPr>
          <w:rFonts w:ascii="Times New Roman" w:eastAsia="Times New Roman" w:hAnsi="Times New Roman" w:cs="Times New Roman"/>
          <w:b/>
          <w:sz w:val="28"/>
          <w:szCs w:val="28"/>
        </w:rPr>
      </w:pPr>
    </w:p>
    <w:p w14:paraId="4BE22421" w14:textId="77777777" w:rsidR="00DB202A" w:rsidRDefault="00DB202A">
      <w:pPr>
        <w:jc w:val="both"/>
        <w:rPr>
          <w:rFonts w:ascii="Times New Roman" w:eastAsia="Times New Roman" w:hAnsi="Times New Roman" w:cs="Times New Roman"/>
          <w:b/>
          <w:sz w:val="28"/>
          <w:szCs w:val="28"/>
        </w:rPr>
      </w:pPr>
    </w:p>
    <w:p w14:paraId="3D90F40F" w14:textId="77777777" w:rsidR="00DB202A" w:rsidRDefault="00DB202A">
      <w:pPr>
        <w:jc w:val="both"/>
        <w:rPr>
          <w:rFonts w:ascii="Times New Roman" w:eastAsia="Times New Roman" w:hAnsi="Times New Roman" w:cs="Times New Roman"/>
          <w:sz w:val="28"/>
          <w:szCs w:val="28"/>
        </w:rPr>
      </w:pPr>
    </w:p>
    <w:p w14:paraId="7CEFB6C4" w14:textId="77777777" w:rsidR="00DB202A" w:rsidRDefault="00DB202A">
      <w:pPr>
        <w:jc w:val="both"/>
        <w:rPr>
          <w:rFonts w:ascii="Times New Roman" w:eastAsia="Times New Roman" w:hAnsi="Times New Roman" w:cs="Times New Roman"/>
          <w:sz w:val="28"/>
          <w:szCs w:val="28"/>
        </w:rPr>
      </w:pPr>
    </w:p>
    <w:p w14:paraId="13437CCF" w14:textId="77777777" w:rsidR="00DB202A" w:rsidRDefault="00DB202A">
      <w:pPr>
        <w:jc w:val="both"/>
        <w:rPr>
          <w:rFonts w:ascii="Times New Roman" w:eastAsia="Times New Roman" w:hAnsi="Times New Roman" w:cs="Times New Roman"/>
          <w:sz w:val="28"/>
          <w:szCs w:val="28"/>
        </w:rPr>
      </w:pPr>
    </w:p>
    <w:p w14:paraId="1F17D191" w14:textId="77777777" w:rsidR="00DB202A" w:rsidRDefault="00DB202A">
      <w:pPr>
        <w:jc w:val="both"/>
        <w:rPr>
          <w:rFonts w:ascii="Times New Roman" w:eastAsia="Times New Roman" w:hAnsi="Times New Roman" w:cs="Times New Roman"/>
          <w:sz w:val="28"/>
          <w:szCs w:val="28"/>
        </w:rPr>
      </w:pPr>
    </w:p>
    <w:p w14:paraId="6FCF5C46" w14:textId="77777777" w:rsidR="00DB202A" w:rsidRDefault="00DB202A">
      <w:pPr>
        <w:jc w:val="both"/>
        <w:rPr>
          <w:rFonts w:ascii="Times New Roman" w:eastAsia="Times New Roman" w:hAnsi="Times New Roman" w:cs="Times New Roman"/>
          <w:sz w:val="28"/>
          <w:szCs w:val="28"/>
        </w:rPr>
      </w:pPr>
    </w:p>
    <w:p w14:paraId="0113D6E7" w14:textId="77777777" w:rsidR="00DB202A" w:rsidRDefault="00DB202A">
      <w:pPr>
        <w:jc w:val="both"/>
        <w:rPr>
          <w:rFonts w:ascii="Times New Roman" w:eastAsia="Times New Roman" w:hAnsi="Times New Roman" w:cs="Times New Roman"/>
          <w:sz w:val="28"/>
          <w:szCs w:val="28"/>
        </w:rPr>
      </w:pPr>
    </w:p>
    <w:p w14:paraId="71281DED" w14:textId="77777777" w:rsidR="00DB202A" w:rsidRDefault="00DB202A">
      <w:pPr>
        <w:jc w:val="both"/>
        <w:rPr>
          <w:rFonts w:ascii="Times New Roman" w:eastAsia="Times New Roman" w:hAnsi="Times New Roman" w:cs="Times New Roman"/>
          <w:sz w:val="28"/>
          <w:szCs w:val="28"/>
        </w:rPr>
      </w:pPr>
    </w:p>
    <w:p w14:paraId="2B110E47" w14:textId="77777777" w:rsidR="00DB202A" w:rsidRDefault="00DB202A">
      <w:pPr>
        <w:jc w:val="both"/>
        <w:rPr>
          <w:rFonts w:ascii="Times New Roman" w:eastAsia="Times New Roman" w:hAnsi="Times New Roman" w:cs="Times New Roman"/>
          <w:sz w:val="28"/>
          <w:szCs w:val="28"/>
        </w:rPr>
      </w:pPr>
    </w:p>
    <w:p w14:paraId="485D7E81" w14:textId="77777777" w:rsidR="00DB202A" w:rsidRDefault="00DB202A">
      <w:pPr>
        <w:jc w:val="both"/>
        <w:rPr>
          <w:rFonts w:ascii="Times New Roman" w:eastAsia="Times New Roman" w:hAnsi="Times New Roman" w:cs="Times New Roman"/>
        </w:rPr>
      </w:pPr>
    </w:p>
    <w:p w14:paraId="45CAE3FE" w14:textId="77777777" w:rsidR="00DB202A" w:rsidRDefault="00DB202A">
      <w:pPr>
        <w:jc w:val="both"/>
        <w:rPr>
          <w:rFonts w:ascii="Times New Roman" w:eastAsia="Times New Roman" w:hAnsi="Times New Roman" w:cs="Times New Roman"/>
        </w:rPr>
      </w:pPr>
    </w:p>
    <w:p w14:paraId="13996BE8" w14:textId="77777777" w:rsidR="00DB202A" w:rsidRDefault="00DB202A">
      <w:pPr>
        <w:jc w:val="both"/>
        <w:rPr>
          <w:rFonts w:ascii="Times New Roman" w:eastAsia="Times New Roman" w:hAnsi="Times New Roman" w:cs="Times New Roman"/>
          <w:sz w:val="28"/>
          <w:szCs w:val="28"/>
        </w:rPr>
      </w:pPr>
    </w:p>
    <w:p w14:paraId="7FCD5495" w14:textId="77777777" w:rsidR="00DB202A" w:rsidRDefault="00DB202A">
      <w:pPr>
        <w:jc w:val="both"/>
        <w:rPr>
          <w:rFonts w:ascii="Times New Roman" w:eastAsia="Times New Roman" w:hAnsi="Times New Roman" w:cs="Times New Roman"/>
          <w:sz w:val="28"/>
          <w:szCs w:val="28"/>
        </w:rPr>
      </w:pPr>
    </w:p>
    <w:p w14:paraId="0332C5E7" w14:textId="77777777" w:rsidR="00DB202A" w:rsidRDefault="00DB202A">
      <w:pPr>
        <w:jc w:val="both"/>
        <w:rPr>
          <w:rFonts w:ascii="Times New Roman" w:eastAsia="Times New Roman" w:hAnsi="Times New Roman" w:cs="Times New Roman"/>
          <w:sz w:val="28"/>
          <w:szCs w:val="28"/>
        </w:rPr>
      </w:pPr>
    </w:p>
    <w:p w14:paraId="4DDEE670" w14:textId="77777777" w:rsidR="00DB202A" w:rsidRDefault="00DB202A">
      <w:pPr>
        <w:jc w:val="both"/>
        <w:rPr>
          <w:rFonts w:ascii="Times New Roman" w:eastAsia="Times New Roman" w:hAnsi="Times New Roman" w:cs="Times New Roman"/>
          <w:sz w:val="28"/>
          <w:szCs w:val="28"/>
        </w:rPr>
      </w:pPr>
    </w:p>
    <w:sectPr w:rsidR="00DB202A">
      <w:footerReference w:type="default" r:id="rId8"/>
      <w:pgSz w:w="11906" w:h="16838"/>
      <w:pgMar w:top="1134" w:right="850" w:bottom="1134" w:left="1701"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CDD6D" w14:textId="77777777" w:rsidR="007E2168" w:rsidRDefault="007E2168">
      <w:pPr>
        <w:spacing w:after="0" w:line="240" w:lineRule="auto"/>
      </w:pPr>
      <w:r>
        <w:separator/>
      </w:r>
    </w:p>
  </w:endnote>
  <w:endnote w:type="continuationSeparator" w:id="0">
    <w:p w14:paraId="47DB2B2C" w14:textId="77777777" w:rsidR="007E2168" w:rsidRDefault="007E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3A9CC" w14:textId="77777777" w:rsidR="00DB202A" w:rsidRDefault="00000000">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F0CAA">
      <w:rPr>
        <w:rFonts w:ascii="Times New Roman" w:eastAsia="Times New Roman" w:hAnsi="Times New Roman" w:cs="Times New Roman"/>
        <w:noProof/>
        <w:color w:val="000000"/>
      </w:rPr>
      <w:t>0</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154FC" w14:textId="77777777" w:rsidR="007E2168" w:rsidRDefault="007E2168">
      <w:pPr>
        <w:spacing w:after="0" w:line="240" w:lineRule="auto"/>
      </w:pPr>
      <w:r>
        <w:separator/>
      </w:r>
    </w:p>
  </w:footnote>
  <w:footnote w:type="continuationSeparator" w:id="0">
    <w:p w14:paraId="10CD242E" w14:textId="77777777" w:rsidR="007E2168" w:rsidRDefault="007E21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2A"/>
    <w:rsid w:val="005071C9"/>
    <w:rsid w:val="00642995"/>
    <w:rsid w:val="007E2168"/>
    <w:rsid w:val="00B027D3"/>
    <w:rsid w:val="00DB202A"/>
    <w:rsid w:val="00DF0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40E3F"/>
  <w15:docId w15:val="{4A843F8A-1911-43E7-9209-1A46D897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7B44"/>
  </w:style>
  <w:style w:type="paragraph" w:styleId="1">
    <w:name w:val="heading 1"/>
    <w:basedOn w:val="a"/>
    <w:next w:val="a"/>
    <w:link w:val="10"/>
    <w:uiPriority w:val="9"/>
    <w:qFormat/>
    <w:rsid w:val="003A4F86"/>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A4F86"/>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3A4F86"/>
    <w:pPr>
      <w:keepNext/>
      <w:keepLines/>
      <w:spacing w:before="160" w:after="80" w:line="278" w:lineRule="auto"/>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3A4F86"/>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5">
    <w:name w:val="heading 5"/>
    <w:basedOn w:val="a"/>
    <w:next w:val="a"/>
    <w:link w:val="50"/>
    <w:uiPriority w:val="9"/>
    <w:semiHidden/>
    <w:unhideWhenUsed/>
    <w:qFormat/>
    <w:rsid w:val="003A4F86"/>
    <w:pPr>
      <w:keepNext/>
      <w:keepLines/>
      <w:spacing w:before="80" w:after="40" w:line="278" w:lineRule="auto"/>
      <w:outlineLvl w:val="4"/>
    </w:pPr>
    <w:rPr>
      <w:rFonts w:eastAsiaTheme="majorEastAsia" w:cstheme="majorBidi"/>
      <w:color w:val="2F5496" w:themeColor="accent1" w:themeShade="BF"/>
      <w:sz w:val="24"/>
      <w:szCs w:val="24"/>
    </w:rPr>
  </w:style>
  <w:style w:type="paragraph" w:styleId="6">
    <w:name w:val="heading 6"/>
    <w:basedOn w:val="a"/>
    <w:next w:val="a"/>
    <w:link w:val="60"/>
    <w:uiPriority w:val="9"/>
    <w:semiHidden/>
    <w:unhideWhenUsed/>
    <w:qFormat/>
    <w:rsid w:val="003A4F86"/>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7">
    <w:name w:val="heading 7"/>
    <w:basedOn w:val="a"/>
    <w:next w:val="a"/>
    <w:link w:val="70"/>
    <w:uiPriority w:val="9"/>
    <w:semiHidden/>
    <w:unhideWhenUsed/>
    <w:qFormat/>
    <w:rsid w:val="003A4F86"/>
    <w:pPr>
      <w:keepNext/>
      <w:keepLines/>
      <w:spacing w:before="40" w:after="0" w:line="278" w:lineRule="auto"/>
      <w:outlineLvl w:val="6"/>
    </w:pPr>
    <w:rPr>
      <w:rFonts w:eastAsiaTheme="majorEastAsia" w:cstheme="majorBidi"/>
      <w:color w:val="595959" w:themeColor="text1" w:themeTint="A6"/>
      <w:sz w:val="24"/>
      <w:szCs w:val="24"/>
    </w:rPr>
  </w:style>
  <w:style w:type="paragraph" w:styleId="8">
    <w:name w:val="heading 8"/>
    <w:basedOn w:val="a"/>
    <w:next w:val="a"/>
    <w:link w:val="80"/>
    <w:uiPriority w:val="9"/>
    <w:semiHidden/>
    <w:unhideWhenUsed/>
    <w:qFormat/>
    <w:rsid w:val="003A4F86"/>
    <w:pPr>
      <w:keepNext/>
      <w:keepLines/>
      <w:spacing w:after="0" w:line="278" w:lineRule="auto"/>
      <w:outlineLvl w:val="7"/>
    </w:pPr>
    <w:rPr>
      <w:rFonts w:eastAsiaTheme="majorEastAsia" w:cstheme="majorBidi"/>
      <w:i/>
      <w:iCs/>
      <w:color w:val="272727" w:themeColor="text1" w:themeTint="D8"/>
      <w:sz w:val="24"/>
      <w:szCs w:val="24"/>
    </w:rPr>
  </w:style>
  <w:style w:type="paragraph" w:styleId="9">
    <w:name w:val="heading 9"/>
    <w:basedOn w:val="a"/>
    <w:next w:val="a"/>
    <w:link w:val="90"/>
    <w:uiPriority w:val="9"/>
    <w:semiHidden/>
    <w:unhideWhenUsed/>
    <w:qFormat/>
    <w:rsid w:val="003A4F86"/>
    <w:pPr>
      <w:keepNext/>
      <w:keepLines/>
      <w:spacing w:after="0" w:line="278" w:lineRule="auto"/>
      <w:outlineLvl w:val="8"/>
    </w:pPr>
    <w:rPr>
      <w:rFonts w:eastAsiaTheme="majorEastAsia" w:cstheme="majorBidi"/>
      <w:color w:val="272727" w:themeColor="text1" w:themeTint="D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3A4F86"/>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3A4F8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A4F8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3A4F8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A4F8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A4F8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A4F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A4F86"/>
    <w:rPr>
      <w:rFonts w:eastAsiaTheme="majorEastAsia" w:cstheme="majorBidi"/>
      <w:color w:val="595959" w:themeColor="text1" w:themeTint="A6"/>
    </w:rPr>
  </w:style>
  <w:style w:type="character" w:customStyle="1" w:styleId="80">
    <w:name w:val="Заголовок 8 Знак"/>
    <w:basedOn w:val="a0"/>
    <w:link w:val="8"/>
    <w:uiPriority w:val="9"/>
    <w:semiHidden/>
    <w:rsid w:val="003A4F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A4F86"/>
    <w:rPr>
      <w:rFonts w:eastAsiaTheme="majorEastAsia" w:cstheme="majorBidi"/>
      <w:color w:val="272727" w:themeColor="text1" w:themeTint="D8"/>
    </w:rPr>
  </w:style>
  <w:style w:type="character" w:customStyle="1" w:styleId="a4">
    <w:name w:val="Заголовок Знак"/>
    <w:basedOn w:val="a0"/>
    <w:link w:val="a3"/>
    <w:uiPriority w:val="10"/>
    <w:rsid w:val="003A4F8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spacing w:line="278" w:lineRule="auto"/>
    </w:pPr>
    <w:rPr>
      <w:color w:val="595959"/>
      <w:sz w:val="28"/>
      <w:szCs w:val="28"/>
    </w:rPr>
  </w:style>
  <w:style w:type="character" w:customStyle="1" w:styleId="a6">
    <w:name w:val="Подзаголовок Знак"/>
    <w:basedOn w:val="a0"/>
    <w:link w:val="a5"/>
    <w:uiPriority w:val="11"/>
    <w:rsid w:val="003A4F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A4F86"/>
    <w:pPr>
      <w:spacing w:before="160" w:line="278" w:lineRule="auto"/>
      <w:jc w:val="center"/>
    </w:pPr>
    <w:rPr>
      <w:i/>
      <w:iCs/>
      <w:color w:val="404040" w:themeColor="text1" w:themeTint="BF"/>
      <w:sz w:val="24"/>
      <w:szCs w:val="24"/>
    </w:rPr>
  </w:style>
  <w:style w:type="character" w:customStyle="1" w:styleId="22">
    <w:name w:val="Цитата 2 Знак"/>
    <w:basedOn w:val="a0"/>
    <w:link w:val="21"/>
    <w:uiPriority w:val="29"/>
    <w:rsid w:val="003A4F86"/>
    <w:rPr>
      <w:i/>
      <w:iCs/>
      <w:color w:val="404040" w:themeColor="text1" w:themeTint="BF"/>
    </w:rPr>
  </w:style>
  <w:style w:type="paragraph" w:styleId="a7">
    <w:name w:val="List Paragraph"/>
    <w:basedOn w:val="a"/>
    <w:uiPriority w:val="34"/>
    <w:qFormat/>
    <w:rsid w:val="003A4F86"/>
    <w:pPr>
      <w:spacing w:line="278" w:lineRule="auto"/>
      <w:ind w:left="720"/>
      <w:contextualSpacing/>
    </w:pPr>
    <w:rPr>
      <w:sz w:val="24"/>
      <w:szCs w:val="24"/>
    </w:rPr>
  </w:style>
  <w:style w:type="character" w:styleId="a8">
    <w:name w:val="Intense Emphasis"/>
    <w:basedOn w:val="a0"/>
    <w:uiPriority w:val="21"/>
    <w:qFormat/>
    <w:rsid w:val="003A4F86"/>
    <w:rPr>
      <w:i/>
      <w:iCs/>
      <w:color w:val="2F5496" w:themeColor="accent1" w:themeShade="BF"/>
    </w:rPr>
  </w:style>
  <w:style w:type="paragraph" w:styleId="a9">
    <w:name w:val="Intense Quote"/>
    <w:basedOn w:val="a"/>
    <w:next w:val="a"/>
    <w:link w:val="aa"/>
    <w:uiPriority w:val="30"/>
    <w:qFormat/>
    <w:rsid w:val="003A4F86"/>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aa">
    <w:name w:val="Выделенная цитата Знак"/>
    <w:basedOn w:val="a0"/>
    <w:link w:val="a9"/>
    <w:uiPriority w:val="30"/>
    <w:rsid w:val="003A4F86"/>
    <w:rPr>
      <w:i/>
      <w:iCs/>
      <w:color w:val="2F5496" w:themeColor="accent1" w:themeShade="BF"/>
    </w:rPr>
  </w:style>
  <w:style w:type="character" w:styleId="ab">
    <w:name w:val="Intense Reference"/>
    <w:basedOn w:val="a0"/>
    <w:uiPriority w:val="32"/>
    <w:qFormat/>
    <w:rsid w:val="003A4F86"/>
    <w:rPr>
      <w:b/>
      <w:bCs/>
      <w:smallCaps/>
      <w:color w:val="2F5496" w:themeColor="accent1" w:themeShade="BF"/>
      <w:spacing w:val="5"/>
    </w:rPr>
  </w:style>
  <w:style w:type="table" w:styleId="ac">
    <w:name w:val="Table Grid"/>
    <w:basedOn w:val="a1"/>
    <w:uiPriority w:val="39"/>
    <w:qFormat/>
    <w:rsid w:val="001B5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2BB9"/>
    <w:pPr>
      <w:autoSpaceDE w:val="0"/>
      <w:autoSpaceDN w:val="0"/>
      <w:adjustRightInd w:val="0"/>
      <w:spacing w:after="0" w:line="240" w:lineRule="auto"/>
    </w:pPr>
    <w:rPr>
      <w:rFonts w:ascii="Century Schoolbook" w:hAnsi="Century Schoolbook" w:cs="Century Schoolbook"/>
      <w:color w:val="000000"/>
    </w:rPr>
  </w:style>
  <w:style w:type="paragraph" w:styleId="ad">
    <w:name w:val="header"/>
    <w:basedOn w:val="a"/>
    <w:link w:val="ae"/>
    <w:uiPriority w:val="99"/>
    <w:unhideWhenUsed/>
    <w:rsid w:val="008F24C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F24C6"/>
    <w:rPr>
      <w:sz w:val="22"/>
      <w:szCs w:val="22"/>
    </w:rPr>
  </w:style>
  <w:style w:type="paragraph" w:styleId="af">
    <w:name w:val="footer"/>
    <w:basedOn w:val="a"/>
    <w:link w:val="af0"/>
    <w:uiPriority w:val="99"/>
    <w:unhideWhenUsed/>
    <w:rsid w:val="008F24C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F24C6"/>
    <w:rPr>
      <w:sz w:val="22"/>
      <w:szCs w:val="22"/>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pPr>
      <w:spacing w:after="0" w:line="240" w:lineRule="auto"/>
    </w:pPr>
    <w:tblPr>
      <w:tblStyleRowBandSize w:val="1"/>
      <w:tblStyleColBandSize w:val="1"/>
      <w:tblCellMar>
        <w:left w:w="108" w:type="dxa"/>
        <w:right w:w="108"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pPr>
      <w:spacing w:after="0" w:line="240" w:lineRule="auto"/>
    </w:pPr>
    <w:tblPr>
      <w:tblStyleRowBandSize w:val="1"/>
      <w:tblStyleColBandSize w:val="1"/>
      <w:tblCellMar>
        <w:left w:w="108" w:type="dxa"/>
        <w:right w:w="108"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pPr>
      <w:spacing w:after="0" w:line="240" w:lineRule="auto"/>
    </w:pPr>
    <w:tblPr>
      <w:tblStyleRowBandSize w:val="1"/>
      <w:tblStyleColBandSize w:val="1"/>
      <w:tblCellMar>
        <w:left w:w="108" w:type="dxa"/>
        <w:right w:w="108" w:type="dxa"/>
      </w:tblCellMar>
    </w:tblPr>
  </w:style>
  <w:style w:type="table" w:customStyle="1" w:styleId="affff1">
    <w:basedOn w:val="TableNormal0"/>
    <w:pPr>
      <w:spacing w:after="0" w:line="240" w:lineRule="auto"/>
    </w:pPr>
    <w:tblPr>
      <w:tblStyleRowBandSize w:val="1"/>
      <w:tblStyleColBandSize w:val="1"/>
      <w:tblCellMar>
        <w:left w:w="108" w:type="dxa"/>
        <w:right w:w="108" w:type="dxa"/>
      </w:tblCellMar>
    </w:tblPr>
  </w:style>
  <w:style w:type="table" w:customStyle="1" w:styleId="affff2">
    <w:basedOn w:val="TableNormal0"/>
    <w:pPr>
      <w:spacing w:after="0" w:line="240" w:lineRule="auto"/>
    </w:pPr>
    <w:tblPr>
      <w:tblStyleRowBandSize w:val="1"/>
      <w:tblStyleColBandSize w:val="1"/>
      <w:tblCellMar>
        <w:left w:w="108" w:type="dxa"/>
        <w:right w:w="108" w:type="dxa"/>
      </w:tblCellMar>
    </w:tblPr>
  </w:style>
  <w:style w:type="table" w:customStyle="1" w:styleId="affff3">
    <w:basedOn w:val="TableNormal0"/>
    <w:pPr>
      <w:spacing w:after="0" w:line="240" w:lineRule="auto"/>
    </w:pPr>
    <w:tblPr>
      <w:tblStyleRowBandSize w:val="1"/>
      <w:tblStyleColBandSize w:val="1"/>
      <w:tblCellMar>
        <w:left w:w="108" w:type="dxa"/>
        <w:right w:w="108" w:type="dxa"/>
      </w:tblCellMar>
    </w:tblPr>
  </w:style>
  <w:style w:type="table" w:customStyle="1" w:styleId="affff4">
    <w:basedOn w:val="TableNormal0"/>
    <w:pPr>
      <w:spacing w:after="0" w:line="240" w:lineRule="auto"/>
    </w:pPr>
    <w:tblPr>
      <w:tblStyleRowBandSize w:val="1"/>
      <w:tblStyleColBandSize w:val="1"/>
      <w:tblCellMar>
        <w:left w:w="108" w:type="dxa"/>
        <w:right w:w="108" w:type="dxa"/>
      </w:tblCellMar>
    </w:tblPr>
  </w:style>
  <w:style w:type="table" w:customStyle="1" w:styleId="affff5">
    <w:basedOn w:val="TableNormal0"/>
    <w:pPr>
      <w:spacing w:after="0" w:line="240" w:lineRule="auto"/>
    </w:pPr>
    <w:tblPr>
      <w:tblStyleRowBandSize w:val="1"/>
      <w:tblStyleColBandSize w:val="1"/>
      <w:tblCellMar>
        <w:left w:w="108" w:type="dxa"/>
        <w:right w:w="108" w:type="dxa"/>
      </w:tblCellMar>
    </w:tblPr>
  </w:style>
  <w:style w:type="table" w:customStyle="1" w:styleId="affff6">
    <w:basedOn w:val="TableNormal0"/>
    <w:pPr>
      <w:spacing w:after="0" w:line="240" w:lineRule="auto"/>
    </w:pPr>
    <w:tblPr>
      <w:tblStyleRowBandSize w:val="1"/>
      <w:tblStyleColBandSize w:val="1"/>
      <w:tblCellMar>
        <w:left w:w="108" w:type="dxa"/>
        <w:right w:w="108" w:type="dxa"/>
      </w:tblCellMar>
    </w:tblPr>
  </w:style>
  <w:style w:type="table" w:customStyle="1" w:styleId="affff7">
    <w:basedOn w:val="TableNormal0"/>
    <w:pPr>
      <w:spacing w:after="0" w:line="240" w:lineRule="auto"/>
    </w:pPr>
    <w:tblPr>
      <w:tblStyleRowBandSize w:val="1"/>
      <w:tblStyleColBandSize w:val="1"/>
      <w:tblCellMar>
        <w:left w:w="108" w:type="dxa"/>
        <w:right w:w="108" w:type="dxa"/>
      </w:tblCellMar>
    </w:tblPr>
  </w:style>
  <w:style w:type="table" w:customStyle="1" w:styleId="affff8">
    <w:basedOn w:val="TableNormal0"/>
    <w:pPr>
      <w:spacing w:after="0" w:line="240" w:lineRule="auto"/>
    </w:pPr>
    <w:tblPr>
      <w:tblStyleRowBandSize w:val="1"/>
      <w:tblStyleColBandSize w:val="1"/>
      <w:tblCellMar>
        <w:left w:w="108" w:type="dxa"/>
        <w:right w:w="108" w:type="dxa"/>
      </w:tblCellMar>
    </w:tblPr>
  </w:style>
  <w:style w:type="table" w:customStyle="1" w:styleId="affff9">
    <w:basedOn w:val="TableNormal0"/>
    <w:pPr>
      <w:spacing w:after="0" w:line="240" w:lineRule="auto"/>
    </w:pPr>
    <w:tblPr>
      <w:tblStyleRowBandSize w:val="1"/>
      <w:tblStyleColBandSize w:val="1"/>
      <w:tblCellMar>
        <w:left w:w="108" w:type="dxa"/>
        <w:right w:w="108" w:type="dxa"/>
      </w:tblCellMar>
    </w:tblPr>
  </w:style>
  <w:style w:type="table" w:customStyle="1" w:styleId="affffa">
    <w:basedOn w:val="TableNormal0"/>
    <w:pPr>
      <w:spacing w:after="0" w:line="240" w:lineRule="auto"/>
    </w:pPr>
    <w:tblPr>
      <w:tblStyleRowBandSize w:val="1"/>
      <w:tblStyleColBandSize w:val="1"/>
      <w:tblCellMar>
        <w:left w:w="108" w:type="dxa"/>
        <w:right w:w="108" w:type="dxa"/>
      </w:tblCellMar>
    </w:tblPr>
  </w:style>
  <w:style w:type="table" w:customStyle="1" w:styleId="affffb">
    <w:basedOn w:val="TableNormal0"/>
    <w:pPr>
      <w:spacing w:after="0" w:line="240" w:lineRule="auto"/>
    </w:pPr>
    <w:tblPr>
      <w:tblStyleRowBandSize w:val="1"/>
      <w:tblStyleColBandSize w:val="1"/>
      <w:tblCellMar>
        <w:left w:w="108" w:type="dxa"/>
        <w:right w:w="108" w:type="dxa"/>
      </w:tblCellMar>
    </w:tblPr>
  </w:style>
  <w:style w:type="table" w:customStyle="1" w:styleId="affffc">
    <w:basedOn w:val="TableNormal0"/>
    <w:pPr>
      <w:spacing w:after="0" w:line="240" w:lineRule="auto"/>
    </w:pPr>
    <w:tblPr>
      <w:tblStyleRowBandSize w:val="1"/>
      <w:tblStyleColBandSize w:val="1"/>
      <w:tblCellMar>
        <w:left w:w="108" w:type="dxa"/>
        <w:right w:w="108" w:type="dxa"/>
      </w:tblCellMar>
    </w:tblPr>
  </w:style>
  <w:style w:type="table" w:customStyle="1" w:styleId="affffd">
    <w:basedOn w:val="TableNormal0"/>
    <w:pPr>
      <w:spacing w:after="0" w:line="240" w:lineRule="auto"/>
    </w:pPr>
    <w:tblPr>
      <w:tblStyleRowBandSize w:val="1"/>
      <w:tblStyleColBandSize w:val="1"/>
      <w:tblCellMar>
        <w:left w:w="108" w:type="dxa"/>
        <w:right w:w="108" w:type="dxa"/>
      </w:tblCellMar>
    </w:tblPr>
  </w:style>
  <w:style w:type="table" w:customStyle="1" w:styleId="affffe">
    <w:basedOn w:val="TableNormal0"/>
    <w:pPr>
      <w:spacing w:after="0" w:line="240" w:lineRule="auto"/>
    </w:pPr>
    <w:tblPr>
      <w:tblStyleRowBandSize w:val="1"/>
      <w:tblStyleColBandSize w:val="1"/>
      <w:tblCellMar>
        <w:left w:w="108" w:type="dxa"/>
        <w:right w:w="108" w:type="dxa"/>
      </w:tblCellMar>
    </w:tbl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pPr>
      <w:spacing w:after="0" w:line="240" w:lineRule="auto"/>
    </w:pPr>
    <w:tblPr>
      <w:tblStyleRowBandSize w:val="1"/>
      <w:tblStyleColBandSize w:val="1"/>
      <w:tblCellMar>
        <w:left w:w="108" w:type="dxa"/>
        <w:right w:w="108" w:type="dxa"/>
      </w:tblCellMar>
    </w:tblPr>
  </w:style>
  <w:style w:type="table" w:customStyle="1" w:styleId="afffff1">
    <w:basedOn w:val="TableNormal0"/>
    <w:pPr>
      <w:spacing w:after="0" w:line="240" w:lineRule="auto"/>
    </w:pPr>
    <w:tblPr>
      <w:tblStyleRowBandSize w:val="1"/>
      <w:tblStyleColBandSize w:val="1"/>
      <w:tblCellMar>
        <w:left w:w="108" w:type="dxa"/>
        <w:right w:w="108" w:type="dxa"/>
      </w:tblCellMar>
    </w:tblPr>
  </w:style>
  <w:style w:type="table" w:customStyle="1" w:styleId="afffff2">
    <w:basedOn w:val="TableNormal0"/>
    <w:pPr>
      <w:spacing w:after="0" w:line="240" w:lineRule="auto"/>
    </w:pPr>
    <w:tblPr>
      <w:tblStyleRowBandSize w:val="1"/>
      <w:tblStyleColBandSize w:val="1"/>
      <w:tblCellMar>
        <w:left w:w="108" w:type="dxa"/>
        <w:right w:w="108" w:type="dxa"/>
      </w:tblCellMar>
    </w:tbl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 w:type="table" w:customStyle="1" w:styleId="afffff7">
    <w:basedOn w:val="TableNormal0"/>
    <w:pPr>
      <w:spacing w:after="0" w:line="240" w:lineRule="auto"/>
    </w:pPr>
    <w:tblPr>
      <w:tblStyleRowBandSize w:val="1"/>
      <w:tblStyleColBandSize w:val="1"/>
      <w:tblCellMar>
        <w:left w:w="108" w:type="dxa"/>
        <w:right w:w="108" w:type="dxa"/>
      </w:tblCellMar>
    </w:tblPr>
  </w:style>
  <w:style w:type="table" w:customStyle="1" w:styleId="afffff8">
    <w:basedOn w:val="TableNormal0"/>
    <w:pPr>
      <w:spacing w:after="0" w:line="240" w:lineRule="auto"/>
    </w:pPr>
    <w:tblPr>
      <w:tblStyleRowBandSize w:val="1"/>
      <w:tblStyleColBandSize w:val="1"/>
      <w:tblCellMar>
        <w:left w:w="108" w:type="dxa"/>
        <w:right w:w="108" w:type="dxa"/>
      </w:tblCellMar>
    </w:tblPr>
  </w:style>
  <w:style w:type="table" w:customStyle="1" w:styleId="afffff9">
    <w:basedOn w:val="TableNormal0"/>
    <w:pPr>
      <w:spacing w:after="0" w:line="240" w:lineRule="auto"/>
    </w:pPr>
    <w:tblPr>
      <w:tblStyleRowBandSize w:val="1"/>
      <w:tblStyleColBandSize w:val="1"/>
      <w:tblCellMar>
        <w:left w:w="108" w:type="dxa"/>
        <w:right w:w="108" w:type="dxa"/>
      </w:tblCellMar>
    </w:tblPr>
  </w:style>
  <w:style w:type="table" w:customStyle="1" w:styleId="afffffa">
    <w:basedOn w:val="TableNormal0"/>
    <w:pPr>
      <w:spacing w:after="0" w:line="240" w:lineRule="auto"/>
    </w:pPr>
    <w:tblPr>
      <w:tblStyleRowBandSize w:val="1"/>
      <w:tblStyleColBandSize w:val="1"/>
      <w:tblCellMar>
        <w:left w:w="108" w:type="dxa"/>
        <w:right w:w="108" w:type="dxa"/>
      </w:tblCellMar>
    </w:tblPr>
  </w:style>
  <w:style w:type="table" w:customStyle="1" w:styleId="afffffb">
    <w:basedOn w:val="TableNormal0"/>
    <w:pPr>
      <w:spacing w:after="0" w:line="240" w:lineRule="auto"/>
    </w:pPr>
    <w:tblPr>
      <w:tblStyleRowBandSize w:val="1"/>
      <w:tblStyleColBandSize w:val="1"/>
      <w:tblCellMar>
        <w:left w:w="108" w:type="dxa"/>
        <w:right w:w="108"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table" w:customStyle="1" w:styleId="affffff5">
    <w:basedOn w:val="TableNormal0"/>
    <w:pPr>
      <w:spacing w:after="0" w:line="240" w:lineRule="auto"/>
    </w:pPr>
    <w:tblPr>
      <w:tblStyleRowBandSize w:val="1"/>
      <w:tblStyleColBandSize w:val="1"/>
      <w:tblCellMar>
        <w:left w:w="108" w:type="dxa"/>
        <w:right w:w="108" w:type="dxa"/>
      </w:tblCellMar>
    </w:tblPr>
  </w:style>
  <w:style w:type="table" w:customStyle="1" w:styleId="affffff6">
    <w:basedOn w:val="TableNormal0"/>
    <w:pPr>
      <w:spacing w:after="0" w:line="240" w:lineRule="auto"/>
    </w:pPr>
    <w:tblPr>
      <w:tblStyleRowBandSize w:val="1"/>
      <w:tblStyleColBandSize w:val="1"/>
      <w:tblCellMar>
        <w:left w:w="108" w:type="dxa"/>
        <w:right w:w="108" w:type="dxa"/>
      </w:tblCellMar>
    </w:tblPr>
  </w:style>
  <w:style w:type="table" w:customStyle="1" w:styleId="affffff7">
    <w:basedOn w:val="TableNormal0"/>
    <w:pPr>
      <w:spacing w:after="0" w:line="240" w:lineRule="auto"/>
    </w:pPr>
    <w:tblPr>
      <w:tblStyleRowBandSize w:val="1"/>
      <w:tblStyleColBandSize w:val="1"/>
      <w:tblCellMar>
        <w:left w:w="108" w:type="dxa"/>
        <w:right w:w="108" w:type="dxa"/>
      </w:tblCellMar>
    </w:tblPr>
  </w:style>
  <w:style w:type="table" w:customStyle="1" w:styleId="affffff8">
    <w:basedOn w:val="TableNormal0"/>
    <w:pPr>
      <w:spacing w:after="0" w:line="240" w:lineRule="auto"/>
    </w:pPr>
    <w:tblPr>
      <w:tblStyleRowBandSize w:val="1"/>
      <w:tblStyleColBandSize w:val="1"/>
      <w:tblCellMar>
        <w:left w:w="108" w:type="dxa"/>
        <w:right w:w="108" w:type="dxa"/>
      </w:tblCellMar>
    </w:tblPr>
  </w:style>
  <w:style w:type="table" w:customStyle="1" w:styleId="affffff9">
    <w:basedOn w:val="TableNormal0"/>
    <w:pPr>
      <w:spacing w:after="0" w:line="240" w:lineRule="auto"/>
    </w:pPr>
    <w:tblPr>
      <w:tblStyleRowBandSize w:val="1"/>
      <w:tblStyleColBandSize w:val="1"/>
      <w:tblCellMar>
        <w:left w:w="108" w:type="dxa"/>
        <w:right w:w="108" w:type="dxa"/>
      </w:tblCellMar>
    </w:tblPr>
  </w:style>
  <w:style w:type="table" w:customStyle="1" w:styleId="affffffa">
    <w:basedOn w:val="TableNormal0"/>
    <w:pPr>
      <w:spacing w:after="0" w:line="240" w:lineRule="auto"/>
    </w:pPr>
    <w:tblPr>
      <w:tblStyleRowBandSize w:val="1"/>
      <w:tblStyleColBandSize w:val="1"/>
      <w:tblCellMar>
        <w:left w:w="108" w:type="dxa"/>
        <w:right w:w="108" w:type="dxa"/>
      </w:tblCellMar>
    </w:tblPr>
  </w:style>
  <w:style w:type="table" w:customStyle="1" w:styleId="affffffb">
    <w:basedOn w:val="TableNormal0"/>
    <w:pPr>
      <w:spacing w:after="0" w:line="240" w:lineRule="auto"/>
    </w:pPr>
    <w:tblPr>
      <w:tblStyleRowBandSize w:val="1"/>
      <w:tblStyleColBandSize w:val="1"/>
      <w:tblCellMar>
        <w:left w:w="108" w:type="dxa"/>
        <w:right w:w="108" w:type="dxa"/>
      </w:tblCellMar>
    </w:tblPr>
  </w:style>
  <w:style w:type="table" w:customStyle="1" w:styleId="affffffc">
    <w:basedOn w:val="TableNormal0"/>
    <w:pPr>
      <w:spacing w:after="0" w:line="240" w:lineRule="auto"/>
    </w:pPr>
    <w:tblPr>
      <w:tblStyleRowBandSize w:val="1"/>
      <w:tblStyleColBandSize w:val="1"/>
      <w:tblCellMar>
        <w:left w:w="108" w:type="dxa"/>
        <w:right w:w="108" w:type="dxa"/>
      </w:tblCellMar>
    </w:tblPr>
  </w:style>
  <w:style w:type="table" w:customStyle="1" w:styleId="affffffd">
    <w:basedOn w:val="TableNormal0"/>
    <w:pPr>
      <w:spacing w:after="0" w:line="240" w:lineRule="auto"/>
    </w:pPr>
    <w:tblPr>
      <w:tblStyleRowBandSize w:val="1"/>
      <w:tblStyleColBandSize w:val="1"/>
      <w:tblCellMar>
        <w:left w:w="108" w:type="dxa"/>
        <w:right w:w="108" w:type="dxa"/>
      </w:tblCellMar>
    </w:tblPr>
  </w:style>
  <w:style w:type="table" w:customStyle="1" w:styleId="affffffe">
    <w:basedOn w:val="TableNormal0"/>
    <w:pPr>
      <w:spacing w:after="0" w:line="240" w:lineRule="auto"/>
    </w:pPr>
    <w:tblPr>
      <w:tblStyleRowBandSize w:val="1"/>
      <w:tblStyleColBandSize w:val="1"/>
      <w:tblCellMar>
        <w:left w:w="108" w:type="dxa"/>
        <w:right w:w="108" w:type="dxa"/>
      </w:tblCellMar>
    </w:tblPr>
  </w:style>
  <w:style w:type="table" w:customStyle="1" w:styleId="afffffff">
    <w:basedOn w:val="TableNormal0"/>
    <w:pPr>
      <w:spacing w:after="0" w:line="240" w:lineRule="auto"/>
    </w:pPr>
    <w:tblPr>
      <w:tblStyleRowBandSize w:val="1"/>
      <w:tblStyleColBandSize w:val="1"/>
      <w:tblCellMar>
        <w:left w:w="108" w:type="dxa"/>
        <w:right w:w="108" w:type="dxa"/>
      </w:tblCellMar>
    </w:tblPr>
  </w:style>
  <w:style w:type="table" w:customStyle="1" w:styleId="afffffff0">
    <w:basedOn w:val="TableNormal0"/>
    <w:pPr>
      <w:spacing w:after="0" w:line="240" w:lineRule="auto"/>
    </w:pPr>
    <w:tblPr>
      <w:tblStyleRowBandSize w:val="1"/>
      <w:tblStyleColBandSize w:val="1"/>
      <w:tblCellMar>
        <w:left w:w="108" w:type="dxa"/>
        <w:right w:w="108" w:type="dxa"/>
      </w:tblCellMar>
    </w:tblPr>
  </w:style>
  <w:style w:type="table" w:customStyle="1" w:styleId="afffffff1">
    <w:basedOn w:val="TableNormal0"/>
    <w:pPr>
      <w:spacing w:after="0" w:line="240" w:lineRule="auto"/>
    </w:pPr>
    <w:tblPr>
      <w:tblStyleRowBandSize w:val="1"/>
      <w:tblStyleColBandSize w:val="1"/>
      <w:tblCellMar>
        <w:left w:w="108" w:type="dxa"/>
        <w:right w:w="108" w:type="dxa"/>
      </w:tblCellMar>
    </w:tblPr>
  </w:style>
  <w:style w:type="table" w:customStyle="1" w:styleId="afffffff2">
    <w:basedOn w:val="TableNormal0"/>
    <w:pPr>
      <w:spacing w:after="0" w:line="240" w:lineRule="auto"/>
    </w:pPr>
    <w:tblPr>
      <w:tblStyleRowBandSize w:val="1"/>
      <w:tblStyleColBandSize w:val="1"/>
      <w:tblCellMar>
        <w:left w:w="108" w:type="dxa"/>
        <w:right w:w="108" w:type="dxa"/>
      </w:tblCellMar>
    </w:tblPr>
  </w:style>
  <w:style w:type="table" w:customStyle="1" w:styleId="afffffff3">
    <w:basedOn w:val="TableNormal0"/>
    <w:pPr>
      <w:spacing w:after="0" w:line="240" w:lineRule="auto"/>
    </w:pPr>
    <w:tblPr>
      <w:tblStyleRowBandSize w:val="1"/>
      <w:tblStyleColBandSize w:val="1"/>
      <w:tblCellMar>
        <w:left w:w="108" w:type="dxa"/>
        <w:right w:w="108" w:type="dxa"/>
      </w:tblCellMar>
    </w:tblPr>
  </w:style>
  <w:style w:type="table" w:customStyle="1" w:styleId="afffffff4">
    <w:basedOn w:val="TableNormal0"/>
    <w:pPr>
      <w:spacing w:after="0" w:line="240" w:lineRule="auto"/>
    </w:pPr>
    <w:tblPr>
      <w:tblStyleRowBandSize w:val="1"/>
      <w:tblStyleColBandSize w:val="1"/>
      <w:tblCellMar>
        <w:left w:w="108" w:type="dxa"/>
        <w:right w:w="108" w:type="dxa"/>
      </w:tblCellMar>
    </w:tblPr>
  </w:style>
  <w:style w:type="table" w:customStyle="1" w:styleId="afffffff5">
    <w:basedOn w:val="TableNormal0"/>
    <w:pPr>
      <w:spacing w:after="0" w:line="240" w:lineRule="auto"/>
    </w:pPr>
    <w:tblPr>
      <w:tblStyleRowBandSize w:val="1"/>
      <w:tblStyleColBandSize w:val="1"/>
      <w:tblCellMar>
        <w:left w:w="108" w:type="dxa"/>
        <w:right w:w="108" w:type="dxa"/>
      </w:tblCellMar>
    </w:tblPr>
  </w:style>
  <w:style w:type="table" w:customStyle="1" w:styleId="afffffff6">
    <w:basedOn w:val="TableNormal0"/>
    <w:pPr>
      <w:spacing w:after="0" w:line="240" w:lineRule="auto"/>
    </w:pPr>
    <w:tblPr>
      <w:tblStyleRowBandSize w:val="1"/>
      <w:tblStyleColBandSize w:val="1"/>
      <w:tblCellMar>
        <w:left w:w="108" w:type="dxa"/>
        <w:right w:w="108" w:type="dxa"/>
      </w:tblCellMar>
    </w:tblPr>
  </w:style>
  <w:style w:type="table" w:customStyle="1" w:styleId="afffffff7">
    <w:basedOn w:val="TableNormal0"/>
    <w:pPr>
      <w:spacing w:after="0" w:line="240" w:lineRule="auto"/>
    </w:pPr>
    <w:tblPr>
      <w:tblStyleRowBandSize w:val="1"/>
      <w:tblStyleColBandSize w:val="1"/>
      <w:tblCellMar>
        <w:left w:w="108" w:type="dxa"/>
        <w:right w:w="108" w:type="dxa"/>
      </w:tblCellMar>
    </w:tblPr>
  </w:style>
  <w:style w:type="table" w:customStyle="1" w:styleId="afffffff8">
    <w:basedOn w:val="TableNormal0"/>
    <w:pPr>
      <w:spacing w:after="0" w:line="240" w:lineRule="auto"/>
    </w:pPr>
    <w:tblPr>
      <w:tblStyleRowBandSize w:val="1"/>
      <w:tblStyleColBandSize w:val="1"/>
      <w:tblCellMar>
        <w:left w:w="108" w:type="dxa"/>
        <w:right w:w="108" w:type="dxa"/>
      </w:tblCellMar>
    </w:tblPr>
  </w:style>
  <w:style w:type="table" w:customStyle="1" w:styleId="afffffff9">
    <w:basedOn w:val="TableNormal0"/>
    <w:pPr>
      <w:spacing w:after="0" w:line="240" w:lineRule="auto"/>
    </w:pPr>
    <w:tblPr>
      <w:tblStyleRowBandSize w:val="1"/>
      <w:tblStyleColBandSize w:val="1"/>
      <w:tblCellMar>
        <w:left w:w="108" w:type="dxa"/>
        <w:right w:w="108" w:type="dxa"/>
      </w:tblCellMar>
    </w:tblPr>
  </w:style>
  <w:style w:type="table" w:customStyle="1" w:styleId="afffffffa">
    <w:basedOn w:val="TableNormal0"/>
    <w:pPr>
      <w:spacing w:after="0" w:line="240" w:lineRule="auto"/>
    </w:pPr>
    <w:tblPr>
      <w:tblStyleRowBandSize w:val="1"/>
      <w:tblStyleColBandSize w:val="1"/>
      <w:tblCellMar>
        <w:left w:w="108" w:type="dxa"/>
        <w:right w:w="108" w:type="dxa"/>
      </w:tblCellMar>
    </w:tblPr>
  </w:style>
  <w:style w:type="table" w:customStyle="1" w:styleId="afffffffb">
    <w:basedOn w:val="TableNormal0"/>
    <w:pPr>
      <w:spacing w:after="0" w:line="240" w:lineRule="auto"/>
    </w:pPr>
    <w:tblPr>
      <w:tblStyleRowBandSize w:val="1"/>
      <w:tblStyleColBandSize w:val="1"/>
      <w:tblCellMar>
        <w:left w:w="108" w:type="dxa"/>
        <w:right w:w="108" w:type="dxa"/>
      </w:tblCellMar>
    </w:tblPr>
  </w:style>
  <w:style w:type="table" w:customStyle="1" w:styleId="afffffffc">
    <w:basedOn w:val="TableNormal0"/>
    <w:pPr>
      <w:spacing w:after="0" w:line="240" w:lineRule="auto"/>
    </w:pPr>
    <w:tblPr>
      <w:tblStyleRowBandSize w:val="1"/>
      <w:tblStyleColBandSize w:val="1"/>
      <w:tblCellMar>
        <w:left w:w="108" w:type="dxa"/>
        <w:right w:w="108" w:type="dxa"/>
      </w:tblCellMar>
    </w:tblPr>
  </w:style>
  <w:style w:type="table" w:customStyle="1" w:styleId="afffffffd">
    <w:basedOn w:val="TableNormal0"/>
    <w:pPr>
      <w:spacing w:after="0" w:line="240" w:lineRule="auto"/>
    </w:pPr>
    <w:tblPr>
      <w:tblStyleRowBandSize w:val="1"/>
      <w:tblStyleColBandSize w:val="1"/>
      <w:tblCellMar>
        <w:left w:w="108" w:type="dxa"/>
        <w:right w:w="108" w:type="dxa"/>
      </w:tblCellMar>
    </w:tblPr>
  </w:style>
  <w:style w:type="table" w:customStyle="1" w:styleId="afffffffe">
    <w:basedOn w:val="TableNormal0"/>
    <w:pPr>
      <w:spacing w:after="0" w:line="240" w:lineRule="auto"/>
    </w:pPr>
    <w:tblPr>
      <w:tblStyleRowBandSize w:val="1"/>
      <w:tblStyleColBandSize w:val="1"/>
      <w:tblCellMar>
        <w:left w:w="108" w:type="dxa"/>
        <w:right w:w="108" w:type="dxa"/>
      </w:tblCellMar>
    </w:tblPr>
  </w:style>
  <w:style w:type="table" w:customStyle="1" w:styleId="affffffff">
    <w:basedOn w:val="TableNormal0"/>
    <w:pPr>
      <w:spacing w:after="0" w:line="240" w:lineRule="auto"/>
    </w:pPr>
    <w:tblPr>
      <w:tblStyleRowBandSize w:val="1"/>
      <w:tblStyleColBandSize w:val="1"/>
      <w:tblCellMar>
        <w:left w:w="108" w:type="dxa"/>
        <w:right w:w="108" w:type="dxa"/>
      </w:tblCellMar>
    </w:tblPr>
  </w:style>
  <w:style w:type="table" w:customStyle="1" w:styleId="affffffff0">
    <w:basedOn w:val="TableNormal0"/>
    <w:pPr>
      <w:spacing w:after="0" w:line="240" w:lineRule="auto"/>
    </w:pPr>
    <w:tblPr>
      <w:tblStyleRowBandSize w:val="1"/>
      <w:tblStyleColBandSize w:val="1"/>
      <w:tblCellMar>
        <w:left w:w="108" w:type="dxa"/>
        <w:right w:w="108" w:type="dxa"/>
      </w:tblCellMar>
    </w:tblPr>
  </w:style>
  <w:style w:type="table" w:customStyle="1" w:styleId="affffffff1">
    <w:basedOn w:val="TableNormal0"/>
    <w:pPr>
      <w:spacing w:after="0" w:line="240" w:lineRule="auto"/>
    </w:pPr>
    <w:tblPr>
      <w:tblStyleRowBandSize w:val="1"/>
      <w:tblStyleColBandSize w:val="1"/>
      <w:tblCellMar>
        <w:left w:w="108" w:type="dxa"/>
        <w:right w:w="108" w:type="dxa"/>
      </w:tblCellMar>
    </w:tblPr>
  </w:style>
  <w:style w:type="table" w:customStyle="1" w:styleId="affffffff2">
    <w:basedOn w:val="TableNormal0"/>
    <w:pPr>
      <w:spacing w:after="0" w:line="240" w:lineRule="auto"/>
    </w:pPr>
    <w:tblPr>
      <w:tblStyleRowBandSize w:val="1"/>
      <w:tblStyleColBandSize w:val="1"/>
      <w:tblCellMar>
        <w:left w:w="108" w:type="dxa"/>
        <w:right w:w="108" w:type="dxa"/>
      </w:tblCellMar>
    </w:tblPr>
  </w:style>
  <w:style w:type="table" w:customStyle="1" w:styleId="affffffff3">
    <w:basedOn w:val="TableNormal0"/>
    <w:pPr>
      <w:spacing w:after="0" w:line="240" w:lineRule="auto"/>
    </w:pPr>
    <w:tblPr>
      <w:tblStyleRowBandSize w:val="1"/>
      <w:tblStyleColBandSize w:val="1"/>
      <w:tblCellMar>
        <w:left w:w="108" w:type="dxa"/>
        <w:right w:w="108" w:type="dxa"/>
      </w:tblCellMar>
    </w:tblPr>
  </w:style>
  <w:style w:type="table" w:customStyle="1" w:styleId="affffffff4">
    <w:basedOn w:val="TableNormal0"/>
    <w:pPr>
      <w:spacing w:after="0" w:line="240" w:lineRule="auto"/>
    </w:pPr>
    <w:tblPr>
      <w:tblStyleRowBandSize w:val="1"/>
      <w:tblStyleColBandSize w:val="1"/>
      <w:tblCellMar>
        <w:left w:w="108" w:type="dxa"/>
        <w:right w:w="108" w:type="dxa"/>
      </w:tblCellMar>
    </w:tblPr>
  </w:style>
  <w:style w:type="table" w:customStyle="1" w:styleId="affffffff5">
    <w:basedOn w:val="TableNormal0"/>
    <w:pPr>
      <w:spacing w:after="0" w:line="240" w:lineRule="auto"/>
    </w:pPr>
    <w:tblPr>
      <w:tblStyleRowBandSize w:val="1"/>
      <w:tblStyleColBandSize w:val="1"/>
      <w:tblCellMar>
        <w:left w:w="108" w:type="dxa"/>
        <w:right w:w="108" w:type="dxa"/>
      </w:tblCellMar>
    </w:tblPr>
  </w:style>
  <w:style w:type="table" w:customStyle="1" w:styleId="affffffff6">
    <w:basedOn w:val="TableNormal0"/>
    <w:pPr>
      <w:spacing w:after="0" w:line="240" w:lineRule="auto"/>
    </w:pPr>
    <w:tblPr>
      <w:tblStyleRowBandSize w:val="1"/>
      <w:tblStyleColBandSize w:val="1"/>
      <w:tblCellMar>
        <w:left w:w="108" w:type="dxa"/>
        <w:right w:w="108" w:type="dxa"/>
      </w:tblCellMar>
    </w:tblPr>
  </w:style>
  <w:style w:type="table" w:customStyle="1" w:styleId="affffffff7">
    <w:basedOn w:val="TableNormal0"/>
    <w:pPr>
      <w:spacing w:after="0" w:line="240" w:lineRule="auto"/>
    </w:pPr>
    <w:tblPr>
      <w:tblStyleRowBandSize w:val="1"/>
      <w:tblStyleColBandSize w:val="1"/>
      <w:tblCellMar>
        <w:left w:w="108" w:type="dxa"/>
        <w:right w:w="108" w:type="dxa"/>
      </w:tblCellMar>
    </w:tblPr>
  </w:style>
  <w:style w:type="table" w:customStyle="1" w:styleId="affffffff8">
    <w:basedOn w:val="TableNormal0"/>
    <w:pPr>
      <w:spacing w:after="0" w:line="240" w:lineRule="auto"/>
    </w:pPr>
    <w:tblPr>
      <w:tblStyleRowBandSize w:val="1"/>
      <w:tblStyleColBandSize w:val="1"/>
      <w:tblCellMar>
        <w:left w:w="108" w:type="dxa"/>
        <w:right w:w="108" w:type="dxa"/>
      </w:tblCellMar>
    </w:tblPr>
  </w:style>
  <w:style w:type="table" w:customStyle="1" w:styleId="affffffff9">
    <w:basedOn w:val="TableNormal0"/>
    <w:pPr>
      <w:spacing w:after="0" w:line="240" w:lineRule="auto"/>
    </w:pPr>
    <w:tblPr>
      <w:tblStyleRowBandSize w:val="1"/>
      <w:tblStyleColBandSize w:val="1"/>
      <w:tblCellMar>
        <w:left w:w="108" w:type="dxa"/>
        <w:right w:w="108" w:type="dxa"/>
      </w:tblCellMar>
    </w:tblPr>
  </w:style>
  <w:style w:type="table" w:customStyle="1" w:styleId="affffffffa">
    <w:basedOn w:val="TableNormal0"/>
    <w:pPr>
      <w:spacing w:after="0" w:line="240" w:lineRule="auto"/>
    </w:pPr>
    <w:tblPr>
      <w:tblStyleRowBandSize w:val="1"/>
      <w:tblStyleColBandSize w:val="1"/>
      <w:tblCellMar>
        <w:left w:w="108" w:type="dxa"/>
        <w:right w:w="108" w:type="dxa"/>
      </w:tblCellMar>
    </w:tblPr>
  </w:style>
  <w:style w:type="table" w:customStyle="1" w:styleId="affffffffb">
    <w:basedOn w:val="TableNormal0"/>
    <w:pPr>
      <w:spacing w:after="0" w:line="240" w:lineRule="auto"/>
    </w:pPr>
    <w:tblPr>
      <w:tblStyleRowBandSize w:val="1"/>
      <w:tblStyleColBandSize w:val="1"/>
      <w:tblCellMar>
        <w:left w:w="108" w:type="dxa"/>
        <w:right w:w="108" w:type="dxa"/>
      </w:tblCellMar>
    </w:tblPr>
  </w:style>
  <w:style w:type="table" w:customStyle="1" w:styleId="affffffffc">
    <w:basedOn w:val="TableNormal0"/>
    <w:pPr>
      <w:spacing w:after="0" w:line="240" w:lineRule="auto"/>
    </w:pPr>
    <w:tblPr>
      <w:tblStyleRowBandSize w:val="1"/>
      <w:tblStyleColBandSize w:val="1"/>
      <w:tblCellMar>
        <w:left w:w="108" w:type="dxa"/>
        <w:right w:w="108" w:type="dxa"/>
      </w:tblCellMar>
    </w:tblPr>
  </w:style>
  <w:style w:type="table" w:customStyle="1" w:styleId="affffffffd">
    <w:basedOn w:val="TableNormal0"/>
    <w:pPr>
      <w:spacing w:after="0" w:line="240" w:lineRule="auto"/>
    </w:pPr>
    <w:tblPr>
      <w:tblStyleRowBandSize w:val="1"/>
      <w:tblStyleColBandSize w:val="1"/>
      <w:tblCellMar>
        <w:left w:w="108" w:type="dxa"/>
        <w:right w:w="108" w:type="dxa"/>
      </w:tblCellMar>
    </w:tblPr>
  </w:style>
  <w:style w:type="table" w:customStyle="1" w:styleId="affffffffe">
    <w:basedOn w:val="TableNormal0"/>
    <w:pPr>
      <w:spacing w:after="0" w:line="240" w:lineRule="auto"/>
    </w:pPr>
    <w:tblPr>
      <w:tblStyleRowBandSize w:val="1"/>
      <w:tblStyleColBandSize w:val="1"/>
      <w:tblCellMar>
        <w:left w:w="108" w:type="dxa"/>
        <w:right w:w="108" w:type="dxa"/>
      </w:tblCellMar>
    </w:tblPr>
  </w:style>
  <w:style w:type="table" w:customStyle="1" w:styleId="afffffffff">
    <w:basedOn w:val="TableNormal0"/>
    <w:pPr>
      <w:spacing w:after="0" w:line="240" w:lineRule="auto"/>
    </w:pPr>
    <w:tblPr>
      <w:tblStyleRowBandSize w:val="1"/>
      <w:tblStyleColBandSize w:val="1"/>
      <w:tblCellMar>
        <w:left w:w="108" w:type="dxa"/>
        <w:right w:w="108" w:type="dxa"/>
      </w:tblCellMar>
    </w:tblPr>
  </w:style>
  <w:style w:type="table" w:customStyle="1" w:styleId="afffffffff0">
    <w:basedOn w:val="TableNormal0"/>
    <w:pPr>
      <w:spacing w:after="0" w:line="240" w:lineRule="auto"/>
    </w:pPr>
    <w:tblPr>
      <w:tblStyleRowBandSize w:val="1"/>
      <w:tblStyleColBandSize w:val="1"/>
      <w:tblCellMar>
        <w:left w:w="108" w:type="dxa"/>
        <w:right w:w="108" w:type="dxa"/>
      </w:tblCellMar>
    </w:tblPr>
  </w:style>
  <w:style w:type="table" w:customStyle="1" w:styleId="afffffffff1">
    <w:basedOn w:val="TableNormal0"/>
    <w:pPr>
      <w:spacing w:after="0" w:line="240" w:lineRule="auto"/>
    </w:pPr>
    <w:tblPr>
      <w:tblStyleRowBandSize w:val="1"/>
      <w:tblStyleColBandSize w:val="1"/>
      <w:tblCellMar>
        <w:left w:w="108" w:type="dxa"/>
        <w:right w:w="108" w:type="dxa"/>
      </w:tblCellMar>
    </w:tblPr>
  </w:style>
  <w:style w:type="table" w:customStyle="1" w:styleId="afffffffff2">
    <w:basedOn w:val="TableNormal0"/>
    <w:pPr>
      <w:spacing w:after="0" w:line="240" w:lineRule="auto"/>
    </w:pPr>
    <w:tblPr>
      <w:tblStyleRowBandSize w:val="1"/>
      <w:tblStyleColBandSize w:val="1"/>
      <w:tblCellMar>
        <w:left w:w="108" w:type="dxa"/>
        <w:right w:w="108" w:type="dxa"/>
      </w:tblCellMar>
    </w:tblPr>
  </w:style>
  <w:style w:type="table" w:customStyle="1" w:styleId="afffffffff3">
    <w:basedOn w:val="TableNormal0"/>
    <w:pPr>
      <w:spacing w:after="0" w:line="240" w:lineRule="auto"/>
    </w:pPr>
    <w:tblPr>
      <w:tblStyleRowBandSize w:val="1"/>
      <w:tblStyleColBandSize w:val="1"/>
      <w:tblCellMar>
        <w:left w:w="108" w:type="dxa"/>
        <w:right w:w="108" w:type="dxa"/>
      </w:tblCellMar>
    </w:tblPr>
  </w:style>
  <w:style w:type="table" w:customStyle="1" w:styleId="afffffffff4">
    <w:basedOn w:val="TableNormal0"/>
    <w:pPr>
      <w:spacing w:after="0" w:line="240" w:lineRule="auto"/>
    </w:pPr>
    <w:tblPr>
      <w:tblStyleRowBandSize w:val="1"/>
      <w:tblStyleColBandSize w:val="1"/>
      <w:tblCellMar>
        <w:left w:w="108" w:type="dxa"/>
        <w:right w:w="108" w:type="dxa"/>
      </w:tblCellMar>
    </w:tblPr>
  </w:style>
  <w:style w:type="table" w:customStyle="1" w:styleId="afffffffff5">
    <w:basedOn w:val="TableNormal0"/>
    <w:pPr>
      <w:spacing w:after="0" w:line="240" w:lineRule="auto"/>
    </w:pPr>
    <w:tblPr>
      <w:tblStyleRowBandSize w:val="1"/>
      <w:tblStyleColBandSize w:val="1"/>
      <w:tblCellMar>
        <w:left w:w="108" w:type="dxa"/>
        <w:right w:w="108" w:type="dxa"/>
      </w:tblCellMar>
    </w:tblPr>
  </w:style>
  <w:style w:type="table" w:customStyle="1" w:styleId="afffffffff6">
    <w:basedOn w:val="TableNormal0"/>
    <w:pPr>
      <w:spacing w:after="0" w:line="240" w:lineRule="auto"/>
    </w:pPr>
    <w:tblPr>
      <w:tblStyleRowBandSize w:val="1"/>
      <w:tblStyleColBandSize w:val="1"/>
      <w:tblCellMar>
        <w:left w:w="108" w:type="dxa"/>
        <w:right w:w="108" w:type="dxa"/>
      </w:tblCellMar>
    </w:tblPr>
  </w:style>
  <w:style w:type="table" w:customStyle="1" w:styleId="afffffffff7">
    <w:basedOn w:val="TableNormal0"/>
    <w:pPr>
      <w:spacing w:after="0" w:line="240" w:lineRule="auto"/>
    </w:pPr>
    <w:tblPr>
      <w:tblStyleRowBandSize w:val="1"/>
      <w:tblStyleColBandSize w:val="1"/>
      <w:tblCellMar>
        <w:left w:w="108" w:type="dxa"/>
        <w:right w:w="108" w:type="dxa"/>
      </w:tblCellMar>
    </w:tblPr>
  </w:style>
  <w:style w:type="table" w:customStyle="1" w:styleId="afffffffff8">
    <w:basedOn w:val="TableNormal0"/>
    <w:pPr>
      <w:spacing w:after="0" w:line="240" w:lineRule="auto"/>
    </w:pPr>
    <w:tblPr>
      <w:tblStyleRowBandSize w:val="1"/>
      <w:tblStyleColBandSize w:val="1"/>
      <w:tblCellMar>
        <w:left w:w="108" w:type="dxa"/>
        <w:right w:w="108" w:type="dxa"/>
      </w:tblCellMar>
    </w:tblPr>
  </w:style>
  <w:style w:type="table" w:customStyle="1" w:styleId="afffffffff9">
    <w:basedOn w:val="TableNormal0"/>
    <w:pPr>
      <w:spacing w:after="0" w:line="240" w:lineRule="auto"/>
    </w:pPr>
    <w:tblPr>
      <w:tblStyleRowBandSize w:val="1"/>
      <w:tblStyleColBandSize w:val="1"/>
      <w:tblCellMar>
        <w:left w:w="108" w:type="dxa"/>
        <w:right w:w="108" w:type="dxa"/>
      </w:tblCellMar>
    </w:tblPr>
  </w:style>
  <w:style w:type="table" w:customStyle="1" w:styleId="afffffffffa">
    <w:basedOn w:val="TableNormal0"/>
    <w:pPr>
      <w:spacing w:after="0" w:line="240" w:lineRule="auto"/>
    </w:pPr>
    <w:tblPr>
      <w:tblStyleRowBandSize w:val="1"/>
      <w:tblStyleColBandSize w:val="1"/>
      <w:tblCellMar>
        <w:left w:w="108" w:type="dxa"/>
        <w:right w:w="108" w:type="dxa"/>
      </w:tblCellMar>
    </w:tblPr>
  </w:style>
  <w:style w:type="table" w:customStyle="1" w:styleId="afffffffffb">
    <w:basedOn w:val="TableNormal0"/>
    <w:pPr>
      <w:spacing w:after="0" w:line="240" w:lineRule="auto"/>
    </w:pPr>
    <w:tblPr>
      <w:tblStyleRowBandSize w:val="1"/>
      <w:tblStyleColBandSize w:val="1"/>
      <w:tblCellMar>
        <w:left w:w="108" w:type="dxa"/>
        <w:right w:w="108" w:type="dxa"/>
      </w:tblCellMar>
    </w:tblPr>
  </w:style>
  <w:style w:type="table" w:customStyle="1" w:styleId="afffffffffc">
    <w:basedOn w:val="TableNormal0"/>
    <w:pPr>
      <w:spacing w:after="0" w:line="240" w:lineRule="auto"/>
    </w:pPr>
    <w:tblPr>
      <w:tblStyleRowBandSize w:val="1"/>
      <w:tblStyleColBandSize w:val="1"/>
      <w:tblCellMar>
        <w:left w:w="108" w:type="dxa"/>
        <w:right w:w="108" w:type="dxa"/>
      </w:tblCellMar>
    </w:tblPr>
  </w:style>
  <w:style w:type="table" w:customStyle="1" w:styleId="afffffffffd">
    <w:basedOn w:val="TableNormal0"/>
    <w:pPr>
      <w:spacing w:after="0" w:line="240" w:lineRule="auto"/>
    </w:pPr>
    <w:tblPr>
      <w:tblStyleRowBandSize w:val="1"/>
      <w:tblStyleColBandSize w:val="1"/>
      <w:tblCellMar>
        <w:left w:w="108" w:type="dxa"/>
        <w:right w:w="108" w:type="dxa"/>
      </w:tblCellMar>
    </w:tblPr>
  </w:style>
  <w:style w:type="table" w:customStyle="1" w:styleId="a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4">
    <w:basedOn w:val="TableNormal0"/>
    <w:pPr>
      <w:spacing w:after="0" w:line="240" w:lineRule="auto"/>
    </w:pPr>
    <w:tblPr>
      <w:tblStyleRowBandSize w:val="1"/>
      <w:tblStyleColBandSize w:val="1"/>
      <w:tblCellMar>
        <w:left w:w="108" w:type="dxa"/>
        <w:right w:w="108" w:type="dxa"/>
      </w:tblCellMar>
    </w:tblPr>
  </w:style>
  <w:style w:type="paragraph" w:customStyle="1" w:styleId="leading-8">
    <w:name w:val="leading-8"/>
    <w:basedOn w:val="a"/>
    <w:rsid w:val="00B60F9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5">
    <w:basedOn w:val="TableNormal0"/>
    <w:tblPr>
      <w:tblStyleRowBandSize w:val="1"/>
      <w:tblStyleColBandSize w:val="1"/>
      <w:tblCellMar>
        <w:left w:w="115" w:type="dxa"/>
        <w:right w:w="115" w:type="dxa"/>
      </w:tblCellMar>
    </w:tblPr>
  </w:style>
  <w:style w:type="table" w:customStyle="1" w:styleId="affffffffff6">
    <w:basedOn w:val="TableNormal0"/>
    <w:tblPr>
      <w:tblStyleRowBandSize w:val="1"/>
      <w:tblStyleColBandSize w:val="1"/>
      <w:tblCellMar>
        <w:left w:w="115" w:type="dxa"/>
        <w:right w:w="115" w:type="dxa"/>
      </w:tblCellMar>
    </w:tblPr>
  </w:style>
  <w:style w:type="table" w:customStyle="1" w:styleId="affffffffff7">
    <w:basedOn w:val="TableNormal0"/>
    <w:tblPr>
      <w:tblStyleRowBandSize w:val="1"/>
      <w:tblStyleColBandSize w:val="1"/>
      <w:tblCellMar>
        <w:left w:w="115" w:type="dxa"/>
        <w:right w:w="115" w:type="dxa"/>
      </w:tblCellMar>
    </w:tblPr>
  </w:style>
  <w:style w:type="table" w:customStyle="1" w:styleId="affffffffff8">
    <w:basedOn w:val="TableNormal0"/>
    <w:tblPr>
      <w:tblStyleRowBandSize w:val="1"/>
      <w:tblStyleColBandSize w:val="1"/>
      <w:tblCellMar>
        <w:left w:w="115" w:type="dxa"/>
        <w:right w:w="115" w:type="dxa"/>
      </w:tblCellMar>
    </w:tblPr>
  </w:style>
  <w:style w:type="table" w:customStyle="1" w:styleId="affffffffff9">
    <w:basedOn w:val="TableNormal0"/>
    <w:tblPr>
      <w:tblStyleRowBandSize w:val="1"/>
      <w:tblStyleColBandSize w:val="1"/>
      <w:tblCellMar>
        <w:left w:w="115" w:type="dxa"/>
        <w:right w:w="115" w:type="dxa"/>
      </w:tblCellMar>
    </w:tblPr>
  </w:style>
  <w:style w:type="table" w:customStyle="1" w:styleId="affffffffffa">
    <w:basedOn w:val="TableNormal0"/>
    <w:tblPr>
      <w:tblStyleRowBandSize w:val="1"/>
      <w:tblStyleColBandSize w:val="1"/>
      <w:tblCellMar>
        <w:left w:w="115" w:type="dxa"/>
        <w:right w:w="115" w:type="dxa"/>
      </w:tblCellMar>
    </w:tblPr>
  </w:style>
  <w:style w:type="table" w:customStyle="1" w:styleId="affffffffffb">
    <w:basedOn w:val="TableNormal0"/>
    <w:tblPr>
      <w:tblStyleRowBandSize w:val="1"/>
      <w:tblStyleColBandSize w:val="1"/>
      <w:tblCellMar>
        <w:left w:w="115" w:type="dxa"/>
        <w:right w:w="115" w:type="dxa"/>
      </w:tblCellMar>
    </w:tblPr>
  </w:style>
  <w:style w:type="table" w:customStyle="1" w:styleId="affffffffffc">
    <w:basedOn w:val="TableNormal0"/>
    <w:tblPr>
      <w:tblStyleRowBandSize w:val="1"/>
      <w:tblStyleColBandSize w:val="1"/>
      <w:tblCellMar>
        <w:left w:w="115" w:type="dxa"/>
        <w:right w:w="115" w:type="dxa"/>
      </w:tblCellMar>
    </w:tblPr>
  </w:style>
  <w:style w:type="table" w:customStyle="1" w:styleId="a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UfXtGGMSXeRq+zcOXlH421rYZA==">CgMxLjAyDmgueWpqaDZsdmZoMnhpMg5oLm9hamZ1cTVzcDN5dTIOaC43NmlyYjRyc3E2dTQ4AHIhMXloS0RTWndRMFF1YzR4SlI1R3Axbi05NVppZ3o1OWkx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19458</Words>
  <Characters>110913</Characters>
  <Application>Microsoft Office Word</Application>
  <DocSecurity>0</DocSecurity>
  <Lines>924</Lines>
  <Paragraphs>260</Paragraphs>
  <ScaleCrop>false</ScaleCrop>
  <Company/>
  <LinksUpToDate>false</LinksUpToDate>
  <CharactersWithSpaces>130111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Markaz 01</dc:creator>
  <cp:lastModifiedBy>Markaz 01</cp:lastModifiedBy>
  <cp:revision>10</cp:revision>
  <dcterms:created xsi:type="dcterms:W3CDTF">2025-04-01T18:27:00Z</dcterms:created>
  <dcterms:modified xsi:type="dcterms:W3CDTF">2025-04-09T09:09:00Z</dcterms:modified>
</cp:coreProperties>
</file>