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54AA" w14:textId="5FCB29E2" w:rsidR="002E52A5" w:rsidRPr="007B1F20" w:rsidRDefault="00FC3F21" w:rsidP="008F694D">
      <w:pPr>
        <w:spacing w:after="0"/>
        <w:jc w:val="center"/>
        <w:rPr>
          <w:rFonts w:ascii="Montserrat" w:hAnsi="Montserrat" w:cs="Calibri"/>
          <w:b/>
          <w:sz w:val="28"/>
          <w:szCs w:val="28"/>
          <w:lang w:val="uz-Cyrl-UZ"/>
        </w:rPr>
      </w:pPr>
      <w:r w:rsidRPr="007B1F20">
        <w:rPr>
          <w:rFonts w:ascii="Montserrat" w:hAnsi="Montserrat" w:cs="Calibri"/>
          <w:b/>
          <w:sz w:val="28"/>
          <w:szCs w:val="28"/>
          <w:lang w:val="uz-Cyrl-UZ"/>
        </w:rPr>
        <w:t>Тадбиркорларга берилган имконият</w:t>
      </w:r>
      <w:r w:rsidR="00ED7247" w:rsidRPr="007B1F20">
        <w:rPr>
          <w:rFonts w:ascii="Montserrat" w:hAnsi="Montserrat" w:cs="Calibri"/>
          <w:b/>
          <w:sz w:val="28"/>
          <w:szCs w:val="28"/>
          <w:lang w:val="uz-Cyrl-UZ"/>
        </w:rPr>
        <w:t xml:space="preserve">, </w:t>
      </w:r>
      <w:r w:rsidRPr="007B1F20">
        <w:rPr>
          <w:rFonts w:ascii="Montserrat" w:hAnsi="Montserrat" w:cs="Calibri"/>
          <w:b/>
          <w:sz w:val="28"/>
          <w:szCs w:val="28"/>
          <w:lang w:val="uz-Cyrl-UZ"/>
        </w:rPr>
        <w:t>имтиёзлар</w:t>
      </w:r>
      <w:r w:rsidR="00ED7247" w:rsidRPr="007B1F20">
        <w:rPr>
          <w:rFonts w:ascii="Montserrat" w:hAnsi="Montserrat" w:cs="Calibri"/>
          <w:b/>
          <w:sz w:val="28"/>
          <w:szCs w:val="28"/>
          <w:lang w:val="uz-Cyrl-UZ"/>
        </w:rPr>
        <w:t xml:space="preserve"> ва</w:t>
      </w:r>
      <w:r w:rsidR="00ED7247" w:rsidRPr="00650E75">
        <w:rPr>
          <w:rFonts w:ascii="Montserrat" w:hAnsi="Montserrat"/>
          <w:sz w:val="28"/>
          <w:szCs w:val="28"/>
          <w:lang w:val="en-US"/>
        </w:rPr>
        <w:t xml:space="preserve"> </w:t>
      </w:r>
      <w:r w:rsidR="00ED7247" w:rsidRPr="007B1F20">
        <w:rPr>
          <w:rFonts w:ascii="Montserrat" w:hAnsi="Montserrat" w:cs="Calibri"/>
          <w:b/>
          <w:sz w:val="28"/>
          <w:szCs w:val="28"/>
          <w:lang w:val="uz-Cyrl-UZ"/>
        </w:rPr>
        <w:t>субсидиялар</w:t>
      </w:r>
      <w:r w:rsidRPr="007B1F20">
        <w:rPr>
          <w:rFonts w:ascii="Montserrat" w:hAnsi="Montserrat" w:cs="Calibri"/>
          <w:b/>
          <w:sz w:val="28"/>
          <w:szCs w:val="28"/>
          <w:lang w:val="uz-Cyrl-UZ"/>
        </w:rPr>
        <w:t xml:space="preserve"> </w:t>
      </w:r>
      <w:r w:rsidR="00ED7247" w:rsidRPr="007B1F20">
        <w:rPr>
          <w:rFonts w:ascii="Montserrat" w:hAnsi="Montserrat" w:cs="Calibri"/>
          <w:b/>
          <w:sz w:val="28"/>
          <w:szCs w:val="28"/>
          <w:lang w:val="uz-Cyrl-UZ"/>
        </w:rPr>
        <w:t>ҳамда</w:t>
      </w:r>
      <w:r w:rsidR="00BA49BD">
        <w:rPr>
          <w:rFonts w:ascii="Montserrat" w:hAnsi="Montserrat" w:cs="Calibri"/>
          <w:b/>
          <w:sz w:val="28"/>
          <w:szCs w:val="28"/>
          <w:lang w:val="en-US"/>
        </w:rPr>
        <w:t xml:space="preserve"> </w:t>
      </w:r>
      <w:r w:rsidR="002E52A5" w:rsidRPr="007B1F20">
        <w:rPr>
          <w:rFonts w:ascii="Montserrat" w:hAnsi="Montserrat" w:cs="Calibri"/>
          <w:b/>
          <w:color w:val="C00000"/>
          <w:sz w:val="28"/>
          <w:szCs w:val="28"/>
          <w:lang w:val="uz-Cyrl-UZ"/>
        </w:rPr>
        <w:t>2024</w:t>
      </w:r>
      <w:r w:rsidR="002E52A5" w:rsidRPr="007B1F20">
        <w:rPr>
          <w:rFonts w:ascii="Montserrat" w:hAnsi="Montserrat" w:cs="Calibri"/>
          <w:b/>
          <w:sz w:val="28"/>
          <w:szCs w:val="28"/>
          <w:lang w:val="uz-Cyrl-UZ"/>
        </w:rPr>
        <w:t xml:space="preserve"> </w:t>
      </w:r>
      <w:proofErr w:type="spellStart"/>
      <w:r w:rsidR="002E52A5" w:rsidRPr="007B1F20">
        <w:rPr>
          <w:rFonts w:ascii="Montserrat" w:hAnsi="Montserrat" w:cs="Calibri"/>
          <w:b/>
          <w:sz w:val="28"/>
          <w:szCs w:val="28"/>
        </w:rPr>
        <w:t>йил</w:t>
      </w:r>
      <w:proofErr w:type="spellEnd"/>
      <w:r w:rsidR="002E52A5" w:rsidRPr="007B1F20">
        <w:rPr>
          <w:rFonts w:ascii="Montserrat" w:hAnsi="Montserrat" w:cs="Calibri"/>
          <w:b/>
          <w:sz w:val="28"/>
          <w:szCs w:val="28"/>
        </w:rPr>
        <w:t xml:space="preserve"> </w:t>
      </w:r>
      <w:proofErr w:type="spellStart"/>
      <w:r w:rsidR="002E52A5" w:rsidRPr="007B1F20">
        <w:rPr>
          <w:rFonts w:ascii="Montserrat" w:hAnsi="Montserrat" w:cs="Calibri"/>
          <w:b/>
          <w:sz w:val="28"/>
          <w:szCs w:val="28"/>
        </w:rPr>
        <w:t>давомида</w:t>
      </w:r>
      <w:proofErr w:type="spellEnd"/>
      <w:r w:rsidR="002E52A5" w:rsidRPr="007B1F20">
        <w:rPr>
          <w:rFonts w:ascii="Montserrat" w:hAnsi="Montserrat" w:cs="Calibri"/>
          <w:b/>
          <w:sz w:val="28"/>
          <w:szCs w:val="28"/>
          <w:lang w:val="uz-Cyrl-UZ"/>
        </w:rPr>
        <w:t xml:space="preserve"> </w:t>
      </w:r>
      <w:proofErr w:type="spellStart"/>
      <w:r w:rsidR="002E52A5" w:rsidRPr="007B1F20">
        <w:rPr>
          <w:rFonts w:ascii="Montserrat" w:hAnsi="Montserrat" w:cs="Calibri"/>
          <w:b/>
          <w:sz w:val="28"/>
          <w:szCs w:val="28"/>
        </w:rPr>
        <w:t>таш</w:t>
      </w:r>
      <w:proofErr w:type="spellEnd"/>
      <w:r w:rsidR="002E52A5" w:rsidRPr="007B1F20">
        <w:rPr>
          <w:rFonts w:ascii="Montserrat" w:hAnsi="Montserrat" w:cs="Calibri"/>
          <w:b/>
          <w:sz w:val="28"/>
          <w:szCs w:val="28"/>
          <w:lang w:val="uz-Cyrl-UZ"/>
        </w:rPr>
        <w:t xml:space="preserve">қи  савдо соҳасида </w:t>
      </w:r>
      <w:proofErr w:type="spellStart"/>
      <w:r w:rsidR="002E52A5" w:rsidRPr="007B1F20">
        <w:rPr>
          <w:rFonts w:ascii="Montserrat" w:hAnsi="Montserrat" w:cs="Calibri"/>
          <w:b/>
          <w:sz w:val="28"/>
          <w:szCs w:val="28"/>
        </w:rPr>
        <w:t>амалга</w:t>
      </w:r>
      <w:proofErr w:type="spellEnd"/>
      <w:r w:rsidR="002E52A5" w:rsidRPr="007B1F20">
        <w:rPr>
          <w:rFonts w:ascii="Montserrat" w:hAnsi="Montserrat" w:cs="Calibri"/>
          <w:b/>
          <w:sz w:val="28"/>
          <w:szCs w:val="28"/>
        </w:rPr>
        <w:t xml:space="preserve"> </w:t>
      </w:r>
      <w:proofErr w:type="spellStart"/>
      <w:r w:rsidR="002E52A5" w:rsidRPr="007B1F20">
        <w:rPr>
          <w:rFonts w:ascii="Montserrat" w:hAnsi="Montserrat" w:cs="Calibri"/>
          <w:b/>
          <w:sz w:val="28"/>
          <w:szCs w:val="28"/>
        </w:rPr>
        <w:t>оширилган</w:t>
      </w:r>
      <w:proofErr w:type="spellEnd"/>
      <w:r w:rsidR="002E52A5" w:rsidRPr="007B1F20">
        <w:rPr>
          <w:rFonts w:ascii="Montserrat" w:hAnsi="Montserrat" w:cs="Calibri"/>
          <w:b/>
          <w:sz w:val="28"/>
          <w:szCs w:val="28"/>
        </w:rPr>
        <w:t xml:space="preserve"> </w:t>
      </w:r>
      <w:proofErr w:type="spellStart"/>
      <w:r w:rsidR="002E52A5" w:rsidRPr="007B1F20">
        <w:rPr>
          <w:rFonts w:ascii="Montserrat" w:hAnsi="Montserrat" w:cs="Calibri"/>
          <w:b/>
          <w:sz w:val="28"/>
          <w:szCs w:val="28"/>
        </w:rPr>
        <w:t>ишлар</w:t>
      </w:r>
      <w:proofErr w:type="spellEnd"/>
      <w:r w:rsidR="002E52A5" w:rsidRPr="007B1F20">
        <w:rPr>
          <w:rFonts w:ascii="Montserrat" w:hAnsi="Montserrat" w:cs="Calibri"/>
          <w:b/>
          <w:sz w:val="28"/>
          <w:szCs w:val="28"/>
        </w:rPr>
        <w:t xml:space="preserve"> т</w:t>
      </w:r>
      <w:r w:rsidR="002E52A5" w:rsidRPr="007B1F20">
        <w:rPr>
          <w:rFonts w:ascii="Montserrat" w:hAnsi="Montserrat" w:cs="Calibri"/>
          <w:b/>
          <w:sz w:val="28"/>
          <w:szCs w:val="28"/>
          <w:lang w:val="uz-Cyrl-UZ"/>
        </w:rPr>
        <w:t xml:space="preserve">ўғрисида </w:t>
      </w:r>
    </w:p>
    <w:p w14:paraId="7ED46940" w14:textId="6FF6EA1B" w:rsidR="009158FF" w:rsidRPr="007B1F20" w:rsidRDefault="002E52A5" w:rsidP="008F694D">
      <w:pPr>
        <w:spacing w:after="0"/>
        <w:jc w:val="center"/>
        <w:rPr>
          <w:rFonts w:ascii="Montserrat" w:hAnsi="Montserrat" w:cs="Calibri"/>
          <w:b/>
          <w:sz w:val="28"/>
          <w:szCs w:val="28"/>
          <w:lang w:val="uz-Cyrl-UZ"/>
        </w:rPr>
      </w:pPr>
      <w:r w:rsidRPr="007B1F20">
        <w:rPr>
          <w:rFonts w:ascii="Montserrat" w:hAnsi="Montserrat" w:cs="Calibri"/>
          <w:b/>
          <w:sz w:val="28"/>
          <w:szCs w:val="28"/>
          <w:lang w:val="uz-Cyrl-UZ"/>
        </w:rPr>
        <w:t>МАЪЛУМОТ</w:t>
      </w:r>
    </w:p>
    <w:p w14:paraId="6E8009AA" w14:textId="40FFADE0" w:rsidR="00F766E7" w:rsidRPr="007B1F20" w:rsidRDefault="00F766E7" w:rsidP="008F694D">
      <w:pPr>
        <w:spacing w:after="0"/>
        <w:jc w:val="center"/>
        <w:rPr>
          <w:rFonts w:ascii="Montserrat" w:hAnsi="Montserrat" w:cs="Calibri"/>
          <w:b/>
          <w:sz w:val="28"/>
          <w:szCs w:val="28"/>
          <w:lang w:val="uz-Cyrl-UZ"/>
        </w:rPr>
      </w:pPr>
    </w:p>
    <w:p w14:paraId="2BBE529A" w14:textId="6B1F3CDB" w:rsidR="00F766E7" w:rsidRPr="007B1F20" w:rsidRDefault="00F766E7" w:rsidP="00F766E7">
      <w:pPr>
        <w:spacing w:after="0"/>
        <w:ind w:firstLine="708"/>
        <w:jc w:val="both"/>
        <w:rPr>
          <w:rFonts w:ascii="Montserrat" w:hAnsi="Montserrat" w:cs="Calibri"/>
          <w:bCs/>
          <w:sz w:val="28"/>
          <w:szCs w:val="28"/>
          <w:lang w:val="uz-Cyrl-UZ"/>
        </w:rPr>
      </w:pPr>
      <w:r w:rsidRPr="007B1F20">
        <w:rPr>
          <w:rFonts w:ascii="Montserrat" w:hAnsi="Montserrat" w:cs="Calibri"/>
          <w:bCs/>
          <w:sz w:val="28"/>
          <w:szCs w:val="28"/>
          <w:lang w:val="uz-Cyrl-UZ"/>
        </w:rPr>
        <w:t>Бугунги кунда мамлакатимизнинг ишбилармонлик ва тадбиркорлик муҳитини тубдан яхшилаш учун янги имконият ва имтиёзлар яратилмоқда. Хусусан, ташқи савдо фаолиятини янада эркинлаштириш, ташқи бозорларда талаб юқори бўлган маҳсулотларнинг экспорт ҳажмлари ва турларини кўпайтириш, тадбиркорлик субъектларининг рақобатбардошлигини ошириш ва молиявий барқарорлигини таъминлаш борасида қатор норматив-ҳуқуқий ҳужжатлар қабул қилинмоқда</w:t>
      </w:r>
      <w:r w:rsidR="00E0360A" w:rsidRPr="007B1F20">
        <w:rPr>
          <w:rFonts w:ascii="Montserrat" w:hAnsi="Montserrat" w:cs="Calibri"/>
          <w:bCs/>
          <w:sz w:val="28"/>
          <w:szCs w:val="28"/>
          <w:lang w:val="uz-Cyrl-UZ"/>
        </w:rPr>
        <w:t xml:space="preserve"> ҳамла уларнинг ижросини таъминлаш мақсадида кенг қамровли </w:t>
      </w:r>
      <w:r w:rsidR="00E2071C" w:rsidRPr="007B1F20">
        <w:rPr>
          <w:rFonts w:ascii="Montserrat" w:hAnsi="Montserrat" w:cs="Calibri"/>
          <w:bCs/>
          <w:sz w:val="28"/>
          <w:szCs w:val="28"/>
          <w:lang w:val="uz-Cyrl-UZ"/>
        </w:rPr>
        <w:t xml:space="preserve">амалий ишлар амалга </w:t>
      </w:r>
      <w:r w:rsidR="00E0360A" w:rsidRPr="007B1F20">
        <w:rPr>
          <w:rFonts w:ascii="Montserrat" w:hAnsi="Montserrat" w:cs="Calibri"/>
          <w:bCs/>
          <w:sz w:val="28"/>
          <w:szCs w:val="28"/>
          <w:lang w:val="uz-Cyrl-UZ"/>
        </w:rPr>
        <w:t>бажарилмоқда</w:t>
      </w:r>
      <w:r w:rsidR="00E2071C" w:rsidRPr="007B1F20">
        <w:rPr>
          <w:rFonts w:ascii="Montserrat" w:hAnsi="Montserrat" w:cs="Calibri"/>
          <w:bCs/>
          <w:sz w:val="28"/>
          <w:szCs w:val="28"/>
          <w:lang w:val="uz-Cyrl-UZ"/>
        </w:rPr>
        <w:t>.</w:t>
      </w:r>
    </w:p>
    <w:p w14:paraId="23F931B7" w14:textId="77777777" w:rsidR="0022443B" w:rsidRPr="007B1F20" w:rsidRDefault="0022443B" w:rsidP="00ED7247">
      <w:pPr>
        <w:spacing w:after="0"/>
        <w:rPr>
          <w:rFonts w:ascii="Montserrat" w:hAnsi="Montserrat" w:cs="Calibri"/>
          <w:bCs/>
          <w:i/>
          <w:iCs/>
          <w:color w:val="C00000"/>
          <w:sz w:val="28"/>
          <w:szCs w:val="28"/>
          <w:lang w:val="uz-Cyrl-UZ"/>
        </w:rPr>
      </w:pPr>
    </w:p>
    <w:p w14:paraId="72A66C90" w14:textId="512F61F5" w:rsidR="002E52A5" w:rsidRPr="007B1F20" w:rsidRDefault="007D0B1C" w:rsidP="00515D09">
      <w:pPr>
        <w:spacing w:after="0"/>
        <w:jc w:val="both"/>
        <w:rPr>
          <w:rFonts w:ascii="Montserrat" w:hAnsi="Montserrat" w:cs="Calibri"/>
          <w:bCs/>
          <w:i/>
          <w:iCs/>
          <w:color w:val="C00000"/>
          <w:sz w:val="28"/>
          <w:szCs w:val="28"/>
          <w:lang w:val="uz-Cyrl-UZ"/>
        </w:rPr>
      </w:pPr>
      <w:r w:rsidRPr="007D0B1C">
        <w:rPr>
          <w:rFonts w:ascii="Montserrat" w:hAnsi="Montserrat" w:cs="Calibri"/>
          <w:bCs/>
          <w:i/>
          <w:iCs/>
          <w:color w:val="C00000"/>
          <w:sz w:val="28"/>
          <w:szCs w:val="28"/>
          <w:lang w:val="uz-Cyrl-UZ"/>
        </w:rPr>
        <w:t xml:space="preserve">ХОРИЖИЙ ИНВEСТОРЛАР УЧУН ИМТИЁЗ ВА </w:t>
      </w:r>
      <w:r w:rsidR="006B0349">
        <w:rPr>
          <w:rFonts w:ascii="Montserrat" w:hAnsi="Montserrat" w:cs="Calibri"/>
          <w:bCs/>
          <w:i/>
          <w:iCs/>
          <w:color w:val="C00000"/>
          <w:sz w:val="28"/>
          <w:szCs w:val="28"/>
          <w:lang w:val="uz-Cyrl-UZ"/>
        </w:rPr>
        <w:t>ПРЕФЕРЕНЦИЯЛАР</w:t>
      </w:r>
      <w:r w:rsidR="00ED7247" w:rsidRPr="007B1F20">
        <w:rPr>
          <w:rFonts w:ascii="Montserrat" w:hAnsi="Montserrat" w:cs="Calibri"/>
          <w:bCs/>
          <w:i/>
          <w:iCs/>
          <w:color w:val="C00000"/>
          <w:sz w:val="28"/>
          <w:szCs w:val="28"/>
          <w:lang w:val="uz-Cyrl-UZ"/>
        </w:rPr>
        <w:t>:</w:t>
      </w:r>
    </w:p>
    <w:p w14:paraId="0AA3FD1E" w14:textId="77777777" w:rsidR="007D0B1C" w:rsidRPr="007D0B1C" w:rsidRDefault="00ED7247" w:rsidP="007D0B1C">
      <w:pPr>
        <w:spacing w:after="80"/>
        <w:ind w:firstLine="708"/>
        <w:jc w:val="both"/>
        <w:rPr>
          <w:rFonts w:ascii="Montserrat" w:hAnsi="Montserrat" w:cs="Calibri"/>
          <w:sz w:val="28"/>
          <w:szCs w:val="28"/>
          <w:lang w:val="uz-Cyrl-UZ"/>
        </w:rPr>
      </w:pPr>
      <w:r w:rsidRPr="007B1F20">
        <w:rPr>
          <w:rFonts w:ascii="Montserrat" w:hAnsi="Montserrat" w:cs="Calibri"/>
          <w:b/>
          <w:bCs/>
          <w:color w:val="C00000"/>
          <w:sz w:val="28"/>
          <w:szCs w:val="28"/>
          <w:lang w:val="uz-Cyrl-UZ"/>
        </w:rPr>
        <w:t>1</w:t>
      </w:r>
      <w:r w:rsidRPr="007B1F20">
        <w:rPr>
          <w:rFonts w:ascii="Montserrat" w:hAnsi="Montserrat" w:cs="Calibri"/>
          <w:sz w:val="28"/>
          <w:szCs w:val="28"/>
          <w:lang w:val="uz-Cyrl-UZ"/>
        </w:rPr>
        <w:t>. </w:t>
      </w:r>
      <w:r w:rsidR="007D0B1C" w:rsidRPr="007D0B1C">
        <w:rPr>
          <w:rFonts w:ascii="Montserrat" w:hAnsi="Montserrat" w:cs="Calibri"/>
          <w:sz w:val="28"/>
          <w:szCs w:val="28"/>
          <w:lang w:val="uz-Cyrl-UZ"/>
        </w:rPr>
        <w:t>Ўзбекистон Республикасининг “Инвестициялар ва инвестиция фаолияти тўғрисида”ги Қонунига асосан давлат инвестиция фаолияти ва инвестицияларни ҳимоя қилиш субъектлари учун қуйидаги кафолат турларини тақдим этади:</w:t>
      </w:r>
    </w:p>
    <w:p w14:paraId="50321647" w14:textId="77777777" w:rsidR="007D0B1C" w:rsidRPr="007D0B1C" w:rsidRDefault="007D0B1C" w:rsidP="007D0B1C">
      <w:pPr>
        <w:spacing w:after="80"/>
        <w:ind w:firstLine="708"/>
        <w:jc w:val="both"/>
        <w:rPr>
          <w:rFonts w:ascii="Montserrat" w:hAnsi="Montserrat" w:cs="Calibri"/>
          <w:sz w:val="28"/>
          <w:szCs w:val="28"/>
          <w:lang w:val="uz-Cyrl-UZ"/>
        </w:rPr>
      </w:pPr>
      <w:r w:rsidRPr="007D0B1C">
        <w:rPr>
          <w:rFonts w:ascii="Montserrat" w:hAnsi="Montserrat" w:cs="Calibri"/>
          <w:sz w:val="28"/>
          <w:szCs w:val="28"/>
          <w:lang w:val="uz-Cyrl-UZ"/>
        </w:rPr>
        <w:t>- инвестиция фаолияти субъектлари ҳуқуқларининг кафолатлари;</w:t>
      </w:r>
    </w:p>
    <w:p w14:paraId="2C8D8C58" w14:textId="77777777" w:rsidR="007D0B1C" w:rsidRPr="007D0B1C" w:rsidRDefault="007D0B1C" w:rsidP="007D0B1C">
      <w:pPr>
        <w:spacing w:after="80"/>
        <w:ind w:firstLine="708"/>
        <w:jc w:val="both"/>
        <w:rPr>
          <w:rFonts w:ascii="Montserrat" w:hAnsi="Montserrat" w:cs="Calibri"/>
          <w:sz w:val="28"/>
          <w:szCs w:val="28"/>
          <w:lang w:val="uz-Cyrl-UZ"/>
        </w:rPr>
      </w:pPr>
      <w:r w:rsidRPr="007D0B1C">
        <w:rPr>
          <w:rFonts w:ascii="Montserrat" w:hAnsi="Montserrat" w:cs="Calibri"/>
          <w:sz w:val="28"/>
          <w:szCs w:val="28"/>
          <w:lang w:val="uz-Cyrl-UZ"/>
        </w:rPr>
        <w:t>- маблағлардан фойдаланиш кафолатлари;</w:t>
      </w:r>
    </w:p>
    <w:p w14:paraId="4D4DCAAF" w14:textId="77777777" w:rsidR="007D0B1C" w:rsidRPr="007D0B1C" w:rsidRDefault="007D0B1C" w:rsidP="007D0B1C">
      <w:pPr>
        <w:spacing w:after="80"/>
        <w:ind w:firstLine="708"/>
        <w:jc w:val="both"/>
        <w:rPr>
          <w:rFonts w:ascii="Montserrat" w:hAnsi="Montserrat" w:cs="Calibri"/>
          <w:sz w:val="28"/>
          <w:szCs w:val="28"/>
          <w:lang w:val="uz-Cyrl-UZ"/>
        </w:rPr>
      </w:pPr>
      <w:r w:rsidRPr="007D0B1C">
        <w:rPr>
          <w:rFonts w:ascii="Montserrat" w:hAnsi="Montserrat" w:cs="Calibri"/>
          <w:sz w:val="28"/>
          <w:szCs w:val="28"/>
          <w:lang w:val="uz-Cyrl-UZ"/>
        </w:rPr>
        <w:t>- пул маблағларини бепул ўтказиш кафолатлари;</w:t>
      </w:r>
    </w:p>
    <w:p w14:paraId="3C6576B0" w14:textId="77777777" w:rsidR="007D0B1C" w:rsidRPr="007D0B1C" w:rsidRDefault="007D0B1C" w:rsidP="007D0B1C">
      <w:pPr>
        <w:spacing w:after="80"/>
        <w:ind w:firstLine="708"/>
        <w:jc w:val="both"/>
        <w:rPr>
          <w:rFonts w:ascii="Montserrat" w:hAnsi="Montserrat" w:cs="Calibri"/>
          <w:sz w:val="28"/>
          <w:szCs w:val="28"/>
          <w:lang w:val="uz-Cyrl-UZ"/>
        </w:rPr>
      </w:pPr>
      <w:r w:rsidRPr="007D0B1C">
        <w:rPr>
          <w:rFonts w:ascii="Montserrat" w:hAnsi="Montserrat" w:cs="Calibri"/>
          <w:sz w:val="28"/>
          <w:szCs w:val="28"/>
          <w:lang w:val="uz-Cyrl-UZ"/>
        </w:rPr>
        <w:t>- инвестиция фаолияти тўхтатилиши муносабати билан хорижий инвестицияларни қайтариш кафолатлари;</w:t>
      </w:r>
    </w:p>
    <w:p w14:paraId="1B8712FC" w14:textId="77777777" w:rsidR="007D0B1C" w:rsidRPr="007D0B1C" w:rsidRDefault="007D0B1C" w:rsidP="007D0B1C">
      <w:pPr>
        <w:spacing w:after="80"/>
        <w:ind w:firstLine="708"/>
        <w:jc w:val="both"/>
        <w:rPr>
          <w:rFonts w:ascii="Montserrat" w:hAnsi="Montserrat" w:cs="Calibri"/>
          <w:sz w:val="28"/>
          <w:szCs w:val="28"/>
          <w:lang w:val="uz-Cyrl-UZ"/>
        </w:rPr>
      </w:pPr>
      <w:r w:rsidRPr="007D0B1C">
        <w:rPr>
          <w:rFonts w:ascii="Montserrat" w:hAnsi="Montserrat" w:cs="Calibri"/>
          <w:sz w:val="28"/>
          <w:szCs w:val="28"/>
          <w:lang w:val="uz-Cyrl-UZ"/>
        </w:rPr>
        <w:t>- инвестор учун қонунчиликдаги салбий ўзгаришлардан кафолатлар;</w:t>
      </w:r>
    </w:p>
    <w:p w14:paraId="27F0073E" w14:textId="77777777" w:rsidR="007D0B1C" w:rsidRPr="007D0B1C" w:rsidRDefault="007D0B1C" w:rsidP="007D0B1C">
      <w:pPr>
        <w:spacing w:after="80"/>
        <w:ind w:firstLine="708"/>
        <w:jc w:val="both"/>
        <w:rPr>
          <w:rFonts w:ascii="Montserrat" w:hAnsi="Montserrat" w:cs="Calibri"/>
          <w:sz w:val="28"/>
          <w:szCs w:val="28"/>
          <w:lang w:val="uz-Cyrl-UZ"/>
        </w:rPr>
      </w:pPr>
      <w:r w:rsidRPr="007D0B1C">
        <w:rPr>
          <w:rFonts w:ascii="Montserrat" w:hAnsi="Montserrat" w:cs="Calibri"/>
          <w:sz w:val="28"/>
          <w:szCs w:val="28"/>
          <w:lang w:val="uz-Cyrl-UZ"/>
        </w:rPr>
        <w:t>- ошкоралик кафолати;</w:t>
      </w:r>
    </w:p>
    <w:p w14:paraId="42FB3680" w14:textId="3E52AA1E" w:rsidR="001336B2" w:rsidRPr="007B1F20" w:rsidRDefault="007D0B1C" w:rsidP="007D0B1C">
      <w:pPr>
        <w:spacing w:after="80"/>
        <w:ind w:firstLine="708"/>
        <w:jc w:val="both"/>
        <w:rPr>
          <w:rFonts w:ascii="Montserrat" w:hAnsi="Montserrat" w:cs="Calibri"/>
          <w:sz w:val="28"/>
          <w:szCs w:val="28"/>
          <w:lang w:val="uz-Cyrl-UZ"/>
        </w:rPr>
      </w:pPr>
      <w:r w:rsidRPr="007D0B1C">
        <w:rPr>
          <w:rFonts w:ascii="Montserrat" w:hAnsi="Montserrat" w:cs="Calibri"/>
          <w:sz w:val="28"/>
          <w:szCs w:val="28"/>
          <w:lang w:val="uz-Cyrl-UZ"/>
        </w:rPr>
        <w:t>- инвестицияларни ҳимоя қилиш.</w:t>
      </w:r>
    </w:p>
    <w:p w14:paraId="347561B4" w14:textId="77777777" w:rsidR="0022443B" w:rsidRPr="007B1F20" w:rsidRDefault="0022443B" w:rsidP="00856507">
      <w:pPr>
        <w:spacing w:after="80"/>
        <w:ind w:firstLine="708"/>
        <w:jc w:val="both"/>
        <w:rPr>
          <w:rFonts w:ascii="Montserrat" w:hAnsi="Montserrat" w:cs="Calibri"/>
          <w:i/>
          <w:iCs/>
          <w:color w:val="C00000"/>
          <w:sz w:val="28"/>
          <w:szCs w:val="28"/>
          <w:lang w:val="uz-Cyrl-UZ"/>
        </w:rPr>
      </w:pPr>
    </w:p>
    <w:p w14:paraId="2731D807" w14:textId="29F4EEAE" w:rsidR="00856507" w:rsidRPr="007B1F20" w:rsidRDefault="00856507" w:rsidP="00856507">
      <w:pPr>
        <w:spacing w:after="80"/>
        <w:ind w:firstLine="708"/>
        <w:jc w:val="both"/>
        <w:rPr>
          <w:rFonts w:ascii="Montserrat" w:hAnsi="Montserrat" w:cs="Calibri"/>
          <w:i/>
          <w:iCs/>
          <w:color w:val="C00000"/>
          <w:sz w:val="28"/>
          <w:szCs w:val="28"/>
          <w:lang w:val="uz-Cyrl-UZ"/>
        </w:rPr>
      </w:pPr>
      <w:r w:rsidRPr="007B1F20">
        <w:rPr>
          <w:rFonts w:ascii="Montserrat" w:hAnsi="Montserrat" w:cs="Calibri"/>
          <w:i/>
          <w:iCs/>
          <w:color w:val="C00000"/>
          <w:sz w:val="28"/>
          <w:szCs w:val="28"/>
          <w:lang w:val="uz-Cyrl-UZ"/>
        </w:rPr>
        <w:t>Экспортчи корхоналарни қўллаб-қувватлаш миллий тизими тўғрисида:</w:t>
      </w:r>
    </w:p>
    <w:p w14:paraId="697B547F" w14:textId="168AC267" w:rsidR="00856507" w:rsidRPr="007B1F20" w:rsidRDefault="00856507" w:rsidP="00856507">
      <w:pPr>
        <w:spacing w:after="80"/>
        <w:ind w:firstLine="708"/>
        <w:jc w:val="both"/>
        <w:rPr>
          <w:rFonts w:ascii="Montserrat" w:hAnsi="Montserrat" w:cs="Calibri"/>
          <w:sz w:val="28"/>
          <w:szCs w:val="28"/>
          <w:lang w:val="uz-Cyrl-UZ"/>
        </w:rPr>
      </w:pPr>
      <w:r w:rsidRPr="007B1F20">
        <w:rPr>
          <w:rFonts w:ascii="Montserrat" w:hAnsi="Montserrat" w:cs="Calibri"/>
          <w:b/>
          <w:bCs/>
          <w:color w:val="C00000"/>
          <w:sz w:val="28"/>
          <w:szCs w:val="28"/>
          <w:lang w:val="uz-Cyrl-UZ"/>
        </w:rPr>
        <w:t>2</w:t>
      </w:r>
      <w:r w:rsidRPr="007B1F20">
        <w:rPr>
          <w:rFonts w:ascii="Montserrat" w:hAnsi="Montserrat" w:cs="Calibri"/>
          <w:sz w:val="28"/>
          <w:szCs w:val="28"/>
          <w:lang w:val="uz-Cyrl-UZ"/>
        </w:rPr>
        <w:t>.</w:t>
      </w:r>
      <w:r w:rsidRPr="007B1F20">
        <w:rPr>
          <w:rFonts w:ascii="Montserrat" w:hAnsi="Montserrat"/>
          <w:sz w:val="28"/>
          <w:szCs w:val="28"/>
          <w:lang w:val="uz-Cyrl-UZ"/>
        </w:rPr>
        <w:t> </w:t>
      </w:r>
      <w:r w:rsidRPr="007B1F20">
        <w:rPr>
          <w:rFonts w:ascii="Montserrat" w:hAnsi="Montserrat" w:cs="Calibri"/>
          <w:sz w:val="28"/>
          <w:szCs w:val="28"/>
          <w:lang w:val="uz-Cyrl-UZ"/>
        </w:rPr>
        <w:t>Маҳсулотларни экспорт қилишда ташиш харажатларининг бир қисмини қоплаб бериш;</w:t>
      </w:r>
    </w:p>
    <w:p w14:paraId="64509F97" w14:textId="28AAF519" w:rsidR="00856507" w:rsidRPr="007B1F20" w:rsidRDefault="00856507"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lastRenderedPageBreak/>
        <w:t>Cтандартлаштириш ва сертификатлашнинг халқаро тизимларини жорий этиш;</w:t>
      </w:r>
    </w:p>
    <w:p w14:paraId="41899979" w14:textId="04098A7A" w:rsidR="00856507" w:rsidRPr="007B1F20" w:rsidRDefault="00856507"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t>Cуғурта хизматларидан фойдаланганда суғурта мукофотини харажатларини қоплаб бериш;</w:t>
      </w:r>
    </w:p>
    <w:p w14:paraId="7D121986" w14:textId="54EEF472" w:rsidR="00856507" w:rsidRPr="007B1F20" w:rsidRDefault="00856507"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t>Xорижий ваколатли органларда миллий маҳсулотлар ва брендларни (товар белгиларини) рўйхатдан ўтказиш;</w:t>
      </w:r>
    </w:p>
    <w:p w14:paraId="6E24A23C" w14:textId="42902363" w:rsidR="00856507" w:rsidRPr="007B1F20" w:rsidRDefault="00856507"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t>Молиявий ҳисоботларни халқаро стандартлар асосида юритишни жорий қилиш харажатларини қоплаб бериш;</w:t>
      </w:r>
    </w:p>
    <w:p w14:paraId="2EAA5413" w14:textId="4C9E8E3E" w:rsidR="00856507" w:rsidRPr="007B1F20" w:rsidRDefault="00856507"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t>Савдо уйларини очиш ва сақлаш, офис, савдо ва омбор биноларини ижарага олиш билан боғлиқ чет элдаги харажатларни қоплаб бериш;</w:t>
      </w:r>
    </w:p>
    <w:p w14:paraId="79C3BFAE" w14:textId="5C35CE96" w:rsidR="00856507" w:rsidRPr="007B1F20" w:rsidRDefault="00856507"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t>Маҳаллий маҳсулотлар (хизматлар) ва брендлар (товар белгилари) бўйича рақамли рекламани хорижий интернет жаҳон тармоғи ахборот ресурсларида, шу жумладан, ижтимоий тармоқлар, савдо майдончалари ва мобиль иловаларда жойлаштириш;</w:t>
      </w:r>
    </w:p>
    <w:p w14:paraId="174343BC" w14:textId="09E24865" w:rsidR="00856507" w:rsidRPr="007B1F20" w:rsidRDefault="00856507"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t>Қишлоқ хўжалиги ва саноат корхоналарига хориждан малакали дизайнер, технолог, маркетолог, сифат назоратчилари ва агрономларни жалб қилиш харажатларини қоплаб бериш;</w:t>
      </w:r>
    </w:p>
    <w:p w14:paraId="48FFFA32" w14:textId="724DFA9F" w:rsidR="00856507" w:rsidRPr="007B1F20" w:rsidRDefault="00856507"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t>Тадбиркорлик субъектларига нуфузли халқаро брендларни (товар белгиларини) жалб қилишга, шунингдек, уларнинг нуфузли халқаро брендлар эгалари билан ҳамкорликни йўлга қўйиш харажатларини қоплаб бериш</w:t>
      </w:r>
      <w:r w:rsidR="0070648C" w:rsidRPr="007B1F20">
        <w:rPr>
          <w:rFonts w:ascii="Montserrat" w:hAnsi="Montserrat" w:cs="Calibri"/>
          <w:sz w:val="28"/>
          <w:szCs w:val="28"/>
          <w:lang w:val="uz-Cyrl-UZ"/>
        </w:rPr>
        <w:t>;</w:t>
      </w:r>
    </w:p>
    <w:p w14:paraId="7A285118" w14:textId="033C19B4" w:rsidR="0070648C" w:rsidRPr="007B1F20" w:rsidRDefault="0070648C"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t>Тижорат банкларига экспортолди ва экспорт билан боғлиқ савдо операцияларини молиялаштириш учун ресурслар ажратиш;</w:t>
      </w:r>
    </w:p>
    <w:p w14:paraId="33B2CE9B" w14:textId="09F1C7B5" w:rsidR="0070648C" w:rsidRPr="007B1F20" w:rsidRDefault="0070648C" w:rsidP="00856507">
      <w:pPr>
        <w:spacing w:after="80"/>
        <w:ind w:firstLine="708"/>
        <w:jc w:val="both"/>
        <w:rPr>
          <w:rFonts w:ascii="Montserrat" w:hAnsi="Montserrat" w:cs="Calibri"/>
          <w:sz w:val="28"/>
          <w:szCs w:val="28"/>
          <w:lang w:val="uz-Cyrl-UZ"/>
        </w:rPr>
      </w:pPr>
      <w:r w:rsidRPr="007B1F20">
        <w:rPr>
          <w:rFonts w:ascii="Montserrat" w:hAnsi="Montserrat" w:cs="Calibri"/>
          <w:sz w:val="28"/>
          <w:szCs w:val="28"/>
          <w:lang w:val="uz-Cyrl-UZ"/>
        </w:rPr>
        <w:t>Тайёр тикув-трикотаж маҳсулотларини экспорт қилувчи ташкилотларни субсидиялаш.</w:t>
      </w:r>
    </w:p>
    <w:p w14:paraId="3548A3F6" w14:textId="77777777" w:rsidR="00ED7247" w:rsidRPr="007B1F20" w:rsidRDefault="00ED7247" w:rsidP="001336B2">
      <w:pPr>
        <w:spacing w:after="80"/>
        <w:ind w:firstLine="708"/>
        <w:jc w:val="both"/>
        <w:rPr>
          <w:rFonts w:ascii="Montserrat" w:hAnsi="Montserrat" w:cs="Calibri"/>
          <w:sz w:val="28"/>
          <w:szCs w:val="28"/>
          <w:lang w:val="uz-Cyrl-UZ"/>
        </w:rPr>
      </w:pPr>
    </w:p>
    <w:p w14:paraId="24D443D5" w14:textId="328025F5" w:rsidR="001336B2" w:rsidRPr="007B1F20" w:rsidRDefault="00ED7247" w:rsidP="00ED7247">
      <w:pPr>
        <w:spacing w:after="80"/>
        <w:jc w:val="both"/>
        <w:rPr>
          <w:rFonts w:ascii="Montserrat" w:hAnsi="Montserrat" w:cs="Calibri"/>
          <w:bCs/>
          <w:i/>
          <w:iCs/>
          <w:color w:val="C00000"/>
          <w:sz w:val="28"/>
          <w:szCs w:val="28"/>
          <w:lang w:val="uz-Cyrl-UZ"/>
        </w:rPr>
      </w:pPr>
      <w:r w:rsidRPr="007B1F20">
        <w:rPr>
          <w:rFonts w:ascii="Montserrat" w:hAnsi="Montserrat" w:cs="Calibri"/>
          <w:bCs/>
          <w:i/>
          <w:iCs/>
          <w:color w:val="C00000"/>
          <w:sz w:val="28"/>
          <w:szCs w:val="28"/>
          <w:lang w:val="uz-Cyrl-UZ"/>
        </w:rPr>
        <w:t>2024 йил давомида ташқи  савдо соҳасида амалга оширилган ишлар:</w:t>
      </w:r>
    </w:p>
    <w:p w14:paraId="11226BF3" w14:textId="358827DB" w:rsidR="00145524" w:rsidRPr="007B1F20" w:rsidRDefault="00145524" w:rsidP="00145524">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xml:space="preserve">Экспорт ҳажмини ошириш жараёнида Инвестициялар, саноат ва савдо вазирлиги томонидан </w:t>
      </w:r>
      <w:r w:rsidRPr="007B1F20">
        <w:rPr>
          <w:rFonts w:ascii="Montserrat" w:hAnsi="Montserrat" w:cs="Calibri"/>
          <w:b/>
          <w:sz w:val="28"/>
          <w:szCs w:val="28"/>
          <w:lang w:val="uz-Cyrl-UZ"/>
        </w:rPr>
        <w:t>чарм-тўқимачилик саноати</w:t>
      </w:r>
      <w:r w:rsidRPr="007B1F20">
        <w:rPr>
          <w:rFonts w:ascii="Montserrat" w:hAnsi="Montserrat" w:cs="Calibri"/>
          <w:sz w:val="28"/>
          <w:szCs w:val="28"/>
          <w:lang w:val="uz-Cyrl-UZ"/>
        </w:rPr>
        <w:t xml:space="preserve"> корхоналари эгаларининг Португалия, Италия, Испания, Германия ва Полшадаги йирик савдо тармоқлари ва </w:t>
      </w:r>
      <w:r w:rsidRPr="007B1F20">
        <w:rPr>
          <w:rFonts w:ascii="Montserrat" w:hAnsi="Montserrat" w:cs="Calibri"/>
          <w:sz w:val="28"/>
          <w:szCs w:val="28"/>
          <w:lang w:val="uz-Cyrl-UZ"/>
        </w:rPr>
        <w:lastRenderedPageBreak/>
        <w:t>компаниялари билан музокаралар ўтказиш учун ташрифини ва бизнес миссияларини ташкил этиш катта роль ўйнади.</w:t>
      </w:r>
    </w:p>
    <w:p w14:paraId="7093F2A3" w14:textId="6C93A7CE" w:rsidR="00145524" w:rsidRPr="007B1F20" w:rsidRDefault="00145524" w:rsidP="00145524">
      <w:pPr>
        <w:spacing w:after="80"/>
        <w:ind w:firstLine="709"/>
        <w:jc w:val="both"/>
        <w:rPr>
          <w:rFonts w:ascii="Montserrat" w:hAnsi="Montserrat" w:cs="Calibri"/>
          <w:color w:val="000000"/>
          <w:sz w:val="28"/>
          <w:szCs w:val="28"/>
          <w:shd w:val="clear" w:color="auto" w:fill="FFFFFF"/>
          <w:lang w:val="uz-Cyrl-UZ"/>
        </w:rPr>
      </w:pPr>
      <w:r w:rsidRPr="007B1F20">
        <w:rPr>
          <w:rFonts w:ascii="Montserrat" w:hAnsi="Montserrat" w:cs="Calibri"/>
          <w:color w:val="000000"/>
          <w:sz w:val="28"/>
          <w:szCs w:val="28"/>
          <w:shd w:val="clear" w:color="auto" w:fill="FFFFFF"/>
          <w:lang w:val="uz-Cyrl-UZ"/>
        </w:rPr>
        <w:t xml:space="preserve">Ўзбекистонлик ишлаб чиқарувчилар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Alba Tessile</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T.I.S.</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Ametlab</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ItalTex</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Sartoria La Torre</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va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SI Group</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Rossorame</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Weitblick</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WLL Gmb</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El Corte Inglés</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Tendam</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Gedepsa</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ACIR</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Southern Europe</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Gedepsa</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ACIR Southern Europe</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El Corte Ingles</w:t>
      </w:r>
      <w:r w:rsidR="00F94EAF"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Tendam</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LEGS</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PPHU JOLA-STYL</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Colorinvest</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va </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Arlen</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Textile Group</w:t>
      </w:r>
      <w:r w:rsidR="008F694D" w:rsidRPr="007B1F20">
        <w:rPr>
          <w:rFonts w:ascii="Montserrat" w:hAnsi="Montserrat" w:cs="Calibri"/>
          <w:color w:val="000000"/>
          <w:sz w:val="28"/>
          <w:szCs w:val="28"/>
          <w:shd w:val="clear" w:color="auto" w:fill="FFFFFF"/>
          <w:lang w:val="uz-Cyrl-UZ"/>
        </w:rPr>
        <w:t>”</w:t>
      </w:r>
      <w:r w:rsidRPr="007B1F20">
        <w:rPr>
          <w:rFonts w:ascii="Montserrat" w:hAnsi="Montserrat" w:cs="Calibri"/>
          <w:color w:val="000000"/>
          <w:sz w:val="28"/>
          <w:szCs w:val="28"/>
          <w:shd w:val="clear" w:color="auto" w:fill="FFFFFF"/>
          <w:lang w:val="uz-Cyrl-UZ"/>
        </w:rPr>
        <w:t xml:space="preserve"> компаниялар раҳбарлари билан музокаралар ўтказди.</w:t>
      </w:r>
    </w:p>
    <w:p w14:paraId="76D03B3E" w14:textId="77777777" w:rsidR="00145524" w:rsidRPr="007B1F20" w:rsidRDefault="00145524" w:rsidP="00145524">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Натижада тайёр тўқимачилик маҳсулотлари ва газламаларни етказиб бериш бўйича келишувларга эришилди, логистика, сақлаш, сертификатлаш, сифат назорати, Италия-Ўзбекистон қўшма брендини яратиш, Европа электрон тижорат платформалари билан ишлаш, Европа Иттифоқи ҳудудида Ўзбекистон савдо уйларини ташкил этиш масалалари бўйича ечимларга келинди.</w:t>
      </w:r>
    </w:p>
    <w:p w14:paraId="2FD5E407" w14:textId="26EA000F" w:rsidR="00145524" w:rsidRPr="007B1F20" w:rsidRDefault="00145524" w:rsidP="00145524">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Жорий йилнинг 16</w:t>
      </w:r>
      <w:r w:rsidR="002E52A5" w:rsidRPr="007B1F20">
        <w:rPr>
          <w:rFonts w:ascii="Montserrat" w:hAnsi="Montserrat" w:cs="Calibri"/>
          <w:sz w:val="28"/>
          <w:szCs w:val="28"/>
          <w:lang w:val="uz-Cyrl-UZ"/>
        </w:rPr>
        <w:t> </w:t>
      </w:r>
      <w:r w:rsidRPr="007B1F20">
        <w:rPr>
          <w:rFonts w:ascii="Montserrat" w:hAnsi="Montserrat" w:cs="Calibri"/>
          <w:sz w:val="28"/>
          <w:szCs w:val="28"/>
          <w:lang w:val="uz-Cyrl-UZ"/>
        </w:rPr>
        <w:t>октябрь куни Тошкент шаҳрида Халқаро электрон тижорат ва чакана савдо форуми доирасида Инвестициялар, саноат ва савдо вазирлиги кўмагида ташкил этилган биринчи “</w:t>
      </w:r>
      <w:r w:rsidR="002E52A5" w:rsidRPr="007B1F20">
        <w:rPr>
          <w:rFonts w:ascii="Montserrat" w:hAnsi="Montserrat" w:cs="Calibri"/>
          <w:b/>
          <w:sz w:val="28"/>
          <w:szCs w:val="28"/>
          <w:lang w:val="uz-Cyrl-UZ"/>
        </w:rPr>
        <w:t>Central Asia Retail Week</w:t>
      </w:r>
      <w:r w:rsidRPr="007B1F20">
        <w:rPr>
          <w:rFonts w:ascii="Montserrat" w:hAnsi="Montserrat" w:cs="Calibri"/>
          <w:sz w:val="28"/>
          <w:szCs w:val="28"/>
          <w:lang w:val="uz-Cyrl-UZ"/>
        </w:rPr>
        <w:t>” чакана савдо ва электрон тижорат форуми бўлиб ўтди.</w:t>
      </w:r>
    </w:p>
    <w:p w14:paraId="112BCED3" w14:textId="61AE4650" w:rsidR="00145524" w:rsidRPr="007B1F20" w:rsidRDefault="00145524" w:rsidP="00145524">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xml:space="preserve">Форум 1,5 мингдан ортиқ иштирокчини, жумладан, </w:t>
      </w:r>
      <w:r w:rsidRPr="007B1F20">
        <w:rPr>
          <w:rFonts w:ascii="Montserrat" w:hAnsi="Montserrat" w:cs="Calibri"/>
          <w:b/>
          <w:sz w:val="28"/>
          <w:szCs w:val="28"/>
          <w:lang w:val="uz-Cyrl-UZ"/>
        </w:rPr>
        <w:t>9 та</w:t>
      </w:r>
      <w:r w:rsidRPr="007B1F20">
        <w:rPr>
          <w:rFonts w:ascii="Montserrat" w:hAnsi="Montserrat" w:cs="Calibri"/>
          <w:sz w:val="28"/>
          <w:szCs w:val="28"/>
          <w:lang w:val="uz-Cyrl-UZ"/>
        </w:rPr>
        <w:t xml:space="preserve"> мамлакат бизнес делегацияларуни жамлади, бу Ўзбекистон ва бутун минтақанинг жадал ривожланаётган бозорига юқори қизиқишдан далолат беради.</w:t>
      </w:r>
    </w:p>
    <w:p w14:paraId="4313CEA9" w14:textId="6168692F" w:rsidR="00145524" w:rsidRPr="007B1F20" w:rsidRDefault="00145524" w:rsidP="00145524">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Форум иштирокчилари логистика инфратузилмасини модернизация қилиш, МДҲ мамлакатларидаги ишлаб чиқарувчилар ўртасидаги ҳамкорликни чуқурлаштириш ҳамда чакана савдога сунъий интеллект ва геомаркетинг сингари янги технологияларни жорий этиш каби муҳим йўналишларни муҳокама қилдилар.</w:t>
      </w:r>
    </w:p>
    <w:p w14:paraId="4251342F" w14:textId="71F53077" w:rsidR="005E138E" w:rsidRPr="007B1F20" w:rsidRDefault="00145524" w:rsidP="005E138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2024</w:t>
      </w:r>
      <w:r w:rsidR="005E138E" w:rsidRPr="007B1F20">
        <w:rPr>
          <w:rFonts w:ascii="Montserrat" w:hAnsi="Montserrat" w:cs="Calibri"/>
          <w:sz w:val="28"/>
          <w:szCs w:val="28"/>
          <w:lang w:val="uz-Cyrl-UZ"/>
        </w:rPr>
        <w:t xml:space="preserve"> йилнинг 18-27 ноябрь кунлари Европа бозорига мева-сабзавот маҳсулотлари экспортини ошириш мақсадида Инвестициялар, саноат ва савдо вазирлиги томонидан Германия халқаро ҳамкорлик жамияти (ГИЗ)нинг "Ўзбекистонда Европа Иттифоқининг ГСП+ Имтиёзлар тизимидан самарали фойдаланиш" лойиҳаси билан </w:t>
      </w:r>
      <w:r w:rsidR="005E138E" w:rsidRPr="007B1F20">
        <w:rPr>
          <w:rFonts w:ascii="Montserrat" w:hAnsi="Montserrat" w:cs="Calibri"/>
          <w:sz w:val="28"/>
          <w:szCs w:val="28"/>
          <w:lang w:val="uz-Cyrl-UZ"/>
        </w:rPr>
        <w:lastRenderedPageBreak/>
        <w:t>ҳамкорликда Латвия, Германия ва Франция мамлакатларига бизнес-миссия амалга оширилди.</w:t>
      </w:r>
    </w:p>
    <w:p w14:paraId="5518786C" w14:textId="6429C33C" w:rsidR="008F694D" w:rsidRPr="007B1F20" w:rsidRDefault="008F694D" w:rsidP="008F694D">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Бунда Латвиянинг “ELBI”, “KGS GRUPA”, Германиянинг “EDEKA”, “DEDEBIO International” “Keuthmann”, “Lykos”, “Sonnenfrutch” ва Франциянинг “Adla Sp Z O. O” va “RML market”,</w:t>
      </w:r>
      <w:r w:rsidRPr="007B1F20">
        <w:rPr>
          <w:rFonts w:ascii="Montserrat" w:hAnsi="Montserrat"/>
          <w:sz w:val="28"/>
          <w:szCs w:val="28"/>
          <w:lang w:val="uz-Cyrl-UZ"/>
        </w:rPr>
        <w:t xml:space="preserve"> </w:t>
      </w:r>
      <w:r w:rsidRPr="007B1F20">
        <w:rPr>
          <w:rFonts w:ascii="Montserrat" w:hAnsi="Montserrat" w:cs="Calibri"/>
          <w:sz w:val="28"/>
          <w:szCs w:val="28"/>
          <w:lang w:val="uz-Cyrl-UZ"/>
        </w:rPr>
        <w:t>“Saisof”, “Raphael Primeurs SAS” каби йирик компания вакиллари билан ушрашувлар ташкил этилди.</w:t>
      </w:r>
    </w:p>
    <w:p w14:paraId="70D173AB" w14:textId="2BC85B68" w:rsidR="00F94EAF" w:rsidRPr="007B1F20" w:rsidRDefault="00F94EAF" w:rsidP="005E138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Ташриф давомида Ўзбекистон агросаноат тармоғида ишлаб чиқарилаётган маҳсулотларнинг юқори сифати ва рақобатбардошлиги сабабли Европа импорт компанияларининг ўзбекистонлик ҳамкасблари билан узоқ муддатли ҳамкорликка тайёрлиги қайд этилди.</w:t>
      </w:r>
    </w:p>
    <w:p w14:paraId="0FA45BF6" w14:textId="12E230AF" w:rsidR="004C3415" w:rsidRPr="007B1F20" w:rsidRDefault="002E52A5" w:rsidP="00145524">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М</w:t>
      </w:r>
      <w:r w:rsidR="009158FF" w:rsidRPr="007B1F20">
        <w:rPr>
          <w:rFonts w:ascii="Montserrat" w:hAnsi="Montserrat" w:cs="Calibri"/>
          <w:sz w:val="28"/>
          <w:szCs w:val="28"/>
          <w:lang w:val="uz-Cyrl-UZ"/>
        </w:rPr>
        <w:t>аҳаллий ишлаб чиқрувчи корхоналарни ташқи бозорларга чиқишига кўмаклашиш бўйича</w:t>
      </w:r>
      <w:r w:rsidR="009158FF" w:rsidRPr="007B1F20">
        <w:rPr>
          <w:rFonts w:ascii="Montserrat" w:hAnsi="Montserrat"/>
          <w:sz w:val="28"/>
          <w:szCs w:val="28"/>
          <w:lang w:val="uz-Cyrl-UZ"/>
        </w:rPr>
        <w:t xml:space="preserve"> </w:t>
      </w:r>
      <w:r w:rsidR="009158FF" w:rsidRPr="007B1F20">
        <w:rPr>
          <w:rFonts w:ascii="Montserrat" w:hAnsi="Montserrat" w:cs="Calibri"/>
          <w:sz w:val="28"/>
          <w:szCs w:val="28"/>
          <w:lang w:val="uz-Cyrl-UZ"/>
        </w:rPr>
        <w:t>Россиянинг нуфузли консалтинг компанияларидан бири бўлган “</w:t>
      </w:r>
      <w:r w:rsidR="009158FF" w:rsidRPr="007B1F20">
        <w:rPr>
          <w:rFonts w:ascii="Montserrat" w:hAnsi="Montserrat" w:cs="Calibri"/>
          <w:b/>
          <w:sz w:val="28"/>
          <w:szCs w:val="28"/>
          <w:lang w:val="uz-Cyrl-UZ"/>
        </w:rPr>
        <w:t>IMGR</w:t>
      </w:r>
      <w:r w:rsidR="009158FF" w:rsidRPr="007B1F20">
        <w:rPr>
          <w:rFonts w:ascii="Montserrat" w:hAnsi="Montserrat" w:cs="Calibri"/>
          <w:sz w:val="28"/>
          <w:szCs w:val="28"/>
          <w:lang w:val="uz-Cyrl-UZ"/>
        </w:rPr>
        <w:t>” компанияси жалб қилинди “</w:t>
      </w:r>
      <w:r w:rsidR="009158FF" w:rsidRPr="007B1F20">
        <w:rPr>
          <w:rFonts w:ascii="Montserrat" w:hAnsi="Montserrat" w:cs="Calibri"/>
          <w:b/>
          <w:sz w:val="28"/>
          <w:szCs w:val="28"/>
          <w:lang w:val="uz-Cyrl-UZ"/>
        </w:rPr>
        <w:t>Экспорт акселератор</w:t>
      </w:r>
      <w:r w:rsidR="009158FF" w:rsidRPr="007B1F20">
        <w:rPr>
          <w:rFonts w:ascii="Montserrat" w:hAnsi="Montserrat" w:cs="Calibri"/>
          <w:sz w:val="28"/>
          <w:szCs w:val="28"/>
          <w:lang w:val="uz-Cyrl-UZ"/>
        </w:rPr>
        <w:t>” дастури</w:t>
      </w:r>
      <w:r w:rsidRPr="007B1F20">
        <w:rPr>
          <w:rFonts w:ascii="Montserrat" w:hAnsi="Montserrat" w:cs="Calibri"/>
          <w:sz w:val="28"/>
          <w:szCs w:val="28"/>
          <w:lang w:val="uz-Cyrl-UZ"/>
        </w:rPr>
        <w:t xml:space="preserve"> ишга туширилди.</w:t>
      </w:r>
    </w:p>
    <w:p w14:paraId="67FA6B96" w14:textId="01378411" w:rsidR="00145524" w:rsidRPr="007B1F20" w:rsidRDefault="004C3415" w:rsidP="00145524">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xml:space="preserve">Жорий йилнинг 8 ноябр куни </w:t>
      </w:r>
      <w:r w:rsidR="009158FF" w:rsidRPr="007B1F20">
        <w:rPr>
          <w:rFonts w:ascii="Montserrat" w:hAnsi="Montserrat" w:cs="Calibri"/>
          <w:sz w:val="28"/>
          <w:szCs w:val="28"/>
          <w:lang w:val="uz-Cyrl-UZ"/>
        </w:rPr>
        <w:t>м</w:t>
      </w:r>
      <w:r w:rsidR="00145524" w:rsidRPr="007B1F20">
        <w:rPr>
          <w:rFonts w:ascii="Montserrat" w:hAnsi="Montserrat" w:cs="Calibri"/>
          <w:sz w:val="28"/>
          <w:szCs w:val="28"/>
          <w:lang w:val="uz-Cyrl-UZ"/>
        </w:rPr>
        <w:t xml:space="preserve">аҳаллий ишлаб чиқарувчиларнинг экспорт салоҳиятини ошириш мақсадида </w:t>
      </w:r>
      <w:r w:rsidR="002E52A5" w:rsidRPr="007B1F20">
        <w:rPr>
          <w:rFonts w:ascii="Montserrat" w:hAnsi="Montserrat" w:cs="Calibri"/>
          <w:sz w:val="28"/>
          <w:szCs w:val="28"/>
          <w:lang w:val="uz-Cyrl-UZ"/>
        </w:rPr>
        <w:t>“</w:t>
      </w:r>
      <w:r w:rsidRPr="007B1F20">
        <w:rPr>
          <w:rFonts w:ascii="Montserrat" w:hAnsi="Montserrat" w:cs="Calibri"/>
          <w:b/>
          <w:sz w:val="28"/>
          <w:szCs w:val="28"/>
          <w:lang w:val="uz-Cyrl-UZ"/>
        </w:rPr>
        <w:t>IMGR</w:t>
      </w:r>
      <w:r w:rsidR="002E52A5" w:rsidRPr="007B1F20">
        <w:rPr>
          <w:rFonts w:ascii="Montserrat" w:hAnsi="Montserrat" w:cs="Calibri"/>
          <w:sz w:val="28"/>
          <w:szCs w:val="28"/>
          <w:lang w:val="uz-Cyrl-UZ"/>
        </w:rPr>
        <w:t>”</w:t>
      </w:r>
      <w:r w:rsidRPr="007B1F20">
        <w:rPr>
          <w:rFonts w:ascii="Montserrat" w:hAnsi="Montserrat" w:cs="Calibri"/>
          <w:sz w:val="28"/>
          <w:szCs w:val="28"/>
          <w:lang w:val="uz-Cyrl-UZ"/>
        </w:rPr>
        <w:t xml:space="preserve"> компанияси ва бошқа экспертлари иштирокида “</w:t>
      </w:r>
      <w:r w:rsidRPr="007B1F20">
        <w:rPr>
          <w:rFonts w:ascii="Montserrat" w:hAnsi="Montserrat" w:cs="Calibri"/>
          <w:b/>
          <w:sz w:val="28"/>
          <w:szCs w:val="28"/>
          <w:lang w:val="uz-Cyrl-UZ"/>
        </w:rPr>
        <w:t xml:space="preserve">Экспорт </w:t>
      </w:r>
      <w:r w:rsidR="00145524" w:rsidRPr="007B1F20">
        <w:rPr>
          <w:rFonts w:ascii="Montserrat" w:hAnsi="Montserrat" w:cs="Calibri"/>
          <w:b/>
          <w:sz w:val="28"/>
          <w:szCs w:val="28"/>
          <w:lang w:val="uz-Cyrl-UZ"/>
        </w:rPr>
        <w:t>акселератор</w:t>
      </w:r>
      <w:r w:rsidRPr="007B1F20">
        <w:rPr>
          <w:rFonts w:ascii="Montserrat" w:hAnsi="Montserrat" w:cs="Calibri"/>
          <w:sz w:val="28"/>
          <w:szCs w:val="28"/>
          <w:lang w:val="uz-Cyrl-UZ"/>
        </w:rPr>
        <w:t>”</w:t>
      </w:r>
      <w:r w:rsidR="00145524" w:rsidRPr="007B1F20">
        <w:rPr>
          <w:rFonts w:ascii="Montserrat" w:hAnsi="Montserrat" w:cs="Calibri"/>
          <w:sz w:val="28"/>
          <w:szCs w:val="28"/>
          <w:lang w:val="uz-Cyrl-UZ"/>
        </w:rPr>
        <w:t xml:space="preserve"> дастурининг </w:t>
      </w:r>
      <w:r w:rsidR="002E52A5" w:rsidRPr="007B1F20">
        <w:rPr>
          <w:rFonts w:ascii="Montserrat" w:hAnsi="Montserrat" w:cs="Calibri"/>
          <w:sz w:val="28"/>
          <w:szCs w:val="28"/>
          <w:lang w:val="uz-Cyrl-UZ"/>
        </w:rPr>
        <w:t xml:space="preserve">биринчи босқичи </w:t>
      </w:r>
      <w:r w:rsidR="00145524" w:rsidRPr="007B1F20">
        <w:rPr>
          <w:rFonts w:ascii="Montserrat" w:hAnsi="Montserrat" w:cs="Calibri"/>
          <w:sz w:val="28"/>
          <w:szCs w:val="28"/>
          <w:lang w:val="uz-Cyrl-UZ"/>
        </w:rPr>
        <w:t>бўлиб ўтди.</w:t>
      </w:r>
    </w:p>
    <w:p w14:paraId="14A434C3" w14:textId="197AEE7A" w:rsidR="00145524" w:rsidRPr="007B1F20" w:rsidRDefault="00145524" w:rsidP="00145524">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Тадбир доирасида танлов натижаларини сарҳисоб қилиш билан бир вақтда хорижлик спикерлар ва маҳаллий экспортёрларнинг ўқув модуллари ҳам ўтказилди.</w:t>
      </w:r>
    </w:p>
    <w:p w14:paraId="5755D448" w14:textId="20A2700C" w:rsidR="002E52A5" w:rsidRPr="007B1F20" w:rsidRDefault="00145524" w:rsidP="005E138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Иштирокчилар акселератор ишининг барча босқичлари, бизнесни экспорт фаолиятига тайёрлашнинг асосий блоклари ҳамда экспертлар ва дастур трекерлари билан ҳамкорлик қилишнинг босқичма-босқич режаси билан танишдилар.</w:t>
      </w:r>
    </w:p>
    <w:p w14:paraId="5ADBA3E4" w14:textId="5706D7F6" w:rsidR="002E52A5" w:rsidRPr="007B1F20" w:rsidRDefault="003B5790" w:rsidP="002E52A5">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xml:space="preserve">Жорий йил </w:t>
      </w:r>
      <w:r w:rsidRPr="007B1F20">
        <w:rPr>
          <w:rFonts w:ascii="Montserrat" w:hAnsi="Montserrat" w:cs="Calibri"/>
          <w:b/>
          <w:sz w:val="28"/>
          <w:szCs w:val="28"/>
          <w:lang w:val="uz-Cyrl-UZ"/>
        </w:rPr>
        <w:t>21-25 октябрь</w:t>
      </w:r>
      <w:r w:rsidRPr="007B1F20">
        <w:rPr>
          <w:rFonts w:ascii="Montserrat" w:hAnsi="Montserrat" w:cs="Calibri"/>
          <w:sz w:val="28"/>
          <w:szCs w:val="28"/>
          <w:lang w:val="uz-Cyrl-UZ"/>
        </w:rPr>
        <w:t xml:space="preserve"> ку</w:t>
      </w:r>
      <w:r w:rsidR="001B0DDC" w:rsidRPr="007B1F20">
        <w:rPr>
          <w:rFonts w:ascii="Montserrat" w:hAnsi="Montserrat" w:cs="Calibri"/>
          <w:sz w:val="28"/>
          <w:szCs w:val="28"/>
          <w:lang w:val="uz-Cyrl-UZ"/>
        </w:rPr>
        <w:t>н</w:t>
      </w:r>
      <w:r w:rsidRPr="007B1F20">
        <w:rPr>
          <w:rFonts w:ascii="Montserrat" w:hAnsi="Montserrat" w:cs="Calibri"/>
          <w:sz w:val="28"/>
          <w:szCs w:val="28"/>
          <w:lang w:val="uz-Cyrl-UZ"/>
        </w:rPr>
        <w:t>лари Тошкент шаҳрида т</w:t>
      </w:r>
      <w:r w:rsidR="002E52A5" w:rsidRPr="007B1F20">
        <w:rPr>
          <w:rFonts w:ascii="Montserrat" w:hAnsi="Montserrat" w:cs="Calibri"/>
          <w:sz w:val="28"/>
          <w:szCs w:val="28"/>
          <w:lang w:val="uz-Cyrl-UZ"/>
        </w:rPr>
        <w:t xml:space="preserve">уман </w:t>
      </w:r>
      <w:r w:rsidRPr="007B1F20">
        <w:rPr>
          <w:rFonts w:ascii="Montserrat" w:hAnsi="Montserrat" w:cs="Calibri"/>
          <w:sz w:val="28"/>
          <w:szCs w:val="28"/>
          <w:lang w:val="uz-Cyrl-UZ"/>
        </w:rPr>
        <w:br/>
      </w:r>
      <w:r w:rsidR="002E52A5" w:rsidRPr="007B1F20">
        <w:rPr>
          <w:rFonts w:ascii="Montserrat" w:hAnsi="Montserrat" w:cs="Calibri"/>
          <w:sz w:val="28"/>
          <w:szCs w:val="28"/>
          <w:lang w:val="uz-Cyrl-UZ"/>
        </w:rPr>
        <w:t>ва шаҳар ҳокимларининг инвестициялар, саноат ва савдо масалалари бўйича ўринбосарлари иштирокида</w:t>
      </w:r>
      <w:r w:rsidRPr="007B1F20">
        <w:rPr>
          <w:rFonts w:ascii="Montserrat" w:hAnsi="Montserrat" w:cs="Calibri"/>
          <w:sz w:val="28"/>
          <w:szCs w:val="28"/>
          <w:lang w:val="uz-Cyrl-UZ"/>
        </w:rPr>
        <w:t xml:space="preserve"> </w:t>
      </w:r>
      <w:r w:rsidR="002E52A5" w:rsidRPr="007B1F20">
        <w:rPr>
          <w:rFonts w:ascii="Montserrat" w:hAnsi="Montserrat" w:cs="Calibri"/>
          <w:sz w:val="28"/>
          <w:szCs w:val="28"/>
          <w:lang w:val="uz-Cyrl-UZ"/>
        </w:rPr>
        <w:t>"Бутун</w:t>
      </w:r>
      <w:r w:rsidRPr="007B1F20">
        <w:rPr>
          <w:rFonts w:ascii="Montserrat" w:hAnsi="Montserrat" w:cs="Calibri"/>
          <w:sz w:val="28"/>
          <w:szCs w:val="28"/>
          <w:lang w:val="uz-Cyrl-UZ"/>
        </w:rPr>
        <w:t>р</w:t>
      </w:r>
      <w:r w:rsidR="002E52A5" w:rsidRPr="007B1F20">
        <w:rPr>
          <w:rFonts w:ascii="Montserrat" w:hAnsi="Montserrat" w:cs="Calibri"/>
          <w:sz w:val="28"/>
          <w:szCs w:val="28"/>
          <w:lang w:val="uz-Cyrl-UZ"/>
        </w:rPr>
        <w:t>оссия ташқи савдо академияси" экспертлари томонидан "Ташқи иқтисодий фаолият асослари" дастури бўйича малака ошириш курс</w:t>
      </w:r>
      <w:r w:rsidRPr="007B1F20">
        <w:rPr>
          <w:rFonts w:ascii="Montserrat" w:hAnsi="Montserrat" w:cs="Calibri"/>
          <w:sz w:val="28"/>
          <w:szCs w:val="28"/>
          <w:lang w:val="uz-Cyrl-UZ"/>
        </w:rPr>
        <w:t>лари ташкил этилди.</w:t>
      </w:r>
    </w:p>
    <w:p w14:paraId="470BD0A9" w14:textId="54B4C699" w:rsidR="003B5790" w:rsidRPr="007B1F20" w:rsidRDefault="003B5790" w:rsidP="002E52A5">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xml:space="preserve">Бунда малакали экспертлар томонидан </w:t>
      </w:r>
      <w:r w:rsidR="00891BE1" w:rsidRPr="007B1F20">
        <w:rPr>
          <w:rFonts w:ascii="Montserrat" w:hAnsi="Montserrat" w:cs="Calibri"/>
          <w:sz w:val="28"/>
          <w:szCs w:val="28"/>
          <w:lang w:val="uz-Cyrl-UZ"/>
        </w:rPr>
        <w:t>ҳоким ўр</w:t>
      </w:r>
      <w:r w:rsidR="001B0DDC" w:rsidRPr="007B1F20">
        <w:rPr>
          <w:rFonts w:ascii="Montserrat" w:hAnsi="Montserrat" w:cs="Calibri"/>
          <w:sz w:val="28"/>
          <w:szCs w:val="28"/>
          <w:lang w:val="uz-Cyrl-UZ"/>
        </w:rPr>
        <w:t>и</w:t>
      </w:r>
      <w:r w:rsidR="00891BE1" w:rsidRPr="007B1F20">
        <w:rPr>
          <w:rFonts w:ascii="Montserrat" w:hAnsi="Montserrat" w:cs="Calibri"/>
          <w:sz w:val="28"/>
          <w:szCs w:val="28"/>
          <w:lang w:val="uz-Cyrl-UZ"/>
        </w:rPr>
        <w:t xml:space="preserve">нбосарларига </w:t>
      </w:r>
      <w:r w:rsidRPr="007B1F20">
        <w:rPr>
          <w:rFonts w:ascii="Montserrat" w:hAnsi="Montserrat" w:cs="Calibri"/>
          <w:sz w:val="28"/>
          <w:szCs w:val="28"/>
          <w:lang w:val="uz-Cyrl-UZ"/>
        </w:rPr>
        <w:t xml:space="preserve">ташқи савдо соҳасида назарий ва амалий </w:t>
      </w:r>
      <w:r w:rsidR="00891BE1" w:rsidRPr="007B1F20">
        <w:rPr>
          <w:rFonts w:ascii="Montserrat" w:hAnsi="Montserrat" w:cs="Calibri"/>
          <w:sz w:val="28"/>
          <w:szCs w:val="28"/>
          <w:lang w:val="uz-Cyrl-UZ"/>
        </w:rPr>
        <w:lastRenderedPageBreak/>
        <w:t xml:space="preserve">билим ва </w:t>
      </w:r>
      <w:r w:rsidRPr="007B1F20">
        <w:rPr>
          <w:rFonts w:ascii="Montserrat" w:hAnsi="Montserrat" w:cs="Calibri"/>
          <w:sz w:val="28"/>
          <w:szCs w:val="28"/>
          <w:lang w:val="uz-Cyrl-UZ"/>
        </w:rPr>
        <w:t>кўникмалар</w:t>
      </w:r>
      <w:r w:rsidR="00891BE1" w:rsidRPr="007B1F20">
        <w:rPr>
          <w:rFonts w:ascii="Montserrat" w:hAnsi="Montserrat" w:cs="Calibri"/>
          <w:sz w:val="28"/>
          <w:szCs w:val="28"/>
          <w:lang w:val="uz-Cyrl-UZ"/>
        </w:rPr>
        <w:t>ни ошириш</w:t>
      </w:r>
      <w:r w:rsidRPr="007B1F20">
        <w:rPr>
          <w:rFonts w:ascii="Montserrat" w:hAnsi="Montserrat" w:cs="Calibri"/>
          <w:sz w:val="28"/>
          <w:szCs w:val="28"/>
          <w:lang w:val="uz-Cyrl-UZ"/>
        </w:rPr>
        <w:t xml:space="preserve"> юзасидан </w:t>
      </w:r>
      <w:r w:rsidR="00891BE1" w:rsidRPr="007B1F20">
        <w:rPr>
          <w:rFonts w:ascii="Montserrat" w:hAnsi="Montserrat" w:cs="Calibri"/>
          <w:sz w:val="28"/>
          <w:szCs w:val="28"/>
          <w:lang w:val="uz-Cyrl-UZ"/>
        </w:rPr>
        <w:t>маълумотлар фойдали маълумотлар берилди.</w:t>
      </w:r>
    </w:p>
    <w:p w14:paraId="17D8FF98" w14:textId="015702D1" w:rsidR="001853E6" w:rsidRPr="007B1F20" w:rsidRDefault="001853E6" w:rsidP="001853E6">
      <w:pPr>
        <w:spacing w:before="80" w:after="80" w:line="264" w:lineRule="auto"/>
        <w:ind w:firstLine="709"/>
        <w:jc w:val="both"/>
        <w:rPr>
          <w:rFonts w:ascii="Montserrat" w:hAnsi="Montserrat" w:cstheme="minorHAnsi"/>
          <w:bCs/>
          <w:spacing w:val="-8"/>
          <w:sz w:val="28"/>
          <w:szCs w:val="28"/>
          <w:lang w:val="uz-Cyrl-UZ"/>
        </w:rPr>
      </w:pPr>
      <w:r w:rsidRPr="007B1F20">
        <w:rPr>
          <w:rFonts w:ascii="Montserrat" w:hAnsi="Montserrat" w:cstheme="minorHAnsi"/>
          <w:b/>
          <w:spacing w:val="-8"/>
          <w:sz w:val="28"/>
          <w:szCs w:val="28"/>
          <w:lang w:val="uz-Cyrl-UZ"/>
        </w:rPr>
        <w:t>Россия Федерацияси</w:t>
      </w:r>
      <w:r w:rsidRPr="007B1F20">
        <w:rPr>
          <w:rFonts w:ascii="Montserrat" w:hAnsi="Montserrat" w:cstheme="minorHAnsi"/>
          <w:bCs/>
          <w:spacing w:val="-8"/>
          <w:sz w:val="28"/>
          <w:szCs w:val="28"/>
          <w:lang w:val="uz-Cyrl-UZ"/>
        </w:rPr>
        <w:t>даги нуфузли “</w:t>
      </w:r>
      <w:r w:rsidRPr="007B1F20">
        <w:rPr>
          <w:rFonts w:ascii="Montserrat" w:hAnsi="Montserrat" w:cstheme="minorHAnsi"/>
          <w:b/>
          <w:spacing w:val="-8"/>
          <w:sz w:val="28"/>
          <w:szCs w:val="28"/>
          <w:lang w:val="uz-Cyrl-UZ"/>
        </w:rPr>
        <w:t>М-Видео</w:t>
      </w:r>
      <w:r w:rsidRPr="007B1F20">
        <w:rPr>
          <w:rFonts w:ascii="Montserrat" w:hAnsi="Montserrat" w:cstheme="minorHAnsi"/>
          <w:bCs/>
          <w:spacing w:val="-8"/>
          <w:sz w:val="28"/>
          <w:szCs w:val="28"/>
          <w:lang w:val="uz-Cyrl-UZ"/>
        </w:rPr>
        <w:t xml:space="preserve">” </w:t>
      </w:r>
      <w:r w:rsidRPr="007B1F20">
        <w:rPr>
          <w:rFonts w:ascii="Montserrat" w:hAnsi="Montserrat" w:cstheme="minorHAnsi"/>
          <w:bCs/>
          <w:i/>
          <w:iCs/>
          <w:spacing w:val="-8"/>
          <w:sz w:val="28"/>
          <w:szCs w:val="28"/>
          <w:lang w:val="uz-Cyrl-UZ"/>
        </w:rPr>
        <w:t>(1000 дан ортиқ савдо дўкони)</w:t>
      </w:r>
      <w:r w:rsidRPr="007B1F20">
        <w:rPr>
          <w:rFonts w:ascii="Montserrat" w:hAnsi="Montserrat" w:cstheme="minorHAnsi"/>
          <w:bCs/>
          <w:spacing w:val="-8"/>
          <w:sz w:val="28"/>
          <w:szCs w:val="28"/>
          <w:lang w:val="uz-Cyrl-UZ"/>
        </w:rPr>
        <w:t>, “</w:t>
      </w:r>
      <w:r w:rsidRPr="007B1F20">
        <w:rPr>
          <w:rFonts w:ascii="Montserrat" w:hAnsi="Montserrat" w:cstheme="minorHAnsi"/>
          <w:b/>
          <w:spacing w:val="-8"/>
          <w:sz w:val="28"/>
          <w:szCs w:val="28"/>
          <w:lang w:val="uz-Cyrl-UZ"/>
        </w:rPr>
        <w:t>Ашан</w:t>
      </w:r>
      <w:r w:rsidRPr="007B1F20">
        <w:rPr>
          <w:rFonts w:ascii="Montserrat" w:hAnsi="Montserrat" w:cstheme="minorHAnsi"/>
          <w:bCs/>
          <w:spacing w:val="-8"/>
          <w:sz w:val="28"/>
          <w:szCs w:val="28"/>
          <w:lang w:val="uz-Cyrl-UZ"/>
        </w:rPr>
        <w:t xml:space="preserve">” </w:t>
      </w:r>
      <w:r w:rsidRPr="007B1F20">
        <w:rPr>
          <w:rFonts w:ascii="Montserrat" w:hAnsi="Montserrat" w:cstheme="minorHAnsi"/>
          <w:bCs/>
          <w:i/>
          <w:iCs/>
          <w:spacing w:val="-8"/>
          <w:sz w:val="28"/>
          <w:szCs w:val="28"/>
          <w:lang w:val="uz-Cyrl-UZ"/>
        </w:rPr>
        <w:t>(241 та супермаркет)</w:t>
      </w:r>
      <w:r w:rsidRPr="007B1F20">
        <w:rPr>
          <w:rFonts w:ascii="Montserrat" w:hAnsi="Montserrat" w:cstheme="minorHAnsi"/>
          <w:bCs/>
          <w:spacing w:val="-8"/>
          <w:sz w:val="28"/>
          <w:szCs w:val="28"/>
          <w:lang w:val="uz-Cyrl-UZ"/>
        </w:rPr>
        <w:t>, “</w:t>
      </w:r>
      <w:r w:rsidRPr="007B1F20">
        <w:rPr>
          <w:rFonts w:ascii="Montserrat" w:hAnsi="Montserrat" w:cstheme="minorHAnsi"/>
          <w:b/>
          <w:spacing w:val="-8"/>
          <w:sz w:val="28"/>
          <w:szCs w:val="28"/>
          <w:lang w:val="uz-Cyrl-UZ"/>
        </w:rPr>
        <w:t>Всеинструменты.ру</w:t>
      </w:r>
      <w:r w:rsidRPr="007B1F20">
        <w:rPr>
          <w:rFonts w:ascii="Montserrat" w:hAnsi="Montserrat" w:cstheme="minorHAnsi"/>
          <w:bCs/>
          <w:spacing w:val="-8"/>
          <w:sz w:val="28"/>
          <w:szCs w:val="28"/>
          <w:lang w:val="uz-Cyrl-UZ"/>
        </w:rPr>
        <w:t xml:space="preserve">” </w:t>
      </w:r>
      <w:r w:rsidRPr="007B1F20">
        <w:rPr>
          <w:rFonts w:ascii="Montserrat" w:hAnsi="Montserrat" w:cstheme="minorHAnsi"/>
          <w:bCs/>
          <w:i/>
          <w:iCs/>
          <w:spacing w:val="-8"/>
          <w:sz w:val="28"/>
          <w:szCs w:val="28"/>
          <w:lang w:val="uz-Cyrl-UZ"/>
        </w:rPr>
        <w:t>(956 та савдо дўкони)</w:t>
      </w:r>
      <w:r w:rsidRPr="007B1F20">
        <w:rPr>
          <w:rFonts w:ascii="Montserrat" w:hAnsi="Montserrat" w:cstheme="minorHAnsi"/>
          <w:bCs/>
          <w:spacing w:val="-8"/>
          <w:sz w:val="28"/>
          <w:szCs w:val="28"/>
          <w:lang w:val="uz-Cyrl-UZ"/>
        </w:rPr>
        <w:t>, “</w:t>
      </w:r>
      <w:r w:rsidRPr="007B1F20">
        <w:rPr>
          <w:rFonts w:ascii="Montserrat" w:hAnsi="Montserrat" w:cstheme="minorHAnsi"/>
          <w:b/>
          <w:spacing w:val="-8"/>
          <w:sz w:val="28"/>
          <w:szCs w:val="28"/>
          <w:lang w:val="uz-Cyrl-UZ"/>
        </w:rPr>
        <w:t>Твой</w:t>
      </w:r>
      <w:r w:rsidRPr="007B1F20">
        <w:rPr>
          <w:rFonts w:ascii="Montserrat" w:hAnsi="Montserrat" w:cstheme="minorHAnsi"/>
          <w:bCs/>
          <w:spacing w:val="-8"/>
          <w:sz w:val="28"/>
          <w:szCs w:val="28"/>
          <w:lang w:val="uz-Cyrl-UZ"/>
        </w:rPr>
        <w:t xml:space="preserve"> </w:t>
      </w:r>
      <w:r w:rsidRPr="007B1F20">
        <w:rPr>
          <w:rFonts w:ascii="Montserrat" w:hAnsi="Montserrat" w:cstheme="minorHAnsi"/>
          <w:b/>
          <w:spacing w:val="-8"/>
          <w:sz w:val="28"/>
          <w:szCs w:val="28"/>
          <w:lang w:val="uz-Cyrl-UZ"/>
        </w:rPr>
        <w:t>Дом</w:t>
      </w:r>
      <w:r w:rsidRPr="007B1F20">
        <w:rPr>
          <w:rFonts w:ascii="Montserrat" w:hAnsi="Montserrat" w:cstheme="minorHAnsi"/>
          <w:bCs/>
          <w:spacing w:val="-8"/>
          <w:sz w:val="28"/>
          <w:szCs w:val="28"/>
          <w:lang w:val="uz-Cyrl-UZ"/>
        </w:rPr>
        <w:t xml:space="preserve">” </w:t>
      </w:r>
      <w:r w:rsidRPr="007B1F20">
        <w:rPr>
          <w:rFonts w:ascii="Montserrat" w:hAnsi="Montserrat" w:cstheme="minorHAnsi"/>
          <w:bCs/>
          <w:i/>
          <w:iCs/>
          <w:spacing w:val="-8"/>
          <w:sz w:val="28"/>
          <w:szCs w:val="28"/>
          <w:lang w:val="uz-Cyrl-UZ"/>
        </w:rPr>
        <w:t>(20 та гипермаркет)</w:t>
      </w:r>
      <w:r w:rsidRPr="007B1F20">
        <w:rPr>
          <w:rFonts w:ascii="Montserrat" w:hAnsi="Montserrat" w:cstheme="minorHAnsi"/>
          <w:bCs/>
          <w:spacing w:val="-8"/>
          <w:sz w:val="28"/>
          <w:szCs w:val="28"/>
          <w:lang w:val="uz-Cyrl-UZ"/>
        </w:rPr>
        <w:t xml:space="preserve"> ва “</w:t>
      </w:r>
      <w:r w:rsidRPr="007B1F20">
        <w:rPr>
          <w:rFonts w:ascii="Montserrat" w:hAnsi="Montserrat" w:cstheme="minorHAnsi"/>
          <w:b/>
          <w:spacing w:val="-8"/>
          <w:sz w:val="28"/>
          <w:szCs w:val="28"/>
          <w:lang w:val="uz-Cyrl-UZ"/>
        </w:rPr>
        <w:t>Лента</w:t>
      </w:r>
      <w:r w:rsidRPr="007B1F20">
        <w:rPr>
          <w:rFonts w:ascii="Montserrat" w:hAnsi="Montserrat" w:cstheme="minorHAnsi"/>
          <w:bCs/>
          <w:spacing w:val="-8"/>
          <w:sz w:val="28"/>
          <w:szCs w:val="28"/>
          <w:lang w:val="uz-Cyrl-UZ"/>
        </w:rPr>
        <w:t>”</w:t>
      </w:r>
      <w:r w:rsidRPr="007B1F20">
        <w:rPr>
          <w:rFonts w:ascii="Montserrat" w:hAnsi="Montserrat" w:cstheme="minorHAnsi"/>
          <w:bCs/>
          <w:i/>
          <w:iCs/>
          <w:spacing w:val="-8"/>
          <w:sz w:val="28"/>
          <w:szCs w:val="28"/>
          <w:lang w:val="uz-Cyrl-UZ"/>
        </w:rPr>
        <w:t xml:space="preserve"> (246 та савдо дўкони) </w:t>
      </w:r>
      <w:r w:rsidRPr="007B1F20">
        <w:rPr>
          <w:rFonts w:ascii="Montserrat" w:hAnsi="Montserrat" w:cstheme="minorHAnsi"/>
          <w:bCs/>
          <w:spacing w:val="-8"/>
          <w:sz w:val="28"/>
          <w:szCs w:val="28"/>
          <w:lang w:val="uz-Cyrl-UZ"/>
        </w:rPr>
        <w:t>савдо тармоқларига тўғридан-тўғри ва уларнинг “</w:t>
      </w:r>
      <w:r w:rsidRPr="007B1F20">
        <w:rPr>
          <w:rFonts w:ascii="Montserrat" w:hAnsi="Montserrat" w:cstheme="minorHAnsi"/>
          <w:b/>
          <w:spacing w:val="-8"/>
          <w:sz w:val="28"/>
          <w:szCs w:val="28"/>
          <w:lang w:val="uz-Cyrl-UZ"/>
        </w:rPr>
        <w:t>хусусий савдо белгилари</w:t>
      </w:r>
      <w:r w:rsidRPr="007B1F20">
        <w:rPr>
          <w:rFonts w:ascii="Montserrat" w:hAnsi="Montserrat" w:cstheme="minorHAnsi"/>
          <w:bCs/>
          <w:spacing w:val="-8"/>
          <w:sz w:val="28"/>
          <w:szCs w:val="28"/>
          <w:lang w:val="uz-Cyrl-UZ"/>
        </w:rPr>
        <w:t xml:space="preserve">” асосида </w:t>
      </w:r>
      <w:r w:rsidRPr="007B1F20">
        <w:rPr>
          <w:rFonts w:ascii="Montserrat" w:hAnsi="Montserrat" w:cstheme="minorHAnsi"/>
          <w:b/>
          <w:spacing w:val="-8"/>
          <w:sz w:val="28"/>
          <w:szCs w:val="28"/>
          <w:lang w:val="uz-Cyrl-UZ"/>
        </w:rPr>
        <w:t>мева-сабзавот</w:t>
      </w:r>
      <w:r w:rsidRPr="007B1F20">
        <w:rPr>
          <w:rFonts w:ascii="Montserrat" w:hAnsi="Montserrat" w:cstheme="minorHAnsi"/>
          <w:bCs/>
          <w:spacing w:val="-8"/>
          <w:sz w:val="28"/>
          <w:szCs w:val="28"/>
          <w:lang w:val="uz-Cyrl-UZ"/>
        </w:rPr>
        <w:t xml:space="preserve">, </w:t>
      </w:r>
      <w:r w:rsidRPr="007B1F20">
        <w:rPr>
          <w:rFonts w:ascii="Montserrat" w:hAnsi="Montserrat" w:cstheme="minorHAnsi"/>
          <w:b/>
          <w:spacing w:val="-8"/>
          <w:sz w:val="28"/>
          <w:szCs w:val="28"/>
          <w:lang w:val="uz-Cyrl-UZ"/>
        </w:rPr>
        <w:t>электротехника</w:t>
      </w:r>
      <w:r w:rsidRPr="007B1F20">
        <w:rPr>
          <w:rFonts w:ascii="Montserrat" w:hAnsi="Montserrat" w:cstheme="minorHAnsi"/>
          <w:bCs/>
          <w:spacing w:val="-8"/>
          <w:sz w:val="28"/>
          <w:szCs w:val="28"/>
          <w:lang w:val="uz-Cyrl-UZ"/>
        </w:rPr>
        <w:t xml:space="preserve"> ва </w:t>
      </w:r>
      <w:r w:rsidRPr="007B1F20">
        <w:rPr>
          <w:rFonts w:ascii="Montserrat" w:hAnsi="Montserrat" w:cstheme="minorHAnsi"/>
          <w:b/>
          <w:spacing w:val="-8"/>
          <w:sz w:val="28"/>
          <w:szCs w:val="28"/>
          <w:lang w:val="uz-Cyrl-UZ"/>
        </w:rPr>
        <w:t>сантехника</w:t>
      </w:r>
      <w:r w:rsidRPr="007B1F20">
        <w:rPr>
          <w:rFonts w:ascii="Montserrat" w:hAnsi="Montserrat" w:cstheme="minorHAnsi"/>
          <w:bCs/>
          <w:spacing w:val="-8"/>
          <w:sz w:val="28"/>
          <w:szCs w:val="28"/>
          <w:lang w:val="uz-Cyrl-UZ"/>
        </w:rPr>
        <w:t xml:space="preserve"> буюмларини етказиб бериш бўйича келишувларга эришилди.</w:t>
      </w:r>
    </w:p>
    <w:p w14:paraId="4692352A" w14:textId="568B04D6" w:rsidR="001853E6" w:rsidRPr="007B1F20" w:rsidRDefault="007442A7" w:rsidP="001853E6">
      <w:pPr>
        <w:spacing w:before="80" w:after="80" w:line="264" w:lineRule="auto"/>
        <w:ind w:firstLine="709"/>
        <w:jc w:val="both"/>
        <w:rPr>
          <w:rFonts w:ascii="Montserrat" w:hAnsi="Montserrat" w:cstheme="minorHAnsi"/>
          <w:bCs/>
          <w:spacing w:val="-8"/>
          <w:sz w:val="28"/>
          <w:szCs w:val="28"/>
          <w:lang w:val="uz-Cyrl-UZ"/>
        </w:rPr>
      </w:pPr>
      <w:r w:rsidRPr="007B1F20">
        <w:rPr>
          <w:rFonts w:ascii="Montserrat" w:hAnsi="Montserrat" w:cstheme="minorHAnsi"/>
          <w:bCs/>
          <w:spacing w:val="-8"/>
          <w:sz w:val="28"/>
          <w:szCs w:val="28"/>
          <w:lang w:val="uz-Cyrl-UZ"/>
        </w:rPr>
        <w:t xml:space="preserve">Инвестициялар, саноат ва савдо вазирлиги ва </w:t>
      </w:r>
      <w:r w:rsidRPr="007B1F20">
        <w:rPr>
          <w:rFonts w:ascii="Montserrat" w:hAnsi="Montserrat" w:cstheme="minorHAnsi"/>
          <w:b/>
          <w:spacing w:val="-8"/>
          <w:sz w:val="28"/>
          <w:szCs w:val="28"/>
          <w:lang w:val="uz-Cyrl-UZ"/>
        </w:rPr>
        <w:t>Жаҳон банки</w:t>
      </w:r>
      <w:r w:rsidRPr="007B1F20">
        <w:rPr>
          <w:rFonts w:ascii="Montserrat" w:hAnsi="Montserrat" w:cstheme="minorHAnsi"/>
          <w:bCs/>
          <w:spacing w:val="-8"/>
          <w:sz w:val="28"/>
          <w:szCs w:val="28"/>
          <w:lang w:val="uz-Cyrl-UZ"/>
        </w:rPr>
        <w:t xml:space="preserve"> ўртасидаги “</w:t>
      </w:r>
      <w:r w:rsidRPr="007B1F20">
        <w:rPr>
          <w:rFonts w:ascii="Montserrat" w:hAnsi="Montserrat" w:cstheme="minorHAnsi"/>
          <w:b/>
          <w:spacing w:val="-8"/>
          <w:sz w:val="28"/>
          <w:szCs w:val="28"/>
          <w:lang w:val="uz-Cyrl-UZ"/>
        </w:rPr>
        <w:t>Еgate</w:t>
      </w:r>
      <w:r w:rsidRPr="007B1F20">
        <w:rPr>
          <w:rFonts w:ascii="Montserrat" w:hAnsi="Montserrat" w:cstheme="minorHAnsi"/>
          <w:bCs/>
          <w:spacing w:val="-8"/>
          <w:sz w:val="28"/>
          <w:szCs w:val="28"/>
          <w:lang w:val="uz-Cyrl-UZ"/>
        </w:rPr>
        <w:t xml:space="preserve">” лойиҳаси доирасида </w:t>
      </w:r>
      <w:r w:rsidR="006F2165" w:rsidRPr="007B1F20">
        <w:rPr>
          <w:rFonts w:ascii="Montserrat" w:hAnsi="Montserrat" w:cstheme="minorHAnsi"/>
          <w:b/>
          <w:spacing w:val="-8"/>
          <w:sz w:val="28"/>
          <w:szCs w:val="28"/>
          <w:lang w:val="uz-Cyrl-UZ"/>
        </w:rPr>
        <w:t>37 та</w:t>
      </w:r>
      <w:r w:rsidR="006F2165" w:rsidRPr="007B1F20">
        <w:rPr>
          <w:rFonts w:ascii="Montserrat" w:hAnsi="Montserrat" w:cstheme="minorHAnsi"/>
          <w:bCs/>
          <w:spacing w:val="-8"/>
          <w:sz w:val="28"/>
          <w:szCs w:val="28"/>
          <w:lang w:val="uz-Cyrl-UZ"/>
        </w:rPr>
        <w:t xml:space="preserve"> маҳаллий экспортчиларга </w:t>
      </w:r>
      <w:r w:rsidRPr="007B1F20">
        <w:rPr>
          <w:rFonts w:ascii="Montserrat" w:hAnsi="Montserrat" w:cstheme="minorHAnsi"/>
          <w:bCs/>
          <w:spacing w:val="-8"/>
          <w:sz w:val="28"/>
          <w:szCs w:val="28"/>
          <w:lang w:val="uz-Cyrl-UZ"/>
        </w:rPr>
        <w:t>“</w:t>
      </w:r>
      <w:r w:rsidRPr="007B1F20">
        <w:rPr>
          <w:rFonts w:ascii="Montserrat" w:hAnsi="Montserrat" w:cstheme="minorHAnsi"/>
          <w:b/>
          <w:spacing w:val="-8"/>
          <w:sz w:val="28"/>
          <w:szCs w:val="28"/>
          <w:lang w:val="uz-Cyrl-UZ"/>
        </w:rPr>
        <w:t>Alibaba</w:t>
      </w:r>
      <w:r w:rsidRPr="007B1F20">
        <w:rPr>
          <w:rFonts w:ascii="Montserrat" w:hAnsi="Montserrat" w:cstheme="minorHAnsi"/>
          <w:bCs/>
          <w:spacing w:val="-8"/>
          <w:sz w:val="28"/>
          <w:szCs w:val="28"/>
          <w:lang w:val="uz-Cyrl-UZ"/>
        </w:rPr>
        <w:t xml:space="preserve">” электрон тижорат платформасига </w:t>
      </w:r>
      <w:r w:rsidR="006F2165" w:rsidRPr="007B1F20">
        <w:rPr>
          <w:rFonts w:ascii="Montserrat" w:hAnsi="Montserrat" w:cstheme="minorHAnsi"/>
          <w:bCs/>
          <w:spacing w:val="-8"/>
          <w:sz w:val="28"/>
          <w:szCs w:val="28"/>
          <w:lang w:val="uz-Cyrl-UZ"/>
        </w:rPr>
        <w:t>1 йиллик “</w:t>
      </w:r>
      <w:r w:rsidR="006F2165" w:rsidRPr="007B1F20">
        <w:rPr>
          <w:rFonts w:ascii="Montserrat" w:hAnsi="Montserrat" w:cstheme="minorHAnsi"/>
          <w:b/>
          <w:spacing w:val="-8"/>
          <w:sz w:val="28"/>
          <w:szCs w:val="28"/>
          <w:lang w:val="uz-Cyrl-UZ"/>
        </w:rPr>
        <w:t>Gold supplier</w:t>
      </w:r>
      <w:r w:rsidR="006F2165" w:rsidRPr="007B1F20">
        <w:rPr>
          <w:rFonts w:ascii="Montserrat" w:hAnsi="Montserrat" w:cstheme="minorHAnsi"/>
          <w:bCs/>
          <w:spacing w:val="-8"/>
          <w:sz w:val="28"/>
          <w:szCs w:val="28"/>
          <w:lang w:val="uz-Cyrl-UZ"/>
        </w:rPr>
        <w:t>” пакетини олиш</w:t>
      </w:r>
      <w:r w:rsidRPr="007B1F20">
        <w:rPr>
          <w:rFonts w:ascii="Montserrat" w:hAnsi="Montserrat" w:cstheme="minorHAnsi"/>
          <w:bCs/>
          <w:spacing w:val="-8"/>
          <w:sz w:val="28"/>
          <w:szCs w:val="28"/>
          <w:lang w:val="uz-Cyrl-UZ"/>
        </w:rPr>
        <w:t xml:space="preserve"> </w:t>
      </w:r>
      <w:r w:rsidR="006F2165" w:rsidRPr="007B1F20">
        <w:rPr>
          <w:rFonts w:ascii="Montserrat" w:hAnsi="Montserrat" w:cstheme="minorHAnsi"/>
          <w:bCs/>
          <w:spacing w:val="-8"/>
          <w:sz w:val="28"/>
          <w:szCs w:val="28"/>
          <w:lang w:val="uz-Cyrl-UZ"/>
        </w:rPr>
        <w:t xml:space="preserve">билан боғлиқ харажатлар </w:t>
      </w:r>
      <w:r w:rsidR="006F2165" w:rsidRPr="007B1F20">
        <w:rPr>
          <w:rFonts w:ascii="Montserrat" w:hAnsi="Montserrat" w:cstheme="minorHAnsi"/>
          <w:bCs/>
          <w:i/>
          <w:iCs/>
          <w:spacing w:val="-8"/>
          <w:sz w:val="28"/>
          <w:szCs w:val="28"/>
          <w:lang w:val="uz-Cyrl-UZ"/>
        </w:rPr>
        <w:t>(222 минг долл.)</w:t>
      </w:r>
      <w:r w:rsidR="006F2165" w:rsidRPr="007B1F20">
        <w:rPr>
          <w:rFonts w:ascii="Montserrat" w:hAnsi="Montserrat" w:cstheme="minorHAnsi"/>
          <w:bCs/>
          <w:spacing w:val="-8"/>
          <w:sz w:val="28"/>
          <w:szCs w:val="28"/>
          <w:lang w:val="uz-Cyrl-UZ"/>
        </w:rPr>
        <w:t xml:space="preserve"> қоплаб берилди.</w:t>
      </w:r>
    </w:p>
    <w:p w14:paraId="4D257B32" w14:textId="7C9D8A22"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Жорий йилнинг 5 ноябрь куни Ўзбекистон Республикаси “Осиё ва Тинч океани минтақасида трансчегаравий қоғозсиз савдони соддалаштириш тўғрисидаги ҳадли битим”нинг расмий аъзосига айланди.</w:t>
      </w:r>
    </w:p>
    <w:p w14:paraId="31F40043"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Ушбу Ҳадли битимнинг асосий мақсади электрон шаклдаги савдо ҳужжатлари ва маълумотларини ўзаро тан олиш ва алмашиш учун шарт-шароитлар яратиш, шунингдек, миллий ва субминтақавий тизимларнинг операцион мувофиқлигини оширишга кўмаклашиш орқали қоғозсиз трансчегаравий савдони ривожлантиришга кўмаклашиш ҳисобланади.</w:t>
      </w:r>
    </w:p>
    <w:p w14:paraId="78BACEAC"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xml:space="preserve">Мазкур Битим Ўзбекистон Республикаси Президентининг 2024 йил 7 сентябрдаги ПҚ–316-сон “Халқаро шартномага қўшилиш тўғрисида”ги қарори билан тасдиқланган бўлиб, Ўзбекистон учун 2025 йил </w:t>
      </w:r>
      <w:r w:rsidRPr="007B1F20">
        <w:rPr>
          <w:rFonts w:ascii="Montserrat" w:hAnsi="Montserrat" w:cs="Calibri"/>
          <w:sz w:val="28"/>
          <w:szCs w:val="28"/>
          <w:lang w:val="uz-Cyrl-UZ"/>
        </w:rPr>
        <w:br/>
        <w:t>3 февралдан бошлаб кучга киради.</w:t>
      </w:r>
    </w:p>
    <w:p w14:paraId="31978F80" w14:textId="4A2309B2"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2024 йил 8 февралда Ўзбекистон Республикаси Ҳукумати билан Беларусь Республикаси Ҳукумати ўртасида товарларнинг келиб чиқишини сертификатлаштиришнинг электрон тизимларини ўзаро қўллаш тўғрисидаги битим имзоланди.</w:t>
      </w:r>
    </w:p>
    <w:p w14:paraId="1E68F473"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xml:space="preserve">Мазкур Битимнинг асосий мақсади Ўзбекистон ва Беларус ўртасида товарларнинг келиб чиқишини </w:t>
      </w:r>
      <w:r w:rsidRPr="007B1F20">
        <w:rPr>
          <w:rFonts w:ascii="Montserrat" w:hAnsi="Montserrat" w:cs="Calibri"/>
          <w:sz w:val="28"/>
          <w:szCs w:val="28"/>
          <w:lang w:val="uz-Cyrl-UZ"/>
        </w:rPr>
        <w:lastRenderedPageBreak/>
        <w:t>сертификатлаштиришнинг электрон тизимини жорий этиш орқали, савдо тартиботларини соддалаштириш ҳисобланади.</w:t>
      </w:r>
    </w:p>
    <w:p w14:paraId="3B76962D"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Ушбу ҳужжат Ўзбекистон Республикаси Президентининг 2024 йил 18 декабрдаги ПҚ-448-сон қарори билан тасдиқланди.</w:t>
      </w:r>
    </w:p>
    <w:p w14:paraId="4F6C113E" w14:textId="176C7842"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xml:space="preserve">Осиё тараққиёт банки ҳамда Бирлашган Миллатлар Ташкилотининг Осиё  ва Тинч океани минтақаси учун иқтисодий ва ижтимоий комиссияси (ESCAP) билан ҳамкорликда 2024 йилнинг </w:t>
      </w:r>
      <w:r w:rsidRPr="007B1F20">
        <w:rPr>
          <w:rFonts w:ascii="Montserrat" w:hAnsi="Montserrat" w:cs="Calibri"/>
          <w:sz w:val="28"/>
          <w:szCs w:val="28"/>
          <w:lang w:val="uz-Cyrl-UZ"/>
        </w:rPr>
        <w:br/>
        <w:t>1-5-апрель саналарида Самарқанд шаҳрида “</w:t>
      </w:r>
      <w:r w:rsidRPr="007B1F20">
        <w:rPr>
          <w:rFonts w:ascii="Montserrat" w:hAnsi="Montserrat" w:cs="Calibri"/>
          <w:b/>
          <w:sz w:val="28"/>
          <w:szCs w:val="28"/>
          <w:lang w:val="uz-Cyrl-UZ"/>
        </w:rPr>
        <w:t>Осиё-Тинч океани савдосига кўмаклашиш бўйича 11-халқаро форум</w:t>
      </w:r>
      <w:r w:rsidRPr="007B1F20">
        <w:rPr>
          <w:rFonts w:ascii="Montserrat" w:hAnsi="Montserrat" w:cs="Calibri"/>
          <w:sz w:val="28"/>
          <w:szCs w:val="28"/>
          <w:lang w:val="uz-Cyrl-UZ"/>
        </w:rPr>
        <w:t>” ўтказилди.</w:t>
      </w:r>
    </w:p>
    <w:p w14:paraId="7FDE49A4"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Форумда 50 дан ортиқ хорижий давлатлар ва халқаро ташкилотлар  делегацияларининг 200 дан зиёд вакиллари иштирок этди.</w:t>
      </w:r>
    </w:p>
    <w:p w14:paraId="0DBC1BC8"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Тадбирда савдо тартиб-таомилларини соддалаштириш бўйича амалга оширилган ислоҳотлар натижасида эришилган ютуқлар, мавжуд муаммолар ва Марказий Осиёда савдони ривожлантиришнинг замонавий йўналишлари муҳокама қилинди.</w:t>
      </w:r>
    </w:p>
    <w:p w14:paraId="04827D3C" w14:textId="775877D5"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 xml:space="preserve">Вазирлар Маҳкамасининг 2023 йил 9 мартдаги 99-сон қарорига қўшимчалар ва ўзгартиришлар киритишни назарда тутувчи Вазирлар Маҳкамасининг 2024 йил 5 мартдаги 112-сон қарори қабул қилинди. </w:t>
      </w:r>
    </w:p>
    <w:p w14:paraId="1D0B1568"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Ушбу қарор билан Халқаро брендлар товарларини импорт қилувчилар Реестрини фақат электрон тизим орқали юритиш, аризаларни кўриб чиқиш муддатини 25 кундан 14 кунга қисқартириш, халқаро бренд патентланган товар белгисининг (логотип), шиори, реклама ролиги,  халқаро бренд товарларининг халқаро электрон онлайн савдо майдонларида мавжудлигини ҳамда олиб кириладиган бренд маҳсулотларнинг сифатини тасдиқловчи ҳужжатларни талаб қилиш амалиёти бекор қилинди.</w:t>
      </w:r>
    </w:p>
    <w:p w14:paraId="4D40E982"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Жорий йилнинг  март-август ойларида “Tashkent City Mall” савдо марказида халқаро брендлар товарларининг айрим турларини импорт қилувчилар вакиллари иштирокида учрашув ўказилди.</w:t>
      </w:r>
    </w:p>
    <w:p w14:paraId="4E4AF8F1"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lastRenderedPageBreak/>
        <w:t>Учрашувда Adidas, Boss, Colin’s, Nike, Next,  New Yorker, Hugo, Pandora, Peserico, Pinko, Tommy Hilfiger, Twinset,  Lacoste,  Levis, Skechers,</w:t>
      </w:r>
    </w:p>
    <w:p w14:paraId="2D3D11CA" w14:textId="77777777" w:rsidR="00A54F0E" w:rsidRPr="007B1F20" w:rsidRDefault="00A54F0E" w:rsidP="00A54F0E">
      <w:pPr>
        <w:spacing w:after="80"/>
        <w:jc w:val="both"/>
        <w:rPr>
          <w:rFonts w:ascii="Montserrat" w:hAnsi="Montserrat" w:cs="Calibri"/>
          <w:sz w:val="28"/>
          <w:szCs w:val="28"/>
          <w:lang w:val="uz-Cyrl-UZ"/>
        </w:rPr>
      </w:pPr>
      <w:r w:rsidRPr="007B1F20">
        <w:rPr>
          <w:rFonts w:ascii="Montserrat" w:hAnsi="Montserrat" w:cs="Calibri"/>
          <w:sz w:val="28"/>
          <w:szCs w:val="28"/>
          <w:lang w:val="uz-Cyrl-UZ"/>
        </w:rPr>
        <w:t>US Polo, Reebok, Ostin, Crocs  каби 50 дан ортиқ халқаро брендлар вакиллари иштирок этди.</w:t>
      </w:r>
    </w:p>
    <w:p w14:paraId="1AE03CDD" w14:textId="77777777" w:rsidR="00A54F0E" w:rsidRPr="007B1F20" w:rsidRDefault="00A54F0E" w:rsidP="00A54F0E">
      <w:pPr>
        <w:spacing w:after="80"/>
        <w:ind w:firstLine="709"/>
        <w:jc w:val="both"/>
        <w:rPr>
          <w:rFonts w:ascii="Montserrat" w:hAnsi="Montserrat" w:cs="Calibri"/>
          <w:sz w:val="28"/>
          <w:szCs w:val="28"/>
          <w:lang w:val="uz-Cyrl-UZ"/>
        </w:rPr>
      </w:pPr>
      <w:r w:rsidRPr="007B1F20">
        <w:rPr>
          <w:rFonts w:ascii="Montserrat" w:hAnsi="Montserrat" w:cs="Calibri"/>
          <w:sz w:val="28"/>
          <w:szCs w:val="28"/>
          <w:lang w:val="uz-Cyrl-UZ"/>
        </w:rPr>
        <w:t>Халқаро брендлар вакилларига Ўзбекистон Республикаси Президентининг 2022 йил 12 октабрдаги 393-сон қарори ҳамда Вазирлар Маҳкамасининг 2023 йил 9 мартдаги 99-сон қарорига мувофиқ билан амалиётга жорий этилган импорт божхона божининг пасайтирилган ставкалари ҳамда қулайликлардан фойдаланиш имкониятлари ва шартлари тўғрисида батафсил маълумот берилди.</w:t>
      </w:r>
    </w:p>
    <w:p w14:paraId="3CF90F63" w14:textId="77777777" w:rsidR="00977672" w:rsidRPr="007B1F20" w:rsidRDefault="00977672" w:rsidP="001853E6">
      <w:pPr>
        <w:spacing w:before="80" w:after="80" w:line="264" w:lineRule="auto"/>
        <w:ind w:firstLine="709"/>
        <w:jc w:val="both"/>
        <w:rPr>
          <w:rFonts w:ascii="Montserrat" w:hAnsi="Montserrat" w:cstheme="minorHAnsi"/>
          <w:bCs/>
          <w:spacing w:val="-8"/>
          <w:sz w:val="28"/>
          <w:szCs w:val="28"/>
          <w:lang w:val="uz-Cyrl-UZ"/>
        </w:rPr>
      </w:pPr>
    </w:p>
    <w:sectPr w:rsidR="00977672" w:rsidRPr="007B1F20" w:rsidSect="00977672">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tserrat">
    <w:panose1 w:val="00000000000000000000"/>
    <w:charset w:val="CC"/>
    <w:family w:val="auto"/>
    <w:pitch w:val="variable"/>
    <w:sig w:usb0="A00002FF" w:usb1="4000207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5EEF"/>
    <w:multiLevelType w:val="hybridMultilevel"/>
    <w:tmpl w:val="3DA43D9E"/>
    <w:lvl w:ilvl="0" w:tplc="270C6E20">
      <w:start w:val="1"/>
      <w:numFmt w:val="decimal"/>
      <w:lvlText w:val="%1."/>
      <w:lvlJc w:val="left"/>
      <w:pPr>
        <w:ind w:left="1068" w:hanging="360"/>
      </w:pPr>
      <w:rPr>
        <w:rFonts w:hint="default"/>
        <w:b/>
        <w:color w:val="C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36741A2"/>
    <w:multiLevelType w:val="hybridMultilevel"/>
    <w:tmpl w:val="09AC8858"/>
    <w:lvl w:ilvl="0" w:tplc="DA904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DE"/>
    <w:rsid w:val="001336B2"/>
    <w:rsid w:val="00145524"/>
    <w:rsid w:val="001853E6"/>
    <w:rsid w:val="001B0DDC"/>
    <w:rsid w:val="002034EC"/>
    <w:rsid w:val="0022443B"/>
    <w:rsid w:val="002E52A5"/>
    <w:rsid w:val="003B5790"/>
    <w:rsid w:val="004C3415"/>
    <w:rsid w:val="0050386B"/>
    <w:rsid w:val="00515D09"/>
    <w:rsid w:val="005E138E"/>
    <w:rsid w:val="006117B7"/>
    <w:rsid w:val="00650E75"/>
    <w:rsid w:val="006B0349"/>
    <w:rsid w:val="006F2165"/>
    <w:rsid w:val="0070648C"/>
    <w:rsid w:val="007442A7"/>
    <w:rsid w:val="007B1F20"/>
    <w:rsid w:val="007D0B1C"/>
    <w:rsid w:val="00856507"/>
    <w:rsid w:val="00891BE1"/>
    <w:rsid w:val="008F694D"/>
    <w:rsid w:val="009158FF"/>
    <w:rsid w:val="00977672"/>
    <w:rsid w:val="009953B4"/>
    <w:rsid w:val="00A54F0E"/>
    <w:rsid w:val="00A67C39"/>
    <w:rsid w:val="00BA49BD"/>
    <w:rsid w:val="00C16971"/>
    <w:rsid w:val="00D00C7E"/>
    <w:rsid w:val="00DA4972"/>
    <w:rsid w:val="00DC5FDE"/>
    <w:rsid w:val="00E0360A"/>
    <w:rsid w:val="00E2071C"/>
    <w:rsid w:val="00EB5EA3"/>
    <w:rsid w:val="00ED7247"/>
    <w:rsid w:val="00F766E7"/>
    <w:rsid w:val="00F94EAF"/>
    <w:rsid w:val="00FC3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B989"/>
  <w15:chartTrackingRefBased/>
  <w15:docId w15:val="{75649B8D-15F3-43E9-88F4-E0B01FEF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4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1584</Words>
  <Characters>9034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 TURDIYEV</dc:creator>
  <cp:keywords/>
  <dc:description/>
  <cp:lastModifiedBy>Hp Envy</cp:lastModifiedBy>
  <cp:revision>2</cp:revision>
  <cp:lastPrinted>2024-12-26T10:13:00Z</cp:lastPrinted>
  <dcterms:created xsi:type="dcterms:W3CDTF">2024-12-27T13:17:00Z</dcterms:created>
  <dcterms:modified xsi:type="dcterms:W3CDTF">2024-12-27T13:17:00Z</dcterms:modified>
</cp:coreProperties>
</file>