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2AC9" w14:textId="77777777" w:rsidR="00A10CBF" w:rsidRPr="00A10CBF" w:rsidRDefault="00A10CBF" w:rsidP="00A10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0C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Определение авиационных инцидентов, произошедших с воздушными судами гражданской авиации Республики Узбекистан в 2025 году</w:t>
      </w:r>
    </w:p>
    <w:p w14:paraId="354A1262" w14:textId="77777777" w:rsidR="00A10CBF" w:rsidRDefault="00A10CBF" w:rsidP="00A1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февраля 2025 года 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воздушном судне A320 UK32130 ООО «My Freighter», выполнявшем рейс № S6-3336 по маршруту Медина – Фергана, в зоне управления воздушным движением Туркменистана экипаж сообщил о неисправности в масляной системе правого двигателя и принял решение о совершении аварийной посадки. Воздушное судно успешно приземлилось в 09:37 (по местному времени) в аэропорту «Мары». На борту находилось 212</w:t>
      </w:r>
      <w:r w:rsidRPr="00A10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пассажиров.</w:t>
      </w:r>
      <w:r w:rsidRPr="00A10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Пострадавших</w:t>
      </w:r>
      <w:r w:rsidRPr="00A10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Данный авиационный случай классифицирован как авиационный инцидент и расследован Отделом расследования авиационных происшествий и инцидентов Министерства транспорта.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313B4E" w14:textId="75B00C2B" w:rsidR="00A10CBF" w:rsidRPr="00A10CBF" w:rsidRDefault="00A10CBF" w:rsidP="00A1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заключению расследования, причиной авиационного инцидента явилось наличие пластиковых частиц в линии возврата масла и фильтре коробки приводов (Accessory Gearbox), что привело к неполному возврату масла в бак масляной системы и, как следствие, к заниженному отображению количества масла на мониторе ECAM.</w:t>
      </w:r>
    </w:p>
    <w:p w14:paraId="44096116" w14:textId="77777777" w:rsidR="00A10CBF" w:rsidRDefault="00A10CBF" w:rsidP="00A10CB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февраля 2025 года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воздушном судне ATR-72 UK72604 ООО «Uzbekistan Helicopters», выполнявшем рейс № USA-751 по маршруту Ташкент – Термез, при посадке в аэропорту «Термез» экипаж произвел посадку при видимости ниже установленного минимума. Пострадавших</w:t>
      </w:r>
      <w:r w:rsidRPr="00A10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14:paraId="469616DF" w14:textId="77777777" w:rsidR="00A10CBF" w:rsidRDefault="00A10CBF" w:rsidP="00A1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авиационный случай классифицирован как авиационный инцидент и расследован Отделом расследования авиационных происшествий и инцидентов Министерства</w:t>
      </w:r>
      <w:r w:rsidRPr="00A10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транспорта.</w:t>
      </w:r>
    </w:p>
    <w:p w14:paraId="65BD1AD1" w14:textId="0A4650CA" w:rsidR="00A10CBF" w:rsidRPr="00A10CBF" w:rsidRDefault="00A10CBF" w:rsidP="00A1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заключению расследования, причиной авиационного инцидента явилось нарушение экипажем пункта 522 «Правил полетов гражданской и экспериментальной авиации в воздушном пространстве Республики Узбекистан» (УзР АП-91), выразившееся в выполнении посадки при видимости ниже установленного государственного минимума (RVR) для взлетно-посадочной полосы аэропорта «Термез».</w:t>
      </w:r>
    </w:p>
    <w:p w14:paraId="22BAAAF4" w14:textId="5B8B4E47" w:rsidR="00A10CBF" w:rsidRPr="00A10CBF" w:rsidRDefault="00A10CBF" w:rsidP="00A1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февраля 2025 года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воздушном судне L410UVP UK41003 ООО «Uzbekistan Helicopters», выполнявшем рейс № USA-451 по маршруту Ташкент – Коканд, после взлета из аэропорта «Ташкент» в процессе набора высоты автопилот трижды включался и выключался из-за некорректной работы системы. При третьем включении автопилот начал функционировать в штатном режиме. Во время включения и выключения автопилота, когда управление воздушным судном осуществлялось экипажем, скорость полета достигла 191 узла (при максимально допустимой скорости 181 узел). Воздушное судно успешно приземлилось в аэропорту «Коканд». Пострадавших нет.</w:t>
      </w:r>
    </w:p>
    <w:p w14:paraId="405F43ED" w14:textId="77777777" w:rsidR="00A10CBF" w:rsidRDefault="00A10CBF" w:rsidP="00A10CB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авиационный случай классифицирован как авиационный инцидент и расследован Отделом расследования авиационных происшествий и инцидентов Министерства транспорта.</w:t>
      </w:r>
    </w:p>
    <w:p w14:paraId="607F6379" w14:textId="21BDA85A" w:rsidR="00A10CBF" w:rsidRPr="00A10CBF" w:rsidRDefault="00A10CBF" w:rsidP="00A10CB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заключению расследования, причиной авиационного инцидента явилось то, что во время управления воздушным судном экипажем скорость полета не контролировалась в достаточной степени, вследствие чего скорость полета увеличилась до 191 узла (при максимально допустимой скорости 181 узел).</w:t>
      </w:r>
    </w:p>
    <w:p w14:paraId="66C874EF" w14:textId="77777777" w:rsidR="00A10CBF" w:rsidRDefault="00A10CBF" w:rsidP="00A10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 марта 2025 года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грузовом воздушном судне Boeing-767 UK67001 АО «Uzbekistan Airways», выполнявшем рейс № HY-151 по маршруту Ташкент – Шэньчжэнь, после набора высоты FL370 экипаж сообщил о низком давлении в кабине и принял решение вернуться в аэропорт «Ташкент». В 10:10 (по местному времени) воздушное судно успешно приземлилось в аэропорту «Ташкент». На борту находилось 6 членов экипажа. Пострадавших нет.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Данный авиационный случай классифицирован как авиационный инцидент и расследован Отделом расследования авиационных происшествий и инцидентов Министерства транспорта.</w:t>
      </w:r>
    </w:p>
    <w:p w14:paraId="12180CE0" w14:textId="333AEDE9" w:rsidR="00A10CBF" w:rsidRPr="00A10CBF" w:rsidRDefault="00A10CBF" w:rsidP="00A10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заключению расследования, причиной авиационного инцидента явилась неисправность клапана сброса избыточного давления (Positive Pressure Relief Valve) P/N 103642-3; S/N 17-A0115 в системе герметизации кабины, в результате чего система автоматического регулирования давления не смогла поддерживать необходимое давление, что привело к постепенному повышению высоты кабины до 10 000 футов и появлению на дисплее EICAS сообщения «CABIN ALTITUDE».</w:t>
      </w:r>
    </w:p>
    <w:p w14:paraId="02C1FE1A" w14:textId="77777777" w:rsidR="00A10CBF" w:rsidRDefault="00A10CBF" w:rsidP="00A1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 марта 2025 года</w:t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воздушном судне ATR72-600 UK72602 ООО «Uzbekistan Helicopters», выполнявшем рейс № USA-758 по маршруту Термез – Ташкент, при посадке в аэропорту «Ташкент» в 00:42 (по местному времени) произошло касание взлетно-посадочной полосы хвостовой частью самолета — хвостовым предохранительным упором. Пострадавших нет.</w:t>
      </w:r>
    </w:p>
    <w:p w14:paraId="70E0DDCE" w14:textId="7DAA1D8B" w:rsidR="00A10CBF" w:rsidRDefault="00A10CBF" w:rsidP="00A1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авиационный случай классифицирован как авиационный инцидент и расследован Отделом расследования авиационных происшествий и инцидентов Министерства транспорта.</w:t>
      </w:r>
    </w:p>
    <w:p w14:paraId="3FB2A0C7" w14:textId="023C6B7D" w:rsidR="00A10CBF" w:rsidRPr="00A10CBF" w:rsidRDefault="00A10CBF" w:rsidP="00A1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заключению расследования, причиной авиационного инцидента стало касание взлетно-посадочной полосы хвостовым предохранительным упором воздушного судна ATR-72-600 UK72602 при посадке, что произошло вследствие совокупности следующих факторов:</w:t>
      </w:r>
    </w:p>
    <w:p w14:paraId="42CEBCFF" w14:textId="77777777" w:rsidR="00A10CBF" w:rsidRPr="00A10CBF" w:rsidRDefault="00A10CBF" w:rsidP="00A10C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контроля над скоростью полета и высотой при выравнивании во время посадки;</w:t>
      </w:r>
    </w:p>
    <w:p w14:paraId="10356027" w14:textId="77777777" w:rsidR="00A10CBF" w:rsidRPr="00A10CBF" w:rsidRDefault="00A10CBF" w:rsidP="00A10C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техники пилотирования, выраженные в значительных изменениях угла тангажа из-за специфики управления штурвалом при выравнивании;</w:t>
      </w:r>
    </w:p>
    <w:p w14:paraId="6AB65FA7" w14:textId="77777777" w:rsidR="00A10CBF" w:rsidRPr="00A10CBF" w:rsidRDefault="00A10CBF" w:rsidP="00A10C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CB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встречного ветра во время посадки.</w:t>
      </w:r>
    </w:p>
    <w:p w14:paraId="3B546F76" w14:textId="77777777" w:rsidR="00A10CBF" w:rsidRDefault="00A10CBF" w:rsidP="00A10C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A937615" w14:textId="77777777" w:rsidR="00A10CBF" w:rsidRDefault="00A10CB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4B7788D" w14:textId="4625C63D" w:rsidR="00A10CBF" w:rsidRPr="00A10CBF" w:rsidRDefault="00A10CBF" w:rsidP="00A10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A10CBF">
        <w:rPr>
          <w:rFonts w:ascii="Times New Roman" w:hAnsi="Times New Roman" w:cs="Times New Roman"/>
          <w:b/>
          <w:bCs/>
          <w:sz w:val="28"/>
          <w:szCs w:val="28"/>
        </w:rPr>
        <w:t>26 марта 2025 года</w:t>
      </w:r>
      <w:r w:rsidRPr="00A10CBF">
        <w:rPr>
          <w:rFonts w:ascii="Times New Roman" w:hAnsi="Times New Roman" w:cs="Times New Roman"/>
          <w:sz w:val="28"/>
          <w:szCs w:val="28"/>
        </w:rPr>
        <w:t xml:space="preserve"> на воздушном судне A320 UK32024 АО «Uzbekistan Airways», выполнявшем рейс № NY-15 по маршруту Ташкент – Нукус, при снижении для посадки в аэропорту назначения «Нукус» из-за наличия стаи птиц в районе аэродрома экипаж ушёл на второй круг и в 08:43 (по местному времени) успешно произвёл посадку. После полёта при осмотре воздушного судна были выявлены следы столкновения с птицами и повреждения.</w:t>
      </w:r>
    </w:p>
    <w:p w14:paraId="4D98849A" w14:textId="4B640B26" w:rsidR="00A10CBF" w:rsidRPr="00A10CBF" w:rsidRDefault="00A10CBF" w:rsidP="00A10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0CBF">
        <w:rPr>
          <w:rFonts w:ascii="Times New Roman" w:hAnsi="Times New Roman" w:cs="Times New Roman"/>
          <w:sz w:val="28"/>
          <w:szCs w:val="28"/>
        </w:rPr>
        <w:t>Данный авиационный случай классифицирован как авиационный инцидент и расследован Отделом расследования авиационных происшествий и инцидентов Министерства транспорта.</w:t>
      </w:r>
    </w:p>
    <w:p w14:paraId="6F23D771" w14:textId="3C813950" w:rsidR="00A10CBF" w:rsidRPr="00A10CBF" w:rsidRDefault="00A10CBF" w:rsidP="00A10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0CBF">
        <w:rPr>
          <w:rFonts w:ascii="Times New Roman" w:hAnsi="Times New Roman" w:cs="Times New Roman"/>
          <w:sz w:val="28"/>
          <w:szCs w:val="28"/>
        </w:rPr>
        <w:t>Согласно заключению расследования, причиной авиационного инцидента стало столкновение воздушного судна со стаей птиц в зоне рулёжной дорожки «A» взлётно-посадочной полосы № 33 аэропорта «Нукус» при посадке, что привело к повреждению звукопоглощающих панелей во входном воздухозаборнике левого двигателя.</w:t>
      </w:r>
    </w:p>
    <w:p w14:paraId="06B423C8" w14:textId="3232FE5C" w:rsidR="00A10CBF" w:rsidRPr="00A10CBF" w:rsidRDefault="00A10CBF" w:rsidP="00A10CBF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0CBF">
        <w:rPr>
          <w:rFonts w:ascii="Times New Roman" w:hAnsi="Times New Roman" w:cs="Times New Roman"/>
          <w:b/>
          <w:bCs/>
          <w:sz w:val="28"/>
          <w:szCs w:val="28"/>
        </w:rPr>
        <w:t>14 апреля 2025 года</w:t>
      </w:r>
      <w:r w:rsidRPr="00A10CBF">
        <w:rPr>
          <w:rFonts w:ascii="Times New Roman" w:hAnsi="Times New Roman" w:cs="Times New Roman"/>
          <w:sz w:val="28"/>
          <w:szCs w:val="28"/>
        </w:rPr>
        <w:t xml:space="preserve"> на грузовом воздушном судне Boeing-757 UK75001 ООО «My Freighter», выполнявшем рейс № MFX-7503 по маршруту Ташкент – Алма-Ата, после взлёта из аэропорта «Ташкент» на эшелоне FL350 (10 650 м) экипаж сообщил о падении давления в кабине («CABIN ALTITUDE») и принял решение вернуться в аэропорт «Ташкент». В 13:23 (по местному времени) воздушное судно успешно приземлилось в аэропорту «Ташкент». На борту находилось 5 членов экипажа. Пострадавших нет.</w:t>
      </w:r>
    </w:p>
    <w:p w14:paraId="47CD708B" w14:textId="23578660" w:rsidR="00A10CBF" w:rsidRPr="00A10CBF" w:rsidRDefault="00A10CBF" w:rsidP="00A10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0CBF">
        <w:rPr>
          <w:rFonts w:ascii="Times New Roman" w:hAnsi="Times New Roman" w:cs="Times New Roman"/>
          <w:sz w:val="28"/>
          <w:szCs w:val="28"/>
        </w:rPr>
        <w:t>Данный авиационный случай классифицирован как авиационный инцидент и расследован Отделом расследования авиационных происшествий и инцидентов Министерства транспорта.</w:t>
      </w:r>
    </w:p>
    <w:p w14:paraId="2F6369E0" w14:textId="6FCADC53" w:rsidR="00A10CBF" w:rsidRPr="00A10CBF" w:rsidRDefault="00A10CBF" w:rsidP="00A10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0CBF">
        <w:rPr>
          <w:rFonts w:ascii="Times New Roman" w:hAnsi="Times New Roman" w:cs="Times New Roman"/>
          <w:sz w:val="28"/>
          <w:szCs w:val="28"/>
        </w:rPr>
        <w:t>Согласно заключению расследования, причиной авиационного инцидента явилась неисправность клапана сброса избыточного давления (Positive Pressure Relief Valve) P/N 103642-3; S/N 33-483 в системе герметизации кабины, вследствие чего система автоматического регулирования давления не смогла поддерживать нормальное давление в кабине, что привело к постепенному увеличению высоты кабины до 10 000 футов и появлению на дисплее EICAS сообщения «CABIN ALTITUDE».</w:t>
      </w:r>
    </w:p>
    <w:p w14:paraId="13E18700" w14:textId="77777777" w:rsidR="00A10CBF" w:rsidRPr="00A10CBF" w:rsidRDefault="00A10CBF" w:rsidP="00A10C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04CF8F" w14:textId="0D91CAAA" w:rsidR="00A10CBF" w:rsidRPr="00A10CBF" w:rsidRDefault="00A10CBF" w:rsidP="00A10C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0CBF">
        <w:rPr>
          <w:rFonts w:ascii="Times New Roman" w:hAnsi="Times New Roman" w:cs="Times New Roman"/>
          <w:b/>
          <w:bCs/>
          <w:sz w:val="28"/>
          <w:szCs w:val="28"/>
        </w:rPr>
        <w:t>Начальник отдела расследования</w:t>
      </w:r>
    </w:p>
    <w:p w14:paraId="7F46CA53" w14:textId="4E41850E" w:rsidR="00A10CBF" w:rsidRDefault="00A10CBF" w:rsidP="00A10C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0CB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A10CBF">
        <w:rPr>
          <w:rFonts w:ascii="Times New Roman" w:hAnsi="Times New Roman" w:cs="Times New Roman"/>
          <w:b/>
          <w:bCs/>
          <w:sz w:val="28"/>
          <w:szCs w:val="28"/>
        </w:rPr>
        <w:t xml:space="preserve">авиационных происшествий </w:t>
      </w:r>
    </w:p>
    <w:p w14:paraId="14181D09" w14:textId="046FA303" w:rsidR="00A8785D" w:rsidRPr="00A10CBF" w:rsidRDefault="00A10CBF" w:rsidP="00A10C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0CBF">
        <w:rPr>
          <w:rFonts w:ascii="Times New Roman" w:hAnsi="Times New Roman" w:cs="Times New Roman"/>
          <w:b/>
          <w:bCs/>
          <w:sz w:val="28"/>
          <w:szCs w:val="28"/>
        </w:rPr>
        <w:t>и инцидентов</w:t>
      </w:r>
      <w:r w:rsidRPr="00A10CB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0CBF">
        <w:rPr>
          <w:rFonts w:ascii="Times New Roman" w:hAnsi="Times New Roman" w:cs="Times New Roman"/>
          <w:b/>
          <w:bCs/>
          <w:sz w:val="28"/>
          <w:szCs w:val="28"/>
        </w:rPr>
        <w:t>А.А. Ахмедов</w:t>
      </w:r>
    </w:p>
    <w:sectPr w:rsidR="00A8785D" w:rsidRPr="00A1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76BB"/>
    <w:multiLevelType w:val="multilevel"/>
    <w:tmpl w:val="9044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46"/>
    <w:rsid w:val="001D3D46"/>
    <w:rsid w:val="00A10CBF"/>
    <w:rsid w:val="00A8785D"/>
    <w:rsid w:val="00A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1E47"/>
  <w15:chartTrackingRefBased/>
  <w15:docId w15:val="{97E3F3D4-9908-4395-8237-1831909B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CBF"/>
    <w:rPr>
      <w:b/>
      <w:bCs/>
    </w:rPr>
  </w:style>
  <w:style w:type="paragraph" w:styleId="a5">
    <w:name w:val="List Paragraph"/>
    <w:basedOn w:val="a"/>
    <w:uiPriority w:val="34"/>
    <w:qFormat/>
    <w:rsid w:val="00A10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Yusupov Begzod</dc:creator>
  <cp:keywords/>
  <dc:description/>
  <cp:lastModifiedBy>Yusupov Begzod</cp:lastModifiedBy>
  <cp:revision>2</cp:revision>
  <dcterms:created xsi:type="dcterms:W3CDTF">2025-10-16T06:38:00Z</dcterms:created>
  <dcterms:modified xsi:type="dcterms:W3CDTF">2025-10-16T06:47:00Z</dcterms:modified>
</cp:coreProperties>
</file>