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FBEC8" w14:textId="77777777" w:rsidR="000969BE" w:rsidRPr="000969BE" w:rsidRDefault="000969BE" w:rsidP="000969BE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0969BE">
        <w:rPr>
          <w:rFonts w:eastAsia="Times New Roman" w:cs="Times New Roman"/>
          <w:b/>
          <w:bCs/>
          <w:kern w:val="36"/>
          <w:szCs w:val="28"/>
          <w:lang w:eastAsia="ru-RU"/>
        </w:rPr>
        <w:t>QASHQADARYO VILOYATIDA “RAQAMLI HOKIMLIK” DASTURIY KOMPLEKSINI JORIY ETISH BO‘YICHA AMALGA OSHIRILGAN ISHLAR TO‘G‘RISIDA</w:t>
      </w:r>
    </w:p>
    <w:p w14:paraId="6946D280" w14:textId="77777777" w:rsidR="000969BE" w:rsidRPr="000969BE" w:rsidRDefault="000969BE" w:rsidP="000969BE">
      <w:pPr>
        <w:spacing w:after="0" w:line="240" w:lineRule="auto"/>
        <w:ind w:firstLine="709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0969BE">
        <w:rPr>
          <w:rFonts w:eastAsia="Times New Roman" w:cs="Times New Roman"/>
          <w:b/>
          <w:bCs/>
          <w:szCs w:val="28"/>
          <w:lang w:eastAsia="ru-RU"/>
        </w:rPr>
        <w:t>AXBOROT</w:t>
      </w:r>
    </w:p>
    <w:p w14:paraId="5D065C27" w14:textId="77777777" w:rsidR="000969BE" w:rsidRPr="000969BE" w:rsidRDefault="000969BE" w:rsidP="000969BE">
      <w:pPr>
        <w:spacing w:after="0" w:line="240" w:lineRule="auto"/>
        <w:ind w:firstLine="709"/>
        <w:jc w:val="both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0969BE">
        <w:rPr>
          <w:rFonts w:eastAsia="Times New Roman" w:cs="Times New Roman"/>
          <w:b/>
          <w:bCs/>
          <w:szCs w:val="28"/>
          <w:lang w:eastAsia="ru-RU"/>
        </w:rPr>
        <w:t xml:space="preserve">1. </w:t>
      </w:r>
      <w:proofErr w:type="spellStart"/>
      <w:r w:rsidRPr="000969BE">
        <w:rPr>
          <w:rFonts w:eastAsia="Times New Roman" w:cs="Times New Roman"/>
          <w:b/>
          <w:bCs/>
          <w:szCs w:val="28"/>
          <w:lang w:eastAsia="ru-RU"/>
        </w:rPr>
        <w:t>Topshiriq</w:t>
      </w:r>
      <w:proofErr w:type="spellEnd"/>
    </w:p>
    <w:p w14:paraId="580A3456" w14:textId="77777777" w:rsidR="000969BE" w:rsidRPr="000969BE" w:rsidRDefault="000969BE" w:rsidP="000969BE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0969BE">
        <w:rPr>
          <w:rFonts w:eastAsia="Times New Roman" w:cs="Times New Roman"/>
          <w:szCs w:val="28"/>
          <w:lang w:eastAsia="ru-RU"/>
        </w:rPr>
        <w:t>O‘zbekiston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Respublikasi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Prezidentining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tegishli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qarori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bilan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belgilangan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vazifalar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xususan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, PQ-257-son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qarorning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9-bandida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belgilangan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topshiriq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ijrosini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ta’minlash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maqsadida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“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Raqamli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hokimlik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”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dasturiy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kompleksini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2026-yil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yakuniga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qadar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Qoraqalpog‘iston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Respublikasi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va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viloyatlar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markazlari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hamda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Toshkent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shahrida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joriy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etish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vazifasi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belgilangan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>.</w:t>
      </w:r>
    </w:p>
    <w:p w14:paraId="1A869DDD" w14:textId="77777777" w:rsidR="000969BE" w:rsidRDefault="000969BE" w:rsidP="000969BE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0969BE">
        <w:rPr>
          <w:rFonts w:eastAsia="Times New Roman" w:cs="Times New Roman"/>
          <w:szCs w:val="28"/>
          <w:lang w:eastAsia="ru-RU"/>
        </w:rPr>
        <w:t>Mazkur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topshiriqdan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kelib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chiqib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Qashqadaryo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viloyatida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“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Raqamli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hokimlik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”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dasturiy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kompleksini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hududiy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hokimliklarda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bosqichma-bosqich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joriy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etish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bo‘yicha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tashkiliy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texnik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va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amaliy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ishlar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tashkil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etildi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>.</w:t>
      </w:r>
    </w:p>
    <w:p w14:paraId="3962D9DD" w14:textId="77777777" w:rsidR="000969BE" w:rsidRPr="000969BE" w:rsidRDefault="000969BE" w:rsidP="000969BE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204CBE11" w14:textId="77777777" w:rsidR="000969BE" w:rsidRPr="000969BE" w:rsidRDefault="000969BE" w:rsidP="000969BE">
      <w:pPr>
        <w:spacing w:after="0" w:line="240" w:lineRule="auto"/>
        <w:ind w:firstLine="709"/>
        <w:jc w:val="both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0969BE">
        <w:rPr>
          <w:rFonts w:eastAsia="Times New Roman" w:cs="Times New Roman"/>
          <w:b/>
          <w:bCs/>
          <w:szCs w:val="28"/>
          <w:lang w:eastAsia="ru-RU"/>
        </w:rPr>
        <w:t xml:space="preserve">2. </w:t>
      </w:r>
      <w:proofErr w:type="spellStart"/>
      <w:r w:rsidRPr="000969BE">
        <w:rPr>
          <w:rFonts w:eastAsia="Times New Roman" w:cs="Times New Roman"/>
          <w:b/>
          <w:bCs/>
          <w:szCs w:val="28"/>
          <w:lang w:eastAsia="ru-RU"/>
        </w:rPr>
        <w:t>Amalga</w:t>
      </w:r>
      <w:proofErr w:type="spellEnd"/>
      <w:r w:rsidRPr="000969B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eastAsia="ru-RU"/>
        </w:rPr>
        <w:t>oshirilgan</w:t>
      </w:r>
      <w:proofErr w:type="spellEnd"/>
      <w:r w:rsidRPr="000969B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eastAsia="ru-RU"/>
        </w:rPr>
        <w:t>ishlar</w:t>
      </w:r>
      <w:proofErr w:type="spellEnd"/>
    </w:p>
    <w:p w14:paraId="3B24504B" w14:textId="77777777" w:rsidR="000969BE" w:rsidRDefault="000969BE" w:rsidP="000969BE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0969BE">
        <w:rPr>
          <w:rFonts w:eastAsia="Times New Roman" w:cs="Times New Roman"/>
          <w:szCs w:val="28"/>
          <w:lang w:eastAsia="ru-RU"/>
        </w:rPr>
        <w:t>Topshiriq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ijrosi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doirasida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Qashqadaryo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viloyatida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jami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r w:rsidRPr="000969BE">
        <w:rPr>
          <w:rFonts w:eastAsia="Times New Roman" w:cs="Times New Roman"/>
          <w:b/>
          <w:bCs/>
          <w:szCs w:val="28"/>
          <w:lang w:eastAsia="ru-RU"/>
        </w:rPr>
        <w:t xml:space="preserve">16 </w:t>
      </w:r>
      <w:proofErr w:type="spellStart"/>
      <w:r w:rsidRPr="000969BE">
        <w:rPr>
          <w:rFonts w:eastAsia="Times New Roman" w:cs="Times New Roman"/>
          <w:b/>
          <w:bCs/>
          <w:szCs w:val="28"/>
          <w:lang w:eastAsia="ru-RU"/>
        </w:rPr>
        <w:t>ta</w:t>
      </w:r>
      <w:proofErr w:type="spellEnd"/>
      <w:r w:rsidRPr="000969B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eastAsia="ru-RU"/>
        </w:rPr>
        <w:t>tuman</w:t>
      </w:r>
      <w:proofErr w:type="spellEnd"/>
      <w:r w:rsidRPr="000969B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eastAsia="ru-RU"/>
        </w:rPr>
        <w:t>va</w:t>
      </w:r>
      <w:proofErr w:type="spellEnd"/>
      <w:r w:rsidRPr="000969B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eastAsia="ru-RU"/>
        </w:rPr>
        <w:t>shahar</w:t>
      </w:r>
      <w:proofErr w:type="spellEnd"/>
      <w:r w:rsidRPr="000969B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eastAsia="ru-RU"/>
        </w:rPr>
        <w:t>hokimliklari</w:t>
      </w:r>
      <w:r w:rsidRPr="000969BE">
        <w:rPr>
          <w:rFonts w:eastAsia="Times New Roman" w:cs="Times New Roman"/>
          <w:szCs w:val="28"/>
          <w:lang w:eastAsia="ru-RU"/>
        </w:rPr>
        <w:t>da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“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Raqamli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hokimlik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”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dasturiy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kompleksini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joriy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etish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ishlari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tashkil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etilgan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Bugungi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kunga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kelib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>:</w:t>
      </w:r>
    </w:p>
    <w:p w14:paraId="7B2916F9" w14:textId="77777777" w:rsidR="000969BE" w:rsidRPr="000969BE" w:rsidRDefault="000969BE" w:rsidP="000969BE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0"/>
        <w:gridCol w:w="1701"/>
        <w:gridCol w:w="3021"/>
      </w:tblGrid>
      <w:tr w:rsidR="000969BE" w:rsidRPr="000969BE" w14:paraId="169B7B17" w14:textId="77777777" w:rsidTr="000969BE">
        <w:trPr>
          <w:tblHeader/>
          <w:tblCellSpacing w:w="15" w:type="dxa"/>
        </w:trPr>
        <w:tc>
          <w:tcPr>
            <w:tcW w:w="4345" w:type="dxa"/>
            <w:vAlign w:val="center"/>
            <w:hideMark/>
          </w:tcPr>
          <w:p w14:paraId="72634477" w14:textId="77777777" w:rsidR="000969BE" w:rsidRPr="000969BE" w:rsidRDefault="000969BE" w:rsidP="000969BE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proofErr w:type="spellStart"/>
            <w:r w:rsidRPr="000969BE">
              <w:rPr>
                <w:rFonts w:eastAsia="Times New Roman" w:cs="Times New Roman"/>
                <w:b/>
                <w:bCs/>
                <w:szCs w:val="28"/>
                <w:lang w:eastAsia="ru-RU"/>
              </w:rPr>
              <w:t>Ko‘rsatkich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14:paraId="65468CBA" w14:textId="77777777" w:rsidR="000969BE" w:rsidRPr="000969BE" w:rsidRDefault="000969BE" w:rsidP="000969BE">
            <w:pPr>
              <w:spacing w:after="0" w:line="240" w:lineRule="auto"/>
              <w:ind w:firstLine="41"/>
              <w:jc w:val="both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proofErr w:type="spellStart"/>
            <w:r w:rsidRPr="000969BE">
              <w:rPr>
                <w:rFonts w:eastAsia="Times New Roman" w:cs="Times New Roman"/>
                <w:b/>
                <w:bCs/>
                <w:szCs w:val="28"/>
                <w:lang w:eastAsia="ru-RU"/>
              </w:rPr>
              <w:t>Miqdor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91B361" w14:textId="77777777" w:rsidR="000969BE" w:rsidRPr="000969BE" w:rsidRDefault="000969BE" w:rsidP="000969BE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proofErr w:type="spellStart"/>
            <w:r w:rsidRPr="000969BE">
              <w:rPr>
                <w:rFonts w:eastAsia="Times New Roman" w:cs="Times New Roman"/>
                <w:b/>
                <w:bCs/>
                <w:szCs w:val="28"/>
                <w:lang w:eastAsia="ru-RU"/>
              </w:rPr>
              <w:t>Holati</w:t>
            </w:r>
            <w:proofErr w:type="spellEnd"/>
          </w:p>
        </w:tc>
      </w:tr>
      <w:tr w:rsidR="000969BE" w:rsidRPr="000969BE" w14:paraId="2A02EDCA" w14:textId="77777777" w:rsidTr="000969BE">
        <w:trPr>
          <w:tblCellSpacing w:w="15" w:type="dxa"/>
        </w:trPr>
        <w:tc>
          <w:tcPr>
            <w:tcW w:w="4345" w:type="dxa"/>
            <w:vAlign w:val="center"/>
            <w:hideMark/>
          </w:tcPr>
          <w:p w14:paraId="65CDD594" w14:textId="77777777" w:rsidR="000969BE" w:rsidRPr="000969BE" w:rsidRDefault="000969BE" w:rsidP="000969BE">
            <w:pPr>
              <w:spacing w:after="0" w:line="240" w:lineRule="auto"/>
              <w:rPr>
                <w:rFonts w:eastAsia="Times New Roman" w:cs="Times New Roman"/>
                <w:szCs w:val="28"/>
                <w:lang w:val="en-US" w:eastAsia="ru-RU"/>
              </w:rPr>
            </w:pPr>
            <w:proofErr w:type="spellStart"/>
            <w:r w:rsidRPr="000969BE">
              <w:rPr>
                <w:rFonts w:eastAsia="Times New Roman" w:cs="Times New Roman"/>
                <w:szCs w:val="28"/>
                <w:lang w:val="en-US" w:eastAsia="ru-RU"/>
              </w:rPr>
              <w:t>To‘liq</w:t>
            </w:r>
            <w:proofErr w:type="spellEnd"/>
            <w:r w:rsidRPr="000969BE">
              <w:rPr>
                <w:rFonts w:eastAsia="Times New Roman" w:cs="Times New Roman"/>
                <w:szCs w:val="28"/>
                <w:lang w:val="en-US" w:eastAsia="ru-RU"/>
              </w:rPr>
              <w:t xml:space="preserve"> </w:t>
            </w:r>
            <w:proofErr w:type="spellStart"/>
            <w:r w:rsidRPr="000969BE">
              <w:rPr>
                <w:rFonts w:eastAsia="Times New Roman" w:cs="Times New Roman"/>
                <w:szCs w:val="28"/>
                <w:lang w:val="en-US" w:eastAsia="ru-RU"/>
              </w:rPr>
              <w:t>joriy</w:t>
            </w:r>
            <w:proofErr w:type="spellEnd"/>
            <w:r w:rsidRPr="000969BE">
              <w:rPr>
                <w:rFonts w:eastAsia="Times New Roman" w:cs="Times New Roman"/>
                <w:szCs w:val="28"/>
                <w:lang w:val="en-US" w:eastAsia="ru-RU"/>
              </w:rPr>
              <w:t xml:space="preserve"> </w:t>
            </w:r>
            <w:proofErr w:type="spellStart"/>
            <w:r w:rsidRPr="000969BE">
              <w:rPr>
                <w:rFonts w:eastAsia="Times New Roman" w:cs="Times New Roman"/>
                <w:szCs w:val="28"/>
                <w:lang w:val="en-US" w:eastAsia="ru-RU"/>
              </w:rPr>
              <w:t>etilib</w:t>
            </w:r>
            <w:proofErr w:type="spellEnd"/>
            <w:r w:rsidRPr="000969BE">
              <w:rPr>
                <w:rFonts w:eastAsia="Times New Roman" w:cs="Times New Roman"/>
                <w:szCs w:val="28"/>
                <w:lang w:val="en-US" w:eastAsia="ru-RU"/>
              </w:rPr>
              <w:t xml:space="preserve">, </w:t>
            </w:r>
            <w:proofErr w:type="spellStart"/>
            <w:r w:rsidRPr="000969BE">
              <w:rPr>
                <w:rFonts w:eastAsia="Times New Roman" w:cs="Times New Roman"/>
                <w:szCs w:val="28"/>
                <w:lang w:val="en-US" w:eastAsia="ru-RU"/>
              </w:rPr>
              <w:t>foydalanishga</w:t>
            </w:r>
            <w:proofErr w:type="spellEnd"/>
            <w:r w:rsidRPr="000969BE">
              <w:rPr>
                <w:rFonts w:eastAsia="Times New Roman" w:cs="Times New Roman"/>
                <w:szCs w:val="28"/>
                <w:lang w:val="en-US" w:eastAsia="ru-RU"/>
              </w:rPr>
              <w:t xml:space="preserve"> </w:t>
            </w:r>
            <w:proofErr w:type="spellStart"/>
            <w:r w:rsidRPr="000969BE">
              <w:rPr>
                <w:rFonts w:eastAsia="Times New Roman" w:cs="Times New Roman"/>
                <w:szCs w:val="28"/>
                <w:lang w:val="en-US" w:eastAsia="ru-RU"/>
              </w:rPr>
              <w:t>topshirilgan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14:paraId="24877FC2" w14:textId="77777777" w:rsidR="000969BE" w:rsidRPr="000969BE" w:rsidRDefault="000969BE" w:rsidP="000969BE">
            <w:pPr>
              <w:spacing w:after="0" w:line="240" w:lineRule="auto"/>
              <w:ind w:firstLine="41"/>
              <w:rPr>
                <w:rFonts w:eastAsia="Times New Roman" w:cs="Times New Roman"/>
                <w:szCs w:val="28"/>
                <w:lang w:eastAsia="ru-RU"/>
              </w:rPr>
            </w:pPr>
            <w:r w:rsidRPr="000969BE">
              <w:rPr>
                <w:rFonts w:eastAsia="Times New Roman" w:cs="Times New Roman"/>
                <w:szCs w:val="28"/>
                <w:lang w:eastAsia="ru-RU"/>
              </w:rPr>
              <w:t xml:space="preserve">1 </w:t>
            </w:r>
            <w:proofErr w:type="spellStart"/>
            <w:r w:rsidRPr="000969BE">
              <w:rPr>
                <w:rFonts w:eastAsia="Times New Roman" w:cs="Times New Roman"/>
                <w:szCs w:val="28"/>
                <w:lang w:eastAsia="ru-RU"/>
              </w:rPr>
              <w:t>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3D0C04" w14:textId="77777777" w:rsidR="000969BE" w:rsidRPr="000969BE" w:rsidRDefault="000969BE" w:rsidP="000969BE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0969BE">
              <w:rPr>
                <w:rFonts w:eastAsia="Times New Roman" w:cs="Times New Roman"/>
                <w:b/>
                <w:bCs/>
                <w:szCs w:val="28"/>
                <w:lang w:eastAsia="ru-RU"/>
              </w:rPr>
              <w:t>Qarshi</w:t>
            </w:r>
            <w:proofErr w:type="spellEnd"/>
            <w:r w:rsidRPr="000969BE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 </w:t>
            </w:r>
            <w:proofErr w:type="spellStart"/>
            <w:r w:rsidRPr="000969BE">
              <w:rPr>
                <w:rFonts w:eastAsia="Times New Roman" w:cs="Times New Roman"/>
                <w:b/>
                <w:bCs/>
                <w:szCs w:val="28"/>
                <w:lang w:eastAsia="ru-RU"/>
              </w:rPr>
              <w:t>shahar</w:t>
            </w:r>
            <w:proofErr w:type="spellEnd"/>
            <w:r w:rsidRPr="000969BE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 </w:t>
            </w:r>
            <w:proofErr w:type="spellStart"/>
            <w:r w:rsidRPr="000969BE">
              <w:rPr>
                <w:rFonts w:eastAsia="Times New Roman" w:cs="Times New Roman"/>
                <w:b/>
                <w:bCs/>
                <w:szCs w:val="28"/>
                <w:lang w:eastAsia="ru-RU"/>
              </w:rPr>
              <w:t>hokimligi</w:t>
            </w:r>
            <w:proofErr w:type="spellEnd"/>
          </w:p>
        </w:tc>
      </w:tr>
      <w:tr w:rsidR="000969BE" w:rsidRPr="000969BE" w14:paraId="3535BF84" w14:textId="77777777" w:rsidTr="000969BE">
        <w:trPr>
          <w:trHeight w:val="628"/>
          <w:tblCellSpacing w:w="15" w:type="dxa"/>
        </w:trPr>
        <w:tc>
          <w:tcPr>
            <w:tcW w:w="4345" w:type="dxa"/>
            <w:vAlign w:val="center"/>
            <w:hideMark/>
          </w:tcPr>
          <w:p w14:paraId="4D692D6F" w14:textId="77777777" w:rsidR="000969BE" w:rsidRPr="000969BE" w:rsidRDefault="000969BE" w:rsidP="000969BE">
            <w:pPr>
              <w:spacing w:after="0" w:line="240" w:lineRule="auto"/>
              <w:rPr>
                <w:rFonts w:eastAsia="Times New Roman" w:cs="Times New Roman"/>
                <w:szCs w:val="28"/>
                <w:lang w:val="en-US" w:eastAsia="ru-RU"/>
              </w:rPr>
            </w:pPr>
            <w:proofErr w:type="spellStart"/>
            <w:r w:rsidRPr="000969BE">
              <w:rPr>
                <w:rFonts w:eastAsia="Times New Roman" w:cs="Times New Roman"/>
                <w:szCs w:val="28"/>
                <w:lang w:val="en-US" w:eastAsia="ru-RU"/>
              </w:rPr>
              <w:t>Joriy</w:t>
            </w:r>
            <w:proofErr w:type="spellEnd"/>
            <w:r w:rsidRPr="000969BE">
              <w:rPr>
                <w:rFonts w:eastAsia="Times New Roman" w:cs="Times New Roman"/>
                <w:szCs w:val="28"/>
                <w:lang w:val="en-US" w:eastAsia="ru-RU"/>
              </w:rPr>
              <w:t xml:space="preserve"> </w:t>
            </w:r>
            <w:proofErr w:type="spellStart"/>
            <w:r w:rsidRPr="000969BE">
              <w:rPr>
                <w:rFonts w:eastAsia="Times New Roman" w:cs="Times New Roman"/>
                <w:szCs w:val="28"/>
                <w:lang w:val="en-US" w:eastAsia="ru-RU"/>
              </w:rPr>
              <w:t>etish</w:t>
            </w:r>
            <w:proofErr w:type="spellEnd"/>
            <w:r w:rsidRPr="000969BE">
              <w:rPr>
                <w:rFonts w:eastAsia="Times New Roman" w:cs="Times New Roman"/>
                <w:szCs w:val="28"/>
                <w:lang w:val="en-US" w:eastAsia="ru-RU"/>
              </w:rPr>
              <w:t xml:space="preserve"> </w:t>
            </w:r>
            <w:proofErr w:type="spellStart"/>
            <w:r w:rsidRPr="000969BE">
              <w:rPr>
                <w:rFonts w:eastAsia="Times New Roman" w:cs="Times New Roman"/>
                <w:szCs w:val="28"/>
                <w:lang w:val="en-US" w:eastAsia="ru-RU"/>
              </w:rPr>
              <w:t>ishlari</w:t>
            </w:r>
            <w:proofErr w:type="spellEnd"/>
            <w:r w:rsidRPr="000969BE">
              <w:rPr>
                <w:rFonts w:eastAsia="Times New Roman" w:cs="Times New Roman"/>
                <w:szCs w:val="28"/>
                <w:lang w:val="en-US" w:eastAsia="ru-RU"/>
              </w:rPr>
              <w:t xml:space="preserve"> </w:t>
            </w:r>
            <w:proofErr w:type="spellStart"/>
            <w:r w:rsidRPr="000969BE">
              <w:rPr>
                <w:rFonts w:eastAsia="Times New Roman" w:cs="Times New Roman"/>
                <w:szCs w:val="28"/>
                <w:lang w:val="en-US" w:eastAsia="ru-RU"/>
              </w:rPr>
              <w:t>olib</w:t>
            </w:r>
            <w:proofErr w:type="spellEnd"/>
            <w:r w:rsidRPr="000969BE">
              <w:rPr>
                <w:rFonts w:eastAsia="Times New Roman" w:cs="Times New Roman"/>
                <w:szCs w:val="28"/>
                <w:lang w:val="en-US" w:eastAsia="ru-RU"/>
              </w:rPr>
              <w:t xml:space="preserve"> </w:t>
            </w:r>
            <w:proofErr w:type="spellStart"/>
            <w:r w:rsidRPr="000969BE">
              <w:rPr>
                <w:rFonts w:eastAsia="Times New Roman" w:cs="Times New Roman"/>
                <w:szCs w:val="28"/>
                <w:lang w:val="en-US" w:eastAsia="ru-RU"/>
              </w:rPr>
              <w:t>borilayotgan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14:paraId="5700C700" w14:textId="77777777" w:rsidR="000969BE" w:rsidRPr="000969BE" w:rsidRDefault="000969BE" w:rsidP="000969BE">
            <w:pPr>
              <w:spacing w:after="0" w:line="240" w:lineRule="auto"/>
              <w:ind w:firstLine="41"/>
              <w:rPr>
                <w:rFonts w:eastAsia="Times New Roman" w:cs="Times New Roman"/>
                <w:szCs w:val="28"/>
                <w:lang w:eastAsia="ru-RU"/>
              </w:rPr>
            </w:pPr>
            <w:r w:rsidRPr="000969BE">
              <w:rPr>
                <w:rFonts w:eastAsia="Times New Roman" w:cs="Times New Roman"/>
                <w:szCs w:val="28"/>
                <w:lang w:eastAsia="ru-RU"/>
              </w:rPr>
              <w:t xml:space="preserve">15 </w:t>
            </w:r>
            <w:proofErr w:type="spellStart"/>
            <w:r w:rsidRPr="000969BE">
              <w:rPr>
                <w:rFonts w:eastAsia="Times New Roman" w:cs="Times New Roman"/>
                <w:szCs w:val="28"/>
                <w:lang w:eastAsia="ru-RU"/>
              </w:rPr>
              <w:t>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DF365F" w14:textId="77777777" w:rsidR="000969BE" w:rsidRPr="000969BE" w:rsidRDefault="000969BE" w:rsidP="000969BE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0969BE">
              <w:rPr>
                <w:rFonts w:eastAsia="Times New Roman" w:cs="Times New Roman"/>
                <w:b/>
                <w:bCs/>
                <w:szCs w:val="28"/>
                <w:lang w:eastAsia="ru-RU"/>
              </w:rPr>
              <w:t>Jarayonda</w:t>
            </w:r>
            <w:proofErr w:type="spellEnd"/>
          </w:p>
        </w:tc>
      </w:tr>
    </w:tbl>
    <w:p w14:paraId="6A00FF18" w14:textId="77777777" w:rsidR="000969BE" w:rsidRDefault="000969BE" w:rsidP="000969BE">
      <w:pPr>
        <w:spacing w:after="0" w:line="240" w:lineRule="auto"/>
        <w:ind w:firstLine="709"/>
        <w:jc w:val="both"/>
        <w:outlineLvl w:val="2"/>
        <w:rPr>
          <w:rFonts w:eastAsia="Times New Roman" w:cs="Times New Roman"/>
          <w:b/>
          <w:bCs/>
          <w:szCs w:val="28"/>
          <w:lang w:val="en-US" w:eastAsia="ru-RU"/>
        </w:rPr>
      </w:pPr>
    </w:p>
    <w:p w14:paraId="43473B3F" w14:textId="77777777" w:rsidR="000969BE" w:rsidRPr="000969BE" w:rsidRDefault="000969BE" w:rsidP="000969BE">
      <w:pPr>
        <w:spacing w:after="0" w:line="240" w:lineRule="auto"/>
        <w:ind w:firstLine="709"/>
        <w:jc w:val="both"/>
        <w:outlineLvl w:val="2"/>
        <w:rPr>
          <w:rFonts w:eastAsia="Times New Roman" w:cs="Times New Roman"/>
          <w:b/>
          <w:bCs/>
          <w:szCs w:val="28"/>
          <w:lang w:val="en-US" w:eastAsia="ru-RU"/>
        </w:rPr>
      </w:pPr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3.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Qarshi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shahar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hokimligida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amalga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oshirilgan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ishlar</w:t>
      </w:r>
      <w:proofErr w:type="spellEnd"/>
    </w:p>
    <w:p w14:paraId="1EB8BF93" w14:textId="77777777" w:rsidR="000969BE" w:rsidRPr="000969BE" w:rsidRDefault="000969BE" w:rsidP="000969BE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0969BE">
        <w:rPr>
          <w:rFonts w:eastAsia="Times New Roman" w:cs="Times New Roman"/>
          <w:szCs w:val="28"/>
          <w:lang w:eastAsia="ru-RU"/>
        </w:rPr>
        <w:t>Belgilangan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topshiriqning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viloyat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markazidagi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ijrosini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ta’minlash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maqsadida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eastAsia="ru-RU"/>
        </w:rPr>
        <w:t>Qarshi</w:t>
      </w:r>
      <w:proofErr w:type="spellEnd"/>
      <w:r w:rsidRPr="000969B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eastAsia="ru-RU"/>
        </w:rPr>
        <w:t>shahar</w:t>
      </w:r>
      <w:proofErr w:type="spellEnd"/>
      <w:r w:rsidRPr="000969B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eastAsia="ru-RU"/>
        </w:rPr>
        <w:t>hokimligida</w:t>
      </w:r>
      <w:proofErr w:type="spellEnd"/>
      <w:r w:rsidRPr="000969BE">
        <w:rPr>
          <w:rFonts w:eastAsia="Times New Roman" w:cs="Times New Roman"/>
          <w:b/>
          <w:bCs/>
          <w:szCs w:val="28"/>
          <w:lang w:eastAsia="ru-RU"/>
        </w:rPr>
        <w:t xml:space="preserve"> “</w:t>
      </w:r>
      <w:proofErr w:type="spellStart"/>
      <w:r w:rsidRPr="000969BE">
        <w:rPr>
          <w:rFonts w:eastAsia="Times New Roman" w:cs="Times New Roman"/>
          <w:b/>
          <w:bCs/>
          <w:szCs w:val="28"/>
          <w:lang w:eastAsia="ru-RU"/>
        </w:rPr>
        <w:t>Raqamli</w:t>
      </w:r>
      <w:proofErr w:type="spellEnd"/>
      <w:r w:rsidRPr="000969B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eastAsia="ru-RU"/>
        </w:rPr>
        <w:t>hokimlik</w:t>
      </w:r>
      <w:proofErr w:type="spellEnd"/>
      <w:r w:rsidRPr="000969BE">
        <w:rPr>
          <w:rFonts w:eastAsia="Times New Roman" w:cs="Times New Roman"/>
          <w:b/>
          <w:bCs/>
          <w:szCs w:val="28"/>
          <w:lang w:eastAsia="ru-RU"/>
        </w:rPr>
        <w:t xml:space="preserve">” </w:t>
      </w:r>
      <w:proofErr w:type="spellStart"/>
      <w:r w:rsidRPr="000969BE">
        <w:rPr>
          <w:rFonts w:eastAsia="Times New Roman" w:cs="Times New Roman"/>
          <w:b/>
          <w:bCs/>
          <w:szCs w:val="28"/>
          <w:lang w:eastAsia="ru-RU"/>
        </w:rPr>
        <w:t>dasturiy</w:t>
      </w:r>
      <w:proofErr w:type="spellEnd"/>
      <w:r w:rsidRPr="000969B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eastAsia="ru-RU"/>
        </w:rPr>
        <w:t>kompleksi</w:t>
      </w:r>
      <w:proofErr w:type="spellEnd"/>
      <w:r w:rsidRPr="000969B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eastAsia="ru-RU"/>
        </w:rPr>
        <w:t>joriy</w:t>
      </w:r>
      <w:proofErr w:type="spellEnd"/>
      <w:r w:rsidRPr="000969B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eastAsia="ru-RU"/>
        </w:rPr>
        <w:t>etildi</w:t>
      </w:r>
      <w:proofErr w:type="spellEnd"/>
      <w:r w:rsidRPr="000969BE">
        <w:rPr>
          <w:rFonts w:eastAsia="Times New Roman" w:cs="Times New Roman"/>
          <w:b/>
          <w:bCs/>
          <w:szCs w:val="28"/>
          <w:lang w:eastAsia="ru-RU"/>
        </w:rPr>
        <w:t xml:space="preserve">, </w:t>
      </w:r>
      <w:proofErr w:type="spellStart"/>
      <w:r w:rsidRPr="000969BE">
        <w:rPr>
          <w:rFonts w:eastAsia="Times New Roman" w:cs="Times New Roman"/>
          <w:b/>
          <w:bCs/>
          <w:szCs w:val="28"/>
          <w:lang w:eastAsia="ru-RU"/>
        </w:rPr>
        <w:t>ishga</w:t>
      </w:r>
      <w:proofErr w:type="spellEnd"/>
      <w:r w:rsidRPr="000969B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eastAsia="ru-RU"/>
        </w:rPr>
        <w:t>tushirildi</w:t>
      </w:r>
      <w:proofErr w:type="spellEnd"/>
      <w:r w:rsidRPr="000969B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eastAsia="ru-RU"/>
        </w:rPr>
        <w:t>va</w:t>
      </w:r>
      <w:proofErr w:type="spellEnd"/>
      <w:r w:rsidRPr="000969B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eastAsia="ru-RU"/>
        </w:rPr>
        <w:t>foydalanishga</w:t>
      </w:r>
      <w:proofErr w:type="spellEnd"/>
      <w:r w:rsidRPr="000969B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eastAsia="ru-RU"/>
        </w:rPr>
        <w:t>topshirildi</w:t>
      </w:r>
      <w:proofErr w:type="spellEnd"/>
      <w:r w:rsidRPr="000969BE">
        <w:rPr>
          <w:rFonts w:eastAsia="Times New Roman" w:cs="Times New Roman"/>
          <w:b/>
          <w:bCs/>
          <w:szCs w:val="28"/>
          <w:lang w:eastAsia="ru-RU"/>
        </w:rPr>
        <w:t>.</w:t>
      </w:r>
    </w:p>
    <w:p w14:paraId="309A1C28" w14:textId="77777777" w:rsidR="000969BE" w:rsidRPr="000969BE" w:rsidRDefault="000969BE" w:rsidP="000969BE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0969BE">
        <w:rPr>
          <w:rFonts w:eastAsia="Times New Roman" w:cs="Times New Roman"/>
          <w:szCs w:val="28"/>
          <w:lang w:eastAsia="ru-RU"/>
        </w:rPr>
        <w:t>Mazkur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ishlar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natijasida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hokimlikning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boshqaruv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faoliyatini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raqamli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muhitga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o‘tkazish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ish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jarayonlarini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tizimlashtirish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va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tegishli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jarayonlarni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elektron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shaklda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tashkil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etish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uchun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zarur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imkoniyat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yaratildi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>.</w:t>
      </w:r>
    </w:p>
    <w:p w14:paraId="2336F563" w14:textId="77777777" w:rsidR="000969BE" w:rsidRPr="000969BE" w:rsidRDefault="000969BE" w:rsidP="000969BE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0969BE">
        <w:rPr>
          <w:rFonts w:eastAsia="Times New Roman" w:cs="Times New Roman"/>
          <w:szCs w:val="28"/>
          <w:lang w:eastAsia="ru-RU"/>
        </w:rPr>
        <w:t>Qarshi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shahar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hokimligida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tizimni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ishga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tushirish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bilan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bir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qatorda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undan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amaliy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foydalanishni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yo‘lga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qo‘yish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mas’ul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xodimlarni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biriktirish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va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tizimning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kundalik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faoliyatga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integratsiyasini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ta’minlash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ishlari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amalga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eastAsia="ru-RU"/>
        </w:rPr>
        <w:t>oshirildi</w:t>
      </w:r>
      <w:proofErr w:type="spellEnd"/>
      <w:r w:rsidRPr="000969BE">
        <w:rPr>
          <w:rFonts w:eastAsia="Times New Roman" w:cs="Times New Roman"/>
          <w:szCs w:val="28"/>
          <w:lang w:eastAsia="ru-RU"/>
        </w:rPr>
        <w:t>.</w:t>
      </w:r>
    </w:p>
    <w:p w14:paraId="0E709C0D" w14:textId="77777777" w:rsidR="000969BE" w:rsidRDefault="000969BE" w:rsidP="000969BE">
      <w:pPr>
        <w:spacing w:after="0" w:line="240" w:lineRule="auto"/>
        <w:ind w:firstLine="709"/>
        <w:jc w:val="both"/>
        <w:outlineLvl w:val="2"/>
        <w:rPr>
          <w:rFonts w:eastAsia="Times New Roman" w:cs="Times New Roman"/>
          <w:b/>
          <w:bCs/>
          <w:szCs w:val="28"/>
          <w:lang w:val="en-US" w:eastAsia="ru-RU"/>
        </w:rPr>
      </w:pPr>
    </w:p>
    <w:p w14:paraId="111F6456" w14:textId="77777777" w:rsidR="000969BE" w:rsidRPr="000969BE" w:rsidRDefault="000969BE" w:rsidP="000969BE">
      <w:pPr>
        <w:spacing w:after="0" w:line="240" w:lineRule="auto"/>
        <w:ind w:firstLine="709"/>
        <w:jc w:val="both"/>
        <w:outlineLvl w:val="2"/>
        <w:rPr>
          <w:rFonts w:eastAsia="Times New Roman" w:cs="Times New Roman"/>
          <w:b/>
          <w:bCs/>
          <w:szCs w:val="28"/>
          <w:lang w:val="en-US" w:eastAsia="ru-RU"/>
        </w:rPr>
      </w:pPr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4. Tuman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va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shahar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hokimliklarida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jarayondagi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ishlar</w:t>
      </w:r>
      <w:proofErr w:type="spellEnd"/>
    </w:p>
    <w:p w14:paraId="7C58E0E6" w14:textId="77777777" w:rsidR="000969BE" w:rsidRPr="000969BE" w:rsidRDefault="000969BE" w:rsidP="000969BE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val="en-US" w:eastAsia="ru-RU"/>
        </w:rPr>
      </w:pP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Viloyatning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qolgan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15 ta tuman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va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shahar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hokimliklarida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“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Raqamli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hokimlik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”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dasturiy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kompleksini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joriy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etish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proofErr w:type="gramStart"/>
      <w:r w:rsidRPr="000969BE">
        <w:rPr>
          <w:rFonts w:eastAsia="Times New Roman" w:cs="Times New Roman"/>
          <w:szCs w:val="28"/>
          <w:lang w:val="en-US" w:eastAsia="ru-RU"/>
        </w:rPr>
        <w:t>bo‘</w:t>
      </w:r>
      <w:proofErr w:type="gramEnd"/>
      <w:r w:rsidRPr="000969BE">
        <w:rPr>
          <w:rFonts w:eastAsia="Times New Roman" w:cs="Times New Roman"/>
          <w:szCs w:val="28"/>
          <w:lang w:val="en-US" w:eastAsia="ru-RU"/>
        </w:rPr>
        <w:t>yicha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tegishli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ishlar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davom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ettirilmoqda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.</w:t>
      </w:r>
    </w:p>
    <w:p w14:paraId="78B8D774" w14:textId="77777777" w:rsidR="000969BE" w:rsidRPr="000969BE" w:rsidRDefault="000969BE" w:rsidP="000969BE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val="en-US" w:eastAsia="ru-RU"/>
        </w:rPr>
      </w:pP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Jarayon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doirasida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quyidagi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yo‘nalishlarda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ishlar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olib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borilmoqda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:</w:t>
      </w:r>
    </w:p>
    <w:p w14:paraId="662E7FBD" w14:textId="77777777" w:rsidR="000969BE" w:rsidRPr="000969BE" w:rsidRDefault="000969BE" w:rsidP="000969BE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val="en-US" w:eastAsia="ru-RU"/>
        </w:rPr>
      </w:pP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Hokimliklarning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mavjud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texnik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va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axborot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infratuzilmasini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o‘rganish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va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tizimni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joriy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etishga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tayyorlash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;</w:t>
      </w:r>
    </w:p>
    <w:p w14:paraId="20E76694" w14:textId="77777777" w:rsidR="000969BE" w:rsidRPr="000969BE" w:rsidRDefault="000969BE" w:rsidP="000969BE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val="en-US" w:eastAsia="ru-RU"/>
        </w:rPr>
      </w:pPr>
      <w:r w:rsidRPr="000969BE">
        <w:rPr>
          <w:rFonts w:eastAsia="Times New Roman" w:cs="Times New Roman"/>
          <w:szCs w:val="28"/>
          <w:lang w:val="en-US" w:eastAsia="ru-RU"/>
        </w:rPr>
        <w:lastRenderedPageBreak/>
        <w:t>“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Raqamli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hokimlik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”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kompleksida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ishlash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uchun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mas’ul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xodimlarni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belgilash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;</w:t>
      </w:r>
    </w:p>
    <w:p w14:paraId="68570B56" w14:textId="77777777" w:rsidR="000969BE" w:rsidRPr="000969BE" w:rsidRDefault="000969BE" w:rsidP="000969BE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val="en-US" w:eastAsia="ru-RU"/>
        </w:rPr>
      </w:pP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Tizimdan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foydalanish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bo‘yicha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xodimlarning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amaliy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ko‘nikmalarini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shakllantirish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;</w:t>
      </w:r>
    </w:p>
    <w:p w14:paraId="6E5ADEB2" w14:textId="77777777" w:rsidR="000969BE" w:rsidRPr="000969BE" w:rsidRDefault="000969BE" w:rsidP="000969BE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val="en-US" w:eastAsia="ru-RU"/>
        </w:rPr>
      </w:pP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Mavjud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jarayonlarini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dasturiy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kompleksga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moslashtirish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;</w:t>
      </w:r>
    </w:p>
    <w:p w14:paraId="2F1E478E" w14:textId="77777777" w:rsidR="000969BE" w:rsidRPr="000969BE" w:rsidRDefault="000969BE" w:rsidP="000969BE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val="en-US" w:eastAsia="ru-RU"/>
        </w:rPr>
      </w:pPr>
      <w:r w:rsidRPr="000969BE">
        <w:rPr>
          <w:rFonts w:eastAsia="Times New Roman" w:cs="Times New Roman"/>
          <w:szCs w:val="28"/>
          <w:lang w:val="en-US" w:eastAsia="ru-RU"/>
        </w:rPr>
        <w:t xml:space="preserve">Zarur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ma’lumotlarni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tizimga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kiritish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va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elektron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shaklda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yuritishni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tashkil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etish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;</w:t>
      </w:r>
    </w:p>
    <w:p w14:paraId="37ABD3D9" w14:textId="77777777" w:rsidR="000969BE" w:rsidRPr="000969BE" w:rsidRDefault="000969BE" w:rsidP="000969BE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val="en-US" w:eastAsia="ru-RU"/>
        </w:rPr>
      </w:pP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Dasturiy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kompleksning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hokimliklarning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kundalik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boshqaruv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jarayonlariga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integratsiyasini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ta’minlash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;</w:t>
      </w:r>
    </w:p>
    <w:p w14:paraId="55EB0DB0" w14:textId="77777777" w:rsidR="000969BE" w:rsidRPr="000969BE" w:rsidRDefault="000969BE" w:rsidP="000969BE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val="en-US" w:eastAsia="ru-RU"/>
        </w:rPr>
      </w:pP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Tizimning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ishlash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holatini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monitoring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qilish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va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aniqlangan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texnik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hamda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tashkiliy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masalalarni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bartaraf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etish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.</w:t>
      </w:r>
    </w:p>
    <w:p w14:paraId="3578FB52" w14:textId="77777777" w:rsidR="000969BE" w:rsidRDefault="000969BE" w:rsidP="000969BE">
      <w:pPr>
        <w:spacing w:after="0" w:line="240" w:lineRule="auto"/>
        <w:ind w:firstLine="709"/>
        <w:jc w:val="both"/>
        <w:outlineLvl w:val="2"/>
        <w:rPr>
          <w:rFonts w:eastAsia="Times New Roman" w:cs="Times New Roman"/>
          <w:b/>
          <w:bCs/>
          <w:szCs w:val="28"/>
          <w:lang w:val="en-US" w:eastAsia="ru-RU"/>
        </w:rPr>
      </w:pPr>
    </w:p>
    <w:p w14:paraId="7D4E3F38" w14:textId="77777777" w:rsidR="000969BE" w:rsidRPr="000969BE" w:rsidRDefault="000969BE" w:rsidP="000969BE">
      <w:pPr>
        <w:spacing w:after="0" w:line="240" w:lineRule="auto"/>
        <w:ind w:firstLine="709"/>
        <w:jc w:val="both"/>
        <w:outlineLvl w:val="2"/>
        <w:rPr>
          <w:rFonts w:eastAsia="Times New Roman" w:cs="Times New Roman"/>
          <w:b/>
          <w:bCs/>
          <w:szCs w:val="28"/>
          <w:lang w:val="en-US" w:eastAsia="ru-RU"/>
        </w:rPr>
      </w:pPr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5.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Boshqaruv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samaradorligini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oshirish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proofErr w:type="gram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bo‘</w:t>
      </w:r>
      <w:proofErr w:type="gramEnd"/>
      <w:r w:rsidRPr="000969BE">
        <w:rPr>
          <w:rFonts w:eastAsia="Times New Roman" w:cs="Times New Roman"/>
          <w:b/>
          <w:bCs/>
          <w:szCs w:val="28"/>
          <w:lang w:val="en-US" w:eastAsia="ru-RU"/>
        </w:rPr>
        <w:t>yicha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kutilayotgan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natijalar</w:t>
      </w:r>
      <w:proofErr w:type="spellEnd"/>
    </w:p>
    <w:p w14:paraId="3DDC3DA8" w14:textId="77777777" w:rsidR="000969BE" w:rsidRPr="000969BE" w:rsidRDefault="000969BE" w:rsidP="000969BE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val="en-US" w:eastAsia="ru-RU"/>
        </w:rPr>
      </w:pPr>
      <w:r w:rsidRPr="000969BE">
        <w:rPr>
          <w:rFonts w:eastAsia="Times New Roman" w:cs="Times New Roman"/>
          <w:szCs w:val="28"/>
          <w:lang w:val="en-US" w:eastAsia="ru-RU"/>
        </w:rPr>
        <w:t>“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Raqamli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hokimlik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”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dasturiy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kompleksining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tuman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va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shaharlarda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proofErr w:type="gramStart"/>
      <w:r w:rsidRPr="000969BE">
        <w:rPr>
          <w:rFonts w:eastAsia="Times New Roman" w:cs="Times New Roman"/>
          <w:szCs w:val="28"/>
          <w:lang w:val="en-US" w:eastAsia="ru-RU"/>
        </w:rPr>
        <w:t>to‘</w:t>
      </w:r>
      <w:proofErr w:type="gramEnd"/>
      <w:r w:rsidRPr="000969BE">
        <w:rPr>
          <w:rFonts w:eastAsia="Times New Roman" w:cs="Times New Roman"/>
          <w:szCs w:val="28"/>
          <w:lang w:val="en-US" w:eastAsia="ru-RU"/>
        </w:rPr>
        <w:t>liq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joriy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etilishi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natijasida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:</w:t>
      </w:r>
    </w:p>
    <w:p w14:paraId="453628AD" w14:textId="77777777" w:rsidR="000969BE" w:rsidRPr="000969BE" w:rsidRDefault="000969BE" w:rsidP="000969BE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val="en-US" w:eastAsia="ru-RU"/>
        </w:rPr>
      </w:pP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hokimliklarning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boshqaruv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jarayonlarini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yagona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raqamli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muhitda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tashkil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etish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;</w:t>
      </w:r>
    </w:p>
    <w:p w14:paraId="49C35C19" w14:textId="77777777" w:rsidR="000969BE" w:rsidRPr="000969BE" w:rsidRDefault="000969BE" w:rsidP="000969BE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val="en-US" w:eastAsia="ru-RU"/>
        </w:rPr>
      </w:pP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rahbariyatga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zarur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ma’lumotlarni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tezkor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shakllantirish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va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taqdim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etish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;</w:t>
      </w:r>
    </w:p>
    <w:p w14:paraId="66B11075" w14:textId="77777777" w:rsidR="000969BE" w:rsidRPr="000969BE" w:rsidRDefault="000969BE" w:rsidP="000969BE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val="en-US" w:eastAsia="ru-RU"/>
        </w:rPr>
      </w:pP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topshiriqlar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ijrosini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elektron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monitoring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qilish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;</w:t>
      </w:r>
    </w:p>
    <w:p w14:paraId="31D14F7E" w14:textId="77777777" w:rsidR="000969BE" w:rsidRPr="000969BE" w:rsidRDefault="000969BE" w:rsidP="000969BE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val="en-US" w:eastAsia="ru-RU"/>
        </w:rPr>
      </w:pP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mas’ul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ijrochilar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faoliyati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va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topshiriqlar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bajarilishini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nazorat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qilish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;</w:t>
      </w:r>
    </w:p>
    <w:p w14:paraId="45E35955" w14:textId="77777777" w:rsidR="000969BE" w:rsidRPr="000969BE" w:rsidRDefault="000969BE" w:rsidP="000969BE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val="en-US" w:eastAsia="ru-RU"/>
        </w:rPr>
      </w:pP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ma’lumotlarni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tizimlashtirish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va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tahliliy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foydalanish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;</w:t>
      </w:r>
    </w:p>
    <w:p w14:paraId="3DE6F370" w14:textId="77777777" w:rsidR="000969BE" w:rsidRPr="000969BE" w:rsidRDefault="000969BE" w:rsidP="000969BE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val="en-US" w:eastAsia="ru-RU"/>
        </w:rPr>
      </w:pP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qog‘ozbozlik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va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ortiqcha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ma’muriy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jarayonlarni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qisqartirish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;</w:t>
      </w:r>
    </w:p>
    <w:p w14:paraId="6015D632" w14:textId="77777777" w:rsidR="000969BE" w:rsidRPr="000969BE" w:rsidRDefault="000969BE" w:rsidP="000969BE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val="en-US" w:eastAsia="ru-RU"/>
        </w:rPr>
      </w:pP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boshqaruv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jarayonlarida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tezkorlik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va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shaffoflikni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oshirish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imkoniyatlari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yaratiladi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.</w:t>
      </w:r>
    </w:p>
    <w:p w14:paraId="40C71315" w14:textId="77777777" w:rsidR="000969BE" w:rsidRDefault="000969BE" w:rsidP="000969BE">
      <w:pPr>
        <w:spacing w:after="0" w:line="240" w:lineRule="auto"/>
        <w:ind w:firstLine="709"/>
        <w:jc w:val="both"/>
        <w:outlineLvl w:val="2"/>
        <w:rPr>
          <w:rFonts w:eastAsia="Times New Roman" w:cs="Times New Roman"/>
          <w:b/>
          <w:bCs/>
          <w:szCs w:val="28"/>
          <w:lang w:val="en-US" w:eastAsia="ru-RU"/>
        </w:rPr>
      </w:pPr>
    </w:p>
    <w:p w14:paraId="3033DB15" w14:textId="77777777" w:rsidR="000969BE" w:rsidRPr="000969BE" w:rsidRDefault="000969BE" w:rsidP="000969BE">
      <w:pPr>
        <w:spacing w:after="0" w:line="240" w:lineRule="auto"/>
        <w:ind w:firstLine="709"/>
        <w:jc w:val="both"/>
        <w:outlineLvl w:val="2"/>
        <w:rPr>
          <w:rFonts w:eastAsia="Times New Roman" w:cs="Times New Roman"/>
          <w:b/>
          <w:bCs/>
          <w:szCs w:val="28"/>
          <w:lang w:val="en-US" w:eastAsia="ru-RU"/>
        </w:rPr>
      </w:pPr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6.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Muvofiqlashtirish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va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nazorat</w:t>
      </w:r>
      <w:proofErr w:type="spellEnd"/>
    </w:p>
    <w:p w14:paraId="50686EEC" w14:textId="77777777" w:rsidR="000969BE" w:rsidRPr="000969BE" w:rsidRDefault="000969BE" w:rsidP="000969BE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val="en-US" w:eastAsia="ru-RU"/>
        </w:rPr>
      </w:pPr>
      <w:r w:rsidRPr="000969BE">
        <w:rPr>
          <w:rFonts w:eastAsia="Times New Roman" w:cs="Times New Roman"/>
          <w:szCs w:val="28"/>
          <w:lang w:val="en-US" w:eastAsia="ru-RU"/>
        </w:rPr>
        <w:t xml:space="preserve">Tuman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va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shahar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hokimliklarida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“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Raqamli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hokimlik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”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dasturiy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kompleksini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joriy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etish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jarayonini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yagona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yondashuv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asosida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tashkil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etish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,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mavjud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muammolarni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tezkor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aniqlash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va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bartaraf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etish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hamda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belgilangan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muddatlarda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ishlarni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yakunlash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proofErr w:type="gramStart"/>
      <w:r w:rsidRPr="000969BE">
        <w:rPr>
          <w:rFonts w:eastAsia="Times New Roman" w:cs="Times New Roman"/>
          <w:szCs w:val="28"/>
          <w:lang w:val="en-US" w:eastAsia="ru-RU"/>
        </w:rPr>
        <w:t>bo‘</w:t>
      </w:r>
      <w:proofErr w:type="gramEnd"/>
      <w:r w:rsidRPr="000969BE">
        <w:rPr>
          <w:rFonts w:eastAsia="Times New Roman" w:cs="Times New Roman"/>
          <w:szCs w:val="28"/>
          <w:lang w:val="en-US" w:eastAsia="ru-RU"/>
        </w:rPr>
        <w:t>yicha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muvofiqlashtirish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ishlari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davom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ettirilmoqda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.</w:t>
      </w:r>
    </w:p>
    <w:p w14:paraId="517439B6" w14:textId="77777777" w:rsidR="000969BE" w:rsidRPr="000969BE" w:rsidRDefault="000969BE" w:rsidP="000969BE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val="en-US" w:eastAsia="ru-RU"/>
        </w:rPr>
      </w:pPr>
      <w:r w:rsidRPr="000969BE">
        <w:rPr>
          <w:rFonts w:eastAsia="Times New Roman" w:cs="Times New Roman"/>
          <w:szCs w:val="28"/>
          <w:lang w:val="en-US" w:eastAsia="ru-RU"/>
        </w:rPr>
        <w:t xml:space="preserve">Har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bir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hudud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kesimida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joriy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etish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holatini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alohida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monitoring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qilish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,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bajarilgan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va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bajarilishi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lozim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proofErr w:type="gramStart"/>
      <w:r w:rsidRPr="000969BE">
        <w:rPr>
          <w:rFonts w:eastAsia="Times New Roman" w:cs="Times New Roman"/>
          <w:szCs w:val="28"/>
          <w:lang w:val="en-US" w:eastAsia="ru-RU"/>
        </w:rPr>
        <w:t>bo‘</w:t>
      </w:r>
      <w:proofErr w:type="gramEnd"/>
      <w:r w:rsidRPr="000969BE">
        <w:rPr>
          <w:rFonts w:eastAsia="Times New Roman" w:cs="Times New Roman"/>
          <w:szCs w:val="28"/>
          <w:lang w:val="en-US" w:eastAsia="ru-RU"/>
        </w:rPr>
        <w:t>lgan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ishlarni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belgilash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hamda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natijalarni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rahbariyatga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muntazam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kiritib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borish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mexanizmini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yo‘lga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qo‘yish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nazarda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tutilgan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.</w:t>
      </w:r>
    </w:p>
    <w:p w14:paraId="72D6DD1F" w14:textId="77777777" w:rsidR="000969BE" w:rsidRDefault="000969BE" w:rsidP="000969BE">
      <w:pPr>
        <w:spacing w:after="0" w:line="240" w:lineRule="auto"/>
        <w:ind w:firstLine="709"/>
        <w:jc w:val="both"/>
        <w:outlineLvl w:val="2"/>
        <w:rPr>
          <w:rFonts w:eastAsia="Times New Roman" w:cs="Times New Roman"/>
          <w:b/>
          <w:bCs/>
          <w:szCs w:val="28"/>
          <w:lang w:val="en-US" w:eastAsia="ru-RU"/>
        </w:rPr>
      </w:pPr>
    </w:p>
    <w:p w14:paraId="37EDDE94" w14:textId="77777777" w:rsidR="000969BE" w:rsidRPr="000969BE" w:rsidRDefault="000969BE" w:rsidP="000969BE">
      <w:pPr>
        <w:spacing w:after="0" w:line="240" w:lineRule="auto"/>
        <w:ind w:firstLine="709"/>
        <w:jc w:val="both"/>
        <w:outlineLvl w:val="2"/>
        <w:rPr>
          <w:rFonts w:eastAsia="Times New Roman" w:cs="Times New Roman"/>
          <w:b/>
          <w:bCs/>
          <w:szCs w:val="28"/>
          <w:lang w:val="en-US" w:eastAsia="ru-RU"/>
        </w:rPr>
      </w:pPr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7.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Keyingi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vazifalar</w:t>
      </w:r>
      <w:proofErr w:type="spellEnd"/>
    </w:p>
    <w:p w14:paraId="3B80B865" w14:textId="77777777" w:rsidR="003661D0" w:rsidRDefault="003661D0" w:rsidP="000969BE">
      <w:pPr>
        <w:spacing w:line="240" w:lineRule="auto"/>
        <w:ind w:firstLine="709"/>
        <w:jc w:val="both"/>
        <w:rPr>
          <w:rFonts w:eastAsia="Times New Roman" w:cs="Times New Roman"/>
          <w:b/>
          <w:bCs/>
          <w:szCs w:val="28"/>
          <w:lang w:val="en-US" w:eastAsia="ru-RU"/>
        </w:rPr>
      </w:pPr>
    </w:p>
    <w:p w14:paraId="542ED25B" w14:textId="77777777" w:rsidR="000969BE" w:rsidRPr="000969BE" w:rsidRDefault="000969BE" w:rsidP="000969BE">
      <w:pPr>
        <w:spacing w:line="240" w:lineRule="auto"/>
        <w:ind w:firstLine="709"/>
        <w:jc w:val="both"/>
        <w:rPr>
          <w:rFonts w:eastAsia="Times New Roman" w:cs="Times New Roman"/>
          <w:szCs w:val="28"/>
          <w:lang w:val="en-US" w:eastAsia="ru-RU"/>
        </w:rPr>
      </w:pP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Birinchidan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,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qolgan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15 ta tuman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va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shahar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hokimliklarida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“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Raqamli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hokimlik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”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dasturiy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kompleksini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joriy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etish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ishlarini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yakunlash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.</w:t>
      </w:r>
    </w:p>
    <w:p w14:paraId="2348DAD5" w14:textId="77777777" w:rsidR="000969BE" w:rsidRPr="000969BE" w:rsidRDefault="000969BE" w:rsidP="000969BE">
      <w:pPr>
        <w:spacing w:line="240" w:lineRule="auto"/>
        <w:ind w:firstLine="709"/>
        <w:jc w:val="both"/>
        <w:rPr>
          <w:rFonts w:eastAsia="Times New Roman" w:cs="Times New Roman"/>
          <w:szCs w:val="28"/>
          <w:lang w:val="en-US" w:eastAsia="ru-RU"/>
        </w:rPr>
      </w:pP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Ikkinchidan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,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joriy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etilgan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tizimlarning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texnik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jihatdan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barqaror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ishlashini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ta’minlash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va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aniqlangan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kamchiliklarni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tezkor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bartaraf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etish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.</w:t>
      </w:r>
    </w:p>
    <w:p w14:paraId="3CFFD4D4" w14:textId="77777777" w:rsidR="000969BE" w:rsidRPr="000969BE" w:rsidRDefault="000969BE" w:rsidP="000969BE">
      <w:pPr>
        <w:spacing w:line="240" w:lineRule="auto"/>
        <w:ind w:firstLine="709"/>
        <w:jc w:val="both"/>
        <w:rPr>
          <w:rFonts w:eastAsia="Times New Roman" w:cs="Times New Roman"/>
          <w:szCs w:val="28"/>
          <w:lang w:val="en-US" w:eastAsia="ru-RU"/>
        </w:rPr>
      </w:pP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Uchinchidan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,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hokimliklarning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mas’ul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xodimlarini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tizimdan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samarali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foydalanishga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o‘qitish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va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amaliy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ko‘nikmalarini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oshirish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.</w:t>
      </w:r>
    </w:p>
    <w:p w14:paraId="3D948C60" w14:textId="77777777" w:rsidR="000969BE" w:rsidRPr="000969BE" w:rsidRDefault="000969BE" w:rsidP="000969BE">
      <w:pPr>
        <w:spacing w:line="240" w:lineRule="auto"/>
        <w:ind w:firstLine="709"/>
        <w:jc w:val="both"/>
        <w:rPr>
          <w:rFonts w:eastAsia="Times New Roman" w:cs="Times New Roman"/>
          <w:szCs w:val="28"/>
          <w:lang w:val="en-US" w:eastAsia="ru-RU"/>
        </w:rPr>
      </w:pP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lastRenderedPageBreak/>
        <w:t>To‘rtinchidan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,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dasturiy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kompleksdan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foydalanishni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hokimliklarning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kundalik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boshqaruv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faoliyatiga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to‘liq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integratsiya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qilish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.</w:t>
      </w:r>
    </w:p>
    <w:p w14:paraId="06DA2408" w14:textId="77777777" w:rsidR="000969BE" w:rsidRPr="000969BE" w:rsidRDefault="000969BE" w:rsidP="000969BE">
      <w:pPr>
        <w:spacing w:line="240" w:lineRule="auto"/>
        <w:ind w:firstLine="709"/>
        <w:jc w:val="both"/>
        <w:rPr>
          <w:rFonts w:eastAsia="Times New Roman" w:cs="Times New Roman"/>
          <w:szCs w:val="28"/>
          <w:lang w:val="en-US" w:eastAsia="ru-RU"/>
        </w:rPr>
      </w:pP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Beshinchidan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,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tizimdan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foydalanish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samaradorligini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hududlar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kesimida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monitoring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qilib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borish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va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rahbariyat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uchun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tegishli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tahliliy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ma’lumotlarni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shakllantirish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.</w:t>
      </w:r>
    </w:p>
    <w:p w14:paraId="79A5029F" w14:textId="77777777" w:rsidR="000969BE" w:rsidRDefault="000969BE" w:rsidP="000969BE">
      <w:pPr>
        <w:spacing w:after="0" w:line="240" w:lineRule="auto"/>
        <w:ind w:firstLine="709"/>
        <w:jc w:val="both"/>
        <w:outlineLvl w:val="2"/>
        <w:rPr>
          <w:rFonts w:eastAsia="Times New Roman" w:cs="Times New Roman"/>
          <w:b/>
          <w:bCs/>
          <w:szCs w:val="28"/>
          <w:lang w:val="en-US" w:eastAsia="ru-RU"/>
        </w:rPr>
      </w:pPr>
    </w:p>
    <w:p w14:paraId="4A62850C" w14:textId="77777777" w:rsidR="000969BE" w:rsidRPr="000969BE" w:rsidRDefault="000969BE" w:rsidP="000969BE">
      <w:pPr>
        <w:spacing w:after="0" w:line="240" w:lineRule="auto"/>
        <w:ind w:firstLine="709"/>
        <w:jc w:val="both"/>
        <w:outlineLvl w:val="2"/>
        <w:rPr>
          <w:rFonts w:eastAsia="Times New Roman" w:cs="Times New Roman"/>
          <w:b/>
          <w:bCs/>
          <w:szCs w:val="28"/>
          <w:lang w:val="en-US" w:eastAsia="ru-RU"/>
        </w:rPr>
      </w:pPr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8.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Umumiy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holat</w:t>
      </w:r>
      <w:proofErr w:type="spellEnd"/>
    </w:p>
    <w:p w14:paraId="4096FDCB" w14:textId="77777777" w:rsidR="000969BE" w:rsidRPr="000969BE" w:rsidRDefault="000969BE" w:rsidP="000969BE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val="en-US" w:eastAsia="ru-RU"/>
        </w:rPr>
      </w:pP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Umuman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olganda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,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Qashqadaryo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viloyatida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“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Raqamli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hokimlik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”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dasturiy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kompleksini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joriy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etish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proofErr w:type="gramStart"/>
      <w:r w:rsidRPr="000969BE">
        <w:rPr>
          <w:rFonts w:eastAsia="Times New Roman" w:cs="Times New Roman"/>
          <w:szCs w:val="28"/>
          <w:lang w:val="en-US" w:eastAsia="ru-RU"/>
        </w:rPr>
        <w:t>bo‘</w:t>
      </w:r>
      <w:proofErr w:type="gramEnd"/>
      <w:r w:rsidRPr="000969BE">
        <w:rPr>
          <w:rFonts w:eastAsia="Times New Roman" w:cs="Times New Roman"/>
          <w:szCs w:val="28"/>
          <w:lang w:val="en-US" w:eastAsia="ru-RU"/>
        </w:rPr>
        <w:t>yicha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ishlar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belgilangan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topshiriq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asosida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olib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borilmoqda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.</w:t>
      </w:r>
    </w:p>
    <w:p w14:paraId="7B9325D1" w14:textId="77777777" w:rsidR="000969BE" w:rsidRPr="000969BE" w:rsidRDefault="000969BE" w:rsidP="000969BE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val="en-US" w:eastAsia="ru-RU"/>
        </w:rPr>
      </w:pP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Bugungi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holatga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proofErr w:type="gramStart"/>
      <w:r w:rsidRPr="000969BE">
        <w:rPr>
          <w:rFonts w:eastAsia="Times New Roman" w:cs="Times New Roman"/>
          <w:szCs w:val="28"/>
          <w:lang w:val="en-US" w:eastAsia="ru-RU"/>
        </w:rPr>
        <w:t>ko‘</w:t>
      </w:r>
      <w:proofErr w:type="gramEnd"/>
      <w:r w:rsidRPr="000969BE">
        <w:rPr>
          <w:rFonts w:eastAsia="Times New Roman" w:cs="Times New Roman"/>
          <w:szCs w:val="28"/>
          <w:lang w:val="en-US" w:eastAsia="ru-RU"/>
        </w:rPr>
        <w:t>ra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, </w:t>
      </w:r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16 ta tuman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va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shahar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hokimligidan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1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tasida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—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Qarshi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shahar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hokimligida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tizim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ishga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tushirilib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,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foydalanishga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topshirilgan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,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qolgan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15 ta tuman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va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shahar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hokimliklarida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esa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joriy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etish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ishlari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davom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b/>
          <w:bCs/>
          <w:szCs w:val="28"/>
          <w:lang w:val="en-US" w:eastAsia="ru-RU"/>
        </w:rPr>
        <w:t>ettirilmoqda</w:t>
      </w:r>
      <w:proofErr w:type="spellEnd"/>
      <w:r w:rsidRPr="000969BE">
        <w:rPr>
          <w:rFonts w:eastAsia="Times New Roman" w:cs="Times New Roman"/>
          <w:b/>
          <w:bCs/>
          <w:szCs w:val="28"/>
          <w:lang w:val="en-US" w:eastAsia="ru-RU"/>
        </w:rPr>
        <w:t>.</w:t>
      </w:r>
    </w:p>
    <w:p w14:paraId="571EB14B" w14:textId="77777777" w:rsidR="000969BE" w:rsidRPr="000969BE" w:rsidRDefault="000969BE" w:rsidP="000969BE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val="en-US" w:eastAsia="ru-RU"/>
        </w:rPr>
      </w:pP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Mazkur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proofErr w:type="gramStart"/>
      <w:r w:rsidRPr="000969BE">
        <w:rPr>
          <w:rFonts w:eastAsia="Times New Roman" w:cs="Times New Roman"/>
          <w:szCs w:val="28"/>
          <w:lang w:val="en-US" w:eastAsia="ru-RU"/>
        </w:rPr>
        <w:t>yo‘</w:t>
      </w:r>
      <w:proofErr w:type="gramEnd"/>
      <w:r w:rsidRPr="000969BE">
        <w:rPr>
          <w:rFonts w:eastAsia="Times New Roman" w:cs="Times New Roman"/>
          <w:szCs w:val="28"/>
          <w:lang w:val="en-US" w:eastAsia="ru-RU"/>
        </w:rPr>
        <w:t>nalishdagi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ishlarni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belgilangan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muddatlarda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yakunlash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,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barcha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tuman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va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shahar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hokimliklarida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tizimdan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amaliy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foydalanishni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yo‘lga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qo‘yish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hamda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“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Raqamli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hokimlik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”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imkoniyatlaridan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boshqaruv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samaradorligini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oshirishda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to‘liq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foydalanish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asosiy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vazifa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sifatida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 xml:space="preserve"> </w:t>
      </w:r>
      <w:proofErr w:type="spellStart"/>
      <w:r w:rsidRPr="000969BE">
        <w:rPr>
          <w:rFonts w:eastAsia="Times New Roman" w:cs="Times New Roman"/>
          <w:szCs w:val="28"/>
          <w:lang w:val="en-US" w:eastAsia="ru-RU"/>
        </w:rPr>
        <w:t>belgilangan</w:t>
      </w:r>
      <w:proofErr w:type="spellEnd"/>
      <w:r w:rsidRPr="000969BE">
        <w:rPr>
          <w:rFonts w:eastAsia="Times New Roman" w:cs="Times New Roman"/>
          <w:szCs w:val="28"/>
          <w:lang w:val="en-US" w:eastAsia="ru-RU"/>
        </w:rPr>
        <w:t>.</w:t>
      </w:r>
    </w:p>
    <w:p w14:paraId="4F847984" w14:textId="77777777" w:rsidR="00AB3787" w:rsidRPr="000969BE" w:rsidRDefault="00AB3787" w:rsidP="000969BE">
      <w:pPr>
        <w:spacing w:after="0"/>
        <w:ind w:firstLine="709"/>
        <w:jc w:val="both"/>
        <w:rPr>
          <w:rFonts w:cs="Times New Roman"/>
          <w:szCs w:val="28"/>
          <w:lang w:val="en-US"/>
        </w:rPr>
      </w:pPr>
    </w:p>
    <w:sectPr w:rsidR="00AB3787" w:rsidRPr="000969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1773A1"/>
    <w:multiLevelType w:val="multilevel"/>
    <w:tmpl w:val="85660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8E549A"/>
    <w:multiLevelType w:val="multilevel"/>
    <w:tmpl w:val="D8E42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9BE"/>
    <w:rsid w:val="000969BE"/>
    <w:rsid w:val="002E1029"/>
    <w:rsid w:val="003661D0"/>
    <w:rsid w:val="00AB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FACE0"/>
  <w15:chartTrackingRefBased/>
  <w15:docId w15:val="{853D5697-A84D-48FB-9042-6774FE2A9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69BE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969BE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969BE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69BE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969BE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969BE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969B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69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1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Komiljon Sh. Erkinov</dc:creator>
  <cp:keywords/>
  <dc:description/>
  <cp:lastModifiedBy>User</cp:lastModifiedBy>
  <cp:revision>2</cp:revision>
  <dcterms:created xsi:type="dcterms:W3CDTF">2026-09-28T07:07:00Z</dcterms:created>
  <dcterms:modified xsi:type="dcterms:W3CDTF">2026-09-28T07:07:00Z</dcterms:modified>
</cp:coreProperties>
</file>