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B9401" w14:textId="77777777" w:rsidR="00C56453" w:rsidRDefault="00C055D3">
      <w:pPr>
        <w:keepNext/>
        <w:spacing w:line="260" w:lineRule="auto"/>
        <w:jc w:val="center"/>
      </w:pPr>
      <w:r>
        <w:rPr>
          <w:rFonts w:ascii="Times New Roman" w:eastAsia="Times New Roman" w:hAnsi="Times New Roman" w:cs="Times New Roman"/>
          <w:b/>
          <w:color w:val="000000"/>
          <w:sz w:val="28"/>
        </w:rPr>
        <w:t>Оила ва хотин-қизлар қўмитаси ҳузуридаги</w:t>
      </w:r>
      <w:r>
        <w:rPr>
          <w:rFonts w:ascii="Times New Roman" w:eastAsia="Times New Roman" w:hAnsi="Times New Roman" w:cs="Times New Roman"/>
          <w:b/>
          <w:color w:val="000000"/>
          <w:sz w:val="28"/>
        </w:rPr>
        <w:br/>
        <w:t>Жамоатчилик кенгаши фаолияти бўйича ҳисобот</w:t>
      </w:r>
    </w:p>
    <w:p w14:paraId="7829C6AC" w14:textId="2798986C" w:rsidR="00C56453" w:rsidRDefault="00C055D3">
      <w:pPr>
        <w:spacing w:line="260" w:lineRule="auto"/>
        <w:jc w:val="right"/>
      </w:pPr>
      <w:r w:rsidRPr="00193019">
        <w:rPr>
          <w:rFonts w:ascii="Times New Roman" w:eastAsia="Times New Roman" w:hAnsi="Times New Roman" w:cs="Times New Roman"/>
          <w:i/>
          <w:iCs/>
          <w:color w:val="000000"/>
          <w:sz w:val="24"/>
        </w:rPr>
        <w:t>Хатга илова</w:t>
      </w:r>
      <w:r w:rsidRPr="00193019">
        <w:rPr>
          <w:rFonts w:ascii="Times New Roman" w:eastAsia="Times New Roman" w:hAnsi="Times New Roman" w:cs="Times New Roman"/>
          <w:i/>
          <w:iCs/>
          <w:color w:val="000000"/>
          <w:sz w:val="24"/>
        </w:rPr>
        <w:br/>
      </w:r>
      <w:r>
        <w:rPr>
          <w:rFonts w:ascii="Times New Roman" w:eastAsia="Times New Roman" w:hAnsi="Times New Roman" w:cs="Times New Roman"/>
          <w:color w:val="000000"/>
          <w:sz w:val="24"/>
        </w:rPr>
        <w:t>Ҳисобот даври 01.10.2025–01.10.2026</w:t>
      </w:r>
    </w:p>
    <w:tbl>
      <w:tblPr>
        <w:tblStyle w:val="TableGrid"/>
        <w:tblW w:w="10065" w:type="dxa"/>
        <w:tblInd w:w="-720" w:type="dxa"/>
        <w:tblLayout w:type="fixed"/>
        <w:tblLook w:val="04A0" w:firstRow="1" w:lastRow="0" w:firstColumn="1" w:lastColumn="0" w:noHBand="0" w:noVBand="1"/>
      </w:tblPr>
      <w:tblGrid>
        <w:gridCol w:w="993"/>
        <w:gridCol w:w="2794"/>
        <w:gridCol w:w="3301"/>
        <w:gridCol w:w="2977"/>
      </w:tblGrid>
      <w:tr w:rsidR="001431D6" w14:paraId="1E362327" w14:textId="77777777">
        <w:trPr>
          <w:cantSplit/>
          <w:tblHeader/>
        </w:trPr>
        <w:tc>
          <w:tcPr>
            <w:tcW w:w="993" w:type="dxa"/>
            <w:shd w:val="clear" w:color="auto" w:fill="E2EFD9" w:themeFill="accent6" w:themeFillTint="33"/>
          </w:tcPr>
          <w:p w14:paraId="75B7AC4B" w14:textId="77777777" w:rsidR="001431D6" w:rsidRDefault="00C055D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w:t>
            </w:r>
          </w:p>
        </w:tc>
        <w:tc>
          <w:tcPr>
            <w:tcW w:w="2794" w:type="dxa"/>
            <w:shd w:val="clear" w:color="auto" w:fill="E2EFD9" w:themeFill="accent6" w:themeFillTint="33"/>
            <w:vAlign w:val="center"/>
          </w:tcPr>
          <w:p w14:paraId="2259A42C" w14:textId="77777777" w:rsidR="001431D6" w:rsidRDefault="00C055D3">
            <w:pPr>
              <w:tabs>
                <w:tab w:val="left" w:pos="1048"/>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uz-Cyrl-UZ"/>
              </w:rPr>
              <w:t>Мазмуни</w:t>
            </w:r>
          </w:p>
        </w:tc>
        <w:tc>
          <w:tcPr>
            <w:tcW w:w="3301" w:type="dxa"/>
            <w:shd w:val="clear" w:color="auto" w:fill="E2EFD9" w:themeFill="accent6" w:themeFillTint="33"/>
            <w:vAlign w:val="center"/>
          </w:tcPr>
          <w:p w14:paraId="63FBE740" w14:textId="77777777" w:rsidR="001431D6" w:rsidRDefault="00C055D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Аниқ маълумотларни кўрсатин</w:t>
            </w:r>
            <w:r>
              <w:rPr>
                <w:rFonts w:ascii="Times New Roman" w:hAnsi="Times New Roman" w:cs="Times New Roman"/>
                <w:b/>
                <w:bCs/>
                <w:sz w:val="24"/>
                <w:szCs w:val="24"/>
                <w:lang w:val="uz-Cyrl-UZ"/>
              </w:rPr>
              <w:t>г</w:t>
            </w:r>
          </w:p>
        </w:tc>
        <w:tc>
          <w:tcPr>
            <w:tcW w:w="2977" w:type="dxa"/>
            <w:shd w:val="clear" w:color="auto" w:fill="E2EFD9" w:themeFill="accent6" w:themeFillTint="33"/>
            <w:vAlign w:val="center"/>
          </w:tcPr>
          <w:p w14:paraId="51E37617" w14:textId="77777777" w:rsidR="001431D6" w:rsidRDefault="00C055D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Тасдиқловчи ҳужжатларни илова </w:t>
            </w:r>
            <w:r>
              <w:rPr>
                <w:rFonts w:ascii="Times New Roman" w:hAnsi="Times New Roman" w:cs="Times New Roman"/>
                <w:b/>
                <w:bCs/>
                <w:sz w:val="24"/>
                <w:szCs w:val="24"/>
                <w:lang w:val="uz-Cyrl-UZ"/>
              </w:rPr>
              <w:t>қ</w:t>
            </w:r>
            <w:r>
              <w:rPr>
                <w:rFonts w:ascii="Times New Roman" w:hAnsi="Times New Roman" w:cs="Times New Roman"/>
                <w:b/>
                <w:bCs/>
                <w:sz w:val="24"/>
                <w:szCs w:val="24"/>
              </w:rPr>
              <w:t>илинг</w:t>
            </w:r>
          </w:p>
        </w:tc>
      </w:tr>
      <w:tr w:rsidR="001431D6" w14:paraId="66ED4317" w14:textId="77777777">
        <w:trPr>
          <w:cantSplit/>
          <w:tblHeader/>
        </w:trPr>
        <w:tc>
          <w:tcPr>
            <w:tcW w:w="993" w:type="dxa"/>
            <w:shd w:val="clear" w:color="auto" w:fill="BDD6EE" w:themeFill="accent5" w:themeFillTint="66"/>
          </w:tcPr>
          <w:p w14:paraId="1DEF5DFF" w14:textId="77777777" w:rsidR="001431D6" w:rsidRDefault="00C055D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2794" w:type="dxa"/>
            <w:shd w:val="clear" w:color="auto" w:fill="BDD6EE" w:themeFill="accent5" w:themeFillTint="66"/>
          </w:tcPr>
          <w:p w14:paraId="02F5B66A" w14:textId="77777777" w:rsidR="001431D6" w:rsidRDefault="00C055D3">
            <w:pPr>
              <w:tabs>
                <w:tab w:val="left" w:pos="292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3301" w:type="dxa"/>
            <w:shd w:val="clear" w:color="auto" w:fill="BDD6EE" w:themeFill="accent5" w:themeFillTint="66"/>
          </w:tcPr>
          <w:p w14:paraId="2763AB85" w14:textId="77777777" w:rsidR="001431D6" w:rsidRDefault="00C055D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977" w:type="dxa"/>
            <w:shd w:val="clear" w:color="auto" w:fill="BDD6EE" w:themeFill="accent5" w:themeFillTint="66"/>
          </w:tcPr>
          <w:p w14:paraId="35B7CAD6" w14:textId="77777777" w:rsidR="001431D6" w:rsidRDefault="00C055D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1431D6" w14:paraId="55168F2B" w14:textId="77777777" w:rsidTr="00076F49">
        <w:trPr>
          <w:cantSplit/>
        </w:trPr>
        <w:tc>
          <w:tcPr>
            <w:tcW w:w="10065" w:type="dxa"/>
            <w:gridSpan w:val="4"/>
            <w:shd w:val="clear" w:color="auto" w:fill="FFF2CC" w:themeFill="accent4" w:themeFillTint="33"/>
          </w:tcPr>
          <w:p w14:paraId="3733B0E8" w14:textId="77777777" w:rsidR="001431D6" w:rsidRDefault="00C055D3">
            <w:pPr>
              <w:keepNext/>
              <w:spacing w:after="0" w:line="240" w:lineRule="auto"/>
              <w:jc w:val="center"/>
              <w:rPr>
                <w:rFonts w:ascii="Times New Roman" w:hAnsi="Times New Roman" w:cs="Times New Roman"/>
                <w:b/>
                <w:bCs/>
                <w:sz w:val="24"/>
                <w:szCs w:val="24"/>
                <w:lang w:val="uz-Cyrl-UZ"/>
              </w:rPr>
            </w:pPr>
            <w:r>
              <w:rPr>
                <w:rFonts w:ascii="Times New Roman" w:hAnsi="Times New Roman" w:cs="Times New Roman"/>
                <w:b/>
                <w:bCs/>
                <w:sz w:val="24"/>
                <w:szCs w:val="24"/>
                <w:lang w:val="uz-Cyrl-UZ"/>
              </w:rPr>
              <w:t>Ташкилий масалалар</w:t>
            </w:r>
          </w:p>
        </w:tc>
      </w:tr>
      <w:tr w:rsidR="001431D6" w14:paraId="72997C46" w14:textId="77777777">
        <w:trPr>
          <w:cantSplit/>
        </w:trPr>
        <w:tc>
          <w:tcPr>
            <w:tcW w:w="993" w:type="dxa"/>
            <w:vAlign w:val="center"/>
          </w:tcPr>
          <w:p w14:paraId="5D7F4B1F"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1</w:t>
            </w:r>
            <w:r>
              <w:rPr>
                <w:rFonts w:ascii="Times New Roman" w:hAnsi="Times New Roman" w:cs="Times New Roman"/>
                <w:b/>
                <w:bCs/>
                <w:sz w:val="24"/>
                <w:szCs w:val="24"/>
                <w:lang w:val="en-US"/>
              </w:rPr>
              <w:t>.</w:t>
            </w:r>
          </w:p>
        </w:tc>
        <w:tc>
          <w:tcPr>
            <w:tcW w:w="2794" w:type="dxa"/>
            <w:vAlign w:val="center"/>
          </w:tcPr>
          <w:p w14:paraId="7771D0AE" w14:textId="77777777" w:rsidR="001431D6" w:rsidRDefault="00C055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Жамоатчилик кенгаши раиси</w:t>
            </w:r>
          </w:p>
        </w:tc>
        <w:tc>
          <w:tcPr>
            <w:tcW w:w="3301" w:type="dxa"/>
            <w:vAlign w:val="center"/>
          </w:tcPr>
          <w:p w14:paraId="645F9D0B" w14:textId="77777777" w:rsidR="00C56453" w:rsidRDefault="00C055D3">
            <w:pPr>
              <w:spacing w:after="0" w:line="260" w:lineRule="auto"/>
            </w:pPr>
            <w:r>
              <w:rPr>
                <w:rFonts w:ascii="Times New Roman" w:eastAsia="Times New Roman" w:hAnsi="Times New Roman" w:cs="Times New Roman"/>
                <w:color w:val="000000"/>
                <w:sz w:val="24"/>
              </w:rPr>
              <w:t>Ҳусанов Отабек Нишонович. 2025 йил 1 майдаги 59-сон буйруқ иловасида Кенгаш раиси сифатида кўрсатилган; асосий ташкилоти — Олий Мажлис ҳузуридаги нодавлат нотижорат ташкилотларини ва фуқаролик жамиятининг бошқа институтларини қўллаб-қувватлаш жамоат фонди. Ҳозирда янги таркиб шакллантирилмоқда.</w:t>
            </w:r>
          </w:p>
        </w:tc>
        <w:tc>
          <w:tcPr>
            <w:tcW w:w="2977" w:type="dxa"/>
            <w:vMerge w:val="restart"/>
            <w:vAlign w:val="center"/>
          </w:tcPr>
          <w:p w14:paraId="43189653" w14:textId="78CE12C2" w:rsidR="00C56453" w:rsidRDefault="00C055D3">
            <w:pPr>
              <w:spacing w:after="0" w:line="260" w:lineRule="auto"/>
            </w:pPr>
            <w:r>
              <w:rPr>
                <w:rFonts w:ascii="Times New Roman" w:eastAsia="Times New Roman" w:hAnsi="Times New Roman" w:cs="Times New Roman"/>
                <w:color w:val="000000"/>
                <w:sz w:val="24"/>
              </w:rPr>
              <w:t>Тасдиқланган таркиб ва ҳисобот:</w:t>
            </w:r>
          </w:p>
          <w:p w14:paraId="214BB423" w14:textId="77777777" w:rsidR="00C56453" w:rsidRDefault="009809C7">
            <w:pPr>
              <w:spacing w:before="60" w:after="60" w:line="260" w:lineRule="auto"/>
            </w:pPr>
            <w:hyperlink r:id="rId7">
              <w:r w:rsidR="00C055D3">
                <w:rPr>
                  <w:rFonts w:ascii="Times New Roman" w:eastAsia="Times New Roman" w:hAnsi="Times New Roman" w:cs="Times New Roman"/>
                  <w:color w:val="448FD0"/>
                  <w:sz w:val="21"/>
                  <w:u w:val="single"/>
                </w:rPr>
                <w:t>https://api-portal.gov.uz/uploads/41/2026/03/10/ae02376e-0ea7-d264-d8dc-38268b61b300_media_.pdf</w:t>
              </w:r>
            </w:hyperlink>
          </w:p>
          <w:p w14:paraId="704A6F37" w14:textId="77777777" w:rsidR="00C56453" w:rsidRDefault="009809C7">
            <w:pPr>
              <w:spacing w:before="60" w:after="60" w:line="260" w:lineRule="auto"/>
            </w:pPr>
            <w:hyperlink r:id="rId8">
              <w:r w:rsidR="00C055D3">
                <w:rPr>
                  <w:rFonts w:ascii="Times New Roman" w:eastAsia="Times New Roman" w:hAnsi="Times New Roman" w:cs="Times New Roman"/>
                  <w:color w:val="448FD0"/>
                  <w:sz w:val="21"/>
                  <w:u w:val="single"/>
                </w:rPr>
                <w:t>https://api-portal.gov.uz/uploads/41/2026/03/10/d6248d6c-343b-eae6-6fcf-e9827d7fb300_media_.docx</w:t>
              </w:r>
            </w:hyperlink>
          </w:p>
        </w:tc>
      </w:tr>
      <w:tr w:rsidR="001431D6" w14:paraId="74F146D2" w14:textId="77777777">
        <w:trPr>
          <w:cantSplit/>
          <w:trHeight w:val="650"/>
        </w:trPr>
        <w:tc>
          <w:tcPr>
            <w:tcW w:w="993" w:type="dxa"/>
            <w:vAlign w:val="center"/>
          </w:tcPr>
          <w:p w14:paraId="05418DD5"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2</w:t>
            </w:r>
            <w:r>
              <w:rPr>
                <w:rFonts w:ascii="Times New Roman" w:hAnsi="Times New Roman" w:cs="Times New Roman"/>
                <w:b/>
                <w:bCs/>
                <w:sz w:val="24"/>
                <w:szCs w:val="24"/>
                <w:lang w:val="en-US"/>
              </w:rPr>
              <w:t>.</w:t>
            </w:r>
          </w:p>
        </w:tc>
        <w:tc>
          <w:tcPr>
            <w:tcW w:w="2794" w:type="dxa"/>
            <w:vAlign w:val="center"/>
          </w:tcPr>
          <w:p w14:paraId="3EEAD65B" w14:textId="77777777" w:rsidR="001431D6" w:rsidRDefault="00C055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Жамоатчилик кенгаши аъзолари сони</w:t>
            </w:r>
          </w:p>
        </w:tc>
        <w:tc>
          <w:tcPr>
            <w:tcW w:w="3301" w:type="dxa"/>
            <w:vAlign w:val="center"/>
          </w:tcPr>
          <w:p w14:paraId="522E40D1" w14:textId="77777777" w:rsidR="00C56453" w:rsidRDefault="00C055D3">
            <w:pPr>
              <w:spacing w:after="0" w:line="260" w:lineRule="auto"/>
            </w:pPr>
            <w:r>
              <w:rPr>
                <w:rFonts w:ascii="Times New Roman" w:eastAsia="Times New Roman" w:hAnsi="Times New Roman" w:cs="Times New Roman"/>
                <w:color w:val="000000"/>
                <w:sz w:val="24"/>
              </w:rPr>
              <w:t>15 нафар. Мавжуд тасдиқланган таркиб ҳамда расмий сайтдаги 13.10.2025 ҳолатига тузилган ҳисобот маълумоти асосида. Янгиланган таркиб бўйича қўшимча ахборот берилади.</w:t>
            </w:r>
          </w:p>
        </w:tc>
        <w:tc>
          <w:tcPr>
            <w:tcW w:w="2977" w:type="dxa"/>
            <w:vMerge/>
            <w:vAlign w:val="center"/>
          </w:tcPr>
          <w:p w14:paraId="53797102" w14:textId="77777777" w:rsidR="001431D6" w:rsidRDefault="001431D6">
            <w:pPr>
              <w:spacing w:after="0" w:line="240" w:lineRule="auto"/>
              <w:jc w:val="center"/>
              <w:rPr>
                <w:rFonts w:ascii="Times New Roman" w:hAnsi="Times New Roman" w:cs="Times New Roman"/>
                <w:sz w:val="24"/>
                <w:szCs w:val="24"/>
              </w:rPr>
            </w:pPr>
          </w:p>
        </w:tc>
      </w:tr>
      <w:tr w:rsidR="001431D6" w14:paraId="520AA966" w14:textId="77777777">
        <w:trPr>
          <w:cantSplit/>
          <w:trHeight w:val="702"/>
        </w:trPr>
        <w:tc>
          <w:tcPr>
            <w:tcW w:w="993" w:type="dxa"/>
            <w:vAlign w:val="center"/>
          </w:tcPr>
          <w:p w14:paraId="6736D21C"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3</w:t>
            </w:r>
            <w:r>
              <w:rPr>
                <w:rFonts w:ascii="Times New Roman" w:hAnsi="Times New Roman" w:cs="Times New Roman"/>
                <w:b/>
                <w:bCs/>
                <w:sz w:val="24"/>
                <w:szCs w:val="24"/>
                <w:lang w:val="en-US"/>
              </w:rPr>
              <w:t>.</w:t>
            </w:r>
          </w:p>
        </w:tc>
        <w:tc>
          <w:tcPr>
            <w:tcW w:w="2794" w:type="dxa"/>
            <w:vAlign w:val="center"/>
          </w:tcPr>
          <w:p w14:paraId="3D2764B3" w14:textId="77777777" w:rsidR="001431D6" w:rsidRDefault="00C055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Жамоатчилик кенгаши таркибидаги ННТлар сони</w:t>
            </w:r>
          </w:p>
        </w:tc>
        <w:tc>
          <w:tcPr>
            <w:tcW w:w="3301" w:type="dxa"/>
            <w:vAlign w:val="center"/>
          </w:tcPr>
          <w:p w14:paraId="2B4EE96A" w14:textId="77777777" w:rsidR="00C56453" w:rsidRDefault="00C055D3">
            <w:pPr>
              <w:spacing w:after="0" w:line="260" w:lineRule="auto"/>
            </w:pPr>
            <w:r>
              <w:rPr>
                <w:rFonts w:ascii="Times New Roman" w:eastAsia="Times New Roman" w:hAnsi="Times New Roman" w:cs="Times New Roman"/>
                <w:color w:val="000000"/>
                <w:sz w:val="24"/>
              </w:rPr>
              <w:t>9 та. Расмий сайтдаги 13.10.2025 ҳолатига тузилган ҳисоботда қайд этилган кўрсаткич. ННТ вакиллари янги таркибни шакллантиришда ҳам инобатга олинади.</w:t>
            </w:r>
          </w:p>
        </w:tc>
        <w:tc>
          <w:tcPr>
            <w:tcW w:w="2977" w:type="dxa"/>
            <w:vMerge/>
            <w:vAlign w:val="center"/>
          </w:tcPr>
          <w:p w14:paraId="0D5D5ECD" w14:textId="77777777" w:rsidR="001431D6" w:rsidRDefault="001431D6">
            <w:pPr>
              <w:spacing w:after="0" w:line="240" w:lineRule="auto"/>
              <w:jc w:val="center"/>
              <w:rPr>
                <w:rFonts w:ascii="Times New Roman" w:hAnsi="Times New Roman" w:cs="Times New Roman"/>
                <w:sz w:val="24"/>
                <w:szCs w:val="24"/>
              </w:rPr>
            </w:pPr>
          </w:p>
        </w:tc>
      </w:tr>
      <w:tr w:rsidR="001431D6" w14:paraId="0FC71EE2" w14:textId="77777777">
        <w:trPr>
          <w:cantSplit/>
        </w:trPr>
        <w:tc>
          <w:tcPr>
            <w:tcW w:w="993" w:type="dxa"/>
            <w:vAlign w:val="center"/>
          </w:tcPr>
          <w:p w14:paraId="7E11A077"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4</w:t>
            </w:r>
            <w:r>
              <w:rPr>
                <w:rFonts w:ascii="Times New Roman" w:hAnsi="Times New Roman" w:cs="Times New Roman"/>
                <w:b/>
                <w:bCs/>
                <w:sz w:val="24"/>
                <w:szCs w:val="24"/>
                <w:lang w:val="en-US"/>
              </w:rPr>
              <w:t>.</w:t>
            </w:r>
          </w:p>
        </w:tc>
        <w:tc>
          <w:tcPr>
            <w:tcW w:w="2794" w:type="dxa"/>
            <w:vAlign w:val="center"/>
          </w:tcPr>
          <w:p w14:paraId="05460373" w14:textId="77777777" w:rsidR="001431D6" w:rsidRDefault="00C055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Жамоатчилик кенгаши йиғилишлари сони</w:t>
            </w:r>
          </w:p>
        </w:tc>
        <w:tc>
          <w:tcPr>
            <w:tcW w:w="3301" w:type="dxa"/>
            <w:vAlign w:val="center"/>
          </w:tcPr>
          <w:p w14:paraId="69FEFCF6" w14:textId="01167105" w:rsidR="00C56453" w:rsidRDefault="009D393F">
            <w:pPr>
              <w:spacing w:after="0" w:line="260" w:lineRule="auto"/>
            </w:pPr>
            <w:r>
              <w:rPr>
                <w:rFonts w:ascii="Times New Roman" w:eastAsia="Times New Roman" w:hAnsi="Times New Roman" w:cs="Times New Roman"/>
                <w:color w:val="000000"/>
                <w:sz w:val="24"/>
              </w:rPr>
              <w:t>Ҳ</w:t>
            </w:r>
            <w:r w:rsidR="00C055D3">
              <w:rPr>
                <w:rFonts w:ascii="Times New Roman" w:eastAsia="Times New Roman" w:hAnsi="Times New Roman" w:cs="Times New Roman"/>
                <w:color w:val="000000"/>
                <w:sz w:val="24"/>
              </w:rPr>
              <w:t>исоботда 26.08.2024–26.08.2025 даври учун 1 та йиғилиш қайд этилган. Жорий ҳисобот давридаги мажлислар ҳақидаги маълумотлар янги таркибни шакллантириш жараёнида умумлаштирилиб, қўшимча равишда маълум қилинади. Тарғибот тадбирлари ҳисобот давомига киритилди.</w:t>
            </w:r>
          </w:p>
        </w:tc>
        <w:tc>
          <w:tcPr>
            <w:tcW w:w="2977" w:type="dxa"/>
            <w:vAlign w:val="center"/>
          </w:tcPr>
          <w:p w14:paraId="763B4D52" w14:textId="68C365D1" w:rsidR="00C56453" w:rsidRDefault="00193019">
            <w:pPr>
              <w:spacing w:after="0" w:line="260" w:lineRule="auto"/>
            </w:pPr>
            <w:r>
              <w:rPr>
                <w:rFonts w:ascii="Times New Roman" w:eastAsia="Times New Roman" w:hAnsi="Times New Roman" w:cs="Times New Roman"/>
                <w:color w:val="000000"/>
                <w:sz w:val="24"/>
              </w:rPr>
              <w:t>Ҳ</w:t>
            </w:r>
            <w:r w:rsidR="00C055D3">
              <w:rPr>
                <w:rFonts w:ascii="Times New Roman" w:eastAsia="Times New Roman" w:hAnsi="Times New Roman" w:cs="Times New Roman"/>
                <w:color w:val="000000"/>
                <w:sz w:val="24"/>
              </w:rPr>
              <w:t>исобот ва ташкилий баённома:</w:t>
            </w:r>
          </w:p>
          <w:p w14:paraId="5C122877" w14:textId="77777777" w:rsidR="00C56453" w:rsidRDefault="009809C7">
            <w:pPr>
              <w:spacing w:before="60" w:after="60" w:line="260" w:lineRule="auto"/>
            </w:pPr>
            <w:hyperlink r:id="rId9">
              <w:r w:rsidR="00C055D3">
                <w:rPr>
                  <w:rFonts w:ascii="Times New Roman" w:eastAsia="Times New Roman" w:hAnsi="Times New Roman" w:cs="Times New Roman"/>
                  <w:color w:val="448FD0"/>
                  <w:sz w:val="21"/>
                  <w:u w:val="single"/>
                </w:rPr>
                <w:t>https://api-portal.gov.uz/uploads/41/2026/03/10/d6248d6c-343b-eae6-6fcf-e9827d7fb300_media_.docx</w:t>
              </w:r>
            </w:hyperlink>
          </w:p>
          <w:p w14:paraId="3FA749CD" w14:textId="77777777" w:rsidR="00C56453" w:rsidRDefault="009809C7">
            <w:pPr>
              <w:spacing w:before="60" w:after="60" w:line="260" w:lineRule="auto"/>
            </w:pPr>
            <w:hyperlink r:id="rId10">
              <w:r w:rsidR="00C055D3">
                <w:rPr>
                  <w:rFonts w:ascii="Times New Roman" w:eastAsia="Times New Roman" w:hAnsi="Times New Roman" w:cs="Times New Roman"/>
                  <w:color w:val="448FD0"/>
                  <w:sz w:val="21"/>
                  <w:u w:val="single"/>
                </w:rPr>
                <w:t>https://api-portal.gov.uz/uploads/41/2026/03/10/881681ff-454d-dfe8-a816-f7b79aedfd03_media_.pdf</w:t>
              </w:r>
            </w:hyperlink>
          </w:p>
        </w:tc>
      </w:tr>
      <w:tr w:rsidR="001431D6" w14:paraId="2BD3B1A5" w14:textId="77777777" w:rsidTr="00076F49">
        <w:trPr>
          <w:cantSplit/>
        </w:trPr>
        <w:tc>
          <w:tcPr>
            <w:tcW w:w="10065" w:type="dxa"/>
            <w:gridSpan w:val="4"/>
            <w:shd w:val="clear" w:color="auto" w:fill="FFF2CC" w:themeFill="accent4" w:themeFillTint="33"/>
            <w:vAlign w:val="center"/>
          </w:tcPr>
          <w:p w14:paraId="64F87CAC" w14:textId="77777777" w:rsidR="001431D6" w:rsidRDefault="00C055D3">
            <w:pPr>
              <w:keepNext/>
              <w:spacing w:after="0" w:line="240" w:lineRule="auto"/>
              <w:jc w:val="center"/>
              <w:rPr>
                <w:rFonts w:ascii="Times New Roman" w:hAnsi="Times New Roman" w:cs="Times New Roman"/>
                <w:b/>
                <w:sz w:val="24"/>
                <w:szCs w:val="24"/>
                <w:lang w:val="uz-Cyrl-UZ"/>
              </w:rPr>
            </w:pPr>
            <w:r>
              <w:rPr>
                <w:rFonts w:ascii="Times New Roman" w:hAnsi="Times New Roman" w:cs="Times New Roman"/>
                <w:b/>
                <w:sz w:val="24"/>
                <w:szCs w:val="24"/>
                <w:lang w:val="uz-Cyrl-UZ"/>
              </w:rPr>
              <w:lastRenderedPageBreak/>
              <w:t>Жамоатчилик  кенгашлари фаолияти</w:t>
            </w:r>
          </w:p>
        </w:tc>
      </w:tr>
      <w:tr w:rsidR="001431D6" w14:paraId="3D629751" w14:textId="77777777">
        <w:trPr>
          <w:cantSplit/>
        </w:trPr>
        <w:tc>
          <w:tcPr>
            <w:tcW w:w="993" w:type="dxa"/>
            <w:vAlign w:val="center"/>
          </w:tcPr>
          <w:p w14:paraId="7352D4A4"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uz-Cyrl-UZ"/>
              </w:rPr>
              <w:t>5</w:t>
            </w:r>
            <w:r>
              <w:rPr>
                <w:rFonts w:ascii="Times New Roman" w:hAnsi="Times New Roman" w:cs="Times New Roman"/>
                <w:b/>
                <w:bCs/>
                <w:sz w:val="24"/>
                <w:szCs w:val="24"/>
                <w:lang w:val="en-US"/>
              </w:rPr>
              <w:t>.</w:t>
            </w:r>
          </w:p>
        </w:tc>
        <w:tc>
          <w:tcPr>
            <w:tcW w:w="2794" w:type="dxa"/>
          </w:tcPr>
          <w:p w14:paraId="4BB47F47" w14:textId="77777777" w:rsidR="001431D6" w:rsidRDefault="00C055D3">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uz-Cyrl-UZ"/>
              </w:rPr>
              <w:t>Жамоатчилик кенгашининг 2026 йил учун мўлжалланган иш режаси</w:t>
            </w:r>
            <w:r>
              <w:rPr>
                <w:rFonts w:ascii="Times New Roman" w:hAnsi="Times New Roman" w:cs="Times New Roman"/>
                <w:sz w:val="24"/>
                <w:szCs w:val="24"/>
                <w:lang w:val="en-US"/>
              </w:rPr>
              <w:t xml:space="preserve"> </w:t>
            </w:r>
            <w:r>
              <w:rPr>
                <w:rFonts w:ascii="Times New Roman" w:hAnsi="Times New Roman" w:cs="Times New Roman"/>
                <w:sz w:val="24"/>
                <w:szCs w:val="24"/>
              </w:rPr>
              <w:t>мавжудлиги</w:t>
            </w:r>
          </w:p>
        </w:tc>
        <w:tc>
          <w:tcPr>
            <w:tcW w:w="3301" w:type="dxa"/>
          </w:tcPr>
          <w:p w14:paraId="6683AF9E" w14:textId="77777777" w:rsidR="00C56453" w:rsidRDefault="00C055D3">
            <w:pPr>
              <w:spacing w:after="0" w:line="260" w:lineRule="auto"/>
            </w:pPr>
            <w:r w:rsidRPr="000F1E1B">
              <w:rPr>
                <w:rFonts w:ascii="Times New Roman" w:eastAsia="Times New Roman" w:hAnsi="Times New Roman" w:cs="Times New Roman"/>
                <w:color w:val="000000"/>
                <w:sz w:val="24"/>
                <w:lang w:val="en-US"/>
              </w:rPr>
              <w:t xml:space="preserve">2026 </w:t>
            </w:r>
            <w:r>
              <w:rPr>
                <w:rFonts w:ascii="Times New Roman" w:eastAsia="Times New Roman" w:hAnsi="Times New Roman" w:cs="Times New Roman"/>
                <w:color w:val="000000"/>
                <w:sz w:val="24"/>
              </w:rPr>
              <w:t>йилга</w:t>
            </w:r>
            <w:r w:rsidRPr="000F1E1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мўлжалланган</w:t>
            </w:r>
            <w:r w:rsidRPr="000F1E1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иш</w:t>
            </w:r>
            <w:r w:rsidRPr="000F1E1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режаси</w:t>
            </w:r>
            <w:r w:rsidRPr="000F1E1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тайёрланган</w:t>
            </w:r>
            <w:r w:rsidRPr="000F1E1B">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Режани расмий сайтда ёритиш назарда тутилган. Кенгашнинг янги таркиби шакллантирилгач, фаолият вазифалари ва кейинги иш режаси белгиланган тартибда мувофиқлаштирилади.</w:t>
            </w:r>
          </w:p>
        </w:tc>
        <w:tc>
          <w:tcPr>
            <w:tcW w:w="2977" w:type="dxa"/>
            <w:vAlign w:val="center"/>
          </w:tcPr>
          <w:p w14:paraId="64F51EA8" w14:textId="40B5B607" w:rsidR="00C56453" w:rsidRDefault="00C055D3">
            <w:pPr>
              <w:spacing w:after="0" w:line="260" w:lineRule="auto"/>
            </w:pPr>
            <w:r>
              <w:rPr>
                <w:rFonts w:ascii="Times New Roman" w:eastAsia="Times New Roman" w:hAnsi="Times New Roman" w:cs="Times New Roman"/>
                <w:color w:val="000000"/>
                <w:sz w:val="24"/>
              </w:rPr>
              <w:t>Иш режасига ҳавола:</w:t>
            </w:r>
            <w:r w:rsidR="00193019" w:rsidRPr="00193019">
              <w:rPr>
                <w:rFonts w:ascii="Times New Roman" w:eastAsia="Times New Roman" w:hAnsi="Times New Roman" w:cs="Times New Roman"/>
                <w:color w:val="000000"/>
                <w:sz w:val="24"/>
              </w:rPr>
              <w:t xml:space="preserve"> </w:t>
            </w:r>
            <w:hyperlink r:id="rId11" w:history="1">
              <w:r w:rsidR="00193019" w:rsidRPr="00FA13B8">
                <w:rPr>
                  <w:rStyle w:val="Hyperlink"/>
                  <w:rFonts w:ascii="Times New Roman" w:eastAsia="Times New Roman" w:hAnsi="Times New Roman" w:cs="Times New Roman"/>
                  <w:sz w:val="24"/>
                </w:rPr>
                <w:t>https://gov.uz/oz/wcu/news/view/242568</w:t>
              </w:r>
            </w:hyperlink>
            <w:r w:rsidR="00193019" w:rsidRPr="00193019">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Кенгашнинг расмий бўлими:</w:t>
            </w:r>
          </w:p>
          <w:p w14:paraId="2AA60034" w14:textId="77777777" w:rsidR="00C56453" w:rsidRDefault="009809C7">
            <w:pPr>
              <w:spacing w:before="60" w:after="60" w:line="260" w:lineRule="auto"/>
            </w:pPr>
            <w:hyperlink r:id="rId12">
              <w:r w:rsidR="00C055D3">
                <w:rPr>
                  <w:rFonts w:ascii="Times New Roman" w:eastAsia="Times New Roman" w:hAnsi="Times New Roman" w:cs="Times New Roman"/>
                  <w:color w:val="448FD0"/>
                  <w:sz w:val="21"/>
                  <w:u w:val="single"/>
                </w:rPr>
                <w:t>https://gov.uz/oz/wcu/activity_page/jamoatchiliki-kengashi</w:t>
              </w:r>
            </w:hyperlink>
          </w:p>
        </w:tc>
      </w:tr>
      <w:tr w:rsidR="001431D6" w:rsidRPr="00193019" w14:paraId="59F1B2DC" w14:textId="77777777" w:rsidTr="009D393F">
        <w:trPr>
          <w:cantSplit/>
          <w:trHeight w:val="4978"/>
        </w:trPr>
        <w:tc>
          <w:tcPr>
            <w:tcW w:w="993" w:type="dxa"/>
            <w:vAlign w:val="center"/>
          </w:tcPr>
          <w:p w14:paraId="0A53E2C2"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uz-Cyrl-UZ"/>
              </w:rPr>
              <w:t>6</w:t>
            </w:r>
            <w:r>
              <w:rPr>
                <w:rFonts w:ascii="Times New Roman" w:hAnsi="Times New Roman" w:cs="Times New Roman"/>
                <w:b/>
                <w:bCs/>
                <w:sz w:val="24"/>
                <w:szCs w:val="24"/>
                <w:lang w:val="en-US"/>
              </w:rPr>
              <w:t>.</w:t>
            </w:r>
          </w:p>
        </w:tc>
        <w:tc>
          <w:tcPr>
            <w:tcW w:w="2794" w:type="dxa"/>
          </w:tcPr>
          <w:p w14:paraId="4F2EE845" w14:textId="77777777" w:rsidR="001431D6" w:rsidRDefault="00C055D3">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Жамоатчилик кенгаши томонидан тайёрланиб</w:t>
            </w:r>
            <w:r w:rsidRPr="00016E9D">
              <w:rPr>
                <w:rFonts w:ascii="Times New Roman" w:hAnsi="Times New Roman" w:cs="Times New Roman"/>
                <w:sz w:val="24"/>
                <w:szCs w:val="24"/>
                <w:lang w:val="en-US"/>
              </w:rPr>
              <w:t>,</w:t>
            </w:r>
            <w:r>
              <w:rPr>
                <w:rFonts w:ascii="Times New Roman" w:hAnsi="Times New Roman" w:cs="Times New Roman"/>
                <w:sz w:val="24"/>
                <w:szCs w:val="24"/>
                <w:lang w:val="uz-Cyrl-UZ"/>
              </w:rPr>
              <w:t xml:space="preserve"> вазирликка (ёки бошқа давлат органига) расмий тақдим этилган таклифлар</w:t>
            </w:r>
          </w:p>
        </w:tc>
        <w:tc>
          <w:tcPr>
            <w:tcW w:w="3301" w:type="dxa"/>
            <w:vAlign w:val="center"/>
          </w:tcPr>
          <w:p w14:paraId="559176F5" w14:textId="69BA4F93" w:rsidR="00C56453" w:rsidRPr="009D393F" w:rsidRDefault="00C055D3">
            <w:pPr>
              <w:spacing w:after="0" w:line="260" w:lineRule="auto"/>
              <w:rPr>
                <w:lang w:val="uz-Cyrl-UZ"/>
              </w:rPr>
            </w:pPr>
            <w:r w:rsidRPr="000F1E1B">
              <w:rPr>
                <w:rFonts w:ascii="Times New Roman" w:eastAsia="Times New Roman" w:hAnsi="Times New Roman" w:cs="Times New Roman"/>
                <w:color w:val="000000"/>
                <w:sz w:val="24"/>
                <w:lang w:val="uz-Cyrl-UZ"/>
              </w:rPr>
              <w:t>«Аёл маърифати» йўналишида китобхонлик, оилавий қадриятлар, хотин-қизлар таълими ва илмий-ижодий лойиҳалар бўйича ташаббуслар ишлаб чиқилган. Мавжуд фаолият маълумотида халқ оғзаки ижодини тарғиб қилиш ва Музайяна Алавия меросини оммалаштириш бўйича Қўмитага таклифлар киритилган</w:t>
            </w:r>
            <w:r w:rsidR="009D393F">
              <w:rPr>
                <w:rFonts w:ascii="Times New Roman" w:eastAsia="Times New Roman" w:hAnsi="Times New Roman" w:cs="Times New Roman"/>
                <w:color w:val="000000"/>
                <w:sz w:val="24"/>
                <w:lang w:val="uz-Cyrl-UZ"/>
              </w:rPr>
              <w:t>.</w:t>
            </w:r>
          </w:p>
        </w:tc>
        <w:tc>
          <w:tcPr>
            <w:tcW w:w="2977" w:type="dxa"/>
            <w:vAlign w:val="center"/>
          </w:tcPr>
          <w:p w14:paraId="488D7151" w14:textId="77777777" w:rsidR="00C56453" w:rsidRPr="009D393F" w:rsidRDefault="00C055D3">
            <w:pPr>
              <w:spacing w:after="0" w:line="260" w:lineRule="auto"/>
              <w:rPr>
                <w:lang w:val="uz-Cyrl-UZ"/>
              </w:rPr>
            </w:pPr>
            <w:r w:rsidRPr="009D393F">
              <w:rPr>
                <w:rFonts w:ascii="Times New Roman" w:eastAsia="Times New Roman" w:hAnsi="Times New Roman" w:cs="Times New Roman"/>
                <w:color w:val="000000"/>
                <w:sz w:val="24"/>
                <w:lang w:val="uz-Cyrl-UZ"/>
              </w:rPr>
              <w:t>«Аёл маърифати»нинг 2025 йил фаолият маълумоти ва 2026 йил иш режаси; илмий-ижодий ишлар ҳақидаги хабар:</w:t>
            </w:r>
          </w:p>
          <w:p w14:paraId="754101DF" w14:textId="77777777" w:rsidR="00C56453" w:rsidRPr="00193019" w:rsidRDefault="009809C7">
            <w:pPr>
              <w:spacing w:before="60" w:after="60" w:line="260" w:lineRule="auto"/>
              <w:rPr>
                <w:lang w:val="uz-Cyrl-UZ"/>
              </w:rPr>
            </w:pPr>
            <w:hyperlink r:id="rId13">
              <w:r w:rsidR="00C055D3" w:rsidRPr="00193019">
                <w:rPr>
                  <w:rFonts w:ascii="Times New Roman" w:eastAsia="Times New Roman" w:hAnsi="Times New Roman" w:cs="Times New Roman"/>
                  <w:color w:val="448FD0"/>
                  <w:sz w:val="21"/>
                  <w:u w:val="single"/>
                  <w:lang w:val="uz-Cyrl-UZ"/>
                </w:rPr>
                <w:t>https://gov.uz/oz/wcu/news/view/102891</w:t>
              </w:r>
            </w:hyperlink>
          </w:p>
        </w:tc>
      </w:tr>
      <w:tr w:rsidR="001431D6" w14:paraId="4A61DF69" w14:textId="77777777">
        <w:trPr>
          <w:cantSplit/>
        </w:trPr>
        <w:tc>
          <w:tcPr>
            <w:tcW w:w="993" w:type="dxa"/>
            <w:vAlign w:val="center"/>
          </w:tcPr>
          <w:p w14:paraId="28677CA9"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uz-Cyrl-UZ"/>
              </w:rPr>
              <w:t>7</w:t>
            </w:r>
            <w:r>
              <w:rPr>
                <w:rFonts w:ascii="Times New Roman" w:hAnsi="Times New Roman" w:cs="Times New Roman"/>
                <w:b/>
                <w:bCs/>
                <w:sz w:val="24"/>
                <w:szCs w:val="24"/>
                <w:lang w:val="en-US"/>
              </w:rPr>
              <w:t>.</w:t>
            </w:r>
          </w:p>
        </w:tc>
        <w:tc>
          <w:tcPr>
            <w:tcW w:w="2794" w:type="dxa"/>
          </w:tcPr>
          <w:p w14:paraId="252637F6" w14:textId="77777777" w:rsidR="001431D6" w:rsidRDefault="00C055D3">
            <w:pPr>
              <w:spacing w:after="0" w:line="240" w:lineRule="auto"/>
              <w:jc w:val="center"/>
              <w:rPr>
                <w:rFonts w:ascii="Times New Roman" w:hAnsi="Times New Roman" w:cs="Times New Roman"/>
                <w:sz w:val="24"/>
                <w:szCs w:val="24"/>
                <w:highlight w:val="yellow"/>
                <w:lang w:val="uz-Cyrl-UZ"/>
              </w:rPr>
            </w:pPr>
            <w:r>
              <w:rPr>
                <w:rFonts w:ascii="Times New Roman" w:hAnsi="Times New Roman" w:cs="Times New Roman"/>
                <w:sz w:val="24"/>
                <w:szCs w:val="24"/>
                <w:lang w:val="uz-Cyrl-UZ"/>
              </w:rPr>
              <w:t>Жамоатчилик кенгаши аъзоларининг қонун ижодкорлиги, норматив-ҳуқуқий ҳужжатлар лойиҳаларининг жамоатчилик ва экспертлар муҳокамасидаги иштироки</w:t>
            </w:r>
          </w:p>
        </w:tc>
        <w:tc>
          <w:tcPr>
            <w:tcW w:w="3301" w:type="dxa"/>
            <w:vAlign w:val="center"/>
          </w:tcPr>
          <w:p w14:paraId="463DA6AB" w14:textId="2B8BBBF4"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 xml:space="preserve">Ҳуқуқий саводхонлик ва қонунчилик мазмунини тушунтириш ишлари ПФ–33 бўйича тарғиботда акс этган. </w:t>
            </w:r>
          </w:p>
        </w:tc>
        <w:tc>
          <w:tcPr>
            <w:tcW w:w="2977" w:type="dxa"/>
            <w:vAlign w:val="center"/>
          </w:tcPr>
          <w:p w14:paraId="462FC0D8" w14:textId="77777777" w:rsidR="00C56453" w:rsidRDefault="00C055D3">
            <w:pPr>
              <w:spacing w:after="0" w:line="260" w:lineRule="auto"/>
            </w:pPr>
            <w:r>
              <w:rPr>
                <w:rFonts w:ascii="Times New Roman" w:eastAsia="Times New Roman" w:hAnsi="Times New Roman" w:cs="Times New Roman"/>
                <w:color w:val="000000"/>
                <w:sz w:val="24"/>
              </w:rPr>
              <w:t>Қонунчилик мазмунининг ёритилиши:</w:t>
            </w:r>
          </w:p>
          <w:p w14:paraId="3105E654" w14:textId="77777777" w:rsidR="00C56453" w:rsidRDefault="009809C7">
            <w:pPr>
              <w:spacing w:before="60" w:after="60" w:line="260" w:lineRule="auto"/>
            </w:pPr>
            <w:hyperlink r:id="rId14">
              <w:r w:rsidR="00C055D3">
                <w:rPr>
                  <w:rFonts w:ascii="Times New Roman" w:eastAsia="Times New Roman" w:hAnsi="Times New Roman" w:cs="Times New Roman"/>
                  <w:color w:val="448FD0"/>
                  <w:sz w:val="21"/>
                  <w:u w:val="single"/>
                </w:rPr>
                <w:t>https://gov.uz/oz/wcu/news/view/150417</w:t>
              </w:r>
            </w:hyperlink>
          </w:p>
        </w:tc>
      </w:tr>
      <w:tr w:rsidR="001431D6" w:rsidRPr="00193019" w14:paraId="26E18F16" w14:textId="77777777">
        <w:trPr>
          <w:cantSplit/>
        </w:trPr>
        <w:tc>
          <w:tcPr>
            <w:tcW w:w="993" w:type="dxa"/>
            <w:vAlign w:val="center"/>
          </w:tcPr>
          <w:p w14:paraId="27C49025"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uz-Cyrl-UZ"/>
              </w:rPr>
              <w:t>8</w:t>
            </w:r>
            <w:r>
              <w:rPr>
                <w:rFonts w:ascii="Times New Roman" w:hAnsi="Times New Roman" w:cs="Times New Roman"/>
                <w:b/>
                <w:bCs/>
                <w:sz w:val="24"/>
                <w:szCs w:val="24"/>
                <w:lang w:val="en-US"/>
              </w:rPr>
              <w:t>.</w:t>
            </w:r>
          </w:p>
        </w:tc>
        <w:tc>
          <w:tcPr>
            <w:tcW w:w="2794" w:type="dxa"/>
          </w:tcPr>
          <w:p w14:paraId="3ADA9C7B" w14:textId="77777777" w:rsidR="001431D6" w:rsidRDefault="00C055D3">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Жамоатчилик кенгаши аъзолари махсус ўқув курсларидан ўтган</w:t>
            </w:r>
            <w:r>
              <w:rPr>
                <w:rFonts w:ascii="Times New Roman" w:hAnsi="Times New Roman" w:cs="Times New Roman"/>
                <w:sz w:val="24"/>
                <w:szCs w:val="24"/>
              </w:rPr>
              <w:t>лиги</w:t>
            </w:r>
            <w:r>
              <w:rPr>
                <w:rFonts w:ascii="Times New Roman" w:hAnsi="Times New Roman" w:cs="Times New Roman"/>
                <w:sz w:val="24"/>
                <w:szCs w:val="24"/>
                <w:lang w:val="uz-Cyrl-UZ"/>
              </w:rPr>
              <w:t xml:space="preserve"> (сертификатга эгами)</w:t>
            </w:r>
          </w:p>
        </w:tc>
        <w:tc>
          <w:tcPr>
            <w:tcW w:w="3301" w:type="dxa"/>
            <w:vAlign w:val="center"/>
          </w:tcPr>
          <w:p w14:paraId="6FB1E7A2" w14:textId="5D34BC42"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13.10.2025 ҳолатига тузилган ҳисоботда ўқув курсидан ўтган 1 нафар аъзо қайд этилган. Кейинги ўқувлар ва сертификатлар ҳақидаги маълумотлар янги таркибнинг фаолиятига оид қўшимча ахборотда умумлаштирилади.</w:t>
            </w:r>
          </w:p>
        </w:tc>
        <w:tc>
          <w:tcPr>
            <w:tcW w:w="2977" w:type="dxa"/>
            <w:vAlign w:val="center"/>
          </w:tcPr>
          <w:p w14:paraId="60BF530A" w14:textId="77777777" w:rsidR="00C56453" w:rsidRPr="00193019" w:rsidRDefault="009809C7">
            <w:pPr>
              <w:spacing w:before="60" w:after="60" w:line="260" w:lineRule="auto"/>
              <w:rPr>
                <w:lang w:val="uz-Cyrl-UZ"/>
              </w:rPr>
            </w:pPr>
            <w:hyperlink r:id="rId15">
              <w:r w:rsidR="00C055D3" w:rsidRPr="00193019">
                <w:rPr>
                  <w:rFonts w:ascii="Times New Roman" w:eastAsia="Times New Roman" w:hAnsi="Times New Roman" w:cs="Times New Roman"/>
                  <w:color w:val="448FD0"/>
                  <w:sz w:val="21"/>
                  <w:u w:val="single"/>
                  <w:lang w:val="uz-Cyrl-UZ"/>
                </w:rPr>
                <w:t>https://api-portal.gov.uz/uploads/41/2026/03/10/d6248d6c-343b-eae6-6fcf-e9827d7fb300_media_.docx</w:t>
              </w:r>
            </w:hyperlink>
          </w:p>
        </w:tc>
      </w:tr>
      <w:tr w:rsidR="001431D6" w:rsidRPr="00016E9D" w14:paraId="0616B31A" w14:textId="77777777">
        <w:trPr>
          <w:cantSplit/>
        </w:trPr>
        <w:tc>
          <w:tcPr>
            <w:tcW w:w="993" w:type="dxa"/>
            <w:vAlign w:val="center"/>
          </w:tcPr>
          <w:p w14:paraId="363AFA69" w14:textId="77777777" w:rsidR="001431D6" w:rsidRDefault="00C055D3">
            <w:pPr>
              <w:spacing w:after="0" w:line="240" w:lineRule="auto"/>
              <w:jc w:val="center"/>
              <w:rPr>
                <w:rFonts w:ascii="Times New Roman" w:hAnsi="Times New Roman" w:cs="Times New Roman"/>
                <w:b/>
                <w:bCs/>
                <w:sz w:val="24"/>
                <w:szCs w:val="24"/>
                <w:lang w:val="uz-Cyrl-UZ"/>
              </w:rPr>
            </w:pPr>
            <w:r>
              <w:rPr>
                <w:rFonts w:ascii="Times New Roman" w:hAnsi="Times New Roman" w:cs="Times New Roman"/>
                <w:b/>
                <w:bCs/>
                <w:sz w:val="24"/>
                <w:szCs w:val="24"/>
                <w:lang w:val="uz-Cyrl-UZ"/>
              </w:rPr>
              <w:lastRenderedPageBreak/>
              <w:t>9</w:t>
            </w:r>
            <w:r>
              <w:rPr>
                <w:rFonts w:ascii="Times New Roman" w:hAnsi="Times New Roman" w:cs="Times New Roman"/>
                <w:b/>
                <w:bCs/>
                <w:sz w:val="24"/>
                <w:szCs w:val="24"/>
                <w:lang w:val="en-US"/>
              </w:rPr>
              <w:t>.</w:t>
            </w:r>
          </w:p>
        </w:tc>
        <w:tc>
          <w:tcPr>
            <w:tcW w:w="2794" w:type="dxa"/>
          </w:tcPr>
          <w:p w14:paraId="0FA5698F" w14:textId="77777777" w:rsidR="001431D6" w:rsidRDefault="00C055D3">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Давлат органи томонидан эълон қилинган ижтимоий буюртмалар доирасида Жамоатчилик кенгаши  лойиҳалар</w:t>
            </w:r>
            <w:r w:rsidR="00016E9D">
              <w:rPr>
                <w:rFonts w:ascii="Times New Roman" w:hAnsi="Times New Roman" w:cs="Times New Roman"/>
                <w:sz w:val="24"/>
                <w:szCs w:val="24"/>
                <w:lang w:val="uz-Cyrl-UZ"/>
              </w:rPr>
              <w:t>ни танлашда</w:t>
            </w:r>
            <w:r w:rsidRPr="00016E9D">
              <w:rPr>
                <w:rFonts w:ascii="Times New Roman" w:hAnsi="Times New Roman" w:cs="Times New Roman"/>
                <w:sz w:val="24"/>
                <w:szCs w:val="24"/>
                <w:lang w:val="uz-Cyrl-UZ"/>
              </w:rPr>
              <w:t xml:space="preserve"> </w:t>
            </w:r>
            <w:r w:rsidR="00016E9D">
              <w:rPr>
                <w:rFonts w:ascii="Times New Roman" w:hAnsi="Times New Roman" w:cs="Times New Roman"/>
                <w:sz w:val="24"/>
                <w:szCs w:val="24"/>
                <w:lang w:val="uz-Cyrl-UZ"/>
              </w:rPr>
              <w:t>иштироки</w:t>
            </w:r>
          </w:p>
        </w:tc>
        <w:tc>
          <w:tcPr>
            <w:tcW w:w="3301" w:type="dxa"/>
            <w:vAlign w:val="center"/>
          </w:tcPr>
          <w:p w14:paraId="57CF5D80" w14:textId="77777777"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Ижтимоий буюртма лойиҳаларини баҳолаш бўйича маълумотлар янги таркибнинг вазифалари билан биргаликда умумлаштирилади. Қўмитанинг мавжуд ҳамкорлик тажрибаси учта меморандумда акс этган; уларнинг мазмуни ҳисобот давомида алоҳида ёритилди.</w:t>
            </w:r>
          </w:p>
        </w:tc>
        <w:tc>
          <w:tcPr>
            <w:tcW w:w="2977" w:type="dxa"/>
            <w:vAlign w:val="center"/>
          </w:tcPr>
          <w:p w14:paraId="4942ED70" w14:textId="77777777" w:rsidR="00C56453" w:rsidRDefault="00C055D3">
            <w:pPr>
              <w:spacing w:after="0" w:line="260" w:lineRule="auto"/>
            </w:pPr>
            <w:r>
              <w:rPr>
                <w:rFonts w:ascii="Times New Roman" w:eastAsia="Times New Roman" w:hAnsi="Times New Roman" w:cs="Times New Roman"/>
                <w:color w:val="000000"/>
                <w:sz w:val="24"/>
              </w:rPr>
              <w:t>Ҳамкорлик меморандумлари:</w:t>
            </w:r>
          </w:p>
          <w:p w14:paraId="279BB7C8" w14:textId="77777777" w:rsidR="00C56453" w:rsidRDefault="009809C7">
            <w:pPr>
              <w:spacing w:before="60" w:after="60" w:line="260" w:lineRule="auto"/>
            </w:pPr>
            <w:hyperlink r:id="rId16">
              <w:r w:rsidR="00C055D3">
                <w:rPr>
                  <w:rFonts w:ascii="Times New Roman" w:eastAsia="Times New Roman" w:hAnsi="Times New Roman" w:cs="Times New Roman"/>
                  <w:color w:val="448FD0"/>
                  <w:sz w:val="21"/>
                  <w:u w:val="single"/>
                </w:rPr>
                <w:t>https://gov.uz/oz/wcu/news/view/205803</w:t>
              </w:r>
            </w:hyperlink>
          </w:p>
          <w:p w14:paraId="1BE6422F" w14:textId="77777777" w:rsidR="00C56453" w:rsidRDefault="009809C7">
            <w:pPr>
              <w:spacing w:before="60" w:after="60" w:line="260" w:lineRule="auto"/>
            </w:pPr>
            <w:hyperlink r:id="rId17">
              <w:r w:rsidR="00C055D3">
                <w:rPr>
                  <w:rFonts w:ascii="Times New Roman" w:eastAsia="Times New Roman" w:hAnsi="Times New Roman" w:cs="Times New Roman"/>
                  <w:color w:val="448FD0"/>
                  <w:sz w:val="21"/>
                  <w:u w:val="single"/>
                </w:rPr>
                <w:t>https://gov.uz/oz/wcu/news/view/205808</w:t>
              </w:r>
            </w:hyperlink>
          </w:p>
          <w:p w14:paraId="6B85C656" w14:textId="77777777" w:rsidR="00C56453" w:rsidRDefault="009809C7">
            <w:pPr>
              <w:spacing w:before="60" w:after="60" w:line="260" w:lineRule="auto"/>
            </w:pPr>
            <w:hyperlink r:id="rId18">
              <w:r w:rsidR="00C055D3">
                <w:rPr>
                  <w:rFonts w:ascii="Times New Roman" w:eastAsia="Times New Roman" w:hAnsi="Times New Roman" w:cs="Times New Roman"/>
                  <w:color w:val="448FD0"/>
                  <w:sz w:val="21"/>
                  <w:u w:val="single"/>
                </w:rPr>
                <w:t>https://gov.uz/oz/wcu/news/view/205806</w:t>
              </w:r>
            </w:hyperlink>
          </w:p>
        </w:tc>
      </w:tr>
      <w:tr w:rsidR="00016E9D" w:rsidRPr="00016E9D" w14:paraId="3DB30D87" w14:textId="77777777">
        <w:trPr>
          <w:cantSplit/>
        </w:trPr>
        <w:tc>
          <w:tcPr>
            <w:tcW w:w="993" w:type="dxa"/>
            <w:vAlign w:val="center"/>
          </w:tcPr>
          <w:p w14:paraId="2FE1A89D" w14:textId="77777777" w:rsidR="00016E9D" w:rsidRDefault="00016E9D" w:rsidP="00016E9D">
            <w:pPr>
              <w:spacing w:after="0" w:line="240" w:lineRule="auto"/>
              <w:jc w:val="center"/>
              <w:rPr>
                <w:rFonts w:ascii="Times New Roman" w:hAnsi="Times New Roman" w:cs="Times New Roman"/>
                <w:b/>
                <w:bCs/>
                <w:sz w:val="24"/>
                <w:szCs w:val="24"/>
                <w:lang w:val="uz-Cyrl-UZ"/>
              </w:rPr>
            </w:pPr>
            <w:r>
              <w:rPr>
                <w:rFonts w:ascii="Times New Roman" w:hAnsi="Times New Roman" w:cs="Times New Roman"/>
                <w:b/>
                <w:bCs/>
                <w:sz w:val="24"/>
                <w:szCs w:val="24"/>
              </w:rPr>
              <w:t>1</w:t>
            </w:r>
            <w:r>
              <w:rPr>
                <w:rFonts w:ascii="Times New Roman" w:hAnsi="Times New Roman" w:cs="Times New Roman"/>
                <w:b/>
                <w:bCs/>
                <w:sz w:val="24"/>
                <w:szCs w:val="24"/>
                <w:lang w:val="uz-Cyrl-UZ"/>
              </w:rPr>
              <w:t>0</w:t>
            </w:r>
            <w:r>
              <w:rPr>
                <w:rFonts w:ascii="Times New Roman" w:hAnsi="Times New Roman" w:cs="Times New Roman"/>
                <w:b/>
                <w:bCs/>
                <w:sz w:val="24"/>
                <w:szCs w:val="24"/>
                <w:lang w:val="en-US"/>
              </w:rPr>
              <w:t>.</w:t>
            </w:r>
          </w:p>
        </w:tc>
        <w:tc>
          <w:tcPr>
            <w:tcW w:w="2794" w:type="dxa"/>
          </w:tcPr>
          <w:p w14:paraId="7F0E6367" w14:textId="77777777" w:rsidR="00016E9D" w:rsidRDefault="00016E9D" w:rsidP="00016E9D">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Жамоатчилик кенгаши аъзолари жисмоний ва юридик шахсларнинг мурожаатларига давлат органи томонидан берилган жавобларнинг сифатини танлаб олган ҳолда таҳлил қилинганлиги</w:t>
            </w:r>
          </w:p>
        </w:tc>
        <w:tc>
          <w:tcPr>
            <w:tcW w:w="3301" w:type="dxa"/>
            <w:vAlign w:val="center"/>
          </w:tcPr>
          <w:p w14:paraId="6608547C" w14:textId="77777777"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Мурожаатлар ва ижтимоий аҳамиятли таклифлар билан ишлаш Кенгаш низомида назарда тутилган. Жавоблар сифатини танлаб ўрганиш натижаларига оид маълумотлар янги таркибни шакллантириш жараёнида умумлаштирилади.</w:t>
            </w:r>
          </w:p>
        </w:tc>
        <w:tc>
          <w:tcPr>
            <w:tcW w:w="2977" w:type="dxa"/>
            <w:vAlign w:val="center"/>
          </w:tcPr>
          <w:p w14:paraId="689E12CE" w14:textId="77777777" w:rsidR="00C56453" w:rsidRDefault="00C055D3">
            <w:pPr>
              <w:spacing w:after="0" w:line="260" w:lineRule="auto"/>
            </w:pPr>
            <w:r>
              <w:rPr>
                <w:rFonts w:ascii="Times New Roman" w:eastAsia="Times New Roman" w:hAnsi="Times New Roman" w:cs="Times New Roman"/>
                <w:color w:val="000000"/>
                <w:sz w:val="24"/>
              </w:rPr>
              <w:t>Кенгаш низоми:</w:t>
            </w:r>
          </w:p>
          <w:p w14:paraId="1344490C" w14:textId="77777777" w:rsidR="00C56453" w:rsidRDefault="009809C7">
            <w:pPr>
              <w:spacing w:before="60" w:after="60" w:line="260" w:lineRule="auto"/>
            </w:pPr>
            <w:hyperlink r:id="rId19">
              <w:r w:rsidR="00C055D3">
                <w:rPr>
                  <w:rFonts w:ascii="Times New Roman" w:eastAsia="Times New Roman" w:hAnsi="Times New Roman" w:cs="Times New Roman"/>
                  <w:color w:val="448FD0"/>
                  <w:sz w:val="21"/>
                  <w:u w:val="single"/>
                </w:rPr>
                <w:t>https://api-portal.gov.uz/uploads/41/2026/03/10/e9baf6b8-4686-78b7-0dc3-1fe7dd7c8997_media_.docx</w:t>
              </w:r>
            </w:hyperlink>
          </w:p>
        </w:tc>
      </w:tr>
      <w:tr w:rsidR="00076F49" w:rsidRPr="00016E9D" w14:paraId="76D1730F" w14:textId="77777777">
        <w:trPr>
          <w:cantSplit/>
        </w:trPr>
        <w:tc>
          <w:tcPr>
            <w:tcW w:w="993" w:type="dxa"/>
            <w:vAlign w:val="center"/>
          </w:tcPr>
          <w:p w14:paraId="191AC86A" w14:textId="77777777" w:rsidR="00076F49" w:rsidRDefault="00076F49" w:rsidP="00076F4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uz-Cyrl-UZ"/>
              </w:rPr>
              <w:t>11</w:t>
            </w:r>
            <w:r>
              <w:rPr>
                <w:rFonts w:ascii="Times New Roman" w:hAnsi="Times New Roman" w:cs="Times New Roman"/>
                <w:b/>
                <w:bCs/>
                <w:sz w:val="24"/>
                <w:szCs w:val="24"/>
                <w:lang w:val="en-US"/>
              </w:rPr>
              <w:t>.</w:t>
            </w:r>
          </w:p>
        </w:tc>
        <w:tc>
          <w:tcPr>
            <w:tcW w:w="2794" w:type="dxa"/>
          </w:tcPr>
          <w:p w14:paraId="33875237" w14:textId="77777777" w:rsidR="00076F49" w:rsidRDefault="00076F49" w:rsidP="00076F49">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Жамоатчилик кенгаши ҳузуридаги ННТлар орқали фаолияти самарадорлигини ва аъзолар салоҳиятини ошириш бўйича амалга оширилган лойиҳалар учун грант олинганлиги</w:t>
            </w:r>
          </w:p>
        </w:tc>
        <w:tc>
          <w:tcPr>
            <w:tcW w:w="3301" w:type="dxa"/>
            <w:vAlign w:val="center"/>
          </w:tcPr>
          <w:p w14:paraId="6969DB4C" w14:textId="77777777"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Грантлар ва бошқа молиявий ресурсларни жалб этиш имкониятлари «Микрокредитбанк» ҳамда German Sparkassenstiftung билан ҳамкорлик меморандумида назарда тутилган. Грант ажратилиши ва маблағлар жалб этилиши ҳақидаги аниқ маълумотлар қўшимча ахборотда ёритилади.</w:t>
            </w:r>
          </w:p>
        </w:tc>
        <w:tc>
          <w:tcPr>
            <w:tcW w:w="2977" w:type="dxa"/>
            <w:vAlign w:val="center"/>
          </w:tcPr>
          <w:p w14:paraId="1D0EF237" w14:textId="77777777" w:rsidR="00C56453" w:rsidRDefault="00C055D3">
            <w:pPr>
              <w:spacing w:after="0" w:line="260" w:lineRule="auto"/>
            </w:pPr>
            <w:r>
              <w:rPr>
                <w:rFonts w:ascii="Times New Roman" w:eastAsia="Times New Roman" w:hAnsi="Times New Roman" w:cs="Times New Roman"/>
                <w:color w:val="000000"/>
                <w:sz w:val="24"/>
              </w:rPr>
              <w:t>Молиявий ҳамкорлик йўналишлари:</w:t>
            </w:r>
          </w:p>
          <w:p w14:paraId="616EE844" w14:textId="77777777" w:rsidR="00C56453" w:rsidRDefault="009809C7">
            <w:pPr>
              <w:spacing w:before="60" w:after="60" w:line="260" w:lineRule="auto"/>
            </w:pPr>
            <w:hyperlink r:id="rId20">
              <w:r w:rsidR="00C055D3">
                <w:rPr>
                  <w:rFonts w:ascii="Times New Roman" w:eastAsia="Times New Roman" w:hAnsi="Times New Roman" w:cs="Times New Roman"/>
                  <w:color w:val="448FD0"/>
                  <w:sz w:val="21"/>
                  <w:u w:val="single"/>
                </w:rPr>
                <w:t>https://gov.uz/oz/wcu/news/view/205806</w:t>
              </w:r>
            </w:hyperlink>
          </w:p>
        </w:tc>
      </w:tr>
      <w:tr w:rsidR="00016E9D" w:rsidRPr="00016E9D" w14:paraId="6A337F8E" w14:textId="77777777" w:rsidTr="00076F49">
        <w:trPr>
          <w:cantSplit/>
        </w:trPr>
        <w:tc>
          <w:tcPr>
            <w:tcW w:w="10065" w:type="dxa"/>
            <w:gridSpan w:val="4"/>
            <w:shd w:val="clear" w:color="auto" w:fill="FFF2CC" w:themeFill="accent4" w:themeFillTint="33"/>
            <w:vAlign w:val="center"/>
          </w:tcPr>
          <w:p w14:paraId="5C37F80A" w14:textId="77777777" w:rsidR="00016E9D" w:rsidRPr="00016E9D" w:rsidRDefault="00016E9D">
            <w:pPr>
              <w:keepNext/>
              <w:spacing w:after="0" w:line="240" w:lineRule="auto"/>
              <w:jc w:val="center"/>
              <w:rPr>
                <w:rFonts w:ascii="Times New Roman" w:hAnsi="Times New Roman" w:cs="Times New Roman"/>
                <w:b/>
                <w:bCs/>
                <w:sz w:val="24"/>
                <w:szCs w:val="24"/>
                <w:lang w:val="uz-Cyrl-UZ"/>
              </w:rPr>
            </w:pPr>
            <w:r w:rsidRPr="00016E9D">
              <w:rPr>
                <w:rFonts w:ascii="Times New Roman" w:hAnsi="Times New Roman" w:cs="Times New Roman"/>
                <w:b/>
                <w:bCs/>
                <w:sz w:val="24"/>
                <w:szCs w:val="24"/>
                <w:lang w:val="uz-Cyrl-UZ"/>
              </w:rPr>
              <w:t>Жамоатчилик кенгаши очиқлиги ва шаффофлиги</w:t>
            </w:r>
          </w:p>
        </w:tc>
      </w:tr>
      <w:tr w:rsidR="001431D6" w14:paraId="1E6FDB63" w14:textId="77777777">
        <w:trPr>
          <w:cantSplit/>
        </w:trPr>
        <w:tc>
          <w:tcPr>
            <w:tcW w:w="993" w:type="dxa"/>
            <w:vAlign w:val="center"/>
          </w:tcPr>
          <w:p w14:paraId="54B16851" w14:textId="77777777" w:rsidR="001431D6" w:rsidRDefault="00C055D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r w:rsidR="00076F49">
              <w:rPr>
                <w:rFonts w:ascii="Times New Roman" w:hAnsi="Times New Roman" w:cs="Times New Roman"/>
                <w:b/>
                <w:bCs/>
                <w:sz w:val="24"/>
                <w:szCs w:val="24"/>
                <w:lang w:val="uz-Cyrl-UZ"/>
              </w:rPr>
              <w:t>2</w:t>
            </w:r>
            <w:r>
              <w:rPr>
                <w:rFonts w:ascii="Times New Roman" w:hAnsi="Times New Roman" w:cs="Times New Roman"/>
                <w:b/>
                <w:bCs/>
                <w:sz w:val="24"/>
                <w:szCs w:val="24"/>
              </w:rPr>
              <w:t>.</w:t>
            </w:r>
          </w:p>
        </w:tc>
        <w:tc>
          <w:tcPr>
            <w:tcW w:w="2794" w:type="dxa"/>
          </w:tcPr>
          <w:p w14:paraId="34FBBD53" w14:textId="77777777" w:rsidR="001431D6" w:rsidRDefault="00C055D3">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Вазирлик/идора</w:t>
            </w:r>
            <w:r>
              <w:rPr>
                <w:rFonts w:ascii="Times New Roman" w:hAnsi="Times New Roman" w:cs="Times New Roman"/>
                <w:sz w:val="24"/>
                <w:szCs w:val="24"/>
              </w:rPr>
              <w:t xml:space="preserve"> расмий ижтимоий са</w:t>
            </w:r>
            <w:r>
              <w:rPr>
                <w:rFonts w:ascii="Times New Roman" w:hAnsi="Times New Roman" w:cs="Times New Roman"/>
                <w:sz w:val="24"/>
                <w:szCs w:val="24"/>
                <w:lang w:val="uz-Cyrl-UZ"/>
              </w:rPr>
              <w:t>ҳ</w:t>
            </w:r>
            <w:r>
              <w:rPr>
                <w:rFonts w:ascii="Times New Roman" w:hAnsi="Times New Roman" w:cs="Times New Roman"/>
                <w:sz w:val="24"/>
                <w:szCs w:val="24"/>
              </w:rPr>
              <w:t xml:space="preserve">ифаларида </w:t>
            </w:r>
            <w:r>
              <w:rPr>
                <w:rFonts w:ascii="Times New Roman" w:hAnsi="Times New Roman" w:cs="Times New Roman"/>
                <w:sz w:val="24"/>
                <w:szCs w:val="24"/>
                <w:lang w:val="uz-Cyrl-UZ"/>
              </w:rPr>
              <w:t xml:space="preserve">  Жамоатчилик кенгаши фаолияти ёритилган</w:t>
            </w:r>
            <w:r>
              <w:rPr>
                <w:rFonts w:ascii="Times New Roman" w:hAnsi="Times New Roman" w:cs="Times New Roman"/>
                <w:sz w:val="24"/>
                <w:szCs w:val="24"/>
              </w:rPr>
              <w:t>лиги</w:t>
            </w:r>
          </w:p>
        </w:tc>
        <w:tc>
          <w:tcPr>
            <w:tcW w:w="3301" w:type="dxa"/>
            <w:vAlign w:val="center"/>
          </w:tcPr>
          <w:p w14:paraId="389AE116" w14:textId="77777777"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Ҳа. Расмий сайтда Кенгаш бўлими, буйруқ, низом, тасдиқланган таркиб, аввалги ҳисобот ва ҳамкорлик меморандумлари жойлаштирилган. «Аёл маърифати» ва маърифий тадбирлар ҳақида ҳам расмий хабарлар эълон қилинган.</w:t>
            </w:r>
          </w:p>
        </w:tc>
        <w:tc>
          <w:tcPr>
            <w:tcW w:w="2977" w:type="dxa"/>
            <w:vAlign w:val="center"/>
          </w:tcPr>
          <w:p w14:paraId="28B9CADB" w14:textId="77777777" w:rsidR="00C56453" w:rsidRDefault="00C055D3">
            <w:pPr>
              <w:spacing w:after="0" w:line="260" w:lineRule="auto"/>
            </w:pPr>
            <w:r>
              <w:rPr>
                <w:rFonts w:ascii="Times New Roman" w:eastAsia="Times New Roman" w:hAnsi="Times New Roman" w:cs="Times New Roman"/>
                <w:color w:val="000000"/>
                <w:sz w:val="24"/>
              </w:rPr>
              <w:t>Расмий бўлим ва фаолият хабарлари:</w:t>
            </w:r>
          </w:p>
          <w:p w14:paraId="7AA8006F" w14:textId="77777777" w:rsidR="00C56453" w:rsidRDefault="009809C7">
            <w:pPr>
              <w:spacing w:before="60" w:after="60" w:line="260" w:lineRule="auto"/>
            </w:pPr>
            <w:hyperlink r:id="rId21">
              <w:r w:rsidR="00C055D3">
                <w:rPr>
                  <w:rFonts w:ascii="Times New Roman" w:eastAsia="Times New Roman" w:hAnsi="Times New Roman" w:cs="Times New Roman"/>
                  <w:color w:val="448FD0"/>
                  <w:sz w:val="21"/>
                  <w:u w:val="single"/>
                </w:rPr>
                <w:t>https://gov.uz/oz/wcu/activity_page/jamoatchiliki-kengashi</w:t>
              </w:r>
            </w:hyperlink>
          </w:p>
          <w:p w14:paraId="1A258A1A" w14:textId="77777777" w:rsidR="00C56453" w:rsidRDefault="009809C7">
            <w:pPr>
              <w:spacing w:before="60" w:after="60" w:line="260" w:lineRule="auto"/>
            </w:pPr>
            <w:hyperlink r:id="rId22">
              <w:r w:rsidR="00C055D3">
                <w:rPr>
                  <w:rFonts w:ascii="Times New Roman" w:eastAsia="Times New Roman" w:hAnsi="Times New Roman" w:cs="Times New Roman"/>
                  <w:color w:val="448FD0"/>
                  <w:sz w:val="21"/>
                  <w:u w:val="single"/>
                </w:rPr>
                <w:t>https://gov.uz/oz/wcu/news/view/169798</w:t>
              </w:r>
            </w:hyperlink>
          </w:p>
          <w:p w14:paraId="2D2FD0F4" w14:textId="77777777" w:rsidR="00C56453" w:rsidRDefault="009809C7">
            <w:pPr>
              <w:spacing w:before="60" w:after="60" w:line="260" w:lineRule="auto"/>
            </w:pPr>
            <w:hyperlink r:id="rId23">
              <w:r w:rsidR="00C055D3">
                <w:rPr>
                  <w:rFonts w:ascii="Times New Roman" w:eastAsia="Times New Roman" w:hAnsi="Times New Roman" w:cs="Times New Roman"/>
                  <w:color w:val="448FD0"/>
                  <w:sz w:val="21"/>
                  <w:u w:val="single"/>
                </w:rPr>
                <w:t>https://gov.uz/oz/wcu/news/view/177467</w:t>
              </w:r>
            </w:hyperlink>
          </w:p>
        </w:tc>
      </w:tr>
      <w:tr w:rsidR="001431D6" w14:paraId="2CCEAB9D" w14:textId="77777777">
        <w:trPr>
          <w:cantSplit/>
        </w:trPr>
        <w:tc>
          <w:tcPr>
            <w:tcW w:w="993" w:type="dxa"/>
            <w:vAlign w:val="center"/>
          </w:tcPr>
          <w:p w14:paraId="44402807" w14:textId="77777777" w:rsidR="001431D6" w:rsidRDefault="00C055D3">
            <w:pPr>
              <w:spacing w:after="0" w:line="240" w:lineRule="auto"/>
              <w:jc w:val="center"/>
              <w:rPr>
                <w:rFonts w:ascii="Times New Roman" w:hAnsi="Times New Roman" w:cs="Times New Roman"/>
                <w:b/>
                <w:bCs/>
                <w:sz w:val="24"/>
                <w:szCs w:val="24"/>
                <w:lang w:val="uz-Cyrl-UZ"/>
              </w:rPr>
            </w:pPr>
            <w:r>
              <w:rPr>
                <w:rFonts w:ascii="Times New Roman" w:hAnsi="Times New Roman" w:cs="Times New Roman"/>
                <w:b/>
                <w:bCs/>
                <w:sz w:val="24"/>
                <w:szCs w:val="24"/>
                <w:lang w:val="uz-Cyrl-UZ"/>
              </w:rPr>
              <w:lastRenderedPageBreak/>
              <w:t>1</w:t>
            </w:r>
            <w:r w:rsidR="00076F49">
              <w:rPr>
                <w:rFonts w:ascii="Times New Roman" w:hAnsi="Times New Roman" w:cs="Times New Roman"/>
                <w:b/>
                <w:bCs/>
                <w:sz w:val="24"/>
                <w:szCs w:val="24"/>
                <w:lang w:val="uz-Cyrl-UZ"/>
              </w:rPr>
              <w:t>3</w:t>
            </w:r>
            <w:r>
              <w:rPr>
                <w:rFonts w:ascii="Times New Roman" w:hAnsi="Times New Roman" w:cs="Times New Roman"/>
                <w:b/>
                <w:bCs/>
                <w:sz w:val="24"/>
                <w:szCs w:val="24"/>
                <w:lang w:val="en-US"/>
              </w:rPr>
              <w:t>.</w:t>
            </w:r>
          </w:p>
        </w:tc>
        <w:tc>
          <w:tcPr>
            <w:tcW w:w="2794" w:type="dxa"/>
          </w:tcPr>
          <w:p w14:paraId="6C4C5DD2" w14:textId="77777777" w:rsidR="001431D6" w:rsidRDefault="00C055D3">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Жамоатчилик кенгаши мажлисларида муҳокама қилинадиган масалалар О</w:t>
            </w:r>
            <w:r w:rsidR="00016E9D">
              <w:rPr>
                <w:rFonts w:ascii="Times New Roman" w:hAnsi="Times New Roman" w:cs="Times New Roman"/>
                <w:sz w:val="24"/>
                <w:szCs w:val="24"/>
                <w:lang w:val="uz-Cyrl-UZ"/>
              </w:rPr>
              <w:t>ммавий ахборот воситаларда</w:t>
            </w:r>
            <w:r>
              <w:rPr>
                <w:rFonts w:ascii="Times New Roman" w:hAnsi="Times New Roman" w:cs="Times New Roman"/>
                <w:sz w:val="24"/>
                <w:szCs w:val="24"/>
                <w:lang w:val="uz-Cyrl-UZ"/>
              </w:rPr>
              <w:t xml:space="preserve"> ёритилган</w:t>
            </w:r>
            <w:r w:rsidRPr="00016E9D">
              <w:rPr>
                <w:rFonts w:ascii="Times New Roman" w:hAnsi="Times New Roman" w:cs="Times New Roman"/>
                <w:sz w:val="24"/>
                <w:szCs w:val="24"/>
                <w:lang w:val="uz-Cyrl-UZ"/>
              </w:rPr>
              <w:t>лиги</w:t>
            </w:r>
          </w:p>
        </w:tc>
        <w:tc>
          <w:tcPr>
            <w:tcW w:w="3301" w:type="dxa"/>
            <w:vAlign w:val="center"/>
          </w:tcPr>
          <w:p w14:paraId="48B833DB" w14:textId="77777777"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Фаолият йўналишларига оид ҳуқуқий тарғибот, хотин-қизлар таълими, оилавий қадриятлар ва илмий-ижодий ишлар расмий сайтда ёритилган. Мажлислар кун тартиби ва уларнинг ёритилиши ҳақидаги маълумотлар ҳам янги таркиб фаолияти билан биргаликда янгилаб борилади.</w:t>
            </w:r>
          </w:p>
        </w:tc>
        <w:tc>
          <w:tcPr>
            <w:tcW w:w="2977" w:type="dxa"/>
            <w:vAlign w:val="center"/>
          </w:tcPr>
          <w:p w14:paraId="5DAA280E" w14:textId="77777777" w:rsidR="00C56453" w:rsidRDefault="00C055D3">
            <w:pPr>
              <w:spacing w:after="0" w:line="260" w:lineRule="auto"/>
            </w:pPr>
            <w:r>
              <w:rPr>
                <w:rFonts w:ascii="Times New Roman" w:eastAsia="Times New Roman" w:hAnsi="Times New Roman" w:cs="Times New Roman"/>
                <w:color w:val="000000"/>
                <w:sz w:val="24"/>
              </w:rPr>
              <w:t>Мавзуларнинг расмий ёритилиши:</w:t>
            </w:r>
          </w:p>
          <w:p w14:paraId="63CF9692" w14:textId="77777777" w:rsidR="00C56453" w:rsidRDefault="009809C7">
            <w:pPr>
              <w:spacing w:before="60" w:after="60" w:line="260" w:lineRule="auto"/>
            </w:pPr>
            <w:hyperlink r:id="rId24">
              <w:r w:rsidR="00C055D3">
                <w:rPr>
                  <w:rFonts w:ascii="Times New Roman" w:eastAsia="Times New Roman" w:hAnsi="Times New Roman" w:cs="Times New Roman"/>
                  <w:color w:val="448FD0"/>
                  <w:sz w:val="21"/>
                  <w:u w:val="single"/>
                </w:rPr>
                <w:t>https://gov.uz/oz/wcu/news/view/150417</w:t>
              </w:r>
            </w:hyperlink>
          </w:p>
          <w:p w14:paraId="2DD0580D" w14:textId="77777777" w:rsidR="00C56453" w:rsidRDefault="009809C7">
            <w:pPr>
              <w:spacing w:before="60" w:after="60" w:line="260" w:lineRule="auto"/>
            </w:pPr>
            <w:hyperlink r:id="rId25">
              <w:r w:rsidR="00C055D3">
                <w:rPr>
                  <w:rFonts w:ascii="Times New Roman" w:eastAsia="Times New Roman" w:hAnsi="Times New Roman" w:cs="Times New Roman"/>
                  <w:color w:val="448FD0"/>
                  <w:sz w:val="21"/>
                  <w:u w:val="single"/>
                </w:rPr>
                <w:t>https://gov.uz/oz/wcu/news/view/102891</w:t>
              </w:r>
            </w:hyperlink>
          </w:p>
        </w:tc>
      </w:tr>
      <w:tr w:rsidR="001431D6" w14:paraId="31237459" w14:textId="77777777" w:rsidTr="00076F49">
        <w:trPr>
          <w:cantSplit/>
        </w:trPr>
        <w:tc>
          <w:tcPr>
            <w:tcW w:w="10065" w:type="dxa"/>
            <w:gridSpan w:val="4"/>
            <w:shd w:val="clear" w:color="auto" w:fill="FFF2CC" w:themeFill="accent4" w:themeFillTint="33"/>
            <w:vAlign w:val="center"/>
          </w:tcPr>
          <w:p w14:paraId="0F9A650E" w14:textId="77777777" w:rsidR="001431D6" w:rsidRDefault="00C055D3">
            <w:pPr>
              <w:keepNext/>
              <w:spacing w:after="0" w:line="240" w:lineRule="auto"/>
              <w:jc w:val="center"/>
              <w:rPr>
                <w:rFonts w:ascii="Times New Roman" w:hAnsi="Times New Roman" w:cs="Times New Roman"/>
                <w:b/>
                <w:bCs/>
                <w:sz w:val="24"/>
                <w:szCs w:val="24"/>
                <w:lang w:val="uz-Cyrl-UZ"/>
              </w:rPr>
            </w:pPr>
            <w:r>
              <w:rPr>
                <w:rFonts w:ascii="Times New Roman" w:hAnsi="Times New Roman" w:cs="Times New Roman"/>
                <w:b/>
                <w:bCs/>
                <w:sz w:val="24"/>
                <w:szCs w:val="24"/>
              </w:rPr>
              <w:t xml:space="preserve"> </w:t>
            </w:r>
            <w:r>
              <w:rPr>
                <w:rFonts w:ascii="Times New Roman" w:hAnsi="Times New Roman" w:cs="Times New Roman"/>
                <w:b/>
                <w:bCs/>
                <w:sz w:val="24"/>
                <w:szCs w:val="24"/>
                <w:lang w:val="uz-Cyrl-UZ"/>
              </w:rPr>
              <w:t>Жамоатчилик кенгашига аъзоларига  яратилган  шароит</w:t>
            </w:r>
          </w:p>
        </w:tc>
      </w:tr>
      <w:tr w:rsidR="001431D6" w:rsidRPr="00193019" w14:paraId="2726F850" w14:textId="77777777">
        <w:trPr>
          <w:cantSplit/>
        </w:trPr>
        <w:tc>
          <w:tcPr>
            <w:tcW w:w="993" w:type="dxa"/>
            <w:vAlign w:val="center"/>
          </w:tcPr>
          <w:p w14:paraId="38333EE4"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uz-Cyrl-UZ"/>
              </w:rPr>
              <w:t>14</w:t>
            </w:r>
            <w:r>
              <w:rPr>
                <w:rFonts w:ascii="Times New Roman" w:hAnsi="Times New Roman" w:cs="Times New Roman"/>
                <w:b/>
                <w:bCs/>
                <w:sz w:val="24"/>
                <w:szCs w:val="24"/>
                <w:lang w:val="en-US"/>
              </w:rPr>
              <w:t>.</w:t>
            </w:r>
          </w:p>
        </w:tc>
        <w:tc>
          <w:tcPr>
            <w:tcW w:w="2794" w:type="dxa"/>
          </w:tcPr>
          <w:p w14:paraId="21009263" w14:textId="77777777" w:rsidR="001431D6" w:rsidRDefault="00C055D3">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Давлат органлари томонидан Жамоатчилик кенгаши аъзоларига моддий ёрдам</w:t>
            </w:r>
            <w:r>
              <w:rPr>
                <w:rFonts w:ascii="Times New Roman" w:hAnsi="Times New Roman" w:cs="Times New Roman"/>
                <w:sz w:val="24"/>
                <w:szCs w:val="24"/>
                <w:lang w:val="en-US"/>
              </w:rPr>
              <w:t xml:space="preserve"> (</w:t>
            </w:r>
            <w:r>
              <w:rPr>
                <w:rFonts w:ascii="Times New Roman" w:hAnsi="Times New Roman" w:cs="Times New Roman"/>
                <w:sz w:val="24"/>
                <w:szCs w:val="24"/>
                <w:lang w:val="uz-Cyrl-UZ"/>
              </w:rPr>
              <w:t>рағбатлантириш</w:t>
            </w:r>
            <w:r>
              <w:rPr>
                <w:rFonts w:ascii="Times New Roman" w:hAnsi="Times New Roman" w:cs="Times New Roman"/>
                <w:sz w:val="24"/>
                <w:szCs w:val="24"/>
                <w:lang w:val="en-US"/>
              </w:rPr>
              <w:t>)</w:t>
            </w:r>
            <w:r>
              <w:rPr>
                <w:rFonts w:ascii="Times New Roman" w:hAnsi="Times New Roman" w:cs="Times New Roman"/>
                <w:sz w:val="24"/>
                <w:szCs w:val="24"/>
                <w:lang w:val="uz-Cyrl-UZ"/>
              </w:rPr>
              <w:t xml:space="preserve"> кўрсатилганлиги</w:t>
            </w:r>
          </w:p>
        </w:tc>
        <w:tc>
          <w:tcPr>
            <w:tcW w:w="3301" w:type="dxa"/>
            <w:vAlign w:val="center"/>
          </w:tcPr>
          <w:p w14:paraId="2DFCA679" w14:textId="77777777"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Кенгаш аъзолари фаолиятини рағбатлантириш масалалари янгиланган таркиб фаолиятини ташкил этиш доирасида кўриб чиқилади. «Аёл маърифати» йўналишидаги фаолларни эътироф этишга доир 21.10.2026 йилги расмий хабар ҳисобот давридан кейинги маълумот сифатида ҳисобот давомига киритилди.</w:t>
            </w:r>
          </w:p>
        </w:tc>
        <w:tc>
          <w:tcPr>
            <w:tcW w:w="2977" w:type="dxa"/>
            <w:vAlign w:val="center"/>
          </w:tcPr>
          <w:p w14:paraId="508B46E0" w14:textId="77777777" w:rsidR="00C56453" w:rsidRPr="000F1E1B" w:rsidRDefault="00C055D3">
            <w:pPr>
              <w:spacing w:after="0" w:line="260" w:lineRule="auto"/>
              <w:rPr>
                <w:lang w:val="uz-Cyrl-UZ"/>
              </w:rPr>
            </w:pPr>
            <w:r w:rsidRPr="000F1E1B">
              <w:rPr>
                <w:rFonts w:ascii="Times New Roman" w:eastAsia="Times New Roman" w:hAnsi="Times New Roman" w:cs="Times New Roman"/>
                <w:color w:val="000000"/>
                <w:sz w:val="24"/>
                <w:lang w:val="uz-Cyrl-UZ"/>
              </w:rPr>
              <w:t>21.10.2026 йилги тақдирлаш ҳақидаги хабар:</w:t>
            </w:r>
          </w:p>
          <w:p w14:paraId="0A2ACDD4" w14:textId="77777777" w:rsidR="00C56453" w:rsidRPr="000F1E1B" w:rsidRDefault="009809C7">
            <w:pPr>
              <w:spacing w:before="60" w:after="60" w:line="260" w:lineRule="auto"/>
              <w:rPr>
                <w:lang w:val="uz-Cyrl-UZ"/>
              </w:rPr>
            </w:pPr>
            <w:hyperlink r:id="rId26">
              <w:r w:rsidR="00C055D3" w:rsidRPr="000F1E1B">
                <w:rPr>
                  <w:rFonts w:ascii="Times New Roman" w:eastAsia="Times New Roman" w:hAnsi="Times New Roman" w:cs="Times New Roman"/>
                  <w:color w:val="448FD0"/>
                  <w:sz w:val="21"/>
                  <w:u w:val="single"/>
                  <w:lang w:val="uz-Cyrl-UZ"/>
                </w:rPr>
                <w:t>https://gov.uz/oz/wcu/news/view/236369</w:t>
              </w:r>
            </w:hyperlink>
          </w:p>
        </w:tc>
      </w:tr>
      <w:tr w:rsidR="001431D6" w14:paraId="41AD4B9B" w14:textId="77777777">
        <w:trPr>
          <w:cantSplit/>
        </w:trPr>
        <w:tc>
          <w:tcPr>
            <w:tcW w:w="993" w:type="dxa"/>
            <w:vAlign w:val="center"/>
          </w:tcPr>
          <w:p w14:paraId="1D10D4AE"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uz-Cyrl-UZ"/>
              </w:rPr>
              <w:t>15</w:t>
            </w:r>
            <w:r>
              <w:rPr>
                <w:rFonts w:ascii="Times New Roman" w:hAnsi="Times New Roman" w:cs="Times New Roman"/>
                <w:b/>
                <w:bCs/>
                <w:sz w:val="24"/>
                <w:szCs w:val="24"/>
                <w:lang w:val="en-US"/>
              </w:rPr>
              <w:t>.</w:t>
            </w:r>
          </w:p>
        </w:tc>
        <w:tc>
          <w:tcPr>
            <w:tcW w:w="2794" w:type="dxa"/>
          </w:tcPr>
          <w:p w14:paraId="29BBD2DB" w14:textId="77777777" w:rsidR="001431D6" w:rsidRDefault="00C055D3">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Давлат органлари томонидан Жамоатчилик кенгашига алоҳида хона ажратилганлиги</w:t>
            </w:r>
          </w:p>
        </w:tc>
        <w:tc>
          <w:tcPr>
            <w:tcW w:w="3301" w:type="dxa"/>
            <w:vAlign w:val="center"/>
          </w:tcPr>
          <w:p w14:paraId="2594E584" w14:textId="77777777" w:rsidR="00C56453" w:rsidRDefault="00C055D3">
            <w:pPr>
              <w:spacing w:after="0" w:line="260" w:lineRule="auto"/>
            </w:pPr>
            <w:r>
              <w:rPr>
                <w:rFonts w:ascii="Times New Roman" w:eastAsia="Times New Roman" w:hAnsi="Times New Roman" w:cs="Times New Roman"/>
                <w:color w:val="000000"/>
                <w:sz w:val="24"/>
              </w:rPr>
              <w:t>Кенгаш фаолиятини ташкилий ва моддий-техник жиҳатдан таъминлаш Кенгаш низомида назарда тутилган. Янги таркиб учун иш жойини ташкил этиш ва тегишли шароитлар ҳақида қўшимча маълум қилинади.</w:t>
            </w:r>
          </w:p>
        </w:tc>
        <w:tc>
          <w:tcPr>
            <w:tcW w:w="2977" w:type="dxa"/>
            <w:vAlign w:val="center"/>
          </w:tcPr>
          <w:p w14:paraId="5C35B724" w14:textId="77777777" w:rsidR="00C56453" w:rsidRDefault="00C055D3">
            <w:pPr>
              <w:spacing w:after="0" w:line="260" w:lineRule="auto"/>
            </w:pPr>
            <w:r>
              <w:rPr>
                <w:rFonts w:ascii="Times New Roman" w:eastAsia="Times New Roman" w:hAnsi="Times New Roman" w:cs="Times New Roman"/>
                <w:color w:val="000000"/>
                <w:sz w:val="24"/>
              </w:rPr>
              <w:t>Кенгаш низоми:</w:t>
            </w:r>
          </w:p>
          <w:p w14:paraId="13BFD724" w14:textId="77777777" w:rsidR="00C56453" w:rsidRDefault="009809C7">
            <w:pPr>
              <w:spacing w:before="60" w:after="60" w:line="260" w:lineRule="auto"/>
            </w:pPr>
            <w:hyperlink r:id="rId27">
              <w:r w:rsidR="00C055D3">
                <w:rPr>
                  <w:rFonts w:ascii="Times New Roman" w:eastAsia="Times New Roman" w:hAnsi="Times New Roman" w:cs="Times New Roman"/>
                  <w:color w:val="448FD0"/>
                  <w:sz w:val="21"/>
                  <w:u w:val="single"/>
                </w:rPr>
                <w:t>https://api-portal.gov.uz/uploads/41/2026/03/10/e9baf6b8-4686-78b7-0dc3-1fe7dd7c8997_media_.docx</w:t>
              </w:r>
            </w:hyperlink>
          </w:p>
        </w:tc>
      </w:tr>
      <w:tr w:rsidR="001431D6" w14:paraId="156B62B2" w14:textId="77777777">
        <w:trPr>
          <w:cantSplit/>
        </w:trPr>
        <w:tc>
          <w:tcPr>
            <w:tcW w:w="993" w:type="dxa"/>
            <w:vAlign w:val="center"/>
          </w:tcPr>
          <w:p w14:paraId="303A56BF" w14:textId="77777777" w:rsidR="001431D6" w:rsidRDefault="00C055D3">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uz-Cyrl-UZ"/>
              </w:rPr>
              <w:t>16</w:t>
            </w:r>
            <w:r>
              <w:rPr>
                <w:rFonts w:ascii="Times New Roman" w:hAnsi="Times New Roman" w:cs="Times New Roman"/>
                <w:b/>
                <w:bCs/>
                <w:sz w:val="24"/>
                <w:szCs w:val="24"/>
                <w:lang w:val="en-US"/>
              </w:rPr>
              <w:t>.</w:t>
            </w:r>
          </w:p>
        </w:tc>
        <w:tc>
          <w:tcPr>
            <w:tcW w:w="2794" w:type="dxa"/>
          </w:tcPr>
          <w:p w14:paraId="491EA445" w14:textId="77777777" w:rsidR="001431D6" w:rsidRDefault="00C055D3">
            <w:pPr>
              <w:spacing w:after="0" w:line="240" w:lineRule="auto"/>
              <w:jc w:val="center"/>
              <w:rPr>
                <w:rFonts w:ascii="Times New Roman" w:hAnsi="Times New Roman" w:cs="Times New Roman"/>
                <w:sz w:val="24"/>
                <w:szCs w:val="24"/>
                <w:lang w:val="uz-Cyrl-UZ"/>
              </w:rPr>
            </w:pPr>
            <w:r>
              <w:rPr>
                <w:rFonts w:ascii="Times New Roman" w:hAnsi="Times New Roman" w:cs="Times New Roman"/>
                <w:sz w:val="24"/>
                <w:szCs w:val="24"/>
                <w:lang w:val="uz-Cyrl-UZ"/>
              </w:rPr>
              <w:t>Ажратилган хонанинг зарур техника ва жиҳозлар билан таъминланганлиги</w:t>
            </w:r>
          </w:p>
        </w:tc>
        <w:tc>
          <w:tcPr>
            <w:tcW w:w="3301" w:type="dxa"/>
            <w:vAlign w:val="center"/>
          </w:tcPr>
          <w:p w14:paraId="3790BE76" w14:textId="77777777" w:rsidR="00C56453" w:rsidRDefault="00C055D3">
            <w:pPr>
              <w:spacing w:after="0" w:line="260" w:lineRule="auto"/>
            </w:pPr>
            <w:r w:rsidRPr="000F1E1B">
              <w:rPr>
                <w:rFonts w:ascii="Times New Roman" w:eastAsia="Times New Roman" w:hAnsi="Times New Roman" w:cs="Times New Roman"/>
                <w:color w:val="000000"/>
                <w:sz w:val="24"/>
                <w:lang w:val="uz-Cyrl-UZ"/>
              </w:rPr>
              <w:t xml:space="preserve">Кенгаш фаолияти учун зарур техника ва жиҳозлар билан таъминлаш масаласи янги таркиб фаолиятини ташкилий жиҳатдан йўлга қўйиш доирасида кўриб чиқилади. </w:t>
            </w:r>
            <w:r>
              <w:rPr>
                <w:rFonts w:ascii="Times New Roman" w:eastAsia="Times New Roman" w:hAnsi="Times New Roman" w:cs="Times New Roman"/>
                <w:color w:val="000000"/>
                <w:sz w:val="24"/>
              </w:rPr>
              <w:t>Тегишли маълумотлар кейинги ахборотда ёритилади.</w:t>
            </w:r>
          </w:p>
        </w:tc>
        <w:tc>
          <w:tcPr>
            <w:tcW w:w="2977" w:type="dxa"/>
            <w:vAlign w:val="center"/>
          </w:tcPr>
          <w:p w14:paraId="46E79513" w14:textId="77777777" w:rsidR="00C56453" w:rsidRDefault="00C055D3">
            <w:pPr>
              <w:spacing w:after="0" w:line="260" w:lineRule="auto"/>
            </w:pPr>
            <w:r>
              <w:rPr>
                <w:rFonts w:ascii="Times New Roman" w:eastAsia="Times New Roman" w:hAnsi="Times New Roman" w:cs="Times New Roman"/>
                <w:color w:val="000000"/>
                <w:sz w:val="24"/>
              </w:rPr>
              <w:t>Ташкилий таъминот бўйича низом:</w:t>
            </w:r>
          </w:p>
          <w:p w14:paraId="3D4EDC6F" w14:textId="77777777" w:rsidR="00C56453" w:rsidRDefault="009809C7">
            <w:pPr>
              <w:spacing w:before="60" w:after="60" w:line="260" w:lineRule="auto"/>
            </w:pPr>
            <w:hyperlink r:id="rId28">
              <w:r w:rsidR="00C055D3">
                <w:rPr>
                  <w:rFonts w:ascii="Times New Roman" w:eastAsia="Times New Roman" w:hAnsi="Times New Roman" w:cs="Times New Roman"/>
                  <w:color w:val="448FD0"/>
                  <w:sz w:val="21"/>
                  <w:u w:val="single"/>
                </w:rPr>
                <w:t>https://api-portal.gov.uz/uploads/41/2026/03/10/e9baf6b8-4686-78b7-0dc3-1fe7dd7c8997_media_.docx</w:t>
              </w:r>
            </w:hyperlink>
          </w:p>
        </w:tc>
      </w:tr>
    </w:tbl>
    <w:p w14:paraId="53B60E5F" w14:textId="77777777" w:rsidR="001431D6" w:rsidRDefault="00C055D3">
      <w:pPr>
        <w:rPr>
          <w:rFonts w:ascii="Times New Roman" w:hAnsi="Times New Roman" w:cs="Times New Roman"/>
          <w:b/>
          <w:bCs/>
          <w:sz w:val="24"/>
          <w:szCs w:val="24"/>
          <w:lang w:val="uz-Cyrl-UZ"/>
        </w:rPr>
      </w:pPr>
      <w:r>
        <w:rPr>
          <w:rFonts w:ascii="Times New Roman" w:hAnsi="Times New Roman" w:cs="Times New Roman"/>
          <w:b/>
          <w:bCs/>
          <w:sz w:val="24"/>
          <w:szCs w:val="24"/>
          <w:lang w:val="uz-Cyrl-UZ"/>
        </w:rPr>
        <w:br/>
      </w:r>
    </w:p>
    <w:p w14:paraId="0A5225D6" w14:textId="77777777" w:rsidR="00C56453" w:rsidRPr="009D393F" w:rsidRDefault="00C055D3">
      <w:pPr>
        <w:keepNext/>
        <w:pageBreakBefore/>
        <w:spacing w:after="200" w:line="260" w:lineRule="auto"/>
        <w:jc w:val="center"/>
        <w:rPr>
          <w:rFonts w:ascii="Times New Roman" w:hAnsi="Times New Roman" w:cs="Times New Roman"/>
          <w:sz w:val="28"/>
          <w:szCs w:val="28"/>
          <w:lang w:val="uz-Cyrl-UZ"/>
        </w:rPr>
      </w:pPr>
      <w:r w:rsidRPr="009D393F">
        <w:rPr>
          <w:rFonts w:ascii="Times New Roman" w:eastAsia="Times New Roman" w:hAnsi="Times New Roman" w:cs="Times New Roman"/>
          <w:b/>
          <w:color w:val="000000"/>
          <w:sz w:val="28"/>
          <w:szCs w:val="28"/>
          <w:lang w:val="uz-Cyrl-UZ"/>
        </w:rPr>
        <w:lastRenderedPageBreak/>
        <w:t>Ҳисоботга қўшимча маълумот</w:t>
      </w:r>
    </w:p>
    <w:p w14:paraId="0C82359F" w14:textId="77777777" w:rsidR="00C56453" w:rsidRPr="009D393F" w:rsidRDefault="00C055D3" w:rsidP="000F1E1B">
      <w:pPr>
        <w:keepNext/>
        <w:spacing w:after="100" w:line="260" w:lineRule="auto"/>
        <w:ind w:firstLine="540"/>
        <w:rPr>
          <w:rFonts w:ascii="Times New Roman" w:hAnsi="Times New Roman" w:cs="Times New Roman"/>
          <w:sz w:val="28"/>
          <w:szCs w:val="28"/>
          <w:lang w:val="uz-Cyrl-UZ"/>
        </w:rPr>
      </w:pPr>
      <w:r w:rsidRPr="009D393F">
        <w:rPr>
          <w:rFonts w:ascii="Times New Roman" w:eastAsia="Times New Roman" w:hAnsi="Times New Roman" w:cs="Times New Roman"/>
          <w:b/>
          <w:color w:val="000000"/>
          <w:sz w:val="28"/>
          <w:szCs w:val="28"/>
          <w:lang w:val="uz-Cyrl-UZ"/>
        </w:rPr>
        <w:t>Ташкилий маълумотлар</w:t>
      </w:r>
    </w:p>
    <w:p w14:paraId="7A4FD50C" w14:textId="77777777" w:rsidR="00C56453" w:rsidRPr="009D393F" w:rsidRDefault="00C055D3" w:rsidP="000F1E1B">
      <w:pPr>
        <w:spacing w:after="140" w:line="260" w:lineRule="auto"/>
        <w:ind w:firstLine="540"/>
        <w:jc w:val="both"/>
        <w:rPr>
          <w:rFonts w:ascii="Times New Roman" w:hAnsi="Times New Roman" w:cs="Times New Roman"/>
          <w:sz w:val="28"/>
          <w:szCs w:val="28"/>
          <w:lang w:val="uz-Cyrl-UZ"/>
        </w:rPr>
      </w:pPr>
      <w:r w:rsidRPr="009D393F">
        <w:rPr>
          <w:rFonts w:ascii="Times New Roman" w:eastAsia="Times New Roman" w:hAnsi="Times New Roman" w:cs="Times New Roman"/>
          <w:color w:val="000000"/>
          <w:sz w:val="28"/>
          <w:szCs w:val="28"/>
          <w:lang w:val="uz-Cyrl-UZ"/>
        </w:rPr>
        <w:t>Кенгаш фаолияти 2025 йил 1 майдаги 59-сон буйруқ, унинг иловасидаги таркиб ва Кенгаш низоми асосида ёритилди. Тасдиқланган таркибда Ҳусанов Отабек Нишонович раис сифатида белгиланган. Расмий сайтдаги 13.10.2025 ҳолатига тузилган ҳисоботда 15 нафар аъзо ва 9 та ННТ қайд этилган. Аввалги ҳисоботдаги даврга боғлиқ сонлар жорий давр натижалари сифатида қайта ҳисобланмади.</w:t>
      </w:r>
    </w:p>
    <w:p w14:paraId="63AD27B7" w14:textId="77777777" w:rsidR="00C56453" w:rsidRPr="009D393F" w:rsidRDefault="00C055D3" w:rsidP="000F1E1B">
      <w:pPr>
        <w:keepNext/>
        <w:spacing w:after="100" w:line="260" w:lineRule="auto"/>
        <w:ind w:firstLine="540"/>
        <w:rPr>
          <w:rFonts w:ascii="Times New Roman" w:hAnsi="Times New Roman" w:cs="Times New Roman"/>
          <w:sz w:val="28"/>
          <w:szCs w:val="28"/>
          <w:lang w:val="uz-Cyrl-UZ"/>
        </w:rPr>
      </w:pPr>
      <w:r w:rsidRPr="009D393F">
        <w:rPr>
          <w:rFonts w:ascii="Times New Roman" w:eastAsia="Times New Roman" w:hAnsi="Times New Roman" w:cs="Times New Roman"/>
          <w:b/>
          <w:color w:val="000000"/>
          <w:sz w:val="28"/>
          <w:szCs w:val="28"/>
          <w:lang w:val="uz-Cyrl-UZ"/>
        </w:rPr>
        <w:t>Ҳуқуқий тарғибот ва маърифий фаолият</w:t>
      </w:r>
    </w:p>
    <w:p w14:paraId="04D98927" w14:textId="77777777" w:rsidR="00C56453" w:rsidRPr="009D393F" w:rsidRDefault="00C055D3" w:rsidP="000F1E1B">
      <w:pPr>
        <w:spacing w:after="60" w:line="260" w:lineRule="auto"/>
        <w:ind w:firstLine="540"/>
        <w:jc w:val="both"/>
        <w:rPr>
          <w:rFonts w:ascii="Times New Roman" w:hAnsi="Times New Roman" w:cs="Times New Roman"/>
          <w:sz w:val="28"/>
          <w:szCs w:val="28"/>
          <w:lang w:val="uz-Cyrl-UZ"/>
        </w:rPr>
      </w:pPr>
      <w:r w:rsidRPr="009D393F">
        <w:rPr>
          <w:rFonts w:ascii="Times New Roman" w:eastAsia="Times New Roman" w:hAnsi="Times New Roman" w:cs="Times New Roman"/>
          <w:color w:val="000000"/>
          <w:sz w:val="28"/>
          <w:szCs w:val="28"/>
          <w:lang w:val="uz-Cyrl-UZ"/>
        </w:rPr>
        <w:t>ПФ–33 бўйича тарғибот. Тақдим этилган фаолият маълумотига кўра, Фармон мазмун-моҳияти юзасидан кенг тушунтириш ишлари олиб борилган. Қўмитанинг 2026 йил 6 апрелдаги расмий хабарида ижрога бағишланган йиғилиш ҳамда ҳудудий тарғиботни кучайтириш вазифалари ёритилган. Мазкур ишлар аёллар ва болалар ҳуқуқларини ҳимоя қилиш ҳамда зўравонликнинг олдини олишга қаратилган.</w:t>
      </w:r>
    </w:p>
    <w:p w14:paraId="286F3F56" w14:textId="77777777" w:rsidR="00C56453" w:rsidRPr="009D393F" w:rsidRDefault="009809C7" w:rsidP="000F1E1B">
      <w:pPr>
        <w:spacing w:before="60" w:after="60" w:line="260" w:lineRule="auto"/>
        <w:ind w:firstLine="540"/>
        <w:rPr>
          <w:rFonts w:ascii="Times New Roman" w:hAnsi="Times New Roman" w:cs="Times New Roman"/>
          <w:sz w:val="28"/>
          <w:szCs w:val="28"/>
          <w:lang w:val="uz-Cyrl-UZ"/>
        </w:rPr>
      </w:pPr>
      <w:hyperlink r:id="rId29">
        <w:r w:rsidR="00C055D3" w:rsidRPr="009D393F">
          <w:rPr>
            <w:rFonts w:ascii="Times New Roman" w:eastAsia="Times New Roman" w:hAnsi="Times New Roman" w:cs="Times New Roman"/>
            <w:color w:val="448FD0"/>
            <w:sz w:val="28"/>
            <w:szCs w:val="28"/>
            <w:u w:val="single"/>
            <w:lang w:val="uz-Cyrl-UZ"/>
          </w:rPr>
          <w:t>https://gov.uz/oz/wcu/news/view/150417</w:t>
        </w:r>
      </w:hyperlink>
    </w:p>
    <w:p w14:paraId="4EDD997D" w14:textId="77777777" w:rsidR="00C56453" w:rsidRPr="009D393F" w:rsidRDefault="00C055D3" w:rsidP="000F1E1B">
      <w:pPr>
        <w:spacing w:after="60" w:line="260" w:lineRule="auto"/>
        <w:ind w:firstLine="540"/>
        <w:jc w:val="both"/>
        <w:rPr>
          <w:rFonts w:ascii="Times New Roman" w:hAnsi="Times New Roman" w:cs="Times New Roman"/>
          <w:sz w:val="28"/>
          <w:szCs w:val="28"/>
        </w:rPr>
      </w:pPr>
      <w:r w:rsidRPr="009D393F">
        <w:rPr>
          <w:rFonts w:ascii="Times New Roman" w:eastAsia="Times New Roman" w:hAnsi="Times New Roman" w:cs="Times New Roman"/>
          <w:color w:val="000000"/>
          <w:sz w:val="28"/>
          <w:szCs w:val="28"/>
          <w:lang w:val="uz-Cyrl-UZ"/>
        </w:rPr>
        <w:t xml:space="preserve">Миллий қадриятлар ва таълим. 2026 йил 25 майдаги Миллий ўйинлар фестивали ҳамкорлари қаторида «Аёл маърифати» ҳам кўрсатилган. 11 июнда Олотдаги хотин-қизлар таълими форумида унинг ҳудудий таянч гуруҳи раиси, профессор Лайло Шарипова иштирок этган. </w:t>
      </w:r>
      <w:r w:rsidRPr="009D393F">
        <w:rPr>
          <w:rFonts w:ascii="Times New Roman" w:eastAsia="Times New Roman" w:hAnsi="Times New Roman" w:cs="Times New Roman"/>
          <w:color w:val="000000"/>
          <w:sz w:val="28"/>
          <w:szCs w:val="28"/>
        </w:rPr>
        <w:t>Ушбу тадбирлар маърифий фаолиятнинг амалий мисолларидир.</w:t>
      </w:r>
    </w:p>
    <w:p w14:paraId="265622AF" w14:textId="77777777" w:rsidR="00C56453" w:rsidRPr="009D393F" w:rsidRDefault="009809C7" w:rsidP="000F1E1B">
      <w:pPr>
        <w:spacing w:before="60" w:after="60" w:line="260" w:lineRule="auto"/>
        <w:ind w:firstLine="540"/>
        <w:rPr>
          <w:rFonts w:ascii="Times New Roman" w:hAnsi="Times New Roman" w:cs="Times New Roman"/>
          <w:sz w:val="28"/>
          <w:szCs w:val="28"/>
        </w:rPr>
      </w:pPr>
      <w:hyperlink r:id="rId30">
        <w:r w:rsidR="00C055D3" w:rsidRPr="009D393F">
          <w:rPr>
            <w:rFonts w:ascii="Times New Roman" w:eastAsia="Times New Roman" w:hAnsi="Times New Roman" w:cs="Times New Roman"/>
            <w:color w:val="448FD0"/>
            <w:sz w:val="28"/>
            <w:szCs w:val="28"/>
            <w:u w:val="single"/>
          </w:rPr>
          <w:t>https://gov.uz/oz/wcu/news/view/169798</w:t>
        </w:r>
      </w:hyperlink>
    </w:p>
    <w:p w14:paraId="517D57FC" w14:textId="77777777" w:rsidR="00C56453" w:rsidRPr="009D393F" w:rsidRDefault="009809C7" w:rsidP="000F1E1B">
      <w:pPr>
        <w:spacing w:before="60" w:after="60" w:line="260" w:lineRule="auto"/>
        <w:ind w:firstLine="540"/>
        <w:rPr>
          <w:rFonts w:ascii="Times New Roman" w:hAnsi="Times New Roman" w:cs="Times New Roman"/>
          <w:sz w:val="28"/>
          <w:szCs w:val="28"/>
        </w:rPr>
      </w:pPr>
      <w:hyperlink r:id="rId31">
        <w:r w:rsidR="00C055D3" w:rsidRPr="009D393F">
          <w:rPr>
            <w:rFonts w:ascii="Times New Roman" w:eastAsia="Times New Roman" w:hAnsi="Times New Roman" w:cs="Times New Roman"/>
            <w:color w:val="448FD0"/>
            <w:sz w:val="28"/>
            <w:szCs w:val="28"/>
            <w:u w:val="single"/>
          </w:rPr>
          <w:t>https://gov.uz/oz/wcu/news/view/177467</w:t>
        </w:r>
      </w:hyperlink>
    </w:p>
    <w:p w14:paraId="50A5322B" w14:textId="77777777" w:rsidR="00C56453" w:rsidRPr="009D393F" w:rsidRDefault="00C055D3" w:rsidP="000F1E1B">
      <w:pPr>
        <w:spacing w:after="60" w:line="260" w:lineRule="auto"/>
        <w:ind w:firstLine="540"/>
        <w:jc w:val="both"/>
        <w:rPr>
          <w:rFonts w:ascii="Times New Roman" w:hAnsi="Times New Roman" w:cs="Times New Roman"/>
          <w:sz w:val="28"/>
          <w:szCs w:val="28"/>
        </w:rPr>
      </w:pPr>
      <w:r w:rsidRPr="009D393F">
        <w:rPr>
          <w:rFonts w:ascii="Times New Roman" w:eastAsia="Times New Roman" w:hAnsi="Times New Roman" w:cs="Times New Roman"/>
          <w:color w:val="000000"/>
          <w:sz w:val="28"/>
          <w:szCs w:val="28"/>
        </w:rPr>
        <w:t>Илмий-ижодий фаолият. 2025 йил 17 ноябрда Миллий кутубхонада «Аёл. Тарих. Тамаддун» китоб-альбоми тақдимоти ўтказилган. Кенгаш аъзоларининг ушбу йўналишдаги иштироки «Аёл маърифати»нинг 2025 йил фаолият маълумотида акс этган.</w:t>
      </w:r>
    </w:p>
    <w:p w14:paraId="6C826A5E" w14:textId="77777777" w:rsidR="00C56453" w:rsidRPr="009D393F" w:rsidRDefault="009809C7" w:rsidP="000F1E1B">
      <w:pPr>
        <w:spacing w:before="60" w:after="60" w:line="260" w:lineRule="auto"/>
        <w:ind w:firstLine="540"/>
        <w:rPr>
          <w:rFonts w:ascii="Times New Roman" w:hAnsi="Times New Roman" w:cs="Times New Roman"/>
          <w:sz w:val="28"/>
          <w:szCs w:val="28"/>
        </w:rPr>
      </w:pPr>
      <w:hyperlink r:id="rId32">
        <w:r w:rsidR="00C055D3" w:rsidRPr="009D393F">
          <w:rPr>
            <w:rFonts w:ascii="Times New Roman" w:eastAsia="Times New Roman" w:hAnsi="Times New Roman" w:cs="Times New Roman"/>
            <w:color w:val="448FD0"/>
            <w:sz w:val="28"/>
            <w:szCs w:val="28"/>
            <w:u w:val="single"/>
          </w:rPr>
          <w:t>https://gov.uz/oz/wcu/news/view/102891</w:t>
        </w:r>
      </w:hyperlink>
    </w:p>
    <w:p w14:paraId="623794AD" w14:textId="77777777" w:rsidR="00C56453" w:rsidRPr="009D393F" w:rsidRDefault="00C055D3" w:rsidP="000F1E1B">
      <w:pPr>
        <w:spacing w:after="60" w:line="260" w:lineRule="auto"/>
        <w:ind w:firstLine="540"/>
        <w:jc w:val="both"/>
        <w:rPr>
          <w:rFonts w:ascii="Times New Roman" w:hAnsi="Times New Roman" w:cs="Times New Roman"/>
          <w:sz w:val="28"/>
          <w:szCs w:val="28"/>
        </w:rPr>
      </w:pPr>
      <w:r w:rsidRPr="009D393F">
        <w:rPr>
          <w:rFonts w:ascii="Times New Roman" w:eastAsia="Times New Roman" w:hAnsi="Times New Roman" w:cs="Times New Roman"/>
          <w:color w:val="000000"/>
          <w:sz w:val="28"/>
          <w:szCs w:val="28"/>
        </w:rPr>
        <w:t>Даврдан кейинги эътироф. 2026 йил 21 октябрдаги расмий хабарда Муҳаббат Матяқубовна Қурбонова «Мўътабар аёл» кўкрак нишони билан тақдирланганлар қаторида кўрсатилган. Ушбу воқеа ҳисобот даврининг сонли кўрсаткичларига қўшилмади.</w:t>
      </w:r>
    </w:p>
    <w:p w14:paraId="094FACDC" w14:textId="77777777" w:rsidR="00C56453" w:rsidRPr="009D393F" w:rsidRDefault="009809C7" w:rsidP="000F1E1B">
      <w:pPr>
        <w:spacing w:before="60" w:after="60" w:line="260" w:lineRule="auto"/>
        <w:ind w:firstLine="540"/>
        <w:rPr>
          <w:rFonts w:ascii="Times New Roman" w:hAnsi="Times New Roman" w:cs="Times New Roman"/>
          <w:sz w:val="28"/>
          <w:szCs w:val="28"/>
        </w:rPr>
      </w:pPr>
      <w:hyperlink r:id="rId33">
        <w:r w:rsidR="00C055D3" w:rsidRPr="009D393F">
          <w:rPr>
            <w:rFonts w:ascii="Times New Roman" w:eastAsia="Times New Roman" w:hAnsi="Times New Roman" w:cs="Times New Roman"/>
            <w:color w:val="448FD0"/>
            <w:sz w:val="28"/>
            <w:szCs w:val="28"/>
            <w:u w:val="single"/>
          </w:rPr>
          <w:t>https://gov.uz/oz/wcu/news/view/236369</w:t>
        </w:r>
      </w:hyperlink>
    </w:p>
    <w:p w14:paraId="50A718A3" w14:textId="77777777" w:rsidR="00C56453" w:rsidRPr="009D393F" w:rsidRDefault="00C055D3" w:rsidP="009D393F">
      <w:pPr>
        <w:keepNext/>
        <w:pageBreakBefore/>
        <w:spacing w:after="200" w:line="260" w:lineRule="auto"/>
        <w:ind w:firstLine="360"/>
        <w:jc w:val="center"/>
        <w:rPr>
          <w:rFonts w:ascii="Times New Roman" w:hAnsi="Times New Roman" w:cs="Times New Roman"/>
          <w:sz w:val="28"/>
          <w:szCs w:val="28"/>
        </w:rPr>
      </w:pPr>
      <w:r w:rsidRPr="009D393F">
        <w:rPr>
          <w:rFonts w:ascii="Times New Roman" w:eastAsia="Times New Roman" w:hAnsi="Times New Roman" w:cs="Times New Roman"/>
          <w:b/>
          <w:color w:val="000000"/>
          <w:sz w:val="28"/>
          <w:szCs w:val="28"/>
        </w:rPr>
        <w:lastRenderedPageBreak/>
        <w:t>Ҳамкорлик меморандумлари</w:t>
      </w:r>
    </w:p>
    <w:p w14:paraId="3568FF34" w14:textId="77777777" w:rsidR="00C56453" w:rsidRPr="009D393F" w:rsidRDefault="00C055D3" w:rsidP="009D393F">
      <w:pPr>
        <w:spacing w:line="260" w:lineRule="auto"/>
        <w:ind w:firstLine="360"/>
        <w:jc w:val="both"/>
        <w:rPr>
          <w:rFonts w:ascii="Times New Roman" w:hAnsi="Times New Roman" w:cs="Times New Roman"/>
          <w:sz w:val="28"/>
          <w:szCs w:val="28"/>
        </w:rPr>
      </w:pPr>
      <w:r w:rsidRPr="009D393F">
        <w:rPr>
          <w:rFonts w:ascii="Times New Roman" w:eastAsia="Times New Roman" w:hAnsi="Times New Roman" w:cs="Times New Roman"/>
          <w:color w:val="000000"/>
          <w:sz w:val="28"/>
          <w:szCs w:val="28"/>
        </w:rPr>
        <w:t>Жамоатчилик кенгаши бўлимида Қўмитанинг учта ҳамкорлик меморандуми очиқ эълон қилинган. Улар институционал ҳамкорлик йўналишларини кўрсатади. Сайтда эълон қилинган сана ва ҳужжатнинг имзоланган санаси қуйида алоҳида кўрсатилди.</w:t>
      </w:r>
    </w:p>
    <w:p w14:paraId="18134D80" w14:textId="77777777" w:rsidR="00C56453" w:rsidRPr="009D393F" w:rsidRDefault="00C055D3" w:rsidP="009D393F">
      <w:pPr>
        <w:keepNext/>
        <w:spacing w:after="100" w:line="260" w:lineRule="auto"/>
        <w:ind w:firstLine="360"/>
        <w:rPr>
          <w:rFonts w:ascii="Times New Roman" w:hAnsi="Times New Roman" w:cs="Times New Roman"/>
          <w:sz w:val="28"/>
          <w:szCs w:val="28"/>
        </w:rPr>
      </w:pPr>
      <w:r w:rsidRPr="009D393F">
        <w:rPr>
          <w:rFonts w:ascii="Times New Roman" w:eastAsia="Times New Roman" w:hAnsi="Times New Roman" w:cs="Times New Roman"/>
          <w:b/>
          <w:color w:val="000000"/>
          <w:sz w:val="28"/>
          <w:szCs w:val="28"/>
        </w:rPr>
        <w:t>Инновацион ривожланиш вазирлиги билан ҳамкорлик</w:t>
      </w:r>
    </w:p>
    <w:p w14:paraId="3790F8A6" w14:textId="77777777" w:rsidR="00C56453" w:rsidRPr="009D393F" w:rsidRDefault="00C055D3" w:rsidP="009D393F">
      <w:pPr>
        <w:spacing w:after="60" w:line="260" w:lineRule="auto"/>
        <w:ind w:firstLine="360"/>
        <w:jc w:val="both"/>
        <w:rPr>
          <w:rFonts w:ascii="Times New Roman" w:hAnsi="Times New Roman" w:cs="Times New Roman"/>
          <w:sz w:val="28"/>
          <w:szCs w:val="28"/>
        </w:rPr>
      </w:pPr>
      <w:r w:rsidRPr="009D393F">
        <w:rPr>
          <w:rFonts w:ascii="Times New Roman" w:eastAsia="Times New Roman" w:hAnsi="Times New Roman" w:cs="Times New Roman"/>
          <w:color w:val="000000"/>
          <w:sz w:val="28"/>
          <w:szCs w:val="28"/>
        </w:rPr>
        <w:t>Меморандум 2022 йил 10 майда имзоланган; сайтдаги хабар 2026 йил 14 августда эълон қилинган. Ҳужжат хотин-қизларнинг илм-фан ва инновацион фаолияти, илмий-амалий лойиҳалар ҳамда тажриба алмашишни қўллаб-қувватлашга қаратилган.</w:t>
      </w:r>
    </w:p>
    <w:p w14:paraId="4F9FC747" w14:textId="77777777" w:rsidR="00C56453" w:rsidRPr="009D393F" w:rsidRDefault="009809C7" w:rsidP="009D393F">
      <w:pPr>
        <w:spacing w:before="60" w:after="60" w:line="260" w:lineRule="auto"/>
        <w:ind w:firstLine="360"/>
        <w:rPr>
          <w:rFonts w:ascii="Times New Roman" w:hAnsi="Times New Roman" w:cs="Times New Roman"/>
          <w:sz w:val="28"/>
          <w:szCs w:val="28"/>
        </w:rPr>
      </w:pPr>
      <w:hyperlink r:id="rId34">
        <w:r w:rsidR="00C055D3" w:rsidRPr="009D393F">
          <w:rPr>
            <w:rFonts w:ascii="Times New Roman" w:eastAsia="Times New Roman" w:hAnsi="Times New Roman" w:cs="Times New Roman"/>
            <w:color w:val="448FD0"/>
            <w:sz w:val="28"/>
            <w:szCs w:val="28"/>
            <w:u w:val="single"/>
          </w:rPr>
          <w:t>https://gov.uz/oz/wcu/news/view/205803</w:t>
        </w:r>
      </w:hyperlink>
    </w:p>
    <w:p w14:paraId="3FACD9DE" w14:textId="77777777" w:rsidR="00C56453" w:rsidRPr="009D393F" w:rsidRDefault="009809C7" w:rsidP="009D393F">
      <w:pPr>
        <w:spacing w:before="60" w:after="60" w:line="260" w:lineRule="auto"/>
        <w:ind w:firstLine="360"/>
        <w:rPr>
          <w:rFonts w:ascii="Times New Roman" w:hAnsi="Times New Roman" w:cs="Times New Roman"/>
          <w:sz w:val="28"/>
          <w:szCs w:val="28"/>
        </w:rPr>
      </w:pPr>
      <w:hyperlink r:id="rId35">
        <w:r w:rsidR="00C055D3" w:rsidRPr="009D393F">
          <w:rPr>
            <w:rFonts w:ascii="Times New Roman" w:eastAsia="Times New Roman" w:hAnsi="Times New Roman" w:cs="Times New Roman"/>
            <w:color w:val="448FD0"/>
            <w:sz w:val="28"/>
            <w:szCs w:val="28"/>
            <w:u w:val="single"/>
          </w:rPr>
          <w:t>https://api-portal.gov.uz/uploads/41/2026/08/13/4944fa86-d518-c680-3976-2b913b3e25b7_media_.pdf</w:t>
        </w:r>
      </w:hyperlink>
    </w:p>
    <w:p w14:paraId="652EE2C7" w14:textId="77777777" w:rsidR="00C56453" w:rsidRPr="009D393F" w:rsidRDefault="00C055D3" w:rsidP="009D393F">
      <w:pPr>
        <w:keepNext/>
        <w:spacing w:before="120" w:after="100" w:line="260" w:lineRule="auto"/>
        <w:ind w:firstLine="360"/>
        <w:rPr>
          <w:rFonts w:ascii="Times New Roman" w:hAnsi="Times New Roman" w:cs="Times New Roman"/>
          <w:sz w:val="28"/>
          <w:szCs w:val="28"/>
        </w:rPr>
      </w:pPr>
      <w:r w:rsidRPr="009D393F">
        <w:rPr>
          <w:rFonts w:ascii="Times New Roman" w:eastAsia="Times New Roman" w:hAnsi="Times New Roman" w:cs="Times New Roman"/>
          <w:b/>
          <w:color w:val="000000"/>
          <w:sz w:val="28"/>
          <w:szCs w:val="28"/>
        </w:rPr>
        <w:t>Шэньси провинцияси аёл юристлар ассоциацияси билан ҳамкорлик</w:t>
      </w:r>
    </w:p>
    <w:p w14:paraId="52BED0EC" w14:textId="77777777" w:rsidR="00C56453" w:rsidRPr="009D393F" w:rsidRDefault="00C055D3" w:rsidP="009D393F">
      <w:pPr>
        <w:spacing w:after="60" w:line="260" w:lineRule="auto"/>
        <w:ind w:firstLine="360"/>
        <w:jc w:val="both"/>
        <w:rPr>
          <w:rFonts w:ascii="Times New Roman" w:hAnsi="Times New Roman" w:cs="Times New Roman"/>
          <w:sz w:val="28"/>
          <w:szCs w:val="28"/>
        </w:rPr>
      </w:pPr>
      <w:r w:rsidRPr="009D393F">
        <w:rPr>
          <w:rFonts w:ascii="Times New Roman" w:eastAsia="Times New Roman" w:hAnsi="Times New Roman" w:cs="Times New Roman"/>
          <w:color w:val="000000"/>
          <w:sz w:val="28"/>
          <w:szCs w:val="28"/>
        </w:rPr>
        <w:t>Дўстона ҳамкорлик меморандуми 2026 йил 21 майда имзоланган; сайтда 13 августда эълон қилинган. Ҳамкорлик аёллар ва болалар ҳуқуқларини ҳимоя қилиш, билим ва ахборот алмашиш ҳамда қўшма тадбирларни ташкил этишни қамраб олади.</w:t>
      </w:r>
    </w:p>
    <w:p w14:paraId="7D61C566" w14:textId="77777777" w:rsidR="00C56453" w:rsidRPr="009D393F" w:rsidRDefault="009809C7" w:rsidP="009D393F">
      <w:pPr>
        <w:spacing w:before="60" w:after="60" w:line="260" w:lineRule="auto"/>
        <w:ind w:firstLine="360"/>
        <w:rPr>
          <w:rFonts w:ascii="Times New Roman" w:hAnsi="Times New Roman" w:cs="Times New Roman"/>
          <w:sz w:val="28"/>
          <w:szCs w:val="28"/>
        </w:rPr>
      </w:pPr>
      <w:hyperlink r:id="rId36">
        <w:r w:rsidR="00C055D3" w:rsidRPr="009D393F">
          <w:rPr>
            <w:rFonts w:ascii="Times New Roman" w:eastAsia="Times New Roman" w:hAnsi="Times New Roman" w:cs="Times New Roman"/>
            <w:color w:val="448FD0"/>
            <w:sz w:val="28"/>
            <w:szCs w:val="28"/>
            <w:u w:val="single"/>
          </w:rPr>
          <w:t>https://gov.uz/oz/wcu/news/view/205808</w:t>
        </w:r>
      </w:hyperlink>
    </w:p>
    <w:p w14:paraId="2ADEC7D4" w14:textId="77777777" w:rsidR="00C56453" w:rsidRPr="009D393F" w:rsidRDefault="009809C7" w:rsidP="009D393F">
      <w:pPr>
        <w:spacing w:before="60" w:after="60" w:line="260" w:lineRule="auto"/>
        <w:ind w:firstLine="360"/>
        <w:rPr>
          <w:rFonts w:ascii="Times New Roman" w:hAnsi="Times New Roman" w:cs="Times New Roman"/>
          <w:sz w:val="28"/>
          <w:szCs w:val="28"/>
        </w:rPr>
      </w:pPr>
      <w:hyperlink r:id="rId37">
        <w:r w:rsidR="00C055D3" w:rsidRPr="009D393F">
          <w:rPr>
            <w:rFonts w:ascii="Times New Roman" w:eastAsia="Times New Roman" w:hAnsi="Times New Roman" w:cs="Times New Roman"/>
            <w:color w:val="448FD0"/>
            <w:sz w:val="28"/>
            <w:szCs w:val="28"/>
            <w:u w:val="single"/>
          </w:rPr>
          <w:t>https://api-portal.gov.uz/uploads/41/2026/08/13/4a2eac5d-460e-00ab-a75a-84b689014a38_media_.pdf</w:t>
        </w:r>
      </w:hyperlink>
    </w:p>
    <w:p w14:paraId="3FA4C78A" w14:textId="77777777" w:rsidR="00C56453" w:rsidRPr="009D393F" w:rsidRDefault="00C055D3" w:rsidP="009D393F">
      <w:pPr>
        <w:keepNext/>
        <w:spacing w:before="120" w:after="100" w:line="260" w:lineRule="auto"/>
        <w:ind w:firstLine="360"/>
        <w:rPr>
          <w:rFonts w:ascii="Times New Roman" w:hAnsi="Times New Roman" w:cs="Times New Roman"/>
          <w:sz w:val="28"/>
          <w:szCs w:val="28"/>
        </w:rPr>
      </w:pPr>
      <w:r w:rsidRPr="009D393F">
        <w:rPr>
          <w:rFonts w:ascii="Times New Roman" w:eastAsia="Times New Roman" w:hAnsi="Times New Roman" w:cs="Times New Roman"/>
          <w:b/>
          <w:color w:val="000000"/>
          <w:sz w:val="28"/>
          <w:szCs w:val="28"/>
        </w:rPr>
        <w:t>«Микрокредитбанк» ва German Sparkassenstiftung билан ҳамкорлик</w:t>
      </w:r>
    </w:p>
    <w:p w14:paraId="2F87C377" w14:textId="77777777" w:rsidR="00C56453" w:rsidRPr="009D393F" w:rsidRDefault="00C055D3" w:rsidP="009D393F">
      <w:pPr>
        <w:spacing w:after="60" w:line="260" w:lineRule="auto"/>
        <w:ind w:firstLine="360"/>
        <w:jc w:val="both"/>
        <w:rPr>
          <w:rFonts w:ascii="Times New Roman" w:hAnsi="Times New Roman" w:cs="Times New Roman"/>
          <w:sz w:val="28"/>
          <w:szCs w:val="28"/>
        </w:rPr>
      </w:pPr>
      <w:r w:rsidRPr="009D393F">
        <w:rPr>
          <w:rFonts w:ascii="Times New Roman" w:eastAsia="Times New Roman" w:hAnsi="Times New Roman" w:cs="Times New Roman"/>
          <w:color w:val="000000"/>
          <w:sz w:val="28"/>
          <w:szCs w:val="28"/>
        </w:rPr>
        <w:t>Меморандум матнида 2025 йил кўрсатилган; сайтдаги хабар 2026 йил 13 августда эълон қилинган. Ҳужжат тадбиркор аёлларнинг молиявий саводхонлиги, бизнес-режалаштириши ва молиялаштириш имкониятларини кенгайтиришга қаратилган. Грант ва имтиёзли ресурсларни жалб этиш имкониятлари ҳам назарда тутилган.</w:t>
      </w:r>
    </w:p>
    <w:p w14:paraId="066266E7" w14:textId="77777777" w:rsidR="00C56453" w:rsidRPr="009D393F" w:rsidRDefault="009809C7" w:rsidP="009D393F">
      <w:pPr>
        <w:spacing w:before="60" w:after="60" w:line="260" w:lineRule="auto"/>
        <w:ind w:firstLine="360"/>
        <w:rPr>
          <w:rFonts w:ascii="Times New Roman" w:hAnsi="Times New Roman" w:cs="Times New Roman"/>
          <w:sz w:val="28"/>
          <w:szCs w:val="28"/>
        </w:rPr>
      </w:pPr>
      <w:hyperlink r:id="rId38">
        <w:r w:rsidR="00C055D3" w:rsidRPr="009D393F">
          <w:rPr>
            <w:rFonts w:ascii="Times New Roman" w:eastAsia="Times New Roman" w:hAnsi="Times New Roman" w:cs="Times New Roman"/>
            <w:color w:val="448FD0"/>
            <w:sz w:val="28"/>
            <w:szCs w:val="28"/>
            <w:u w:val="single"/>
          </w:rPr>
          <w:t>https://gov.uz/oz/wcu/news/view/205806</w:t>
        </w:r>
      </w:hyperlink>
    </w:p>
    <w:p w14:paraId="08126804" w14:textId="77777777" w:rsidR="00C56453" w:rsidRPr="009D393F" w:rsidRDefault="009809C7" w:rsidP="009D393F">
      <w:pPr>
        <w:spacing w:before="60" w:after="60" w:line="260" w:lineRule="auto"/>
        <w:ind w:firstLine="360"/>
        <w:rPr>
          <w:rFonts w:ascii="Times New Roman" w:hAnsi="Times New Roman" w:cs="Times New Roman"/>
          <w:sz w:val="28"/>
          <w:szCs w:val="28"/>
        </w:rPr>
      </w:pPr>
      <w:hyperlink r:id="rId39">
        <w:r w:rsidR="00C055D3" w:rsidRPr="009D393F">
          <w:rPr>
            <w:rFonts w:ascii="Times New Roman" w:eastAsia="Times New Roman" w:hAnsi="Times New Roman" w:cs="Times New Roman"/>
            <w:color w:val="448FD0"/>
            <w:sz w:val="28"/>
            <w:szCs w:val="28"/>
            <w:u w:val="single"/>
          </w:rPr>
          <w:t>https://api-portal.gov.uz/uploads/41/2026/08/13/0caf8cec-4ca9-9004-6770-342b1482da0f_media_.pdf</w:t>
        </w:r>
      </w:hyperlink>
    </w:p>
    <w:p w14:paraId="452D087E" w14:textId="77777777" w:rsidR="00C56453" w:rsidRPr="009D393F" w:rsidRDefault="00C055D3" w:rsidP="009D393F">
      <w:pPr>
        <w:spacing w:before="120" w:after="80" w:line="260" w:lineRule="auto"/>
        <w:ind w:firstLine="360"/>
        <w:jc w:val="both"/>
        <w:rPr>
          <w:rFonts w:ascii="Times New Roman" w:hAnsi="Times New Roman" w:cs="Times New Roman"/>
          <w:sz w:val="28"/>
          <w:szCs w:val="28"/>
        </w:rPr>
      </w:pPr>
      <w:r w:rsidRPr="009D393F">
        <w:rPr>
          <w:rFonts w:ascii="Times New Roman" w:eastAsia="Times New Roman" w:hAnsi="Times New Roman" w:cs="Times New Roman"/>
          <w:color w:val="000000"/>
          <w:sz w:val="28"/>
          <w:szCs w:val="28"/>
        </w:rPr>
        <w:t>Меморандумлар ушбу ҳисоботда ҳамкорликнинг ташкилий асослари сифатида ёритилди; ижтимоий буюртма ва грантлар кўрсаткичлари алоҳида шакллантирилади. Ҳамкорликнинг амалий натижалари янгиланган Кенгаш фаолиятига оид қўшимча ахборотда ёритиб борилади.</w:t>
      </w:r>
    </w:p>
    <w:sectPr w:rsidR="00C56453" w:rsidRPr="009D393F">
      <w:footerReference w:type="default" r:id="rId40"/>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E0FDE" w14:textId="77777777" w:rsidR="009809C7" w:rsidRDefault="009809C7">
      <w:pPr>
        <w:spacing w:line="240" w:lineRule="auto"/>
      </w:pPr>
      <w:r>
        <w:separator/>
      </w:r>
    </w:p>
  </w:endnote>
  <w:endnote w:type="continuationSeparator" w:id="0">
    <w:p w14:paraId="78FBCB5B" w14:textId="77777777" w:rsidR="009809C7" w:rsidRDefault="009809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70620" w14:textId="77777777" w:rsidR="001431D6" w:rsidRDefault="001431D6">
    <w:pPr>
      <w:pStyle w:val="Footer"/>
    </w:pPr>
  </w:p>
  <w:p w14:paraId="7612C05B" w14:textId="77777777" w:rsidR="001431D6" w:rsidRDefault="00143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764EB" w14:textId="77777777" w:rsidR="009809C7" w:rsidRDefault="009809C7">
      <w:pPr>
        <w:spacing w:after="0"/>
      </w:pPr>
      <w:r>
        <w:separator/>
      </w:r>
    </w:p>
  </w:footnote>
  <w:footnote w:type="continuationSeparator" w:id="0">
    <w:p w14:paraId="72D253D2" w14:textId="77777777" w:rsidR="009809C7" w:rsidRDefault="009809C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197"/>
    <w:rsid w:val="00005490"/>
    <w:rsid w:val="00016E9D"/>
    <w:rsid w:val="00076F49"/>
    <w:rsid w:val="000E1EF3"/>
    <w:rsid w:val="000F1E1B"/>
    <w:rsid w:val="000F6C48"/>
    <w:rsid w:val="00140277"/>
    <w:rsid w:val="001431D6"/>
    <w:rsid w:val="00162EB6"/>
    <w:rsid w:val="00191CA2"/>
    <w:rsid w:val="00193019"/>
    <w:rsid w:val="001A64EF"/>
    <w:rsid w:val="00296026"/>
    <w:rsid w:val="002B2FB6"/>
    <w:rsid w:val="002E604B"/>
    <w:rsid w:val="00303499"/>
    <w:rsid w:val="004668F3"/>
    <w:rsid w:val="0048468E"/>
    <w:rsid w:val="00496483"/>
    <w:rsid w:val="004C1C8C"/>
    <w:rsid w:val="004D3F21"/>
    <w:rsid w:val="005506F6"/>
    <w:rsid w:val="005A6C46"/>
    <w:rsid w:val="00614B58"/>
    <w:rsid w:val="00627801"/>
    <w:rsid w:val="006A1BC6"/>
    <w:rsid w:val="006C1197"/>
    <w:rsid w:val="00733AAE"/>
    <w:rsid w:val="00737E26"/>
    <w:rsid w:val="0077034C"/>
    <w:rsid w:val="00771E09"/>
    <w:rsid w:val="007F02B0"/>
    <w:rsid w:val="008A0DA8"/>
    <w:rsid w:val="008E7503"/>
    <w:rsid w:val="008F654A"/>
    <w:rsid w:val="00906690"/>
    <w:rsid w:val="009809C7"/>
    <w:rsid w:val="009D393F"/>
    <w:rsid w:val="009D6254"/>
    <w:rsid w:val="00AD327A"/>
    <w:rsid w:val="00BC384D"/>
    <w:rsid w:val="00C055D3"/>
    <w:rsid w:val="00C56453"/>
    <w:rsid w:val="00D341A1"/>
    <w:rsid w:val="00D35550"/>
    <w:rsid w:val="00D47FF1"/>
    <w:rsid w:val="00DA7D9D"/>
    <w:rsid w:val="00E14529"/>
    <w:rsid w:val="00E93709"/>
    <w:rsid w:val="00E97F9D"/>
    <w:rsid w:val="00EA4F33"/>
    <w:rsid w:val="00ED203E"/>
    <w:rsid w:val="00F06A5D"/>
    <w:rsid w:val="00F16D00"/>
    <w:rsid w:val="00F36EE7"/>
    <w:rsid w:val="00F433BA"/>
    <w:rsid w:val="00FC4FAC"/>
    <w:rsid w:val="1E5C42B5"/>
    <w:rsid w:val="4F714350"/>
    <w:rsid w:val="62DE06F2"/>
    <w:rsid w:val="659914D1"/>
    <w:rsid w:val="69D33DB3"/>
    <w:rsid w:val="768C4AC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7B6A6"/>
  <w15:docId w15:val="{D16A2D29-3761-42D5-9D6C-79DB252C2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semiHidden/>
    <w:unhideWhenUsed/>
    <w:pPr>
      <w:tabs>
        <w:tab w:val="center" w:pos="4153"/>
        <w:tab w:val="right" w:pos="8306"/>
      </w:tabs>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Footer">
    <w:name w:val="footer"/>
    <w:basedOn w:val="Normal"/>
    <w:uiPriority w:val="99"/>
    <w:semiHidden/>
    <w:unhideWhenUsed/>
    <w:pPr>
      <w:tabs>
        <w:tab w:val="center" w:pos="4153"/>
        <w:tab w:val="right" w:pos="8306"/>
      </w:tabs>
    </w:p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Сильное выделение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10">
    <w:name w:val="Сильная ссылка1"/>
    <w:basedOn w:val="DefaultParagraphFont"/>
    <w:uiPriority w:val="32"/>
    <w:qFormat/>
    <w:rPr>
      <w:b/>
      <w:bCs/>
      <w:smallCaps/>
      <w:color w:val="2F5496" w:themeColor="accent1" w:themeShade="BF"/>
      <w:spacing w:val="5"/>
    </w:rPr>
  </w:style>
  <w:style w:type="character" w:styleId="Hyperlink">
    <w:name w:val="Hyperlink"/>
    <w:basedOn w:val="DefaultParagraphFont"/>
    <w:uiPriority w:val="99"/>
    <w:unhideWhenUsed/>
    <w:rsid w:val="00193019"/>
    <w:rPr>
      <w:color w:val="0563C1" w:themeColor="hyperlink"/>
      <w:u w:val="single"/>
    </w:rPr>
  </w:style>
  <w:style w:type="character" w:styleId="UnresolvedMention">
    <w:name w:val="Unresolved Mention"/>
    <w:basedOn w:val="DefaultParagraphFont"/>
    <w:uiPriority w:val="99"/>
    <w:semiHidden/>
    <w:unhideWhenUsed/>
    <w:rsid w:val="001930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uz/oz/wcu/news/view/102891" TargetMode="External"/><Relationship Id="rId18" Type="http://schemas.openxmlformats.org/officeDocument/2006/relationships/hyperlink" Target="https://gov.uz/oz/wcu/news/view/205806" TargetMode="External"/><Relationship Id="rId26" Type="http://schemas.openxmlformats.org/officeDocument/2006/relationships/hyperlink" Target="https://gov.uz/oz/wcu/news/view/236369" TargetMode="External"/><Relationship Id="rId39" Type="http://schemas.openxmlformats.org/officeDocument/2006/relationships/hyperlink" Target="https://api-portal.gov.uz/uploads/41/2026/08/13/0caf8cec-4ca9-9004-6770-342b1482da0f_media_.pdf" TargetMode="External"/><Relationship Id="rId21" Type="http://schemas.openxmlformats.org/officeDocument/2006/relationships/hyperlink" Target="https://gov.uz/oz/wcu/activity_page/jamoatchiliki-kengashi" TargetMode="External"/><Relationship Id="rId34" Type="http://schemas.openxmlformats.org/officeDocument/2006/relationships/hyperlink" Target="https://gov.uz/oz/wcu/news/view/205803" TargetMode="External"/><Relationship Id="rId42" Type="http://schemas.openxmlformats.org/officeDocument/2006/relationships/theme" Target="theme/theme1.xml"/><Relationship Id="rId7" Type="http://schemas.openxmlformats.org/officeDocument/2006/relationships/hyperlink" Target="https://api-portal.gov.uz/uploads/41/2026/03/10/ae02376e-0ea7-d264-d8dc-38268b61b300_media_.pdf" TargetMode="External"/><Relationship Id="rId2" Type="http://schemas.openxmlformats.org/officeDocument/2006/relationships/styles" Target="styles.xml"/><Relationship Id="rId16" Type="http://schemas.openxmlformats.org/officeDocument/2006/relationships/hyperlink" Target="https://gov.uz/oz/wcu/news/view/205803" TargetMode="External"/><Relationship Id="rId20" Type="http://schemas.openxmlformats.org/officeDocument/2006/relationships/hyperlink" Target="https://gov.uz/oz/wcu/news/view/205806" TargetMode="External"/><Relationship Id="rId29" Type="http://schemas.openxmlformats.org/officeDocument/2006/relationships/hyperlink" Target="https://gov.uz/oz/wcu/news/view/15041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gov.uz/oz/wcu/news/view/242568" TargetMode="External"/><Relationship Id="rId24" Type="http://schemas.openxmlformats.org/officeDocument/2006/relationships/hyperlink" Target="https://gov.uz/oz/wcu/news/view/150417" TargetMode="External"/><Relationship Id="rId32" Type="http://schemas.openxmlformats.org/officeDocument/2006/relationships/hyperlink" Target="https://gov.uz/oz/wcu/news/view/102891" TargetMode="External"/><Relationship Id="rId37" Type="http://schemas.openxmlformats.org/officeDocument/2006/relationships/hyperlink" Target="https://api-portal.gov.uz/uploads/41/2026/08/13/4a2eac5d-460e-00ab-a75a-84b689014a38_media_.pdf"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api-portal.gov.uz/uploads/41/2026/03/10/d6248d6c-343b-eae6-6fcf-e9827d7fb300_media_.docx" TargetMode="External"/><Relationship Id="rId23" Type="http://schemas.openxmlformats.org/officeDocument/2006/relationships/hyperlink" Target="https://gov.uz/oz/wcu/news/view/177467" TargetMode="External"/><Relationship Id="rId28" Type="http://schemas.openxmlformats.org/officeDocument/2006/relationships/hyperlink" Target="https://api-portal.gov.uz/uploads/41/2026/03/10/e9baf6b8-4686-78b7-0dc3-1fe7dd7c8997_media_.docx" TargetMode="External"/><Relationship Id="rId36" Type="http://schemas.openxmlformats.org/officeDocument/2006/relationships/hyperlink" Target="https://gov.uz/oz/wcu/news/view/205808" TargetMode="External"/><Relationship Id="rId10" Type="http://schemas.openxmlformats.org/officeDocument/2006/relationships/hyperlink" Target="https://api-portal.gov.uz/uploads/41/2026/03/10/881681ff-454d-dfe8-a816-f7b79aedfd03_media_.pdf" TargetMode="External"/><Relationship Id="rId19" Type="http://schemas.openxmlformats.org/officeDocument/2006/relationships/hyperlink" Target="https://api-portal.gov.uz/uploads/41/2026/03/10/e9baf6b8-4686-78b7-0dc3-1fe7dd7c8997_media_.docx" TargetMode="External"/><Relationship Id="rId31" Type="http://schemas.openxmlformats.org/officeDocument/2006/relationships/hyperlink" Target="https://gov.uz/oz/wcu/news/view/177467" TargetMode="External"/><Relationship Id="rId4" Type="http://schemas.openxmlformats.org/officeDocument/2006/relationships/webSettings" Target="webSettings.xml"/><Relationship Id="rId9" Type="http://schemas.openxmlformats.org/officeDocument/2006/relationships/hyperlink" Target="https://api-portal.gov.uz/uploads/41/2026/03/10/d6248d6c-343b-eae6-6fcf-e9827d7fb300_media_.docx" TargetMode="External"/><Relationship Id="rId14" Type="http://schemas.openxmlformats.org/officeDocument/2006/relationships/hyperlink" Target="https://gov.uz/oz/wcu/news/view/150417" TargetMode="External"/><Relationship Id="rId22" Type="http://schemas.openxmlformats.org/officeDocument/2006/relationships/hyperlink" Target="https://gov.uz/oz/wcu/news/view/169798" TargetMode="External"/><Relationship Id="rId27" Type="http://schemas.openxmlformats.org/officeDocument/2006/relationships/hyperlink" Target="https://api-portal.gov.uz/uploads/41/2026/03/10/e9baf6b8-4686-78b7-0dc3-1fe7dd7c8997_media_.docx" TargetMode="External"/><Relationship Id="rId30" Type="http://schemas.openxmlformats.org/officeDocument/2006/relationships/hyperlink" Target="https://gov.uz/oz/wcu/news/view/169798" TargetMode="External"/><Relationship Id="rId35" Type="http://schemas.openxmlformats.org/officeDocument/2006/relationships/hyperlink" Target="https://api-portal.gov.uz/uploads/41/2026/08/13/4944fa86-d518-c680-3976-2b913b3e25b7_media_.pdf" TargetMode="External"/><Relationship Id="rId8" Type="http://schemas.openxmlformats.org/officeDocument/2006/relationships/hyperlink" Target="https://api-portal.gov.uz/uploads/41/2026/03/10/d6248d6c-343b-eae6-6fcf-e9827d7fb300_media_.docx" TargetMode="External"/><Relationship Id="rId3" Type="http://schemas.openxmlformats.org/officeDocument/2006/relationships/settings" Target="settings.xml"/><Relationship Id="rId12" Type="http://schemas.openxmlformats.org/officeDocument/2006/relationships/hyperlink" Target="https://gov.uz/oz/wcu/activity_page/jamoatchiliki-kengashi" TargetMode="External"/><Relationship Id="rId17" Type="http://schemas.openxmlformats.org/officeDocument/2006/relationships/hyperlink" Target="https://gov.uz/oz/wcu/news/view/205808" TargetMode="External"/><Relationship Id="rId25" Type="http://schemas.openxmlformats.org/officeDocument/2006/relationships/hyperlink" Target="https://gov.uz/oz/wcu/news/view/102891" TargetMode="External"/><Relationship Id="rId33" Type="http://schemas.openxmlformats.org/officeDocument/2006/relationships/hyperlink" Target="https://gov.uz/oz/wcu/news/view/236369" TargetMode="External"/><Relationship Id="rId38" Type="http://schemas.openxmlformats.org/officeDocument/2006/relationships/hyperlink" Target="https://gov.uz/oz/wcu/news/view/2058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FB15E-AE41-449B-82F8-6D7DE0269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2004</Words>
  <Characters>11425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Yunusova Nargiza</cp:lastModifiedBy>
  <cp:revision>6</cp:revision>
  <cp:lastPrinted>2026-09-30T04:41:00Z</cp:lastPrinted>
  <dcterms:created xsi:type="dcterms:W3CDTF">2026-09-30T09:14:00Z</dcterms:created>
  <dcterms:modified xsi:type="dcterms:W3CDTF">2026-11-04T10:01:00Z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eyJoZGlkIjoiODU0YTUyYzY2NGM0ODZiNzI4NzE1ZjViMTlmNjVlOTUifQ==</vt:lpwstr>
  </property>
  <property fmtid="{D5CDD505-2E9C-101B-9397-08002B2CF9AE}" pid="3" name="KSOProductBuildVer">
    <vt:lpwstr>1049-12.1.0.28485</vt:lpwstr>
  </property>
  <property fmtid="{D5CDD505-2E9C-101B-9397-08002B2CF9AE}" pid="4" name="ICV">
    <vt:lpwstr>BD4D9336C0364DFBAC67F8F7201499FB_12</vt:lpwstr>
  </property>
</Properties>
</file>