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B715B" w14:textId="77777777" w:rsidR="003B6339" w:rsidRDefault="007F78F8">
      <w:pPr>
        <w:pStyle w:val="Title"/>
        <w:spacing w:after="280"/>
        <w:jc w:val="center"/>
      </w:pPr>
      <w:r>
        <w:t>Oila va xotin-qizlar qo‘mitasi huzuridagi Jamoatchilik kengashining</w:t>
      </w:r>
      <w:r>
        <w:br/>
        <w:t>2026-yilga mo‘ljallangan</w:t>
      </w:r>
      <w:r>
        <w:br/>
        <w:t>ISH REJASI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7824"/>
        <w:gridCol w:w="1701"/>
        <w:gridCol w:w="2551"/>
        <w:gridCol w:w="2381"/>
      </w:tblGrid>
      <w:tr w:rsidR="003B6339" w14:paraId="2A20A3D4" w14:textId="77777777">
        <w:trPr>
          <w:cantSplit/>
          <w:tblHeader/>
          <w:jc w:val="center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385A8B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b/>
                <w:sz w:val="26"/>
              </w:rPr>
              <w:t>T/r</w:t>
            </w:r>
          </w:p>
        </w:tc>
        <w:tc>
          <w:tcPr>
            <w:tcW w:w="7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F65FF5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b/>
                <w:sz w:val="26"/>
              </w:rPr>
              <w:t>Chora-tadbir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CC358F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b/>
                <w:sz w:val="26"/>
              </w:rPr>
              <w:t>Bajarish muddati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2F9D06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b/>
                <w:sz w:val="26"/>
              </w:rPr>
              <w:t>Qo‘mitadan mas’ul</w:t>
            </w:r>
          </w:p>
        </w:tc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A79C37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b/>
                <w:sz w:val="26"/>
              </w:rPr>
              <w:t>Kengashdan mas’ul</w:t>
            </w:r>
          </w:p>
        </w:tc>
      </w:tr>
      <w:tr w:rsidR="003B6339" w14:paraId="309E45CD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39B82F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1</w:t>
            </w:r>
          </w:p>
        </w:tc>
        <w:tc>
          <w:tcPr>
            <w:tcW w:w="7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5BB771" w14:textId="77777777" w:rsidR="003B6339" w:rsidRDefault="007F78F8">
            <w:pPr>
              <w:spacing w:before="60" w:after="60" w:line="240" w:lineRule="auto"/>
            </w:pPr>
            <w:r>
              <w:rPr>
                <w:sz w:val="26"/>
              </w:rPr>
              <w:t xml:space="preserve">Jamoatchilik kengashi ishtirokida oila va xotin-qizlar sohasidagi </w:t>
            </w:r>
            <w:r>
              <w:rPr>
                <w:sz w:val="26"/>
              </w:rPr>
              <w:t>muammolarni hal etishga qaratilgan taklif hamda loyihalarni ko‘rib chiqish.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99581E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Takliflar kiritilganda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D67095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Markaziy apparat, tegishli bo‘linmalar</w:t>
            </w:r>
          </w:p>
        </w:tc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A9DD5F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Kengash raisi, Kengash kotibi</w:t>
            </w:r>
          </w:p>
        </w:tc>
      </w:tr>
      <w:tr w:rsidR="003B6339" w14:paraId="562ACD20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E89D78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2</w:t>
            </w:r>
          </w:p>
        </w:tc>
        <w:tc>
          <w:tcPr>
            <w:tcW w:w="7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EDCFD2" w14:textId="77777777" w:rsidR="003B6339" w:rsidRDefault="007F78F8">
            <w:pPr>
              <w:spacing w:before="60" w:after="60" w:line="240" w:lineRule="auto"/>
            </w:pPr>
            <w:r>
              <w:rPr>
                <w:sz w:val="26"/>
              </w:rPr>
              <w:t xml:space="preserve">Kengash a’zolarining taklif va tavsiyalarini yig‘ish, tahlil qilish hamda </w:t>
            </w:r>
            <w:r>
              <w:rPr>
                <w:sz w:val="26"/>
              </w:rPr>
              <w:t>Qo‘mita rahbariyatiga taqdim etish.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4A9336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Doimiy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FE7C6C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Tegishli bo‘linmalar</w:t>
            </w:r>
          </w:p>
        </w:tc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F8142C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Kengash kotibi</w:t>
            </w:r>
          </w:p>
        </w:tc>
      </w:tr>
      <w:tr w:rsidR="003B6339" w14:paraId="6A8EA9E3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0C291B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3</w:t>
            </w:r>
          </w:p>
        </w:tc>
        <w:tc>
          <w:tcPr>
            <w:tcW w:w="7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91BA8A" w14:textId="77777777" w:rsidR="003B6339" w:rsidRDefault="007F78F8">
            <w:pPr>
              <w:spacing w:before="60" w:after="60" w:line="240" w:lineRule="auto"/>
            </w:pPr>
            <w:r>
              <w:rPr>
                <w:sz w:val="26"/>
              </w:rPr>
              <w:t>Birinchi yarim yillikda amalga oshirilgan ishlarni Kengash yig‘ilishida muhokama qilish va keyingi vazifalarni belgilash.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AE0FC9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2026-yil iyul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A048B8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Markaziy apparat, tegishli bo‘linmalar</w:t>
            </w:r>
          </w:p>
        </w:tc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128540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Kengash raisi, Kengash kotibi</w:t>
            </w:r>
          </w:p>
        </w:tc>
      </w:tr>
      <w:tr w:rsidR="003B6339" w14:paraId="76D3DB01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1847CC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4</w:t>
            </w:r>
          </w:p>
        </w:tc>
        <w:tc>
          <w:tcPr>
            <w:tcW w:w="7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875141" w14:textId="77777777" w:rsidR="003B6339" w:rsidRDefault="007F78F8">
            <w:pPr>
              <w:spacing w:before="60" w:after="60" w:line="240" w:lineRule="auto"/>
            </w:pPr>
            <w:r>
              <w:rPr>
                <w:sz w:val="26"/>
              </w:rPr>
              <w:t>PF–33-son Farmon mazmunini tushuntirish, erta nikoh va zo‘ravonlikning oldini olish bo‘yicha ochiq muloqotlarda Kengash a’zolari ishtirokini ta’minlash.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44CCB4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Reja asosida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6E0808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Tegishli bo‘linmalar, hududiy boshqarmalar</w:t>
            </w:r>
          </w:p>
        </w:tc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36F14D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Kengash kotibi</w:t>
            </w:r>
          </w:p>
        </w:tc>
      </w:tr>
      <w:tr w:rsidR="003B6339" w14:paraId="50D5CAC3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85B2DE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5</w:t>
            </w:r>
          </w:p>
        </w:tc>
        <w:tc>
          <w:tcPr>
            <w:tcW w:w="7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2BD213" w14:textId="77777777" w:rsidR="003B6339" w:rsidRDefault="007F78F8">
            <w:pPr>
              <w:spacing w:before="60" w:after="60" w:line="240" w:lineRule="auto"/>
            </w:pPr>
            <w:r>
              <w:rPr>
                <w:sz w:val="26"/>
              </w:rPr>
              <w:t>Kengash faoliyatini ommaviy axborot vositalari, rasmiy veb-sayt va ijtimoiy tarmoqlarda muntazam yoritib borish.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272487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Doimiy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B1322C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Axborot xizmati</w:t>
            </w:r>
          </w:p>
        </w:tc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DEA7BD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Kengash kotibi</w:t>
            </w:r>
          </w:p>
        </w:tc>
      </w:tr>
      <w:tr w:rsidR="003B6339" w14:paraId="0985797E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D07129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6</w:t>
            </w:r>
          </w:p>
        </w:tc>
        <w:tc>
          <w:tcPr>
            <w:tcW w:w="7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91EEF6" w14:textId="77777777" w:rsidR="003B6339" w:rsidRDefault="007F78F8">
            <w:pPr>
              <w:spacing w:before="60" w:after="60" w:line="240" w:lineRule="auto"/>
            </w:pPr>
            <w:r>
              <w:rPr>
                <w:sz w:val="26"/>
              </w:rPr>
              <w:t>Qo‘mita va «Ayol ma’rifati» yo‘nalishida tashkil etiladigan uchrashuvlar, seminarlar</w:t>
            </w:r>
            <w:r>
              <w:rPr>
                <w:sz w:val="26"/>
              </w:rPr>
              <w:t xml:space="preserve"> va kitobxonlik tadbirlarida Kengash a’zolarining faol ishtirokini ta’minlash.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892EA1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Tadbirlar davomida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CEB977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Tadbir tashkilotchilari</w:t>
            </w:r>
          </w:p>
        </w:tc>
        <w:tc>
          <w:tcPr>
            <w:tcW w:w="2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AE0869" w14:textId="77777777" w:rsidR="003B6339" w:rsidRDefault="007F78F8">
            <w:pPr>
              <w:spacing w:before="60" w:after="60" w:line="240" w:lineRule="auto"/>
              <w:jc w:val="center"/>
            </w:pPr>
            <w:r>
              <w:rPr>
                <w:sz w:val="26"/>
              </w:rPr>
              <w:t>Kengash kotibi</w:t>
            </w:r>
          </w:p>
        </w:tc>
      </w:tr>
    </w:tbl>
    <w:p w14:paraId="609285FA" w14:textId="77777777" w:rsidR="007F78F8" w:rsidRDefault="007F78F8"/>
    <w:sectPr w:rsidR="007F78F8" w:rsidSect="00034616">
      <w:footerReference w:type="default" r:id="rId8"/>
      <w:pgSz w:w="16838" w:h="11906" w:orient="landscape"/>
      <w:pgMar w:top="907" w:right="907" w:bottom="90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7A707" w14:textId="77777777" w:rsidR="007F78F8" w:rsidRDefault="007F78F8">
      <w:pPr>
        <w:spacing w:after="0" w:line="240" w:lineRule="auto"/>
      </w:pPr>
      <w:r>
        <w:separator/>
      </w:r>
    </w:p>
  </w:endnote>
  <w:endnote w:type="continuationSeparator" w:id="0">
    <w:p w14:paraId="27093ED4" w14:textId="77777777" w:rsidR="007F78F8" w:rsidRDefault="007F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D159" w14:textId="77777777" w:rsidR="003B6339" w:rsidRDefault="003B63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F5A9F" w14:textId="77777777" w:rsidR="007F78F8" w:rsidRDefault="007F78F8">
      <w:pPr>
        <w:spacing w:after="0" w:line="240" w:lineRule="auto"/>
      </w:pPr>
      <w:r>
        <w:separator/>
      </w:r>
    </w:p>
  </w:footnote>
  <w:footnote w:type="continuationSeparator" w:id="0">
    <w:p w14:paraId="17993BE8" w14:textId="77777777" w:rsidR="007F78F8" w:rsidRDefault="007F7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6339"/>
    <w:rsid w:val="007F78F8"/>
    <w:rsid w:val="009E7F4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3CA486"/>
  <w14:defaultImageDpi w14:val="300"/>
  <w15:docId w15:val="{EE3279E8-1D82-40AB-BDC0-3BD2620D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Yunusova Nargiza</cp:lastModifiedBy>
  <cp:revision>2</cp:revision>
  <dcterms:created xsi:type="dcterms:W3CDTF">2026-11-03T13:52:00Z</dcterms:created>
  <dcterms:modified xsi:type="dcterms:W3CDTF">2026-11-03T13:52:00Z</dcterms:modified>
  <cp:category/>
</cp:coreProperties>
</file>