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47C7F0" w14:textId="791083BA" w:rsidR="008B6E11" w:rsidRPr="00A43B65" w:rsidRDefault="00AF68C9" w:rsidP="00B45C11">
      <w:pPr>
        <w:jc w:val="center"/>
        <w:rPr>
          <w:b/>
          <w:bCs/>
          <w:noProof/>
          <w:lang w:val="en-US"/>
        </w:rPr>
      </w:pPr>
      <w:r>
        <w:rPr>
          <w:b/>
          <w:bCs/>
          <w:noProof/>
          <w:lang w:val="en-US"/>
        </w:rPr>
        <w:t>D</w:t>
      </w:r>
      <w:r w:rsidR="008B6E11" w:rsidRPr="008B6E11">
        <w:rPr>
          <w:b/>
          <w:bCs/>
          <w:noProof/>
          <w:lang w:val="uz-Cyrl-UZ"/>
        </w:rPr>
        <w:t xml:space="preserve">avlat tashabbusi bilan madaniyat obyektlarini DXSH asosida tadbirkorlarga taklif </w:t>
      </w:r>
      <w:r w:rsidR="00A43B65">
        <w:rPr>
          <w:b/>
          <w:bCs/>
          <w:noProof/>
          <w:lang w:val="en-US"/>
        </w:rPr>
        <w:t>etiladigan ko‘rsatgichlar</w:t>
      </w:r>
    </w:p>
    <w:p w14:paraId="73CDFE5A" w14:textId="77777777" w:rsidR="008B6E11" w:rsidRPr="008B6E11" w:rsidRDefault="008B6E11" w:rsidP="00B45C11">
      <w:pPr>
        <w:jc w:val="center"/>
        <w:rPr>
          <w:b/>
          <w:bCs/>
          <w:noProof/>
          <w:sz w:val="2"/>
          <w:szCs w:val="2"/>
          <w:lang w:val="uz-Cyrl-UZ"/>
        </w:rPr>
      </w:pPr>
    </w:p>
    <w:tbl>
      <w:tblPr>
        <w:tblStyle w:val="a3"/>
        <w:tblW w:w="14735" w:type="dxa"/>
        <w:tblInd w:w="-289" w:type="dxa"/>
        <w:tblLook w:val="04A0" w:firstRow="1" w:lastRow="0" w:firstColumn="1" w:lastColumn="0" w:noHBand="0" w:noVBand="1"/>
      </w:tblPr>
      <w:tblGrid>
        <w:gridCol w:w="1068"/>
        <w:gridCol w:w="7766"/>
        <w:gridCol w:w="5901"/>
      </w:tblGrid>
      <w:tr w:rsidR="008B6E11" w:rsidRPr="0048502A" w14:paraId="312A419E" w14:textId="77777777" w:rsidTr="00C51768">
        <w:trPr>
          <w:trHeight w:val="705"/>
        </w:trPr>
        <w:tc>
          <w:tcPr>
            <w:tcW w:w="1068" w:type="dxa"/>
            <w:vAlign w:val="center"/>
          </w:tcPr>
          <w:p w14:paraId="40A3BD6E" w14:textId="3354B580" w:rsidR="008B6E11" w:rsidRPr="008B6E11" w:rsidRDefault="00616E76" w:rsidP="00616E76">
            <w:pPr>
              <w:jc w:val="center"/>
              <w:rPr>
                <w:rFonts w:eastAsia="Times New Roman"/>
                <w:noProof/>
                <w:color w:val="000000"/>
                <w:lang w:val="en-US"/>
              </w:rPr>
            </w:pPr>
            <w:r w:rsidRPr="00616E76">
              <w:rPr>
                <w:rStyle w:val="a8"/>
                <w:color w:val="000080"/>
                <w:lang w:val="uz-Cyrl-UZ"/>
              </w:rPr>
              <w:t>T/r</w:t>
            </w:r>
          </w:p>
        </w:tc>
        <w:tc>
          <w:tcPr>
            <w:tcW w:w="7766" w:type="dxa"/>
            <w:vAlign w:val="center"/>
          </w:tcPr>
          <w:p w14:paraId="64A703BE" w14:textId="4BD08A0D" w:rsidR="008B6E11" w:rsidRPr="008B6E11" w:rsidRDefault="008B6E11" w:rsidP="00616E76">
            <w:pPr>
              <w:jc w:val="center"/>
              <w:rPr>
                <w:rFonts w:eastAsia="Times New Roman"/>
                <w:noProof/>
                <w:color w:val="000000"/>
                <w:lang w:val="uz-Cyrl-UZ"/>
              </w:rPr>
            </w:pPr>
            <w:r w:rsidRPr="008B6E11">
              <w:rPr>
                <w:rStyle w:val="a8"/>
                <w:rFonts w:eastAsia="Times New Roman"/>
                <w:noProof/>
                <w:color w:val="000080"/>
                <w:lang w:val="uz-Cyrl-UZ"/>
              </w:rPr>
              <w:t xml:space="preserve">Amalda </w:t>
            </w:r>
            <w:r w:rsidR="00616E76">
              <w:rPr>
                <w:rStyle w:val="a8"/>
                <w:rFonts w:eastAsia="Times New Roman"/>
                <w:noProof/>
                <w:color w:val="000080"/>
                <w:lang w:val="uz-Cyrl-UZ"/>
              </w:rPr>
              <w:br/>
            </w:r>
            <w:r w:rsidRPr="00616E76">
              <w:rPr>
                <w:rStyle w:val="a8"/>
                <w:rFonts w:eastAsia="Times New Roman"/>
                <w:b w:val="0"/>
                <w:i/>
                <w:noProof/>
                <w:color w:val="000080"/>
                <w:lang w:val="uz-Cyrl-UZ"/>
              </w:rPr>
              <w:t>(loyihani baholash hujjati quyidagilarni oʻz ichiga oladi)</w:t>
            </w:r>
          </w:p>
        </w:tc>
        <w:tc>
          <w:tcPr>
            <w:tcW w:w="5901" w:type="dxa"/>
            <w:vAlign w:val="center"/>
          </w:tcPr>
          <w:p w14:paraId="7647879B" w14:textId="1A4D0245" w:rsidR="008B6E11" w:rsidRPr="008B6E11" w:rsidRDefault="008B6E11" w:rsidP="00616E76">
            <w:pPr>
              <w:jc w:val="center"/>
              <w:rPr>
                <w:rFonts w:eastAsia="Times New Roman"/>
                <w:noProof/>
                <w:color w:val="000000"/>
                <w:lang w:val="uz-Cyrl-UZ"/>
              </w:rPr>
            </w:pPr>
            <w:r w:rsidRPr="008B6E11">
              <w:rPr>
                <w:rStyle w:val="a8"/>
                <w:rFonts w:eastAsia="Times New Roman"/>
                <w:noProof/>
                <w:color w:val="000080"/>
                <w:lang w:val="uz-Cyrl-UZ"/>
              </w:rPr>
              <w:t xml:space="preserve">Yangi soddalashtirilgan tartibda </w:t>
            </w:r>
            <w:r w:rsidR="00616E76">
              <w:rPr>
                <w:rStyle w:val="a8"/>
                <w:rFonts w:eastAsia="Times New Roman"/>
                <w:noProof/>
                <w:color w:val="000080"/>
                <w:lang w:val="uz-Cyrl-UZ"/>
              </w:rPr>
              <w:br/>
            </w:r>
            <w:r w:rsidRPr="00616E76">
              <w:rPr>
                <w:rStyle w:val="a8"/>
                <w:rFonts w:eastAsia="Times New Roman"/>
                <w:b w:val="0"/>
                <w:i/>
                <w:noProof/>
                <w:color w:val="000080"/>
                <w:lang w:val="uz-Cyrl-UZ"/>
              </w:rPr>
              <w:t>(dastlabki moliyaviy hisob-kitob)</w:t>
            </w:r>
          </w:p>
        </w:tc>
      </w:tr>
      <w:tr w:rsidR="008B6E11" w:rsidRPr="00272A1A" w14:paraId="2A4F54AA" w14:textId="77777777" w:rsidTr="00C51768">
        <w:trPr>
          <w:trHeight w:val="561"/>
        </w:trPr>
        <w:tc>
          <w:tcPr>
            <w:tcW w:w="1068" w:type="dxa"/>
            <w:vAlign w:val="center"/>
          </w:tcPr>
          <w:p w14:paraId="3D240B10" w14:textId="77777777" w:rsidR="008B6E11" w:rsidRPr="008B6E11" w:rsidRDefault="008B6E11" w:rsidP="00E27988">
            <w:pPr>
              <w:jc w:val="center"/>
              <w:rPr>
                <w:rFonts w:eastAsia="Times New Roman"/>
                <w:b/>
                <w:bCs/>
                <w:noProof/>
                <w:color w:val="000000"/>
                <w:lang w:val="uz-Cyrl-UZ"/>
              </w:rPr>
            </w:pPr>
            <w:r w:rsidRPr="008B6E11">
              <w:rPr>
                <w:rFonts w:eastAsia="Times New Roman"/>
                <w:b/>
                <w:bCs/>
                <w:noProof/>
                <w:color w:val="000000"/>
                <w:lang w:val="uz-Cyrl-UZ"/>
              </w:rPr>
              <w:t>1</w:t>
            </w:r>
          </w:p>
        </w:tc>
        <w:tc>
          <w:tcPr>
            <w:tcW w:w="7766" w:type="dxa"/>
            <w:vAlign w:val="center"/>
          </w:tcPr>
          <w:p w14:paraId="2AC93549" w14:textId="29477C41" w:rsidR="008B6E11" w:rsidRPr="008B6E11" w:rsidRDefault="00AF68C9" w:rsidP="00E27988">
            <w:pPr>
              <w:jc w:val="center"/>
              <w:rPr>
                <w:noProof/>
              </w:rPr>
            </w:pPr>
            <w:r>
              <w:rPr>
                <w:rFonts w:eastAsia="Times New Roman"/>
                <w:noProof/>
                <w:color w:val="000000"/>
                <w:lang w:val="en-US"/>
              </w:rPr>
              <w:t>L</w:t>
            </w:r>
            <w:r w:rsidR="008B6E11" w:rsidRPr="008B6E11">
              <w:rPr>
                <w:rFonts w:eastAsia="Times New Roman"/>
                <w:noProof/>
                <w:color w:val="000000"/>
              </w:rPr>
              <w:t>oyihaning nomi</w:t>
            </w:r>
          </w:p>
        </w:tc>
        <w:tc>
          <w:tcPr>
            <w:tcW w:w="5901" w:type="dxa"/>
            <w:vAlign w:val="center"/>
          </w:tcPr>
          <w:p w14:paraId="040E0E82" w14:textId="3BACC7F0" w:rsidR="008B6E11" w:rsidRPr="00820EAB" w:rsidRDefault="00820EAB" w:rsidP="00C51768">
            <w:pPr>
              <w:jc w:val="center"/>
              <w:rPr>
                <w:noProof/>
              </w:rPr>
            </w:pPr>
            <w:proofErr w:type="spellStart"/>
            <w:r>
              <w:t>Samarqand</w:t>
            </w:r>
            <w:proofErr w:type="spellEnd"/>
            <w:r>
              <w:t xml:space="preserve"> </w:t>
            </w:r>
            <w:proofErr w:type="spellStart"/>
            <w:r>
              <w:t>viloyati</w:t>
            </w:r>
            <w:proofErr w:type="spellEnd"/>
            <w:r>
              <w:t xml:space="preserve">, </w:t>
            </w:r>
            <w:proofErr w:type="spellStart"/>
            <w:r>
              <w:t>Kattaqo'rg'on</w:t>
            </w:r>
            <w:proofErr w:type="spellEnd"/>
            <w:r>
              <w:t xml:space="preserve"> </w:t>
            </w:r>
            <w:proofErr w:type="spellStart"/>
            <w:r>
              <w:t>shaxri</w:t>
            </w:r>
            <w:proofErr w:type="spellEnd"/>
            <w:r>
              <w:t xml:space="preserve">, </w:t>
            </w:r>
            <w:proofErr w:type="spellStart"/>
            <w:r>
              <w:t>Nuroniy</w:t>
            </w:r>
            <w:proofErr w:type="spellEnd"/>
            <w:r>
              <w:t xml:space="preserve"> </w:t>
            </w:r>
            <w:proofErr w:type="spellStart"/>
            <w:r>
              <w:t>ko'chasi</w:t>
            </w:r>
            <w:proofErr w:type="spellEnd"/>
            <w:r>
              <w:t xml:space="preserve"> 23-uyda </w:t>
            </w:r>
            <w:proofErr w:type="spellStart"/>
            <w:r>
              <w:t>joylashgan</w:t>
            </w:r>
            <w:proofErr w:type="spellEnd"/>
            <w:r>
              <w:t xml:space="preserve"> </w:t>
            </w:r>
            <w:proofErr w:type="spellStart"/>
            <w:r>
              <w:t>ta'mirtalab</w:t>
            </w:r>
            <w:proofErr w:type="spellEnd"/>
            <w:r>
              <w:t xml:space="preserve"> </w:t>
            </w:r>
            <w:proofErr w:type="spellStart"/>
            <w:r>
              <w:t>madaniyat</w:t>
            </w:r>
            <w:proofErr w:type="spellEnd"/>
            <w:r>
              <w:t xml:space="preserve"> </w:t>
            </w:r>
            <w:proofErr w:type="spellStart"/>
            <w:r>
              <w:t>markazini</w:t>
            </w:r>
            <w:proofErr w:type="spellEnd"/>
            <w:r>
              <w:t xml:space="preserve"> </w:t>
            </w:r>
            <w:proofErr w:type="spellStart"/>
            <w:r>
              <w:t>qayta</w:t>
            </w:r>
            <w:proofErr w:type="spellEnd"/>
            <w:r>
              <w:t xml:space="preserve"> </w:t>
            </w:r>
            <w:proofErr w:type="spellStart"/>
            <w:r>
              <w:t>qurish</w:t>
            </w:r>
            <w:proofErr w:type="spellEnd"/>
            <w:r>
              <w:t xml:space="preserve"> </w:t>
            </w:r>
            <w:proofErr w:type="spellStart"/>
            <w:r>
              <w:t>hamda</w:t>
            </w:r>
            <w:proofErr w:type="spellEnd"/>
            <w:r>
              <w:t xml:space="preserve"> </w:t>
            </w:r>
            <w:proofErr w:type="spellStart"/>
            <w:r>
              <w:t>ta'lim</w:t>
            </w:r>
            <w:proofErr w:type="spellEnd"/>
            <w:r>
              <w:t xml:space="preserve"> </w:t>
            </w:r>
            <w:proofErr w:type="spellStart"/>
            <w:r>
              <w:t>va</w:t>
            </w:r>
            <w:proofErr w:type="spellEnd"/>
            <w:r>
              <w:t xml:space="preserve"> </w:t>
            </w:r>
            <w:proofErr w:type="spellStart"/>
            <w:r>
              <w:t>madaniyat</w:t>
            </w:r>
            <w:proofErr w:type="spellEnd"/>
            <w:r>
              <w:t xml:space="preserve"> </w:t>
            </w:r>
            <w:proofErr w:type="spellStart"/>
            <w:r>
              <w:t>markazi</w:t>
            </w:r>
            <w:proofErr w:type="spellEnd"/>
            <w:r>
              <w:t xml:space="preserve"> </w:t>
            </w:r>
            <w:proofErr w:type="spellStart"/>
            <w:r>
              <w:t>tashkil</w:t>
            </w:r>
            <w:proofErr w:type="spellEnd"/>
            <w:r>
              <w:t xml:space="preserve"> </w:t>
            </w:r>
            <w:proofErr w:type="spellStart"/>
            <w:r>
              <w:t>qilish</w:t>
            </w:r>
            <w:proofErr w:type="spellEnd"/>
            <w:r>
              <w:t>.</w:t>
            </w:r>
          </w:p>
        </w:tc>
      </w:tr>
      <w:tr w:rsidR="008B6E11" w:rsidRPr="00820EAB" w14:paraId="6403033F" w14:textId="77777777" w:rsidTr="00C51768">
        <w:trPr>
          <w:trHeight w:val="555"/>
        </w:trPr>
        <w:tc>
          <w:tcPr>
            <w:tcW w:w="1068" w:type="dxa"/>
            <w:vAlign w:val="center"/>
          </w:tcPr>
          <w:p w14:paraId="406FC384" w14:textId="77777777" w:rsidR="008B6E11" w:rsidRPr="008B6E11" w:rsidRDefault="008B6E11" w:rsidP="00E27988">
            <w:pPr>
              <w:shd w:val="clear" w:color="auto" w:fill="FFFFFF"/>
              <w:jc w:val="center"/>
              <w:rPr>
                <w:rFonts w:eastAsia="Times New Roman"/>
                <w:b/>
                <w:bCs/>
                <w:noProof/>
                <w:color w:val="000000"/>
                <w:lang w:val="uz-Cyrl-UZ"/>
              </w:rPr>
            </w:pPr>
            <w:r w:rsidRPr="008B6E11">
              <w:rPr>
                <w:rFonts w:eastAsia="Times New Roman"/>
                <w:b/>
                <w:bCs/>
                <w:noProof/>
                <w:color w:val="000000"/>
                <w:lang w:val="uz-Cyrl-UZ"/>
              </w:rPr>
              <w:t>2</w:t>
            </w:r>
          </w:p>
        </w:tc>
        <w:tc>
          <w:tcPr>
            <w:tcW w:w="7766" w:type="dxa"/>
            <w:vAlign w:val="center"/>
          </w:tcPr>
          <w:p w14:paraId="1AAC7CEA" w14:textId="7DFC86BE" w:rsidR="008B6E11" w:rsidRPr="008B6E11" w:rsidRDefault="00AF68C9" w:rsidP="00E27988">
            <w:pPr>
              <w:shd w:val="clear" w:color="auto" w:fill="FFFFFF"/>
              <w:jc w:val="center"/>
              <w:rPr>
                <w:noProof/>
              </w:rPr>
            </w:pPr>
            <w:r>
              <w:rPr>
                <w:rFonts w:eastAsia="Times New Roman"/>
                <w:noProof/>
                <w:color w:val="000000"/>
                <w:lang w:val="en-US"/>
              </w:rPr>
              <w:t>T</w:t>
            </w:r>
            <w:r w:rsidR="008B6E11" w:rsidRPr="008B6E11">
              <w:rPr>
                <w:rFonts w:eastAsia="Times New Roman"/>
                <w:noProof/>
                <w:color w:val="000000"/>
              </w:rPr>
              <w:t>ashabbuskorning nomi</w:t>
            </w:r>
          </w:p>
        </w:tc>
        <w:tc>
          <w:tcPr>
            <w:tcW w:w="5901" w:type="dxa"/>
            <w:vAlign w:val="center"/>
          </w:tcPr>
          <w:p w14:paraId="6640EE4E" w14:textId="4C50BF26" w:rsidR="008B6E11" w:rsidRPr="0048502A" w:rsidRDefault="00820EAB" w:rsidP="00C51768">
            <w:pPr>
              <w:jc w:val="center"/>
              <w:rPr>
                <w:b/>
                <w:bCs/>
                <w:noProof/>
                <w:lang w:val="en-US"/>
              </w:rPr>
            </w:pPr>
            <w:r w:rsidRPr="0048502A">
              <w:rPr>
                <w:b/>
                <w:bCs/>
              </w:rPr>
              <w:t>"PREMIUM TEACH"</w:t>
            </w:r>
            <w:r w:rsidRPr="0048502A">
              <w:rPr>
                <w:b/>
                <w:bCs/>
                <w:lang w:val="en-US"/>
              </w:rPr>
              <w:t xml:space="preserve"> </w:t>
            </w:r>
            <w:proofErr w:type="spellStart"/>
            <w:r w:rsidRPr="0048502A">
              <w:rPr>
                <w:b/>
                <w:bCs/>
                <w:lang w:val="en-US"/>
              </w:rPr>
              <w:t>MChJ</w:t>
            </w:r>
            <w:proofErr w:type="spellEnd"/>
          </w:p>
        </w:tc>
      </w:tr>
      <w:tr w:rsidR="008B6E11" w:rsidRPr="0048502A" w14:paraId="4C3AE1D4" w14:textId="77777777" w:rsidTr="00C51768">
        <w:trPr>
          <w:trHeight w:val="822"/>
        </w:trPr>
        <w:tc>
          <w:tcPr>
            <w:tcW w:w="1068" w:type="dxa"/>
            <w:vAlign w:val="center"/>
          </w:tcPr>
          <w:p w14:paraId="62A06AB7" w14:textId="77777777" w:rsidR="008B6E11" w:rsidRPr="006E2BB8" w:rsidRDefault="008B6E11" w:rsidP="00E27988">
            <w:pPr>
              <w:shd w:val="clear" w:color="auto" w:fill="FFFFFF"/>
              <w:ind w:firstLine="851"/>
              <w:jc w:val="center"/>
              <w:rPr>
                <w:rFonts w:eastAsia="Times New Roman"/>
                <w:b/>
                <w:bCs/>
                <w:noProof/>
                <w:color w:val="000000"/>
                <w:lang w:val="en-US"/>
              </w:rPr>
            </w:pPr>
          </w:p>
          <w:p w14:paraId="3F2ADEB9" w14:textId="77777777" w:rsidR="008B6E11" w:rsidRPr="008B6E11" w:rsidRDefault="008B6E11" w:rsidP="00E27988">
            <w:pPr>
              <w:jc w:val="center"/>
              <w:rPr>
                <w:rFonts w:eastAsia="Times New Roman"/>
                <w:b/>
                <w:bCs/>
                <w:noProof/>
                <w:lang w:val="uz-Cyrl-UZ"/>
              </w:rPr>
            </w:pPr>
            <w:r w:rsidRPr="008B6E11">
              <w:rPr>
                <w:rFonts w:eastAsia="Times New Roman"/>
                <w:b/>
                <w:bCs/>
                <w:noProof/>
                <w:lang w:val="uz-Cyrl-UZ"/>
              </w:rPr>
              <w:t>3</w:t>
            </w:r>
          </w:p>
        </w:tc>
        <w:tc>
          <w:tcPr>
            <w:tcW w:w="7766" w:type="dxa"/>
            <w:vAlign w:val="center"/>
          </w:tcPr>
          <w:p w14:paraId="6AAF3CCA" w14:textId="76696124" w:rsidR="008B6E11" w:rsidRPr="008B6E11" w:rsidRDefault="00AF68C9" w:rsidP="00E27988">
            <w:pPr>
              <w:shd w:val="clear" w:color="auto" w:fill="FFFFFF"/>
              <w:ind w:firstLine="851"/>
              <w:jc w:val="center"/>
              <w:rPr>
                <w:noProof/>
                <w:lang w:val="en-US"/>
              </w:rPr>
            </w:pPr>
            <w:r>
              <w:rPr>
                <w:rFonts w:eastAsia="Times New Roman"/>
                <w:noProof/>
                <w:color w:val="000000"/>
                <w:lang w:val="en-US"/>
              </w:rPr>
              <w:t>L</w:t>
            </w:r>
            <w:r w:rsidR="008B6E11" w:rsidRPr="008B6E11">
              <w:rPr>
                <w:rFonts w:eastAsia="Times New Roman"/>
                <w:noProof/>
                <w:color w:val="000000"/>
                <w:lang w:val="uz-Cyrl-UZ"/>
              </w:rPr>
              <w:t xml:space="preserve">oyihaning hisob-kitob qilingan qiymati </w:t>
            </w:r>
            <w:r w:rsidR="008B6E11" w:rsidRPr="008B6E11">
              <w:rPr>
                <w:rFonts w:eastAsia="Times New Roman"/>
                <w:noProof/>
                <w:color w:val="000000"/>
                <w:lang w:val="uz-Cyrl-UZ"/>
              </w:rPr>
              <w:br/>
              <w:t>(AQSH dollarida yoki AQSH dollari ekvivalentida);</w:t>
            </w:r>
          </w:p>
        </w:tc>
        <w:tc>
          <w:tcPr>
            <w:tcW w:w="5901" w:type="dxa"/>
            <w:vAlign w:val="center"/>
          </w:tcPr>
          <w:p w14:paraId="54A3DBA1" w14:textId="3A9C853C" w:rsidR="00AF68C9" w:rsidRPr="00272A1A" w:rsidRDefault="00820EAB" w:rsidP="00E27988">
            <w:pPr>
              <w:jc w:val="center"/>
              <w:rPr>
                <w:rFonts w:eastAsia="Times New Roman"/>
                <w:b/>
                <w:bCs/>
                <w:noProof/>
                <w:color w:val="000000"/>
                <w:lang w:val="en-US"/>
              </w:rPr>
            </w:pPr>
            <w:r>
              <w:rPr>
                <w:rFonts w:eastAsia="Times New Roman"/>
                <w:b/>
                <w:bCs/>
                <w:noProof/>
                <w:color w:val="000000"/>
                <w:lang w:val="en-US"/>
              </w:rPr>
              <w:t>5</w:t>
            </w:r>
            <w:r w:rsidR="00C51768" w:rsidRPr="00272A1A">
              <w:rPr>
                <w:rFonts w:eastAsia="Times New Roman"/>
                <w:b/>
                <w:bCs/>
                <w:noProof/>
                <w:color w:val="000000"/>
                <w:lang w:val="en-US"/>
              </w:rPr>
              <w:t>,0 mlrd so‘m</w:t>
            </w:r>
            <w:r w:rsidR="00AF68C9" w:rsidRPr="00272A1A">
              <w:rPr>
                <w:rFonts w:eastAsia="Times New Roman"/>
                <w:b/>
                <w:bCs/>
                <w:noProof/>
                <w:color w:val="000000"/>
                <w:lang w:val="en-US"/>
              </w:rPr>
              <w:t xml:space="preserve"> </w:t>
            </w:r>
          </w:p>
          <w:p w14:paraId="5FBC0C90" w14:textId="5A3B9D80" w:rsidR="008B6E11" w:rsidRPr="00C51768" w:rsidRDefault="00AF68C9" w:rsidP="00E27988">
            <w:pPr>
              <w:jc w:val="center"/>
              <w:rPr>
                <w:noProof/>
                <w:lang w:val="en-US"/>
              </w:rPr>
            </w:pPr>
            <w:r w:rsidRPr="00272A1A">
              <w:rPr>
                <w:rFonts w:eastAsia="Times New Roman"/>
                <w:b/>
                <w:bCs/>
                <w:noProof/>
                <w:color w:val="000000"/>
                <w:lang w:val="en-US"/>
              </w:rPr>
              <w:t>(</w:t>
            </w:r>
            <w:r w:rsidR="00820EAB">
              <w:rPr>
                <w:rFonts w:eastAsia="Times New Roman"/>
                <w:b/>
                <w:bCs/>
                <w:noProof/>
                <w:color w:val="000000"/>
                <w:lang w:val="en-US"/>
              </w:rPr>
              <w:t>425 170</w:t>
            </w:r>
            <w:r w:rsidRPr="00272A1A">
              <w:rPr>
                <w:rFonts w:eastAsia="Times New Roman"/>
                <w:b/>
                <w:bCs/>
                <w:noProof/>
                <w:color w:val="000000"/>
                <w:lang w:val="en-US"/>
              </w:rPr>
              <w:t xml:space="preserve"> AQSh dollar)</w:t>
            </w:r>
          </w:p>
        </w:tc>
      </w:tr>
      <w:tr w:rsidR="008B6E11" w:rsidRPr="0048502A" w14:paraId="3292E224" w14:textId="77777777" w:rsidTr="00C51768">
        <w:trPr>
          <w:trHeight w:val="703"/>
        </w:trPr>
        <w:tc>
          <w:tcPr>
            <w:tcW w:w="1068" w:type="dxa"/>
            <w:vAlign w:val="center"/>
          </w:tcPr>
          <w:p w14:paraId="09F662FA" w14:textId="77777777" w:rsidR="008B6E11" w:rsidRPr="008B6E11" w:rsidRDefault="008B6E11" w:rsidP="00E27988">
            <w:pPr>
              <w:jc w:val="center"/>
              <w:rPr>
                <w:rFonts w:eastAsia="Times New Roman"/>
                <w:b/>
                <w:bCs/>
                <w:noProof/>
                <w:color w:val="000000"/>
                <w:lang w:val="uz-Cyrl-UZ"/>
              </w:rPr>
            </w:pPr>
            <w:r w:rsidRPr="008B6E11">
              <w:rPr>
                <w:rFonts w:eastAsia="Times New Roman"/>
                <w:b/>
                <w:bCs/>
                <w:noProof/>
                <w:color w:val="000000"/>
                <w:lang w:val="uz-Cyrl-UZ"/>
              </w:rPr>
              <w:t>4</w:t>
            </w:r>
          </w:p>
        </w:tc>
        <w:tc>
          <w:tcPr>
            <w:tcW w:w="7766" w:type="dxa"/>
            <w:vAlign w:val="center"/>
          </w:tcPr>
          <w:p w14:paraId="4C3FC5F2" w14:textId="4636B5FB" w:rsidR="008B6E11" w:rsidRPr="008B6E11" w:rsidRDefault="00AF68C9" w:rsidP="00E27988">
            <w:pPr>
              <w:jc w:val="center"/>
              <w:rPr>
                <w:noProof/>
              </w:rPr>
            </w:pPr>
            <w:r>
              <w:rPr>
                <w:rFonts w:eastAsia="Times New Roman"/>
                <w:noProof/>
                <w:color w:val="000000"/>
                <w:lang w:val="en-US"/>
              </w:rPr>
              <w:t>L</w:t>
            </w:r>
            <w:r w:rsidR="008B6E11" w:rsidRPr="008B6E11">
              <w:rPr>
                <w:rFonts w:eastAsia="Times New Roman"/>
                <w:noProof/>
                <w:color w:val="000000"/>
              </w:rPr>
              <w:t>oyiha koʻlami va quvvati</w:t>
            </w:r>
          </w:p>
        </w:tc>
        <w:tc>
          <w:tcPr>
            <w:tcW w:w="5901" w:type="dxa"/>
            <w:vAlign w:val="center"/>
          </w:tcPr>
          <w:p w14:paraId="4599A670" w14:textId="27E6938C" w:rsidR="008B6E11" w:rsidRPr="00C51768" w:rsidRDefault="00820EAB" w:rsidP="00C51768">
            <w:pPr>
              <w:jc w:val="center"/>
              <w:rPr>
                <w:noProof/>
                <w:lang w:val="en-US"/>
              </w:rPr>
            </w:pPr>
            <w:r>
              <w:rPr>
                <w:rFonts w:eastAsia="Times New Roman"/>
                <w:noProof/>
                <w:color w:val="000000"/>
                <w:lang w:val="en-US"/>
              </w:rPr>
              <w:t xml:space="preserve">150 o‘rinli </w:t>
            </w:r>
            <w:r w:rsidR="00C51768" w:rsidRPr="00C51768">
              <w:rPr>
                <w:rFonts w:eastAsia="Times New Roman"/>
                <w:noProof/>
                <w:color w:val="000000"/>
                <w:lang w:val="en-US"/>
              </w:rPr>
              <w:t xml:space="preserve">Madaniyat </w:t>
            </w:r>
            <w:r w:rsidR="00C51768">
              <w:rPr>
                <w:rFonts w:eastAsia="Times New Roman"/>
                <w:noProof/>
                <w:color w:val="000000"/>
                <w:lang w:val="en-US"/>
              </w:rPr>
              <w:t xml:space="preserve">va </w:t>
            </w:r>
            <w:r>
              <w:rPr>
                <w:rFonts w:eastAsia="Times New Roman"/>
                <w:noProof/>
                <w:color w:val="000000"/>
                <w:lang w:val="en-US"/>
              </w:rPr>
              <w:t>ta’lim muassasasi</w:t>
            </w:r>
            <w:r w:rsidR="00AF68C9">
              <w:rPr>
                <w:rFonts w:eastAsia="Times New Roman"/>
                <w:noProof/>
                <w:color w:val="000000"/>
                <w:lang w:val="en-US"/>
              </w:rPr>
              <w:t xml:space="preserve"> tashkil qilish</w:t>
            </w:r>
            <w:r w:rsidR="00C51768" w:rsidRPr="00C51768">
              <w:rPr>
                <w:rFonts w:eastAsia="Times New Roman"/>
                <w:noProof/>
                <w:color w:val="000000"/>
                <w:lang w:val="en-US"/>
              </w:rPr>
              <w:t xml:space="preserve"> </w:t>
            </w:r>
          </w:p>
        </w:tc>
      </w:tr>
      <w:tr w:rsidR="008B6E11" w:rsidRPr="0048502A" w14:paraId="69A89824" w14:textId="77777777" w:rsidTr="00C51768">
        <w:trPr>
          <w:trHeight w:val="822"/>
        </w:trPr>
        <w:tc>
          <w:tcPr>
            <w:tcW w:w="1068" w:type="dxa"/>
            <w:vAlign w:val="center"/>
          </w:tcPr>
          <w:p w14:paraId="0E1797F4" w14:textId="535CFED8" w:rsidR="008B6E11" w:rsidRPr="00931A60" w:rsidRDefault="00931A60" w:rsidP="00E27988">
            <w:pPr>
              <w:shd w:val="clear" w:color="auto" w:fill="FFFFFF"/>
              <w:jc w:val="center"/>
              <w:rPr>
                <w:rFonts w:eastAsia="Times New Roman"/>
                <w:b/>
                <w:bCs/>
                <w:noProof/>
                <w:color w:val="000000"/>
                <w:lang w:val="en-US"/>
              </w:rPr>
            </w:pPr>
            <w:r>
              <w:rPr>
                <w:rFonts w:eastAsia="Times New Roman"/>
                <w:b/>
                <w:bCs/>
                <w:noProof/>
                <w:color w:val="000000"/>
                <w:lang w:val="en-US"/>
              </w:rPr>
              <w:t>5</w:t>
            </w:r>
          </w:p>
        </w:tc>
        <w:tc>
          <w:tcPr>
            <w:tcW w:w="7766" w:type="dxa"/>
            <w:vAlign w:val="center"/>
          </w:tcPr>
          <w:p w14:paraId="3A2D17C6" w14:textId="4FC297F7" w:rsidR="008B6E11" w:rsidRPr="008B6E11" w:rsidRDefault="00AF68C9" w:rsidP="00E27988">
            <w:pPr>
              <w:shd w:val="clear" w:color="auto" w:fill="FFFFFF"/>
              <w:ind w:firstLine="851"/>
              <w:jc w:val="center"/>
              <w:rPr>
                <w:noProof/>
                <w:lang w:val="uz-Cyrl-UZ"/>
              </w:rPr>
            </w:pPr>
            <w:r>
              <w:rPr>
                <w:rFonts w:eastAsia="Times New Roman"/>
                <w:noProof/>
                <w:color w:val="000000"/>
                <w:lang w:val="en-US"/>
              </w:rPr>
              <w:t>L</w:t>
            </w:r>
            <w:r w:rsidR="008B6E11" w:rsidRPr="008B6E11">
              <w:rPr>
                <w:rFonts w:eastAsia="Times New Roman"/>
                <w:noProof/>
                <w:color w:val="000000"/>
                <w:lang w:val="uz-Cyrl-UZ"/>
              </w:rPr>
              <w:t xml:space="preserve">oyiha amalga oshiriladigan hudud </w:t>
            </w:r>
            <w:r w:rsidR="008B6E11" w:rsidRPr="008B6E11">
              <w:rPr>
                <w:rFonts w:eastAsia="Times New Roman"/>
                <w:noProof/>
                <w:color w:val="000000"/>
                <w:lang w:val="uz-Cyrl-UZ"/>
              </w:rPr>
              <w:br/>
              <w:t>(viloyat, tuman, shahar)</w:t>
            </w:r>
          </w:p>
        </w:tc>
        <w:tc>
          <w:tcPr>
            <w:tcW w:w="5901" w:type="dxa"/>
            <w:vAlign w:val="center"/>
          </w:tcPr>
          <w:p w14:paraId="6EF5E03E" w14:textId="170B8F04" w:rsidR="008B6E11" w:rsidRPr="00820EAB" w:rsidRDefault="00820EAB" w:rsidP="00C12A77">
            <w:pPr>
              <w:shd w:val="clear" w:color="auto" w:fill="FFFFFF"/>
              <w:jc w:val="center"/>
              <w:rPr>
                <w:noProof/>
                <w:lang w:val="uz-Cyrl-UZ"/>
              </w:rPr>
            </w:pPr>
            <w:r w:rsidRPr="00820EAB">
              <w:rPr>
                <w:lang w:val="uz-Cyrl-UZ"/>
              </w:rPr>
              <w:t>Samarqand viloyati, Kattaqorgon shaxar, Xaydarchaman MFY, Nuroniy ko'chasi 23-uy</w:t>
            </w:r>
          </w:p>
        </w:tc>
      </w:tr>
      <w:tr w:rsidR="008B6E11" w:rsidRPr="008B6E11" w14:paraId="14BB5528" w14:textId="77777777" w:rsidTr="00C51768">
        <w:trPr>
          <w:trHeight w:val="699"/>
        </w:trPr>
        <w:tc>
          <w:tcPr>
            <w:tcW w:w="1068" w:type="dxa"/>
            <w:vAlign w:val="center"/>
          </w:tcPr>
          <w:p w14:paraId="50D64573" w14:textId="4FB57EFB" w:rsidR="008B6E11" w:rsidRPr="00931A60" w:rsidRDefault="00931A60" w:rsidP="00E27988">
            <w:pPr>
              <w:shd w:val="clear" w:color="auto" w:fill="FFFFFF"/>
              <w:jc w:val="center"/>
              <w:rPr>
                <w:rFonts w:eastAsia="Times New Roman"/>
                <w:b/>
                <w:bCs/>
                <w:noProof/>
                <w:color w:val="000000"/>
                <w:lang w:val="en-US"/>
              </w:rPr>
            </w:pPr>
            <w:r>
              <w:rPr>
                <w:rFonts w:eastAsia="Times New Roman"/>
                <w:b/>
                <w:bCs/>
                <w:noProof/>
                <w:color w:val="000000"/>
                <w:lang w:val="en-US"/>
              </w:rPr>
              <w:t>6</w:t>
            </w:r>
          </w:p>
        </w:tc>
        <w:tc>
          <w:tcPr>
            <w:tcW w:w="7766" w:type="dxa"/>
            <w:vAlign w:val="center"/>
          </w:tcPr>
          <w:p w14:paraId="473323F4" w14:textId="4D91D47A" w:rsidR="008B6E11" w:rsidRPr="00AF68C9" w:rsidRDefault="00AF68C9" w:rsidP="00E27988">
            <w:pPr>
              <w:shd w:val="clear" w:color="auto" w:fill="FFFFFF"/>
              <w:ind w:firstLine="851"/>
              <w:jc w:val="center"/>
              <w:rPr>
                <w:rFonts w:eastAsia="Times New Roman"/>
                <w:noProof/>
                <w:color w:val="000000"/>
                <w:lang w:val="en-US"/>
              </w:rPr>
            </w:pPr>
            <w:r>
              <w:rPr>
                <w:rFonts w:eastAsia="Times New Roman"/>
                <w:noProof/>
                <w:color w:val="000000"/>
                <w:lang w:val="en-US"/>
              </w:rPr>
              <w:t>L</w:t>
            </w:r>
            <w:r w:rsidR="008B6E11" w:rsidRPr="008B6E11">
              <w:rPr>
                <w:rFonts w:eastAsia="Times New Roman"/>
                <w:noProof/>
                <w:color w:val="000000"/>
              </w:rPr>
              <w:t>oyihani amalga oshirish davri</w:t>
            </w:r>
          </w:p>
        </w:tc>
        <w:tc>
          <w:tcPr>
            <w:tcW w:w="5901" w:type="dxa"/>
            <w:vAlign w:val="center"/>
          </w:tcPr>
          <w:p w14:paraId="0FF713B2" w14:textId="2ACA204F" w:rsidR="008B6E11" w:rsidRPr="00272A1A" w:rsidRDefault="006E2BB8" w:rsidP="00C51768">
            <w:pPr>
              <w:shd w:val="clear" w:color="auto" w:fill="FFFFFF"/>
              <w:ind w:firstLine="851"/>
              <w:jc w:val="center"/>
              <w:rPr>
                <w:b/>
                <w:bCs/>
                <w:noProof/>
              </w:rPr>
            </w:pPr>
            <w:r w:rsidRPr="00272A1A">
              <w:rPr>
                <w:rFonts w:eastAsia="Times New Roman"/>
                <w:b/>
                <w:bCs/>
                <w:noProof/>
                <w:color w:val="000000"/>
                <w:lang w:val="en-US"/>
              </w:rPr>
              <w:t>24</w:t>
            </w:r>
            <w:r w:rsidR="00C51768" w:rsidRPr="00272A1A">
              <w:rPr>
                <w:rFonts w:eastAsia="Times New Roman"/>
                <w:b/>
                <w:bCs/>
                <w:noProof/>
                <w:color w:val="000000"/>
              </w:rPr>
              <w:t xml:space="preserve"> oy</w:t>
            </w:r>
          </w:p>
        </w:tc>
      </w:tr>
    </w:tbl>
    <w:p w14:paraId="50177D59" w14:textId="77777777" w:rsidR="00C51768" w:rsidRDefault="00C51768" w:rsidP="00C51768">
      <w:pPr>
        <w:jc w:val="center"/>
        <w:rPr>
          <w:b/>
          <w:bCs/>
          <w:noProof/>
          <w:lang w:val="uz-Cyrl-UZ"/>
        </w:rPr>
      </w:pPr>
    </w:p>
    <w:p w14:paraId="56148043" w14:textId="77777777" w:rsidR="00C51768" w:rsidRDefault="00C51768" w:rsidP="00C51768">
      <w:pPr>
        <w:jc w:val="center"/>
        <w:rPr>
          <w:b/>
          <w:bCs/>
          <w:noProof/>
          <w:lang w:val="uz-Cyrl-UZ"/>
        </w:rPr>
      </w:pPr>
    </w:p>
    <w:sectPr w:rsidR="00C51768" w:rsidSect="008B6E11">
      <w:pgSz w:w="16838" w:h="11906" w:orient="landscape" w:code="9"/>
      <w:pgMar w:top="567" w:right="1134" w:bottom="142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51AA4E" w14:textId="77777777" w:rsidR="00A70BEB" w:rsidRDefault="00A70BEB" w:rsidP="00D63B98">
      <w:pPr>
        <w:spacing w:after="0"/>
      </w:pPr>
      <w:r>
        <w:separator/>
      </w:r>
    </w:p>
  </w:endnote>
  <w:endnote w:type="continuationSeparator" w:id="0">
    <w:p w14:paraId="37038413" w14:textId="77777777" w:rsidR="00A70BEB" w:rsidRDefault="00A70BEB" w:rsidP="00D63B9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3D939C" w14:textId="77777777" w:rsidR="00A70BEB" w:rsidRDefault="00A70BEB" w:rsidP="00D63B98">
      <w:pPr>
        <w:spacing w:after="0"/>
      </w:pPr>
      <w:r>
        <w:separator/>
      </w:r>
    </w:p>
  </w:footnote>
  <w:footnote w:type="continuationSeparator" w:id="0">
    <w:p w14:paraId="68622FAC" w14:textId="77777777" w:rsidR="00A70BEB" w:rsidRDefault="00A70BEB" w:rsidP="00D63B98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591115"/>
    <w:multiLevelType w:val="hybridMultilevel"/>
    <w:tmpl w:val="53A43498"/>
    <w:lvl w:ilvl="0" w:tplc="7DCC5DBC">
      <w:start w:val="1"/>
      <w:numFmt w:val="decimal"/>
      <w:lvlText w:val="%1."/>
      <w:lvlJc w:val="left"/>
      <w:pPr>
        <w:ind w:left="1212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 w16cid:durableId="172224610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4EE3"/>
    <w:rsid w:val="000D260A"/>
    <w:rsid w:val="000F0D25"/>
    <w:rsid w:val="001842FA"/>
    <w:rsid w:val="00272A1A"/>
    <w:rsid w:val="002E1A0B"/>
    <w:rsid w:val="0034136F"/>
    <w:rsid w:val="003577B7"/>
    <w:rsid w:val="003D21AB"/>
    <w:rsid w:val="0048502A"/>
    <w:rsid w:val="00555DDC"/>
    <w:rsid w:val="005A3BB1"/>
    <w:rsid w:val="005B2357"/>
    <w:rsid w:val="00603FE0"/>
    <w:rsid w:val="00616E76"/>
    <w:rsid w:val="0068301B"/>
    <w:rsid w:val="00683BAA"/>
    <w:rsid w:val="0069037D"/>
    <w:rsid w:val="006954DC"/>
    <w:rsid w:val="006A0CD5"/>
    <w:rsid w:val="006B7904"/>
    <w:rsid w:val="006C0B77"/>
    <w:rsid w:val="006E2BB8"/>
    <w:rsid w:val="00701E9C"/>
    <w:rsid w:val="00764EE3"/>
    <w:rsid w:val="007F2DF8"/>
    <w:rsid w:val="00820EAB"/>
    <w:rsid w:val="008242FF"/>
    <w:rsid w:val="00861D2C"/>
    <w:rsid w:val="00870751"/>
    <w:rsid w:val="008B6E11"/>
    <w:rsid w:val="00922C48"/>
    <w:rsid w:val="00931A60"/>
    <w:rsid w:val="00A43B65"/>
    <w:rsid w:val="00A70BEB"/>
    <w:rsid w:val="00AF68C9"/>
    <w:rsid w:val="00B4624B"/>
    <w:rsid w:val="00B63026"/>
    <w:rsid w:val="00B915B7"/>
    <w:rsid w:val="00C12A77"/>
    <w:rsid w:val="00C2094A"/>
    <w:rsid w:val="00C51768"/>
    <w:rsid w:val="00D63B98"/>
    <w:rsid w:val="00D64CE9"/>
    <w:rsid w:val="00DE17C0"/>
    <w:rsid w:val="00E1354D"/>
    <w:rsid w:val="00E57480"/>
    <w:rsid w:val="00EA59DF"/>
    <w:rsid w:val="00EC0073"/>
    <w:rsid w:val="00EE4070"/>
    <w:rsid w:val="00F12C76"/>
    <w:rsid w:val="00F33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58214B"/>
  <w15:chartTrackingRefBased/>
  <w15:docId w15:val="{7E68D7A0-93FB-4D6B-8EC5-7A38FB160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63B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63B98"/>
    <w:pPr>
      <w:tabs>
        <w:tab w:val="center" w:pos="4677"/>
        <w:tab w:val="right" w:pos="9355"/>
      </w:tabs>
      <w:spacing w:after="0"/>
    </w:pPr>
  </w:style>
  <w:style w:type="character" w:customStyle="1" w:styleId="a5">
    <w:name w:val="Верхний колонтитул Знак"/>
    <w:basedOn w:val="a0"/>
    <w:link w:val="a4"/>
    <w:uiPriority w:val="99"/>
    <w:rsid w:val="00D63B98"/>
    <w:rPr>
      <w:rFonts w:ascii="Times New Roman" w:hAnsi="Times New Roman"/>
      <w:sz w:val="28"/>
    </w:rPr>
  </w:style>
  <w:style w:type="paragraph" w:styleId="a6">
    <w:name w:val="footer"/>
    <w:basedOn w:val="a"/>
    <w:link w:val="a7"/>
    <w:uiPriority w:val="99"/>
    <w:unhideWhenUsed/>
    <w:rsid w:val="00D63B98"/>
    <w:pPr>
      <w:tabs>
        <w:tab w:val="center" w:pos="4677"/>
        <w:tab w:val="right" w:pos="9355"/>
      </w:tabs>
      <w:spacing w:after="0"/>
    </w:pPr>
  </w:style>
  <w:style w:type="character" w:customStyle="1" w:styleId="a7">
    <w:name w:val="Нижний колонтитул Знак"/>
    <w:basedOn w:val="a0"/>
    <w:link w:val="a6"/>
    <w:uiPriority w:val="99"/>
    <w:rsid w:val="00D63B98"/>
    <w:rPr>
      <w:rFonts w:ascii="Times New Roman" w:hAnsi="Times New Roman"/>
      <w:sz w:val="28"/>
    </w:rPr>
  </w:style>
  <w:style w:type="character" w:styleId="a8">
    <w:name w:val="Strong"/>
    <w:basedOn w:val="a0"/>
    <w:uiPriority w:val="22"/>
    <w:qFormat/>
    <w:rsid w:val="00C2094A"/>
    <w:rPr>
      <w:b/>
      <w:bCs/>
    </w:rPr>
  </w:style>
  <w:style w:type="character" w:styleId="a9">
    <w:name w:val="Hyperlink"/>
    <w:basedOn w:val="a0"/>
    <w:uiPriority w:val="99"/>
    <w:unhideWhenUsed/>
    <w:rsid w:val="00272A1A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272A1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133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Nabijonov Nasimbek Nabijon ogli</dc:creator>
  <cp:keywords/>
  <dc:description/>
  <cp:lastModifiedBy>Nabijonov Nasimbek Nabijon ogli</cp:lastModifiedBy>
  <cp:revision>14</cp:revision>
  <dcterms:created xsi:type="dcterms:W3CDTF">2026-08-28T06:24:00Z</dcterms:created>
  <dcterms:modified xsi:type="dcterms:W3CDTF">2026-10-07T12:26:00Z</dcterms:modified>
</cp:coreProperties>
</file>