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7C7F0" w14:textId="791083BA" w:rsidR="008B6E11" w:rsidRPr="00A43B65" w:rsidRDefault="00AF68C9" w:rsidP="00B45C11">
      <w:pPr>
        <w:jc w:val="center"/>
        <w:rPr>
          <w:b/>
          <w:bCs/>
          <w:noProof/>
          <w:lang w:val="en-US"/>
        </w:rPr>
      </w:pPr>
      <w:r>
        <w:rPr>
          <w:b/>
          <w:bCs/>
          <w:noProof/>
          <w:lang w:val="en-US"/>
        </w:rPr>
        <w:t>D</w:t>
      </w:r>
      <w:r w:rsidR="008B6E11" w:rsidRPr="008B6E11">
        <w:rPr>
          <w:b/>
          <w:bCs/>
          <w:noProof/>
          <w:lang w:val="uz-Cyrl-UZ"/>
        </w:rPr>
        <w:t xml:space="preserve">avlat tashabbusi bilan madaniyat obyektlarini DXSH asosida tadbirkorlarga taklif </w:t>
      </w:r>
      <w:r w:rsidR="00A43B65">
        <w:rPr>
          <w:b/>
          <w:bCs/>
          <w:noProof/>
          <w:lang w:val="en-US"/>
        </w:rPr>
        <w:t>etiladigan ko‘rsatgichlar</w:t>
      </w:r>
    </w:p>
    <w:p w14:paraId="73CDFE5A" w14:textId="77777777" w:rsidR="008B6E11" w:rsidRPr="008B6E11" w:rsidRDefault="008B6E11" w:rsidP="00B45C11">
      <w:pPr>
        <w:jc w:val="center"/>
        <w:rPr>
          <w:b/>
          <w:bCs/>
          <w:noProof/>
          <w:sz w:val="2"/>
          <w:szCs w:val="2"/>
          <w:lang w:val="uz-Cyrl-UZ"/>
        </w:rPr>
      </w:pPr>
    </w:p>
    <w:tbl>
      <w:tblPr>
        <w:tblStyle w:val="a3"/>
        <w:tblW w:w="14735" w:type="dxa"/>
        <w:tblInd w:w="-289" w:type="dxa"/>
        <w:tblLook w:val="04A0" w:firstRow="1" w:lastRow="0" w:firstColumn="1" w:lastColumn="0" w:noHBand="0" w:noVBand="1"/>
      </w:tblPr>
      <w:tblGrid>
        <w:gridCol w:w="1068"/>
        <w:gridCol w:w="7766"/>
        <w:gridCol w:w="5901"/>
      </w:tblGrid>
      <w:tr w:rsidR="008B6E11" w:rsidRPr="00F7659D" w14:paraId="312A419E" w14:textId="77777777" w:rsidTr="00C51768">
        <w:trPr>
          <w:trHeight w:val="705"/>
        </w:trPr>
        <w:tc>
          <w:tcPr>
            <w:tcW w:w="1068" w:type="dxa"/>
            <w:vAlign w:val="center"/>
          </w:tcPr>
          <w:p w14:paraId="40A3BD6E" w14:textId="3354B580" w:rsidR="008B6E11" w:rsidRPr="008B6E11" w:rsidRDefault="00616E76" w:rsidP="00616E76">
            <w:pPr>
              <w:jc w:val="center"/>
              <w:rPr>
                <w:rFonts w:eastAsia="Times New Roman"/>
                <w:noProof/>
                <w:color w:val="000000"/>
                <w:lang w:val="en-US"/>
              </w:rPr>
            </w:pPr>
            <w:r w:rsidRPr="00616E76">
              <w:rPr>
                <w:rStyle w:val="a8"/>
                <w:color w:val="000080"/>
                <w:lang w:val="uz-Cyrl-UZ"/>
              </w:rPr>
              <w:t>T/r</w:t>
            </w:r>
          </w:p>
        </w:tc>
        <w:tc>
          <w:tcPr>
            <w:tcW w:w="7766" w:type="dxa"/>
            <w:vAlign w:val="center"/>
          </w:tcPr>
          <w:p w14:paraId="64A703BE" w14:textId="4BD08A0D" w:rsidR="008B6E11" w:rsidRPr="008B6E11" w:rsidRDefault="008B6E11" w:rsidP="00616E76">
            <w:pPr>
              <w:jc w:val="center"/>
              <w:rPr>
                <w:rFonts w:eastAsia="Times New Roman"/>
                <w:noProof/>
                <w:color w:val="000000"/>
                <w:lang w:val="uz-Cyrl-UZ"/>
              </w:rPr>
            </w:pPr>
            <w:r w:rsidRPr="008B6E11">
              <w:rPr>
                <w:rStyle w:val="a8"/>
                <w:rFonts w:eastAsia="Times New Roman"/>
                <w:noProof/>
                <w:color w:val="000080"/>
                <w:lang w:val="uz-Cyrl-UZ"/>
              </w:rPr>
              <w:t xml:space="preserve">Amalda </w:t>
            </w:r>
            <w:r w:rsidR="00616E76">
              <w:rPr>
                <w:rStyle w:val="a8"/>
                <w:rFonts w:eastAsia="Times New Roman"/>
                <w:noProof/>
                <w:color w:val="000080"/>
                <w:lang w:val="uz-Cyrl-UZ"/>
              </w:rPr>
              <w:br/>
            </w:r>
            <w:r w:rsidRPr="00616E76">
              <w:rPr>
                <w:rStyle w:val="a8"/>
                <w:rFonts w:eastAsia="Times New Roman"/>
                <w:b w:val="0"/>
                <w:i/>
                <w:noProof/>
                <w:color w:val="000080"/>
                <w:lang w:val="uz-Cyrl-UZ"/>
              </w:rPr>
              <w:t>(loyihani baholash hujjati quyidagilarni oʻz ichiga oladi)</w:t>
            </w:r>
          </w:p>
        </w:tc>
        <w:tc>
          <w:tcPr>
            <w:tcW w:w="5901" w:type="dxa"/>
            <w:vAlign w:val="center"/>
          </w:tcPr>
          <w:p w14:paraId="7647879B" w14:textId="1A4D0245" w:rsidR="008B6E11" w:rsidRPr="008B6E11" w:rsidRDefault="008B6E11" w:rsidP="00616E76">
            <w:pPr>
              <w:jc w:val="center"/>
              <w:rPr>
                <w:rFonts w:eastAsia="Times New Roman"/>
                <w:noProof/>
                <w:color w:val="000000"/>
                <w:lang w:val="uz-Cyrl-UZ"/>
              </w:rPr>
            </w:pPr>
            <w:r w:rsidRPr="008B6E11">
              <w:rPr>
                <w:rStyle w:val="a8"/>
                <w:rFonts w:eastAsia="Times New Roman"/>
                <w:noProof/>
                <w:color w:val="000080"/>
                <w:lang w:val="uz-Cyrl-UZ"/>
              </w:rPr>
              <w:t xml:space="preserve">Yangi soddalashtirilgan tartibda </w:t>
            </w:r>
            <w:r w:rsidR="00616E76">
              <w:rPr>
                <w:rStyle w:val="a8"/>
                <w:rFonts w:eastAsia="Times New Roman"/>
                <w:noProof/>
                <w:color w:val="000080"/>
                <w:lang w:val="uz-Cyrl-UZ"/>
              </w:rPr>
              <w:br/>
            </w:r>
            <w:r w:rsidRPr="00616E76">
              <w:rPr>
                <w:rStyle w:val="a8"/>
                <w:rFonts w:eastAsia="Times New Roman"/>
                <w:b w:val="0"/>
                <w:i/>
                <w:noProof/>
                <w:color w:val="000080"/>
                <w:lang w:val="uz-Cyrl-UZ"/>
              </w:rPr>
              <w:t>(dastlabki moliyaviy hisob-kitob)</w:t>
            </w:r>
          </w:p>
        </w:tc>
      </w:tr>
      <w:tr w:rsidR="008B6E11" w:rsidRPr="00F7659D" w14:paraId="2A4F54AA" w14:textId="77777777" w:rsidTr="00C51768">
        <w:trPr>
          <w:trHeight w:val="561"/>
        </w:trPr>
        <w:tc>
          <w:tcPr>
            <w:tcW w:w="1068" w:type="dxa"/>
            <w:vAlign w:val="center"/>
          </w:tcPr>
          <w:p w14:paraId="3D240B10" w14:textId="77777777" w:rsidR="008B6E11" w:rsidRPr="008B6E11" w:rsidRDefault="008B6E11" w:rsidP="00E27988">
            <w:pPr>
              <w:jc w:val="center"/>
              <w:rPr>
                <w:rFonts w:eastAsia="Times New Roman"/>
                <w:b/>
                <w:bCs/>
                <w:noProof/>
                <w:color w:val="000000"/>
                <w:lang w:val="uz-Cyrl-UZ"/>
              </w:rPr>
            </w:pPr>
            <w:r w:rsidRPr="008B6E11">
              <w:rPr>
                <w:rFonts w:eastAsia="Times New Roman"/>
                <w:b/>
                <w:bCs/>
                <w:noProof/>
                <w:color w:val="000000"/>
                <w:lang w:val="uz-Cyrl-UZ"/>
              </w:rPr>
              <w:t>1</w:t>
            </w:r>
          </w:p>
        </w:tc>
        <w:tc>
          <w:tcPr>
            <w:tcW w:w="7766" w:type="dxa"/>
            <w:vAlign w:val="center"/>
          </w:tcPr>
          <w:p w14:paraId="2AC93549" w14:textId="29477C41" w:rsidR="008B6E11" w:rsidRPr="008B6E11" w:rsidRDefault="00AF68C9" w:rsidP="00E27988">
            <w:pPr>
              <w:jc w:val="center"/>
              <w:rPr>
                <w:noProof/>
              </w:rPr>
            </w:pPr>
            <w:r>
              <w:rPr>
                <w:rFonts w:eastAsia="Times New Roman"/>
                <w:noProof/>
                <w:color w:val="000000"/>
                <w:lang w:val="en-US"/>
              </w:rPr>
              <w:t>L</w:t>
            </w:r>
            <w:r w:rsidR="008B6E11" w:rsidRPr="008B6E11">
              <w:rPr>
                <w:rFonts w:eastAsia="Times New Roman"/>
                <w:noProof/>
                <w:color w:val="000000"/>
              </w:rPr>
              <w:t>oyihaning nomi</w:t>
            </w:r>
          </w:p>
        </w:tc>
        <w:tc>
          <w:tcPr>
            <w:tcW w:w="5901" w:type="dxa"/>
            <w:vAlign w:val="center"/>
          </w:tcPr>
          <w:p w14:paraId="040E0E82" w14:textId="66A400FB" w:rsidR="008B6E11" w:rsidRPr="001869FD" w:rsidRDefault="001869FD" w:rsidP="00C51768">
            <w:pPr>
              <w:jc w:val="center"/>
              <w:rPr>
                <w:noProof/>
                <w:lang w:val="en-US"/>
              </w:rPr>
            </w:pPr>
            <w:r w:rsidRPr="001869FD">
              <w:rPr>
                <w:lang w:val="en-US"/>
              </w:rPr>
              <w:t xml:space="preserve">Toshkent </w:t>
            </w:r>
            <w:proofErr w:type="spellStart"/>
            <w:r w:rsidRPr="001869FD">
              <w:rPr>
                <w:lang w:val="en-US"/>
              </w:rPr>
              <w:t>viloyati</w:t>
            </w:r>
            <w:proofErr w:type="spellEnd"/>
            <w:r w:rsidRPr="001869FD">
              <w:rPr>
                <w:lang w:val="en-US"/>
              </w:rPr>
              <w:t xml:space="preserve"> Angren </w:t>
            </w:r>
            <w:proofErr w:type="spellStart"/>
            <w:r w:rsidRPr="001869FD">
              <w:rPr>
                <w:lang w:val="en-US"/>
              </w:rPr>
              <w:t>shahri</w:t>
            </w:r>
            <w:proofErr w:type="spellEnd"/>
            <w:r w:rsidRPr="001869FD">
              <w:rPr>
                <w:lang w:val="en-US"/>
              </w:rPr>
              <w:t xml:space="preserve"> Alisher </w:t>
            </w:r>
            <w:proofErr w:type="spellStart"/>
            <w:r w:rsidRPr="001869FD">
              <w:rPr>
                <w:lang w:val="en-US"/>
              </w:rPr>
              <w:t>Navoiy</w:t>
            </w:r>
            <w:proofErr w:type="spellEnd"/>
            <w:r w:rsidRPr="001869FD">
              <w:rPr>
                <w:lang w:val="en-US"/>
              </w:rPr>
              <w:t xml:space="preserve"> </w:t>
            </w:r>
            <w:proofErr w:type="spellStart"/>
            <w:r w:rsidRPr="001869FD">
              <w:rPr>
                <w:lang w:val="en-US"/>
              </w:rPr>
              <w:t>nomidagi</w:t>
            </w:r>
            <w:proofErr w:type="spellEnd"/>
            <w:r w:rsidRPr="001869FD">
              <w:rPr>
                <w:lang w:val="en-US"/>
              </w:rPr>
              <w:t xml:space="preserve"> 1-son </w:t>
            </w:r>
            <w:proofErr w:type="spellStart"/>
            <w:r w:rsidRPr="001869FD">
              <w:rPr>
                <w:lang w:val="en-US"/>
              </w:rPr>
              <w:t>madaniyat</w:t>
            </w:r>
            <w:proofErr w:type="spellEnd"/>
            <w:r w:rsidRPr="001869FD">
              <w:rPr>
                <w:lang w:val="en-US"/>
              </w:rPr>
              <w:t xml:space="preserve"> </w:t>
            </w:r>
            <w:proofErr w:type="spellStart"/>
            <w:r w:rsidRPr="001869FD">
              <w:rPr>
                <w:lang w:val="en-US"/>
              </w:rPr>
              <w:t>markazi</w:t>
            </w:r>
            <w:proofErr w:type="spellEnd"/>
            <w:r w:rsidRPr="001869FD">
              <w:rPr>
                <w:lang w:val="en-US"/>
              </w:rPr>
              <w:t xml:space="preserve"> </w:t>
            </w:r>
            <w:proofErr w:type="spellStart"/>
            <w:r w:rsidRPr="001869FD">
              <w:rPr>
                <w:lang w:val="en-US"/>
              </w:rPr>
              <w:t>hamda</w:t>
            </w:r>
            <w:proofErr w:type="spellEnd"/>
            <w:r w:rsidRPr="001869FD">
              <w:rPr>
                <w:lang w:val="en-US"/>
              </w:rPr>
              <w:t xml:space="preserve"> </w:t>
            </w:r>
            <w:proofErr w:type="spellStart"/>
            <w:r w:rsidRPr="001869FD">
              <w:rPr>
                <w:lang w:val="en-US"/>
              </w:rPr>
              <w:t>unga</w:t>
            </w:r>
            <w:proofErr w:type="spellEnd"/>
            <w:r w:rsidRPr="001869FD">
              <w:rPr>
                <w:lang w:val="en-US"/>
              </w:rPr>
              <w:t xml:space="preserve"> </w:t>
            </w:r>
            <w:proofErr w:type="spellStart"/>
            <w:r w:rsidRPr="001869FD">
              <w:rPr>
                <w:lang w:val="en-US"/>
              </w:rPr>
              <w:t>tegishli</w:t>
            </w:r>
            <w:proofErr w:type="spellEnd"/>
            <w:r w:rsidRPr="001869FD">
              <w:rPr>
                <w:lang w:val="en-US"/>
              </w:rPr>
              <w:t xml:space="preserve"> </w:t>
            </w:r>
            <w:proofErr w:type="spellStart"/>
            <w:r w:rsidRPr="001869FD">
              <w:rPr>
                <w:lang w:val="en-US"/>
              </w:rPr>
              <w:t>yer</w:t>
            </w:r>
            <w:proofErr w:type="spellEnd"/>
            <w:r w:rsidRPr="001869FD">
              <w:rPr>
                <w:lang w:val="en-US"/>
              </w:rPr>
              <w:t xml:space="preserve"> </w:t>
            </w:r>
            <w:proofErr w:type="spellStart"/>
            <w:r w:rsidRPr="001869FD">
              <w:rPr>
                <w:lang w:val="en-US"/>
              </w:rPr>
              <w:t>maydonini</w:t>
            </w:r>
            <w:proofErr w:type="spellEnd"/>
            <w:r w:rsidRPr="001869FD">
              <w:rPr>
                <w:lang w:val="en-US"/>
              </w:rPr>
              <w:t xml:space="preserve"> </w:t>
            </w:r>
            <w:proofErr w:type="spellStart"/>
            <w:r w:rsidRPr="001869FD">
              <w:rPr>
                <w:lang w:val="en-US"/>
              </w:rPr>
              <w:t>DXSh</w:t>
            </w:r>
            <w:proofErr w:type="spellEnd"/>
            <w:r w:rsidRPr="001869FD">
              <w:rPr>
                <w:lang w:val="en-US"/>
              </w:rPr>
              <w:t xml:space="preserve"> </w:t>
            </w:r>
            <w:proofErr w:type="spellStart"/>
            <w:r w:rsidRPr="001869FD">
              <w:rPr>
                <w:lang w:val="en-US"/>
              </w:rPr>
              <w:t>asosida</w:t>
            </w:r>
            <w:proofErr w:type="spellEnd"/>
            <w:r w:rsidRPr="001869FD">
              <w:rPr>
                <w:lang w:val="en-US"/>
              </w:rPr>
              <w:t xml:space="preserve"> </w:t>
            </w:r>
            <w:proofErr w:type="spellStart"/>
            <w:r w:rsidRPr="001869FD">
              <w:rPr>
                <w:lang w:val="en-US"/>
              </w:rPr>
              <w:t>rekonstruksiya</w:t>
            </w:r>
            <w:proofErr w:type="spellEnd"/>
            <w:r w:rsidRPr="001869FD">
              <w:rPr>
                <w:lang w:val="en-US"/>
              </w:rPr>
              <w:t xml:space="preserve"> </w:t>
            </w:r>
            <w:proofErr w:type="spellStart"/>
            <w:r w:rsidRPr="001869FD">
              <w:rPr>
                <w:lang w:val="en-US"/>
              </w:rPr>
              <w:t>qilish</w:t>
            </w:r>
            <w:proofErr w:type="spellEnd"/>
          </w:p>
        </w:tc>
      </w:tr>
      <w:tr w:rsidR="008B6E11" w:rsidRPr="001869FD" w14:paraId="6403033F" w14:textId="77777777" w:rsidTr="00C51768">
        <w:trPr>
          <w:trHeight w:val="555"/>
        </w:trPr>
        <w:tc>
          <w:tcPr>
            <w:tcW w:w="1068" w:type="dxa"/>
            <w:vAlign w:val="center"/>
          </w:tcPr>
          <w:p w14:paraId="406FC384" w14:textId="77777777" w:rsidR="008B6E11" w:rsidRPr="008B6E11" w:rsidRDefault="008B6E11" w:rsidP="00E27988">
            <w:pPr>
              <w:shd w:val="clear" w:color="auto" w:fill="FFFFFF"/>
              <w:jc w:val="center"/>
              <w:rPr>
                <w:rFonts w:eastAsia="Times New Roman"/>
                <w:b/>
                <w:bCs/>
                <w:noProof/>
                <w:color w:val="000000"/>
                <w:lang w:val="uz-Cyrl-UZ"/>
              </w:rPr>
            </w:pPr>
            <w:r w:rsidRPr="008B6E11">
              <w:rPr>
                <w:rFonts w:eastAsia="Times New Roman"/>
                <w:b/>
                <w:bCs/>
                <w:noProof/>
                <w:color w:val="000000"/>
                <w:lang w:val="uz-Cyrl-UZ"/>
              </w:rPr>
              <w:t>2</w:t>
            </w:r>
          </w:p>
        </w:tc>
        <w:tc>
          <w:tcPr>
            <w:tcW w:w="7766" w:type="dxa"/>
            <w:vAlign w:val="center"/>
          </w:tcPr>
          <w:p w14:paraId="1AAC7CEA" w14:textId="7DFC86BE" w:rsidR="008B6E11" w:rsidRPr="008B6E11" w:rsidRDefault="00AF68C9" w:rsidP="00E27988">
            <w:pPr>
              <w:shd w:val="clear" w:color="auto" w:fill="FFFFFF"/>
              <w:jc w:val="center"/>
              <w:rPr>
                <w:noProof/>
              </w:rPr>
            </w:pPr>
            <w:r>
              <w:rPr>
                <w:rFonts w:eastAsia="Times New Roman"/>
                <w:noProof/>
                <w:color w:val="000000"/>
                <w:lang w:val="en-US"/>
              </w:rPr>
              <w:t>T</w:t>
            </w:r>
            <w:r w:rsidR="008B6E11" w:rsidRPr="008B6E11">
              <w:rPr>
                <w:rFonts w:eastAsia="Times New Roman"/>
                <w:noProof/>
                <w:color w:val="000000"/>
              </w:rPr>
              <w:t>ashabbuskorning nomi</w:t>
            </w:r>
          </w:p>
        </w:tc>
        <w:tc>
          <w:tcPr>
            <w:tcW w:w="5901" w:type="dxa"/>
            <w:vAlign w:val="center"/>
          </w:tcPr>
          <w:p w14:paraId="6640EE4E" w14:textId="22D4E495" w:rsidR="008B6E11" w:rsidRPr="001869FD" w:rsidRDefault="001869FD" w:rsidP="00C51768">
            <w:pPr>
              <w:jc w:val="center"/>
              <w:rPr>
                <w:b/>
                <w:bCs/>
                <w:noProof/>
                <w:lang w:val="en-US"/>
              </w:rPr>
            </w:pPr>
            <w:r>
              <w:t>"VOHHA GARDEN"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MChJ</w:t>
            </w:r>
            <w:proofErr w:type="spellEnd"/>
          </w:p>
        </w:tc>
      </w:tr>
      <w:tr w:rsidR="008B6E11" w:rsidRPr="00F7659D" w14:paraId="4C3AE1D4" w14:textId="77777777" w:rsidTr="00C51768">
        <w:trPr>
          <w:trHeight w:val="822"/>
        </w:trPr>
        <w:tc>
          <w:tcPr>
            <w:tcW w:w="1068" w:type="dxa"/>
            <w:vAlign w:val="center"/>
          </w:tcPr>
          <w:p w14:paraId="62A06AB7" w14:textId="77777777" w:rsidR="008B6E11" w:rsidRPr="006E2BB8" w:rsidRDefault="008B6E11" w:rsidP="00E27988">
            <w:pPr>
              <w:shd w:val="clear" w:color="auto" w:fill="FFFFFF"/>
              <w:ind w:firstLine="851"/>
              <w:jc w:val="center"/>
              <w:rPr>
                <w:rFonts w:eastAsia="Times New Roman"/>
                <w:b/>
                <w:bCs/>
                <w:noProof/>
                <w:color w:val="000000"/>
                <w:lang w:val="en-US"/>
              </w:rPr>
            </w:pPr>
          </w:p>
          <w:p w14:paraId="3F2ADEB9" w14:textId="77777777" w:rsidR="008B6E11" w:rsidRPr="008B6E11" w:rsidRDefault="008B6E11" w:rsidP="00E27988">
            <w:pPr>
              <w:jc w:val="center"/>
              <w:rPr>
                <w:rFonts w:eastAsia="Times New Roman"/>
                <w:b/>
                <w:bCs/>
                <w:noProof/>
                <w:lang w:val="uz-Cyrl-UZ"/>
              </w:rPr>
            </w:pPr>
            <w:r w:rsidRPr="008B6E11">
              <w:rPr>
                <w:rFonts w:eastAsia="Times New Roman"/>
                <w:b/>
                <w:bCs/>
                <w:noProof/>
                <w:lang w:val="uz-Cyrl-UZ"/>
              </w:rPr>
              <w:t>3</w:t>
            </w:r>
          </w:p>
        </w:tc>
        <w:tc>
          <w:tcPr>
            <w:tcW w:w="7766" w:type="dxa"/>
            <w:vAlign w:val="center"/>
          </w:tcPr>
          <w:p w14:paraId="6AAF3CCA" w14:textId="76696124" w:rsidR="008B6E11" w:rsidRPr="008B6E11" w:rsidRDefault="00AF68C9" w:rsidP="00E27988">
            <w:pPr>
              <w:shd w:val="clear" w:color="auto" w:fill="FFFFFF"/>
              <w:ind w:firstLine="851"/>
              <w:jc w:val="center"/>
              <w:rPr>
                <w:noProof/>
                <w:lang w:val="en-US"/>
              </w:rPr>
            </w:pPr>
            <w:r>
              <w:rPr>
                <w:rFonts w:eastAsia="Times New Roman"/>
                <w:noProof/>
                <w:color w:val="000000"/>
                <w:lang w:val="en-US"/>
              </w:rPr>
              <w:t>L</w:t>
            </w:r>
            <w:r w:rsidR="008B6E11" w:rsidRPr="008B6E11">
              <w:rPr>
                <w:rFonts w:eastAsia="Times New Roman"/>
                <w:noProof/>
                <w:color w:val="000000"/>
                <w:lang w:val="uz-Cyrl-UZ"/>
              </w:rPr>
              <w:t xml:space="preserve">oyihaning hisob-kitob qilingan qiymati </w:t>
            </w:r>
            <w:r w:rsidR="008B6E11" w:rsidRPr="008B6E11">
              <w:rPr>
                <w:rFonts w:eastAsia="Times New Roman"/>
                <w:noProof/>
                <w:color w:val="000000"/>
                <w:lang w:val="uz-Cyrl-UZ"/>
              </w:rPr>
              <w:br/>
              <w:t>(AQSH dollarida yoki AQSH dollari ekvivalentida);</w:t>
            </w:r>
          </w:p>
        </w:tc>
        <w:tc>
          <w:tcPr>
            <w:tcW w:w="5901" w:type="dxa"/>
            <w:vAlign w:val="center"/>
          </w:tcPr>
          <w:p w14:paraId="54A3DBA1" w14:textId="5047E298" w:rsidR="00AF68C9" w:rsidRPr="00F7659D" w:rsidRDefault="001869FD" w:rsidP="00E27988">
            <w:pPr>
              <w:jc w:val="center"/>
              <w:rPr>
                <w:rFonts w:eastAsia="Times New Roman"/>
                <w:b/>
                <w:bCs/>
                <w:noProof/>
                <w:color w:val="000000"/>
                <w:lang w:val="en-US"/>
              </w:rPr>
            </w:pPr>
            <w:r w:rsidRPr="00F7659D"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>5</w:t>
            </w:r>
            <w:r w:rsidR="00C51768" w:rsidRPr="00F7659D"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>,0 mlrd so‘m</w:t>
            </w:r>
            <w:r w:rsidR="00AF68C9" w:rsidRPr="00F7659D"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 xml:space="preserve"> </w:t>
            </w:r>
          </w:p>
          <w:p w14:paraId="5FBC0C90" w14:textId="5EEE0AC8" w:rsidR="008B6E11" w:rsidRPr="00F7659D" w:rsidRDefault="00AF68C9" w:rsidP="00E27988">
            <w:pPr>
              <w:jc w:val="center"/>
              <w:rPr>
                <w:b/>
                <w:bCs/>
                <w:noProof/>
                <w:lang w:val="en-US"/>
              </w:rPr>
            </w:pPr>
            <w:r w:rsidRPr="00F7659D"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>(</w:t>
            </w:r>
            <w:r w:rsidR="001869FD" w:rsidRPr="00F7659D"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>430</w:t>
            </w:r>
            <w:r w:rsidR="00E1354D" w:rsidRPr="00F7659D"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 xml:space="preserve"> 000</w:t>
            </w:r>
            <w:r w:rsidRPr="00F7659D"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 xml:space="preserve"> AQSh dollar)</w:t>
            </w:r>
          </w:p>
        </w:tc>
      </w:tr>
      <w:tr w:rsidR="008B6E11" w:rsidRPr="00F7659D" w14:paraId="3292E224" w14:textId="77777777" w:rsidTr="00C51768">
        <w:trPr>
          <w:trHeight w:val="703"/>
        </w:trPr>
        <w:tc>
          <w:tcPr>
            <w:tcW w:w="1068" w:type="dxa"/>
            <w:vAlign w:val="center"/>
          </w:tcPr>
          <w:p w14:paraId="09F662FA" w14:textId="77777777" w:rsidR="008B6E11" w:rsidRPr="008B6E11" w:rsidRDefault="008B6E11" w:rsidP="00E27988">
            <w:pPr>
              <w:jc w:val="center"/>
              <w:rPr>
                <w:rFonts w:eastAsia="Times New Roman"/>
                <w:b/>
                <w:bCs/>
                <w:noProof/>
                <w:color w:val="000000"/>
                <w:lang w:val="uz-Cyrl-UZ"/>
              </w:rPr>
            </w:pPr>
            <w:r w:rsidRPr="008B6E11">
              <w:rPr>
                <w:rFonts w:eastAsia="Times New Roman"/>
                <w:b/>
                <w:bCs/>
                <w:noProof/>
                <w:color w:val="000000"/>
                <w:lang w:val="uz-Cyrl-UZ"/>
              </w:rPr>
              <w:t>4</w:t>
            </w:r>
          </w:p>
        </w:tc>
        <w:tc>
          <w:tcPr>
            <w:tcW w:w="7766" w:type="dxa"/>
            <w:vAlign w:val="center"/>
          </w:tcPr>
          <w:p w14:paraId="4C3FC5F2" w14:textId="4636B5FB" w:rsidR="008B6E11" w:rsidRPr="008B6E11" w:rsidRDefault="00AF68C9" w:rsidP="00E27988">
            <w:pPr>
              <w:jc w:val="center"/>
              <w:rPr>
                <w:noProof/>
              </w:rPr>
            </w:pPr>
            <w:r>
              <w:rPr>
                <w:rFonts w:eastAsia="Times New Roman"/>
                <w:noProof/>
                <w:color w:val="000000"/>
                <w:lang w:val="en-US"/>
              </w:rPr>
              <w:t>L</w:t>
            </w:r>
            <w:r w:rsidR="008B6E11" w:rsidRPr="008B6E11">
              <w:rPr>
                <w:rFonts w:eastAsia="Times New Roman"/>
                <w:noProof/>
                <w:color w:val="000000"/>
              </w:rPr>
              <w:t>oyiha koʻlami va quvvati</w:t>
            </w:r>
          </w:p>
        </w:tc>
        <w:tc>
          <w:tcPr>
            <w:tcW w:w="5901" w:type="dxa"/>
            <w:vAlign w:val="center"/>
          </w:tcPr>
          <w:p w14:paraId="4599A670" w14:textId="75856893" w:rsidR="008B6E11" w:rsidRPr="00C51768" w:rsidRDefault="001869FD" w:rsidP="00C51768">
            <w:pPr>
              <w:jc w:val="center"/>
              <w:rPr>
                <w:noProof/>
                <w:lang w:val="en-US"/>
              </w:rPr>
            </w:pPr>
            <w:r>
              <w:rPr>
                <w:rFonts w:eastAsia="Times New Roman"/>
                <w:noProof/>
                <w:color w:val="000000"/>
                <w:lang w:val="en-US"/>
              </w:rPr>
              <w:t xml:space="preserve">10 000 kv.m maydonni obodonlashtirish, madaniy xizmatlar tashkil qilish </w:t>
            </w:r>
            <w:r w:rsidR="00C51768" w:rsidRPr="00C51768">
              <w:rPr>
                <w:rFonts w:eastAsia="Times New Roman"/>
                <w:noProof/>
                <w:color w:val="000000"/>
                <w:lang w:val="en-US"/>
              </w:rPr>
              <w:t xml:space="preserve"> </w:t>
            </w:r>
          </w:p>
        </w:tc>
      </w:tr>
      <w:tr w:rsidR="008B6E11" w:rsidRPr="00F7659D" w14:paraId="69A89824" w14:textId="77777777" w:rsidTr="00C51768">
        <w:trPr>
          <w:trHeight w:val="822"/>
        </w:trPr>
        <w:tc>
          <w:tcPr>
            <w:tcW w:w="1068" w:type="dxa"/>
            <w:vAlign w:val="center"/>
          </w:tcPr>
          <w:p w14:paraId="0E1797F4" w14:textId="535CFED8" w:rsidR="008B6E11" w:rsidRPr="00931A60" w:rsidRDefault="00931A60" w:rsidP="00E27988">
            <w:pPr>
              <w:shd w:val="clear" w:color="auto" w:fill="FFFFFF"/>
              <w:jc w:val="center"/>
              <w:rPr>
                <w:rFonts w:eastAsia="Times New Roman"/>
                <w:b/>
                <w:bCs/>
                <w:noProof/>
                <w:color w:val="000000"/>
                <w:lang w:val="en-US"/>
              </w:rPr>
            </w:pPr>
            <w:r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>5</w:t>
            </w:r>
          </w:p>
        </w:tc>
        <w:tc>
          <w:tcPr>
            <w:tcW w:w="7766" w:type="dxa"/>
            <w:vAlign w:val="center"/>
          </w:tcPr>
          <w:p w14:paraId="3A2D17C6" w14:textId="4FC297F7" w:rsidR="008B6E11" w:rsidRPr="008B6E11" w:rsidRDefault="00AF68C9" w:rsidP="00E27988">
            <w:pPr>
              <w:shd w:val="clear" w:color="auto" w:fill="FFFFFF"/>
              <w:ind w:firstLine="851"/>
              <w:jc w:val="center"/>
              <w:rPr>
                <w:noProof/>
                <w:lang w:val="uz-Cyrl-UZ"/>
              </w:rPr>
            </w:pPr>
            <w:r>
              <w:rPr>
                <w:rFonts w:eastAsia="Times New Roman"/>
                <w:noProof/>
                <w:color w:val="000000"/>
                <w:lang w:val="en-US"/>
              </w:rPr>
              <w:t>L</w:t>
            </w:r>
            <w:r w:rsidR="008B6E11" w:rsidRPr="008B6E11">
              <w:rPr>
                <w:rFonts w:eastAsia="Times New Roman"/>
                <w:noProof/>
                <w:color w:val="000000"/>
                <w:lang w:val="uz-Cyrl-UZ"/>
              </w:rPr>
              <w:t xml:space="preserve">oyiha amalga oshiriladigan hudud </w:t>
            </w:r>
            <w:r w:rsidR="008B6E11" w:rsidRPr="008B6E11">
              <w:rPr>
                <w:rFonts w:eastAsia="Times New Roman"/>
                <w:noProof/>
                <w:color w:val="000000"/>
                <w:lang w:val="uz-Cyrl-UZ"/>
              </w:rPr>
              <w:br/>
              <w:t>(viloyat, tuman, shahar)</w:t>
            </w:r>
          </w:p>
        </w:tc>
        <w:tc>
          <w:tcPr>
            <w:tcW w:w="5901" w:type="dxa"/>
            <w:vAlign w:val="center"/>
          </w:tcPr>
          <w:p w14:paraId="6EF5E03E" w14:textId="7EC1EC46" w:rsidR="008B6E11" w:rsidRPr="001869FD" w:rsidRDefault="001869FD" w:rsidP="00C12A77">
            <w:pPr>
              <w:shd w:val="clear" w:color="auto" w:fill="FFFFFF"/>
              <w:jc w:val="center"/>
              <w:rPr>
                <w:noProof/>
                <w:lang w:val="en-US"/>
              </w:rPr>
            </w:pPr>
            <w:r w:rsidRPr="001869FD">
              <w:rPr>
                <w:lang w:val="en-US"/>
              </w:rPr>
              <w:t xml:space="preserve">Toshkent </w:t>
            </w:r>
            <w:proofErr w:type="spellStart"/>
            <w:r w:rsidRPr="001869FD">
              <w:rPr>
                <w:lang w:val="en-US"/>
              </w:rPr>
              <w:t>viloyati</w:t>
            </w:r>
            <w:proofErr w:type="spellEnd"/>
            <w:r w:rsidRPr="001869FD">
              <w:rPr>
                <w:lang w:val="en-US"/>
              </w:rPr>
              <w:t xml:space="preserve">, Angren, </w:t>
            </w:r>
            <w:proofErr w:type="spellStart"/>
            <w:r w:rsidRPr="001869FD">
              <w:rPr>
                <w:lang w:val="en-US"/>
              </w:rPr>
              <w:t>Yangiobod</w:t>
            </w:r>
            <w:proofErr w:type="spellEnd"/>
            <w:r w:rsidRPr="001869FD">
              <w:rPr>
                <w:lang w:val="en-US"/>
              </w:rPr>
              <w:t xml:space="preserve">, Alisher </w:t>
            </w:r>
            <w:proofErr w:type="spellStart"/>
            <w:r w:rsidRPr="001869FD">
              <w:rPr>
                <w:lang w:val="en-US"/>
              </w:rPr>
              <w:t>Navoiyy</w:t>
            </w:r>
            <w:proofErr w:type="spellEnd"/>
            <w:r w:rsidRPr="001869FD">
              <w:rPr>
                <w:lang w:val="en-US"/>
              </w:rPr>
              <w:t xml:space="preserve"> </w:t>
            </w:r>
            <w:proofErr w:type="spellStart"/>
            <w:r w:rsidRPr="001869FD">
              <w:rPr>
                <w:lang w:val="en-US"/>
              </w:rPr>
              <w:t>ko'chasi</w:t>
            </w:r>
            <w:proofErr w:type="spellEnd"/>
            <w:r w:rsidRPr="001869FD">
              <w:rPr>
                <w:lang w:val="en-US"/>
              </w:rPr>
              <w:t xml:space="preserve"> 95-uy</w:t>
            </w:r>
          </w:p>
        </w:tc>
      </w:tr>
      <w:tr w:rsidR="008B6E11" w:rsidRPr="008B6E11" w14:paraId="14BB5528" w14:textId="77777777" w:rsidTr="00C51768">
        <w:trPr>
          <w:trHeight w:val="699"/>
        </w:trPr>
        <w:tc>
          <w:tcPr>
            <w:tcW w:w="1068" w:type="dxa"/>
            <w:vAlign w:val="center"/>
          </w:tcPr>
          <w:p w14:paraId="50D64573" w14:textId="4FB57EFB" w:rsidR="008B6E11" w:rsidRPr="00931A60" w:rsidRDefault="00931A60" w:rsidP="00E27988">
            <w:pPr>
              <w:shd w:val="clear" w:color="auto" w:fill="FFFFFF"/>
              <w:jc w:val="center"/>
              <w:rPr>
                <w:rFonts w:eastAsia="Times New Roman"/>
                <w:b/>
                <w:bCs/>
                <w:noProof/>
                <w:color w:val="000000"/>
                <w:lang w:val="en-US"/>
              </w:rPr>
            </w:pPr>
            <w:r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>6</w:t>
            </w:r>
          </w:p>
        </w:tc>
        <w:tc>
          <w:tcPr>
            <w:tcW w:w="7766" w:type="dxa"/>
            <w:vAlign w:val="center"/>
          </w:tcPr>
          <w:p w14:paraId="473323F4" w14:textId="4D91D47A" w:rsidR="008B6E11" w:rsidRPr="00AF68C9" w:rsidRDefault="00AF68C9" w:rsidP="00E27988">
            <w:pPr>
              <w:shd w:val="clear" w:color="auto" w:fill="FFFFFF"/>
              <w:ind w:firstLine="851"/>
              <w:jc w:val="center"/>
              <w:rPr>
                <w:rFonts w:eastAsia="Times New Roman"/>
                <w:noProof/>
                <w:color w:val="000000"/>
                <w:lang w:val="en-US"/>
              </w:rPr>
            </w:pPr>
            <w:r>
              <w:rPr>
                <w:rFonts w:eastAsia="Times New Roman"/>
                <w:noProof/>
                <w:color w:val="000000"/>
                <w:lang w:val="en-US"/>
              </w:rPr>
              <w:t>L</w:t>
            </w:r>
            <w:r w:rsidR="008B6E11" w:rsidRPr="008B6E11">
              <w:rPr>
                <w:rFonts w:eastAsia="Times New Roman"/>
                <w:noProof/>
                <w:color w:val="000000"/>
              </w:rPr>
              <w:t>oyihani amalga oshirish davri</w:t>
            </w:r>
          </w:p>
        </w:tc>
        <w:tc>
          <w:tcPr>
            <w:tcW w:w="5901" w:type="dxa"/>
            <w:vAlign w:val="center"/>
          </w:tcPr>
          <w:p w14:paraId="0FF713B2" w14:textId="2ACA204F" w:rsidR="008B6E11" w:rsidRPr="00F7659D" w:rsidRDefault="006E2BB8" w:rsidP="00C51768">
            <w:pPr>
              <w:shd w:val="clear" w:color="auto" w:fill="FFFFFF"/>
              <w:ind w:firstLine="851"/>
              <w:jc w:val="center"/>
              <w:rPr>
                <w:b/>
                <w:bCs/>
                <w:noProof/>
              </w:rPr>
            </w:pPr>
            <w:r w:rsidRPr="00F7659D"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>24</w:t>
            </w:r>
            <w:r w:rsidR="00C51768" w:rsidRPr="00F7659D">
              <w:rPr>
                <w:rFonts w:eastAsia="Times New Roman"/>
                <w:b/>
                <w:bCs/>
                <w:noProof/>
                <w:color w:val="000000"/>
              </w:rPr>
              <w:t xml:space="preserve"> oy</w:t>
            </w:r>
          </w:p>
        </w:tc>
      </w:tr>
    </w:tbl>
    <w:p w14:paraId="50177D59" w14:textId="77777777" w:rsidR="00C51768" w:rsidRDefault="00C51768" w:rsidP="00C51768">
      <w:pPr>
        <w:jc w:val="center"/>
        <w:rPr>
          <w:b/>
          <w:bCs/>
          <w:noProof/>
          <w:lang w:val="uz-Cyrl-UZ"/>
        </w:rPr>
      </w:pPr>
    </w:p>
    <w:p w14:paraId="56148043" w14:textId="77777777" w:rsidR="00C51768" w:rsidRDefault="00C51768" w:rsidP="00C51768">
      <w:pPr>
        <w:jc w:val="center"/>
        <w:rPr>
          <w:b/>
          <w:bCs/>
          <w:noProof/>
          <w:lang w:val="uz-Cyrl-UZ"/>
        </w:rPr>
      </w:pPr>
    </w:p>
    <w:sectPr w:rsidR="00C51768" w:rsidSect="008B6E11">
      <w:pgSz w:w="16838" w:h="11906" w:orient="landscape" w:code="9"/>
      <w:pgMar w:top="567" w:right="1134" w:bottom="142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E7D21" w14:textId="77777777" w:rsidR="00860147" w:rsidRDefault="00860147" w:rsidP="00D63B98">
      <w:pPr>
        <w:spacing w:after="0"/>
      </w:pPr>
      <w:r>
        <w:separator/>
      </w:r>
    </w:p>
  </w:endnote>
  <w:endnote w:type="continuationSeparator" w:id="0">
    <w:p w14:paraId="09AE7671" w14:textId="77777777" w:rsidR="00860147" w:rsidRDefault="00860147" w:rsidP="00D63B9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9A79B" w14:textId="77777777" w:rsidR="00860147" w:rsidRDefault="00860147" w:rsidP="00D63B98">
      <w:pPr>
        <w:spacing w:after="0"/>
      </w:pPr>
      <w:r>
        <w:separator/>
      </w:r>
    </w:p>
  </w:footnote>
  <w:footnote w:type="continuationSeparator" w:id="0">
    <w:p w14:paraId="3B85D5EE" w14:textId="77777777" w:rsidR="00860147" w:rsidRDefault="00860147" w:rsidP="00D63B9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EE3"/>
    <w:rsid w:val="000D260A"/>
    <w:rsid w:val="000F0D25"/>
    <w:rsid w:val="001842FA"/>
    <w:rsid w:val="001869FD"/>
    <w:rsid w:val="00217F74"/>
    <w:rsid w:val="002E1A0B"/>
    <w:rsid w:val="0034136F"/>
    <w:rsid w:val="003577B7"/>
    <w:rsid w:val="003D21AB"/>
    <w:rsid w:val="00555DDC"/>
    <w:rsid w:val="005A3BB1"/>
    <w:rsid w:val="00603FE0"/>
    <w:rsid w:val="00616E76"/>
    <w:rsid w:val="0068301B"/>
    <w:rsid w:val="00683BAA"/>
    <w:rsid w:val="0069037D"/>
    <w:rsid w:val="006A0CD5"/>
    <w:rsid w:val="006B7904"/>
    <w:rsid w:val="006C0B77"/>
    <w:rsid w:val="006E2BB8"/>
    <w:rsid w:val="00701E9C"/>
    <w:rsid w:val="00764EE3"/>
    <w:rsid w:val="007F2DF8"/>
    <w:rsid w:val="008242FF"/>
    <w:rsid w:val="00860147"/>
    <w:rsid w:val="00861D2C"/>
    <w:rsid w:val="00870751"/>
    <w:rsid w:val="008B6E11"/>
    <w:rsid w:val="00922C48"/>
    <w:rsid w:val="00931A60"/>
    <w:rsid w:val="0093254B"/>
    <w:rsid w:val="00A43B65"/>
    <w:rsid w:val="00AF68C9"/>
    <w:rsid w:val="00B4624B"/>
    <w:rsid w:val="00B915B7"/>
    <w:rsid w:val="00C12A77"/>
    <w:rsid w:val="00C2094A"/>
    <w:rsid w:val="00C51768"/>
    <w:rsid w:val="00D63B98"/>
    <w:rsid w:val="00D64CE9"/>
    <w:rsid w:val="00E1354D"/>
    <w:rsid w:val="00E57480"/>
    <w:rsid w:val="00EA59DF"/>
    <w:rsid w:val="00EC0073"/>
    <w:rsid w:val="00EE4070"/>
    <w:rsid w:val="00F12C76"/>
    <w:rsid w:val="00F331AD"/>
    <w:rsid w:val="00F7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8214B"/>
  <w15:chartTrackingRefBased/>
  <w15:docId w15:val="{7E68D7A0-93FB-4D6B-8EC5-7A38FB160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3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63B98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D63B98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D63B98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D63B98"/>
    <w:rPr>
      <w:rFonts w:ascii="Times New Roman" w:hAnsi="Times New Roman"/>
      <w:sz w:val="28"/>
    </w:rPr>
  </w:style>
  <w:style w:type="character" w:styleId="a8">
    <w:name w:val="Strong"/>
    <w:basedOn w:val="a0"/>
    <w:uiPriority w:val="22"/>
    <w:qFormat/>
    <w:rsid w:val="00C209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Nabijonov Nasimbek Nabijon ogli</dc:creator>
  <cp:keywords/>
  <dc:description/>
  <cp:lastModifiedBy>Nabijonov Nasimbek Nabijon ogli</cp:lastModifiedBy>
  <cp:revision>12</cp:revision>
  <dcterms:created xsi:type="dcterms:W3CDTF">2026-08-28T06:24:00Z</dcterms:created>
  <dcterms:modified xsi:type="dcterms:W3CDTF">2026-09-30T10:48:00Z</dcterms:modified>
</cp:coreProperties>
</file>