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20AB" w14:textId="1F9FEDE2" w:rsidR="005B267C" w:rsidRDefault="00B66C5A" w:rsidP="006D610D">
      <w:pPr>
        <w:spacing w:after="0" w:line="240" w:lineRule="auto"/>
        <w:jc w:val="center"/>
        <w:rPr>
          <w:rFonts w:ascii="Times New Roman" w:eastAsia="Arial" w:hAnsi="Times New Roman" w:cs="Times New Roman"/>
          <w:b/>
          <w:noProof/>
          <w:sz w:val="28"/>
          <w:szCs w:val="28"/>
        </w:rPr>
      </w:pPr>
      <w:r w:rsidRPr="0094047F">
        <w:rPr>
          <w:rFonts w:ascii="Times New Roman" w:eastAsia="Arial" w:hAnsi="Times New Roman" w:cs="Times New Roman"/>
          <w:b/>
          <w:noProof/>
          <w:sz w:val="28"/>
          <w:szCs w:val="28"/>
        </w:rPr>
        <w:t>Ichki audit boshqarmasining 2025-yil I</w:t>
      </w:r>
      <w:r w:rsidR="00A30DBF" w:rsidRPr="0094047F">
        <w:rPr>
          <w:rFonts w:ascii="Times New Roman" w:eastAsia="Arial" w:hAnsi="Times New Roman" w:cs="Times New Roman"/>
          <w:b/>
          <w:noProof/>
          <w:sz w:val="28"/>
          <w:szCs w:val="28"/>
        </w:rPr>
        <w:t xml:space="preserve"> </w:t>
      </w:r>
      <w:r w:rsidRPr="0094047F">
        <w:rPr>
          <w:rFonts w:ascii="Times New Roman" w:eastAsia="Arial" w:hAnsi="Times New Roman" w:cs="Times New Roman"/>
          <w:b/>
          <w:noProof/>
          <w:sz w:val="28"/>
          <w:szCs w:val="28"/>
        </w:rPr>
        <w:t xml:space="preserve">yarim yillik </w:t>
      </w:r>
      <w:r w:rsidR="007A57CD">
        <w:rPr>
          <w:rFonts w:ascii="Times New Roman" w:eastAsia="Arial" w:hAnsi="Times New Roman" w:cs="Times New Roman"/>
          <w:b/>
          <w:noProof/>
          <w:sz w:val="28"/>
          <w:szCs w:val="28"/>
        </w:rPr>
        <w:br/>
      </w:r>
      <w:r w:rsidRPr="0094047F">
        <w:rPr>
          <w:rFonts w:ascii="Times New Roman" w:eastAsia="Arial" w:hAnsi="Times New Roman" w:cs="Times New Roman"/>
          <w:b/>
          <w:noProof/>
          <w:sz w:val="28"/>
          <w:szCs w:val="28"/>
        </w:rPr>
        <w:t xml:space="preserve">faoliyati natijalari boʻyicha </w:t>
      </w:r>
      <w:r w:rsidR="007A57CD">
        <w:rPr>
          <w:rFonts w:ascii="Times New Roman" w:eastAsia="Arial" w:hAnsi="Times New Roman" w:cs="Times New Roman"/>
          <w:b/>
          <w:noProof/>
          <w:sz w:val="28"/>
          <w:szCs w:val="28"/>
        </w:rPr>
        <w:br/>
      </w:r>
      <w:r w:rsidRPr="0094047F">
        <w:rPr>
          <w:rFonts w:ascii="Times New Roman" w:eastAsia="Arial" w:hAnsi="Times New Roman" w:cs="Times New Roman"/>
          <w:b/>
          <w:noProof/>
          <w:sz w:val="28"/>
          <w:szCs w:val="28"/>
        </w:rPr>
        <w:t>HISOBOTI</w:t>
      </w:r>
    </w:p>
    <w:p w14:paraId="6EDD61D0" w14:textId="77777777" w:rsidR="006D610D" w:rsidRPr="0094047F" w:rsidRDefault="006D610D" w:rsidP="006D610D">
      <w:pPr>
        <w:spacing w:after="0" w:line="240" w:lineRule="auto"/>
        <w:jc w:val="center"/>
        <w:rPr>
          <w:rFonts w:ascii="Times New Roman" w:eastAsia="Arial" w:hAnsi="Times New Roman" w:cs="Times New Roman"/>
          <w:b/>
          <w:noProof/>
          <w:sz w:val="27"/>
          <w:szCs w:val="27"/>
        </w:rPr>
      </w:pPr>
    </w:p>
    <w:p w14:paraId="6C2F8BBE" w14:textId="50F50C8B" w:rsidR="00E477D1" w:rsidRPr="0094047F" w:rsidRDefault="00E477D1" w:rsidP="006D610D">
      <w:pPr>
        <w:spacing w:after="0" w:line="240" w:lineRule="auto"/>
        <w:ind w:firstLine="720"/>
        <w:jc w:val="center"/>
        <w:rPr>
          <w:rFonts w:ascii="Times New Roman" w:eastAsia="Arial" w:hAnsi="Times New Roman" w:cs="Times New Roman"/>
          <w:b/>
          <w:bCs/>
          <w:noProof/>
          <w:sz w:val="28"/>
          <w:szCs w:val="28"/>
        </w:rPr>
      </w:pPr>
      <w:r w:rsidRPr="0094047F">
        <w:rPr>
          <w:rFonts w:ascii="Times New Roman" w:eastAsia="Arial" w:hAnsi="Times New Roman" w:cs="Times New Roman"/>
          <w:b/>
          <w:bCs/>
          <w:noProof/>
          <w:sz w:val="28"/>
          <w:szCs w:val="28"/>
        </w:rPr>
        <w:t>1. Umumiy maʼlumotlar</w:t>
      </w:r>
    </w:p>
    <w:p w14:paraId="3AA21C1A" w14:textId="37FE64B4" w:rsidR="00E477D1" w:rsidRPr="00C712DE" w:rsidRDefault="00E477D1" w:rsidP="006D610D">
      <w:pPr>
        <w:pStyle w:val="a5"/>
        <w:tabs>
          <w:tab w:val="left" w:pos="1134"/>
        </w:tabs>
        <w:spacing w:after="0" w:line="276" w:lineRule="auto"/>
        <w:ind w:left="0" w:firstLine="709"/>
        <w:contextualSpacing w:val="0"/>
        <w:jc w:val="both"/>
        <w:rPr>
          <w:rFonts w:ascii="Times New Roman" w:eastAsia="Arial" w:hAnsi="Times New Roman" w:cs="Times New Roman"/>
          <w:bCs/>
          <w:noProof/>
          <w:sz w:val="28"/>
          <w:szCs w:val="28"/>
        </w:rPr>
      </w:pPr>
      <w:r w:rsidRPr="0094047F">
        <w:rPr>
          <w:rFonts w:ascii="Times New Roman" w:eastAsia="Arial" w:hAnsi="Times New Roman" w:cs="Times New Roman"/>
          <w:bCs/>
          <w:noProof/>
          <w:sz w:val="28"/>
          <w:szCs w:val="28"/>
        </w:rPr>
        <w:t>O</w:t>
      </w:r>
      <w:r w:rsidRPr="0094047F">
        <w:rPr>
          <w:rFonts w:ascii="Times New Roman" w:eastAsia="Arial" w:hAnsi="Times New Roman" w:cs="Times New Roman"/>
          <w:iCs/>
          <w:noProof/>
          <w:sz w:val="28"/>
          <w:szCs w:val="28"/>
        </w:rPr>
        <w:t>ʻ</w:t>
      </w:r>
      <w:r w:rsidRPr="0094047F">
        <w:rPr>
          <w:rFonts w:ascii="Times New Roman" w:eastAsia="Arial" w:hAnsi="Times New Roman" w:cs="Times New Roman"/>
          <w:bCs/>
          <w:noProof/>
          <w:sz w:val="28"/>
          <w:szCs w:val="28"/>
        </w:rPr>
        <w:t>zbekiston Respublikasi Suv xo</w:t>
      </w:r>
      <w:r w:rsidRPr="0094047F">
        <w:rPr>
          <w:rFonts w:ascii="Times New Roman" w:eastAsia="Arial" w:hAnsi="Times New Roman" w:cs="Times New Roman"/>
          <w:iCs/>
          <w:noProof/>
          <w:sz w:val="28"/>
          <w:szCs w:val="28"/>
        </w:rPr>
        <w:t>ʻ</w:t>
      </w:r>
      <w:r w:rsidRPr="0094047F">
        <w:rPr>
          <w:rFonts w:ascii="Times New Roman" w:eastAsia="Arial" w:hAnsi="Times New Roman" w:cs="Times New Roman"/>
          <w:bCs/>
          <w:noProof/>
          <w:sz w:val="28"/>
          <w:szCs w:val="28"/>
        </w:rPr>
        <w:t xml:space="preserve">jaligi vazirligining tizim </w:t>
      </w:r>
      <w:r w:rsidRPr="00C712DE">
        <w:rPr>
          <w:rFonts w:ascii="Times New Roman" w:eastAsia="Arial" w:hAnsi="Times New Roman" w:cs="Times New Roman"/>
          <w:bCs/>
          <w:noProof/>
          <w:sz w:val="28"/>
          <w:szCs w:val="28"/>
        </w:rPr>
        <w:t>tashkilotlari</w:t>
      </w:r>
      <w:r w:rsidR="00C712DE" w:rsidRPr="007A57CD">
        <w:rPr>
          <w:rFonts w:ascii="Times New Roman" w:eastAsia="Arial" w:hAnsi="Times New Roman" w:cs="Times New Roman"/>
          <w:bCs/>
          <w:noProof/>
          <w:sz w:val="28"/>
          <w:szCs w:val="28"/>
        </w:rPr>
        <w:t xml:space="preserve"> soni</w:t>
      </w:r>
      <w:r w:rsidRPr="00C712DE">
        <w:rPr>
          <w:rFonts w:ascii="Times New Roman" w:eastAsia="Arial" w:hAnsi="Times New Roman" w:cs="Times New Roman"/>
          <w:bCs/>
          <w:noProof/>
          <w:sz w:val="28"/>
          <w:szCs w:val="28"/>
        </w:rPr>
        <w:t xml:space="preserve"> 290 tani tashkil etadi.</w:t>
      </w:r>
    </w:p>
    <w:p w14:paraId="10D11EFA" w14:textId="3DFE55A9" w:rsidR="00E477D1" w:rsidRDefault="00E477D1" w:rsidP="006D610D">
      <w:pPr>
        <w:spacing w:after="0" w:line="240" w:lineRule="auto"/>
        <w:ind w:firstLine="720"/>
        <w:jc w:val="both"/>
        <w:rPr>
          <w:rFonts w:ascii="Times New Roman" w:eastAsia="Arial" w:hAnsi="Times New Roman" w:cs="Times New Roman"/>
          <w:bCs/>
          <w:noProof/>
          <w:sz w:val="28"/>
          <w:szCs w:val="28"/>
        </w:rPr>
      </w:pPr>
      <w:r w:rsidRPr="0094047F">
        <w:rPr>
          <w:rFonts w:ascii="Times New Roman" w:eastAsia="Arial" w:hAnsi="Times New Roman" w:cs="Times New Roman"/>
          <w:bCs/>
          <w:noProof/>
          <w:sz w:val="28"/>
          <w:szCs w:val="28"/>
        </w:rPr>
        <w:t xml:space="preserve">Vazirlik tizimida budjet intizomi, moliyaviy nazorat va profilaktik tadbirlarni yanada takomillashtirish maqsadida, joriy yilda Ichki audit boshqarmasi </w:t>
      </w:r>
      <w:r w:rsidRPr="00C712DE">
        <w:rPr>
          <w:rFonts w:ascii="Times New Roman" w:eastAsia="Arial" w:hAnsi="Times New Roman" w:cs="Times New Roman"/>
          <w:bCs/>
          <w:noProof/>
          <w:sz w:val="28"/>
          <w:szCs w:val="28"/>
        </w:rPr>
        <w:t>tarkibida 3 ta shtat birligidan iborat Masofaviy nazoratni amalga oshirish va xavf-xatarlarni baholash bo‘limi tashkil qilindi, natijada boshqarma shtat birligi soni 16 taga yetkazildi, hozirgi kunda boshqarmada jami 13 nafar xodimlar ish faoliyatini olib</w:t>
      </w:r>
      <w:r w:rsidRPr="0094047F">
        <w:rPr>
          <w:rFonts w:ascii="Times New Roman" w:eastAsia="Arial" w:hAnsi="Times New Roman" w:cs="Times New Roman"/>
          <w:bCs/>
          <w:noProof/>
          <w:sz w:val="28"/>
          <w:szCs w:val="28"/>
        </w:rPr>
        <w:t xml:space="preserve"> bormoqdalar va barcha xodimlar </w:t>
      </w:r>
      <w:r w:rsidRPr="0094047F">
        <w:rPr>
          <w:rFonts w:ascii="Times New Roman" w:eastAsia="Arial" w:hAnsi="Times New Roman" w:cs="Times New Roman"/>
          <w:iCs/>
          <w:noProof/>
          <w:sz w:val="28"/>
          <w:szCs w:val="28"/>
        </w:rPr>
        <w:t xml:space="preserve">milliy malaka </w:t>
      </w:r>
      <w:r w:rsidRPr="0094047F">
        <w:rPr>
          <w:rFonts w:ascii="Times New Roman" w:eastAsia="Arial" w:hAnsi="Times New Roman" w:cs="Times New Roman"/>
          <w:bCs/>
          <w:noProof/>
          <w:sz w:val="28"/>
          <w:szCs w:val="28"/>
        </w:rPr>
        <w:t>sertifikatlariga ega.</w:t>
      </w:r>
    </w:p>
    <w:p w14:paraId="6128F9DA" w14:textId="77777777" w:rsidR="006D610D" w:rsidRPr="0094047F" w:rsidRDefault="006D610D" w:rsidP="006D610D">
      <w:pPr>
        <w:spacing w:after="0" w:line="240" w:lineRule="auto"/>
        <w:ind w:firstLine="720"/>
        <w:jc w:val="both"/>
        <w:rPr>
          <w:rFonts w:ascii="Times New Roman" w:eastAsia="Arial" w:hAnsi="Times New Roman" w:cs="Times New Roman"/>
          <w:bCs/>
          <w:noProof/>
          <w:sz w:val="28"/>
          <w:szCs w:val="28"/>
        </w:rPr>
      </w:pPr>
    </w:p>
    <w:p w14:paraId="34171167" w14:textId="1BF7EA60" w:rsidR="005B267C" w:rsidRPr="0094047F" w:rsidRDefault="00E477D1" w:rsidP="006D610D">
      <w:pPr>
        <w:spacing w:after="0" w:line="240" w:lineRule="auto"/>
        <w:ind w:firstLine="720"/>
        <w:jc w:val="center"/>
        <w:rPr>
          <w:rFonts w:ascii="Times New Roman" w:eastAsia="Arial" w:hAnsi="Times New Roman" w:cs="Times New Roman"/>
          <w:b/>
          <w:bCs/>
          <w:noProof/>
          <w:sz w:val="28"/>
          <w:szCs w:val="28"/>
          <w:lang w:val="en-US"/>
        </w:rPr>
      </w:pPr>
      <w:r w:rsidRPr="0094047F">
        <w:rPr>
          <w:rFonts w:ascii="Times New Roman" w:eastAsia="Arial" w:hAnsi="Times New Roman" w:cs="Times New Roman"/>
          <w:b/>
          <w:bCs/>
          <w:noProof/>
          <w:sz w:val="28"/>
          <w:szCs w:val="28"/>
        </w:rPr>
        <w:t>2. Ichki audit yillik rejasida tasdiqlangan ichki audit tadbirlarining hisobot davrida rejalashtirilgan qismining bajarilishi holati</w:t>
      </w:r>
    </w:p>
    <w:p w14:paraId="23EF7AD0" w14:textId="10E72BAF" w:rsidR="00901CDD" w:rsidRPr="00C712DE" w:rsidRDefault="00901CDD" w:rsidP="006D610D">
      <w:pPr>
        <w:spacing w:after="0" w:line="276" w:lineRule="auto"/>
        <w:ind w:firstLine="720"/>
        <w:jc w:val="both"/>
        <w:rPr>
          <w:rFonts w:ascii="Times New Roman" w:eastAsia="Arial" w:hAnsi="Times New Roman" w:cs="Times New Roman"/>
          <w:bCs/>
          <w:iCs/>
          <w:noProof/>
          <w:sz w:val="28"/>
          <w:szCs w:val="28"/>
        </w:rPr>
      </w:pPr>
      <w:r w:rsidRPr="00C712DE">
        <w:rPr>
          <w:rFonts w:ascii="Times New Roman" w:eastAsia="Arial" w:hAnsi="Times New Roman" w:cs="Times New Roman"/>
          <w:bCs/>
          <w:iCs/>
          <w:noProof/>
          <w:sz w:val="28"/>
          <w:szCs w:val="28"/>
        </w:rPr>
        <w:t xml:space="preserve">Hisobot davrida jami </w:t>
      </w:r>
      <w:r w:rsidR="007F4EC8" w:rsidRPr="00C712DE">
        <w:rPr>
          <w:rFonts w:ascii="Times New Roman" w:eastAsia="Arial" w:hAnsi="Times New Roman" w:cs="Times New Roman"/>
          <w:bCs/>
          <w:iCs/>
          <w:noProof/>
          <w:sz w:val="28"/>
          <w:szCs w:val="28"/>
          <w:lang w:val="en-US"/>
        </w:rPr>
        <w:t>16</w:t>
      </w:r>
      <w:r w:rsidRPr="00C712DE">
        <w:rPr>
          <w:rFonts w:ascii="Times New Roman" w:eastAsia="Arial" w:hAnsi="Times New Roman" w:cs="Times New Roman"/>
          <w:bCs/>
          <w:iCs/>
          <w:noProof/>
          <w:sz w:val="28"/>
          <w:szCs w:val="28"/>
        </w:rPr>
        <w:t xml:space="preserve"> ta moliyaviy nazorat, profilaktik va budjet intizomini mustahkamlashga qaratilgan tadbirlar amalga oshirilgan boʻlib, ushbu tadbirlarda </w:t>
      </w:r>
      <w:r w:rsidR="007F4EC8" w:rsidRPr="00C712DE">
        <w:rPr>
          <w:rFonts w:ascii="Times New Roman" w:eastAsia="Arial" w:hAnsi="Times New Roman" w:cs="Times New Roman"/>
          <w:bCs/>
          <w:iCs/>
          <w:noProof/>
          <w:sz w:val="28"/>
          <w:szCs w:val="28"/>
          <w:lang w:val="en-US"/>
        </w:rPr>
        <w:t>104</w:t>
      </w:r>
      <w:r w:rsidRPr="00C712DE">
        <w:rPr>
          <w:rFonts w:ascii="Times New Roman" w:eastAsia="Arial" w:hAnsi="Times New Roman" w:cs="Times New Roman"/>
          <w:bCs/>
          <w:iCs/>
          <w:noProof/>
          <w:sz w:val="28"/>
          <w:szCs w:val="28"/>
        </w:rPr>
        <w:t xml:space="preserve"> ta obyekt oʻrganish ishlari bilan qamrab olingan.</w:t>
      </w:r>
    </w:p>
    <w:p w14:paraId="354749EA" w14:textId="77777777" w:rsidR="00901CDD" w:rsidRPr="00C712DE" w:rsidRDefault="00901CDD" w:rsidP="006D610D">
      <w:pPr>
        <w:spacing w:after="0" w:line="276" w:lineRule="auto"/>
        <w:ind w:firstLine="720"/>
        <w:jc w:val="both"/>
        <w:rPr>
          <w:rFonts w:ascii="Times New Roman" w:eastAsia="Arial" w:hAnsi="Times New Roman" w:cs="Times New Roman"/>
          <w:bCs/>
          <w:iCs/>
          <w:noProof/>
          <w:sz w:val="28"/>
          <w:szCs w:val="28"/>
          <w:lang w:val="en-US"/>
        </w:rPr>
      </w:pPr>
      <w:r w:rsidRPr="00C712DE">
        <w:rPr>
          <w:rFonts w:ascii="Times New Roman" w:eastAsia="Arial" w:hAnsi="Times New Roman" w:cs="Times New Roman"/>
          <w:bCs/>
          <w:iCs/>
          <w:noProof/>
          <w:sz w:val="28"/>
          <w:szCs w:val="28"/>
          <w:lang w:val="en-US"/>
        </w:rPr>
        <w:t>Shundan:</w:t>
      </w:r>
    </w:p>
    <w:p w14:paraId="0AEB735F" w14:textId="4A3538F3" w:rsidR="00901CDD" w:rsidRPr="00C712DE" w:rsidRDefault="00901CDD" w:rsidP="006D610D">
      <w:pPr>
        <w:spacing w:after="0" w:line="276" w:lineRule="auto"/>
        <w:ind w:firstLine="720"/>
        <w:jc w:val="both"/>
        <w:rPr>
          <w:rFonts w:ascii="Times New Roman" w:eastAsia="Arial" w:hAnsi="Times New Roman" w:cs="Times New Roman"/>
          <w:bCs/>
          <w:iCs/>
          <w:noProof/>
          <w:sz w:val="28"/>
          <w:szCs w:val="28"/>
          <w:lang w:val="en-US"/>
        </w:rPr>
      </w:pPr>
      <w:r w:rsidRPr="00C712DE">
        <w:rPr>
          <w:rFonts w:ascii="Times New Roman" w:eastAsia="Arial" w:hAnsi="Times New Roman" w:cs="Times New Roman"/>
          <w:bCs/>
          <w:iCs/>
          <w:noProof/>
          <w:sz w:val="28"/>
          <w:szCs w:val="28"/>
        </w:rPr>
        <w:t>Ichki audit boshqarmasining yillik ish rejasi</w:t>
      </w:r>
      <w:r w:rsidRPr="00C712DE">
        <w:rPr>
          <w:rFonts w:ascii="Times New Roman" w:eastAsia="Arial" w:hAnsi="Times New Roman" w:cs="Times New Roman"/>
          <w:bCs/>
          <w:iCs/>
          <w:noProof/>
          <w:sz w:val="28"/>
          <w:szCs w:val="28"/>
          <w:lang w:val="en-US"/>
        </w:rPr>
        <w:t xml:space="preserve">ga asosan, </w:t>
      </w:r>
      <w:r w:rsidR="009E15E0" w:rsidRPr="00C712DE">
        <w:rPr>
          <w:rFonts w:ascii="Times New Roman" w:eastAsia="Arial" w:hAnsi="Times New Roman" w:cs="Times New Roman"/>
          <w:bCs/>
          <w:iCs/>
          <w:noProof/>
          <w:sz w:val="28"/>
          <w:szCs w:val="28"/>
          <w:lang w:val="en-US"/>
        </w:rPr>
        <w:t>6</w:t>
      </w:r>
      <w:r w:rsidRPr="00C712DE">
        <w:rPr>
          <w:rFonts w:ascii="Times New Roman" w:eastAsia="Arial" w:hAnsi="Times New Roman" w:cs="Times New Roman"/>
          <w:bCs/>
          <w:iCs/>
          <w:noProof/>
          <w:sz w:val="28"/>
          <w:szCs w:val="28"/>
          <w:lang w:val="en-US"/>
        </w:rPr>
        <w:t xml:space="preserve"> ta tadbirlarda </w:t>
      </w:r>
      <w:r w:rsidR="007F4EC8" w:rsidRPr="00C712DE">
        <w:rPr>
          <w:rFonts w:ascii="Times New Roman" w:eastAsia="Arial" w:hAnsi="Times New Roman" w:cs="Times New Roman"/>
          <w:bCs/>
          <w:iCs/>
          <w:noProof/>
          <w:sz w:val="28"/>
          <w:szCs w:val="28"/>
          <w:lang w:val="en-US"/>
        </w:rPr>
        <w:t>78</w:t>
      </w:r>
      <w:r w:rsidRPr="00C712DE">
        <w:rPr>
          <w:rFonts w:ascii="Times New Roman" w:eastAsia="Arial" w:hAnsi="Times New Roman" w:cs="Times New Roman"/>
          <w:bCs/>
          <w:iCs/>
          <w:noProof/>
          <w:sz w:val="28"/>
          <w:szCs w:val="28"/>
          <w:lang w:val="en-US"/>
        </w:rPr>
        <w:t xml:space="preserve"> ta obyektda </w:t>
      </w:r>
      <w:r w:rsidR="009E15E0" w:rsidRPr="00C712DE">
        <w:rPr>
          <w:rFonts w:ascii="Times New Roman" w:eastAsia="Arial" w:hAnsi="Times New Roman" w:cs="Times New Roman"/>
          <w:bCs/>
          <w:iCs/>
          <w:noProof/>
          <w:sz w:val="28"/>
          <w:szCs w:val="28"/>
          <w:lang w:val="en-US"/>
        </w:rPr>
        <w:t xml:space="preserve">audit tadbirlari </w:t>
      </w:r>
      <w:r w:rsidRPr="00C712DE">
        <w:rPr>
          <w:rFonts w:ascii="Times New Roman" w:eastAsia="Arial" w:hAnsi="Times New Roman" w:cs="Times New Roman"/>
          <w:bCs/>
          <w:iCs/>
          <w:noProof/>
          <w:sz w:val="28"/>
          <w:szCs w:val="28"/>
          <w:lang w:val="en-US"/>
        </w:rPr>
        <w:t>amalga oshirilgan;</w:t>
      </w:r>
    </w:p>
    <w:p w14:paraId="05B5C36E" w14:textId="76D69D03" w:rsidR="00901CDD" w:rsidRPr="00C712DE" w:rsidRDefault="00901CDD" w:rsidP="006D610D">
      <w:pPr>
        <w:spacing w:after="0" w:line="276" w:lineRule="auto"/>
        <w:ind w:firstLine="720"/>
        <w:jc w:val="both"/>
        <w:rPr>
          <w:rFonts w:ascii="Times New Roman" w:eastAsia="Arial" w:hAnsi="Times New Roman" w:cs="Times New Roman"/>
          <w:bCs/>
          <w:iCs/>
          <w:noProof/>
          <w:sz w:val="28"/>
          <w:szCs w:val="28"/>
          <w:lang w:val="en-US"/>
        </w:rPr>
      </w:pPr>
      <w:r w:rsidRPr="00C712DE">
        <w:rPr>
          <w:rFonts w:ascii="Times New Roman" w:eastAsia="Arial" w:hAnsi="Times New Roman" w:cs="Times New Roman"/>
          <w:bCs/>
          <w:iCs/>
          <w:noProof/>
          <w:sz w:val="28"/>
          <w:szCs w:val="28"/>
        </w:rPr>
        <w:t>Ichki audit boshqarmasining yillik ish rejasi</w:t>
      </w:r>
      <w:r w:rsidRPr="00C712DE">
        <w:rPr>
          <w:rFonts w:ascii="Times New Roman" w:eastAsia="Arial" w:hAnsi="Times New Roman" w:cs="Times New Roman"/>
          <w:bCs/>
          <w:iCs/>
          <w:noProof/>
          <w:sz w:val="28"/>
          <w:szCs w:val="28"/>
          <w:lang w:val="en-US"/>
        </w:rPr>
        <w:t xml:space="preserve">dan tashqari </w:t>
      </w:r>
      <w:r w:rsidRPr="00C712DE">
        <w:rPr>
          <w:rFonts w:ascii="Times New Roman" w:eastAsia="Arial" w:hAnsi="Times New Roman" w:cs="Times New Roman"/>
          <w:bCs/>
          <w:i/>
          <w:noProof/>
          <w:sz w:val="28"/>
          <w:szCs w:val="28"/>
          <w:lang w:val="en-US"/>
        </w:rPr>
        <w:t xml:space="preserve">(Huquqni muhofaza qiluvchi organlarning xatlari va boshqalarga asosan) </w:t>
      </w:r>
      <w:r w:rsidR="006B1E86" w:rsidRPr="00C712DE">
        <w:rPr>
          <w:rFonts w:ascii="Times New Roman" w:eastAsia="Arial" w:hAnsi="Times New Roman" w:cs="Times New Roman"/>
          <w:bCs/>
          <w:iCs/>
          <w:noProof/>
          <w:sz w:val="28"/>
          <w:szCs w:val="28"/>
          <w:lang w:val="en-US"/>
        </w:rPr>
        <w:t>10</w:t>
      </w:r>
      <w:r w:rsidRPr="00C712DE">
        <w:rPr>
          <w:rFonts w:ascii="Times New Roman" w:eastAsia="Arial" w:hAnsi="Times New Roman" w:cs="Times New Roman"/>
          <w:bCs/>
          <w:iCs/>
          <w:noProof/>
          <w:sz w:val="28"/>
          <w:szCs w:val="28"/>
          <w:lang w:val="en-US"/>
        </w:rPr>
        <w:t xml:space="preserve"> ta tadbirlarda </w:t>
      </w:r>
      <w:r w:rsidR="006B1E86" w:rsidRPr="00C712DE">
        <w:rPr>
          <w:rFonts w:ascii="Times New Roman" w:eastAsia="Arial" w:hAnsi="Times New Roman" w:cs="Times New Roman"/>
          <w:bCs/>
          <w:iCs/>
          <w:noProof/>
          <w:sz w:val="28"/>
          <w:szCs w:val="28"/>
          <w:lang w:val="en-US"/>
        </w:rPr>
        <w:t>2</w:t>
      </w:r>
      <w:r w:rsidR="007F4EC8" w:rsidRPr="00C712DE">
        <w:rPr>
          <w:rFonts w:ascii="Times New Roman" w:eastAsia="Arial" w:hAnsi="Times New Roman" w:cs="Times New Roman"/>
          <w:bCs/>
          <w:iCs/>
          <w:noProof/>
          <w:sz w:val="28"/>
          <w:szCs w:val="28"/>
          <w:lang w:val="en-US"/>
        </w:rPr>
        <w:t>6</w:t>
      </w:r>
      <w:r w:rsidRPr="00C712DE">
        <w:rPr>
          <w:rFonts w:ascii="Times New Roman" w:eastAsia="Arial" w:hAnsi="Times New Roman" w:cs="Times New Roman"/>
          <w:bCs/>
          <w:iCs/>
          <w:noProof/>
          <w:sz w:val="28"/>
          <w:szCs w:val="28"/>
          <w:lang w:val="en-US"/>
        </w:rPr>
        <w:t xml:space="preserve"> ta obyektda 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rganish ishlari amalga oshirilgan.</w:t>
      </w:r>
    </w:p>
    <w:p w14:paraId="2917041E" w14:textId="51463D44" w:rsidR="00901CDD" w:rsidRPr="00C712DE" w:rsidRDefault="00901CDD" w:rsidP="006D610D">
      <w:pPr>
        <w:spacing w:after="0" w:line="276" w:lineRule="auto"/>
        <w:ind w:firstLine="720"/>
        <w:jc w:val="both"/>
        <w:rPr>
          <w:rFonts w:ascii="Times New Roman" w:eastAsia="Arial" w:hAnsi="Times New Roman" w:cs="Times New Roman"/>
          <w:bCs/>
          <w:iCs/>
          <w:noProof/>
          <w:sz w:val="28"/>
          <w:szCs w:val="28"/>
          <w:lang w:val="en-US"/>
        </w:rPr>
      </w:pPr>
      <w:r w:rsidRPr="00C712DE">
        <w:rPr>
          <w:rFonts w:ascii="Times New Roman" w:eastAsia="Arial" w:hAnsi="Times New Roman" w:cs="Times New Roman"/>
          <w:bCs/>
          <w:iCs/>
          <w:noProof/>
          <w:sz w:val="28"/>
          <w:szCs w:val="28"/>
          <w:lang w:val="en-US"/>
        </w:rPr>
        <w:t>Yuqorida ko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rsatilgan</w:t>
      </w:r>
      <w:r w:rsidR="006B1E86" w:rsidRPr="00C712DE">
        <w:rPr>
          <w:rFonts w:ascii="Times New Roman" w:eastAsia="Arial" w:hAnsi="Times New Roman" w:cs="Times New Roman"/>
          <w:bCs/>
          <w:iCs/>
          <w:noProof/>
          <w:sz w:val="28"/>
          <w:szCs w:val="28"/>
          <w:lang w:val="en-US"/>
        </w:rPr>
        <w:t>,</w:t>
      </w:r>
      <w:r w:rsidRPr="00C712DE">
        <w:rPr>
          <w:rFonts w:ascii="Times New Roman" w:eastAsia="Arial" w:hAnsi="Times New Roman" w:cs="Times New Roman"/>
          <w:bCs/>
          <w:iCs/>
          <w:noProof/>
          <w:sz w:val="28"/>
          <w:szCs w:val="28"/>
          <w:lang w:val="en-US"/>
        </w:rPr>
        <w:t xml:space="preserve"> </w:t>
      </w:r>
      <w:r w:rsidR="00A84A1E" w:rsidRPr="00C712DE">
        <w:rPr>
          <w:rFonts w:ascii="Times New Roman" w:eastAsia="Arial" w:hAnsi="Times New Roman" w:cs="Times New Roman"/>
          <w:bCs/>
          <w:iCs/>
          <w:noProof/>
          <w:sz w:val="28"/>
          <w:szCs w:val="28"/>
          <w:lang w:val="en-US"/>
        </w:rPr>
        <w:t>16</w:t>
      </w:r>
      <w:r w:rsidRPr="00C712DE">
        <w:rPr>
          <w:rFonts w:ascii="Times New Roman" w:eastAsia="Arial" w:hAnsi="Times New Roman" w:cs="Times New Roman"/>
          <w:bCs/>
          <w:iCs/>
          <w:noProof/>
          <w:sz w:val="28"/>
          <w:szCs w:val="28"/>
          <w:lang w:val="en-US"/>
        </w:rPr>
        <w:t xml:space="preserve"> ta moliyaviy nazorat, profilakrik va budjet intizomini mustahkamlashga qaratilgan tadbirlardagi </w:t>
      </w:r>
      <w:r w:rsidR="00926E6C" w:rsidRPr="00C712DE">
        <w:rPr>
          <w:rFonts w:ascii="Times New Roman" w:eastAsia="Arial" w:hAnsi="Times New Roman" w:cs="Times New Roman"/>
          <w:bCs/>
          <w:iCs/>
          <w:noProof/>
          <w:sz w:val="28"/>
          <w:szCs w:val="28"/>
          <w:lang w:val="en-US"/>
        </w:rPr>
        <w:t>104</w:t>
      </w:r>
      <w:r w:rsidRPr="00C712DE">
        <w:rPr>
          <w:rFonts w:ascii="Times New Roman" w:eastAsia="Arial" w:hAnsi="Times New Roman" w:cs="Times New Roman"/>
          <w:bCs/>
          <w:iCs/>
          <w:noProof/>
          <w:sz w:val="28"/>
          <w:szCs w:val="28"/>
          <w:lang w:val="en-US"/>
        </w:rPr>
        <w:t xml:space="preserve"> ta obyekta </w:t>
      </w:r>
      <w:r w:rsidR="00A84A1E" w:rsidRPr="00C712DE">
        <w:rPr>
          <w:rFonts w:ascii="Times New Roman" w:eastAsia="Arial" w:hAnsi="Times New Roman" w:cs="Times New Roman"/>
          <w:bCs/>
          <w:iCs/>
          <w:noProof/>
          <w:sz w:val="28"/>
          <w:szCs w:val="28"/>
          <w:lang w:val="en-US"/>
        </w:rPr>
        <w:t>890</w:t>
      </w:r>
      <w:r w:rsidRPr="00C712DE">
        <w:rPr>
          <w:rFonts w:ascii="Times New Roman" w:eastAsia="Arial" w:hAnsi="Times New Roman" w:cs="Times New Roman"/>
          <w:bCs/>
          <w:iCs/>
          <w:noProof/>
          <w:sz w:val="28"/>
          <w:szCs w:val="28"/>
          <w:lang w:val="en-US"/>
        </w:rPr>
        <w:t xml:space="preserve"> ta holatda jami </w:t>
      </w:r>
      <w:r w:rsidR="00A84A1E" w:rsidRPr="00C712DE">
        <w:rPr>
          <w:rFonts w:ascii="Times New Roman" w:eastAsia="Arial" w:hAnsi="Times New Roman" w:cs="Times New Roman"/>
          <w:bCs/>
          <w:iCs/>
          <w:noProof/>
          <w:sz w:val="28"/>
          <w:szCs w:val="28"/>
          <w:lang w:val="en-US"/>
        </w:rPr>
        <w:t>92</w:t>
      </w:r>
      <w:r w:rsidRPr="00C712DE">
        <w:rPr>
          <w:rFonts w:ascii="Times New Roman" w:eastAsia="Arial" w:hAnsi="Times New Roman" w:cs="Times New Roman"/>
          <w:bCs/>
          <w:iCs/>
          <w:noProof/>
          <w:sz w:val="28"/>
          <w:szCs w:val="28"/>
          <w:lang w:val="en-US"/>
        </w:rPr>
        <w:t> </w:t>
      </w:r>
      <w:r w:rsidR="00A84A1E" w:rsidRPr="00C712DE">
        <w:rPr>
          <w:rFonts w:ascii="Times New Roman" w:eastAsia="Arial" w:hAnsi="Times New Roman" w:cs="Times New Roman"/>
          <w:bCs/>
          <w:iCs/>
          <w:noProof/>
          <w:sz w:val="28"/>
          <w:szCs w:val="28"/>
          <w:lang w:val="en-US"/>
        </w:rPr>
        <w:t>115</w:t>
      </w:r>
      <w:r w:rsidRPr="00C712DE">
        <w:rPr>
          <w:rFonts w:ascii="Times New Roman" w:eastAsia="Arial" w:hAnsi="Times New Roman" w:cs="Times New Roman"/>
          <w:bCs/>
          <w:iCs/>
          <w:noProof/>
          <w:sz w:val="28"/>
          <w:szCs w:val="28"/>
          <w:lang w:val="en-US"/>
        </w:rPr>
        <w:t>,0 mln</w:t>
      </w:r>
      <w:r w:rsidR="00A30DBF" w:rsidRPr="00C712DE">
        <w:rPr>
          <w:rFonts w:ascii="Times New Roman" w:eastAsia="Arial" w:hAnsi="Times New Roman" w:cs="Times New Roman"/>
          <w:bCs/>
          <w:iCs/>
          <w:noProof/>
          <w:sz w:val="28"/>
          <w:szCs w:val="28"/>
        </w:rPr>
        <w:t>.</w:t>
      </w:r>
      <w:r w:rsidRPr="00C712DE">
        <w:rPr>
          <w:rFonts w:ascii="Times New Roman" w:eastAsia="Arial" w:hAnsi="Times New Roman" w:cs="Times New Roman"/>
          <w:bCs/>
          <w:iCs/>
          <w:noProof/>
          <w:sz w:val="28"/>
          <w:szCs w:val="28"/>
          <w:lang w:val="en-US"/>
        </w:rPr>
        <w:t xml:space="preserve"> so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mlik moliyaviy xato va kamchiliklar aniqlandi.</w:t>
      </w:r>
    </w:p>
    <w:p w14:paraId="7305AC5E" w14:textId="77777777" w:rsidR="00901CDD" w:rsidRPr="00C712DE" w:rsidRDefault="00901CDD" w:rsidP="006D610D">
      <w:pPr>
        <w:spacing w:after="0" w:line="276" w:lineRule="auto"/>
        <w:ind w:firstLine="720"/>
        <w:jc w:val="both"/>
        <w:rPr>
          <w:rFonts w:ascii="Times New Roman" w:eastAsia="Arial" w:hAnsi="Times New Roman" w:cs="Times New Roman"/>
          <w:bCs/>
          <w:iCs/>
          <w:noProof/>
          <w:sz w:val="28"/>
          <w:szCs w:val="28"/>
          <w:lang w:val="en-US"/>
        </w:rPr>
      </w:pPr>
      <w:r w:rsidRPr="00C712DE">
        <w:rPr>
          <w:rFonts w:ascii="Times New Roman" w:eastAsia="Arial" w:hAnsi="Times New Roman" w:cs="Times New Roman"/>
          <w:bCs/>
          <w:iCs/>
          <w:noProof/>
          <w:sz w:val="28"/>
          <w:szCs w:val="28"/>
          <w:lang w:val="en-US"/>
        </w:rPr>
        <w:t xml:space="preserve">Jumladan: </w:t>
      </w:r>
    </w:p>
    <w:p w14:paraId="7B30DB98" w14:textId="3648002D" w:rsidR="00926E6C" w:rsidRPr="00C712DE" w:rsidRDefault="00901CDD" w:rsidP="006D610D">
      <w:pPr>
        <w:spacing w:after="0" w:line="276" w:lineRule="auto"/>
        <w:ind w:firstLine="720"/>
        <w:jc w:val="both"/>
        <w:rPr>
          <w:rFonts w:ascii="Times New Roman" w:eastAsia="Arial" w:hAnsi="Times New Roman" w:cs="Times New Roman"/>
          <w:bCs/>
          <w:iCs/>
          <w:noProof/>
          <w:sz w:val="28"/>
          <w:szCs w:val="28"/>
          <w:lang w:val="en-US"/>
        </w:rPr>
      </w:pPr>
      <w:r w:rsidRPr="00C712DE">
        <w:rPr>
          <w:rFonts w:ascii="Times New Roman" w:eastAsia="Arial" w:hAnsi="Times New Roman" w:cs="Times New Roman"/>
          <w:bCs/>
          <w:iCs/>
          <w:noProof/>
          <w:sz w:val="28"/>
          <w:szCs w:val="28"/>
          <w:lang w:val="en-US"/>
        </w:rPr>
        <w:t xml:space="preserve">- Budjet intizomini mustahkamlashga qaratilgan 7 ta profilaktik tadbirlarda jami </w:t>
      </w:r>
      <w:r w:rsidR="00F2649F" w:rsidRPr="00C712DE">
        <w:rPr>
          <w:rFonts w:ascii="Times New Roman" w:eastAsia="Arial" w:hAnsi="Times New Roman" w:cs="Times New Roman"/>
          <w:bCs/>
          <w:iCs/>
          <w:noProof/>
          <w:sz w:val="28"/>
          <w:szCs w:val="28"/>
          <w:lang w:val="en-US"/>
        </w:rPr>
        <w:t>76</w:t>
      </w:r>
      <w:r w:rsidRPr="00C712DE">
        <w:rPr>
          <w:rFonts w:ascii="Times New Roman" w:eastAsia="Arial" w:hAnsi="Times New Roman" w:cs="Times New Roman"/>
          <w:bCs/>
          <w:iCs/>
          <w:noProof/>
          <w:sz w:val="28"/>
          <w:szCs w:val="28"/>
          <w:lang w:val="en-US"/>
        </w:rPr>
        <w:t xml:space="preserve"> ta obyekta </w:t>
      </w:r>
      <w:r w:rsidR="00F2649F" w:rsidRPr="00C712DE">
        <w:rPr>
          <w:rFonts w:ascii="Times New Roman" w:eastAsia="Arial" w:hAnsi="Times New Roman" w:cs="Times New Roman"/>
          <w:bCs/>
          <w:iCs/>
          <w:noProof/>
          <w:sz w:val="28"/>
          <w:szCs w:val="28"/>
          <w:lang w:val="en-US"/>
        </w:rPr>
        <w:t>499</w:t>
      </w:r>
      <w:r w:rsidRPr="00C712DE">
        <w:rPr>
          <w:rFonts w:ascii="Times New Roman" w:eastAsia="Arial" w:hAnsi="Times New Roman" w:cs="Times New Roman"/>
          <w:bCs/>
          <w:iCs/>
          <w:noProof/>
          <w:sz w:val="28"/>
          <w:szCs w:val="28"/>
          <w:lang w:val="en-US"/>
        </w:rPr>
        <w:t xml:space="preserve"> ta holatda </w:t>
      </w:r>
      <w:r w:rsidR="00F2649F" w:rsidRPr="00C712DE">
        <w:rPr>
          <w:rFonts w:ascii="Times New Roman" w:eastAsia="Arial" w:hAnsi="Times New Roman" w:cs="Times New Roman"/>
          <w:bCs/>
          <w:iCs/>
          <w:noProof/>
          <w:sz w:val="28"/>
          <w:szCs w:val="28"/>
          <w:lang w:val="en-US"/>
        </w:rPr>
        <w:t>79</w:t>
      </w:r>
      <w:r w:rsidRPr="00C712DE">
        <w:rPr>
          <w:rFonts w:ascii="Times New Roman" w:eastAsia="Arial" w:hAnsi="Times New Roman" w:cs="Times New Roman"/>
          <w:bCs/>
          <w:iCs/>
          <w:noProof/>
          <w:sz w:val="28"/>
          <w:szCs w:val="28"/>
          <w:lang w:val="en-US"/>
        </w:rPr>
        <w:t> </w:t>
      </w:r>
      <w:r w:rsidR="00F2649F" w:rsidRPr="00C712DE">
        <w:rPr>
          <w:rFonts w:ascii="Times New Roman" w:eastAsia="Arial" w:hAnsi="Times New Roman" w:cs="Times New Roman"/>
          <w:bCs/>
          <w:iCs/>
          <w:noProof/>
          <w:sz w:val="28"/>
          <w:szCs w:val="28"/>
          <w:lang w:val="en-US"/>
        </w:rPr>
        <w:t>892</w:t>
      </w:r>
      <w:r w:rsidRPr="00C712DE">
        <w:rPr>
          <w:rFonts w:ascii="Times New Roman" w:eastAsia="Arial" w:hAnsi="Times New Roman" w:cs="Times New Roman"/>
          <w:bCs/>
          <w:iCs/>
          <w:noProof/>
          <w:sz w:val="28"/>
          <w:szCs w:val="28"/>
          <w:lang w:val="en-US"/>
        </w:rPr>
        <w:t>,</w:t>
      </w:r>
      <w:r w:rsidR="00F2649F" w:rsidRPr="00C712DE">
        <w:rPr>
          <w:rFonts w:ascii="Times New Roman" w:eastAsia="Arial" w:hAnsi="Times New Roman" w:cs="Times New Roman"/>
          <w:bCs/>
          <w:iCs/>
          <w:noProof/>
          <w:sz w:val="28"/>
          <w:szCs w:val="28"/>
          <w:lang w:val="en-US"/>
        </w:rPr>
        <w:t>0</w:t>
      </w:r>
      <w:r w:rsidRPr="00C712DE">
        <w:rPr>
          <w:rFonts w:ascii="Times New Roman" w:eastAsia="Arial" w:hAnsi="Times New Roman" w:cs="Times New Roman"/>
          <w:bCs/>
          <w:iCs/>
          <w:noProof/>
          <w:sz w:val="28"/>
          <w:szCs w:val="28"/>
          <w:lang w:val="en-US"/>
        </w:rPr>
        <w:t xml:space="preserve"> mln</w:t>
      </w:r>
      <w:r w:rsidR="00A30DBF" w:rsidRPr="00C712DE">
        <w:rPr>
          <w:rFonts w:ascii="Times New Roman" w:eastAsia="Arial" w:hAnsi="Times New Roman" w:cs="Times New Roman"/>
          <w:bCs/>
          <w:iCs/>
          <w:noProof/>
          <w:sz w:val="28"/>
          <w:szCs w:val="28"/>
        </w:rPr>
        <w:t>.</w:t>
      </w:r>
      <w:r w:rsidRPr="00C712DE">
        <w:rPr>
          <w:rFonts w:ascii="Times New Roman" w:eastAsia="Arial" w:hAnsi="Times New Roman" w:cs="Times New Roman"/>
          <w:bCs/>
          <w:iCs/>
          <w:noProof/>
          <w:sz w:val="28"/>
          <w:szCs w:val="28"/>
          <w:lang w:val="en-US"/>
        </w:rPr>
        <w:t xml:space="preserve"> so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mlik 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rganish ishlari 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tkazildi, amaldagi tartibga soluvchi meyoriy hujjatlarga zid ravishda xarajat qilinishi oldi olinishi bo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 xml:space="preserve">yicha 3 ta profilaktik tadbirda </w:t>
      </w:r>
      <w:r w:rsidR="00CC7CA6" w:rsidRPr="00C712DE">
        <w:rPr>
          <w:rFonts w:ascii="Times New Roman" w:eastAsia="Arial" w:hAnsi="Times New Roman" w:cs="Times New Roman"/>
          <w:bCs/>
          <w:iCs/>
          <w:noProof/>
          <w:sz w:val="28"/>
          <w:szCs w:val="28"/>
          <w:lang w:val="en-US"/>
        </w:rPr>
        <w:t>56</w:t>
      </w:r>
      <w:r w:rsidRPr="00C712DE">
        <w:rPr>
          <w:rFonts w:ascii="Times New Roman" w:eastAsia="Arial" w:hAnsi="Times New Roman" w:cs="Times New Roman"/>
          <w:bCs/>
          <w:iCs/>
          <w:noProof/>
          <w:sz w:val="28"/>
          <w:szCs w:val="28"/>
          <w:lang w:val="en-US"/>
        </w:rPr>
        <w:t xml:space="preserve"> ta obyekta </w:t>
      </w:r>
      <w:r w:rsidR="00CC7CA6" w:rsidRPr="00C712DE">
        <w:rPr>
          <w:rFonts w:ascii="Times New Roman" w:eastAsia="Arial" w:hAnsi="Times New Roman" w:cs="Times New Roman"/>
          <w:bCs/>
          <w:iCs/>
          <w:noProof/>
          <w:sz w:val="28"/>
          <w:szCs w:val="28"/>
          <w:lang w:val="en-US"/>
        </w:rPr>
        <w:t>412</w:t>
      </w:r>
      <w:r w:rsidRPr="00C712DE">
        <w:rPr>
          <w:rFonts w:ascii="Times New Roman" w:eastAsia="Arial" w:hAnsi="Times New Roman" w:cs="Times New Roman"/>
          <w:bCs/>
          <w:iCs/>
          <w:noProof/>
          <w:sz w:val="28"/>
          <w:szCs w:val="28"/>
          <w:lang w:val="en-US"/>
        </w:rPr>
        <w:t xml:space="preserve"> ta holatda </w:t>
      </w:r>
      <w:r w:rsidR="00CC7CA6" w:rsidRPr="00C712DE">
        <w:rPr>
          <w:rFonts w:ascii="Times New Roman" w:eastAsia="Arial" w:hAnsi="Times New Roman" w:cs="Times New Roman"/>
          <w:bCs/>
          <w:iCs/>
          <w:noProof/>
          <w:sz w:val="28"/>
          <w:szCs w:val="28"/>
          <w:lang w:val="en-US"/>
        </w:rPr>
        <w:t>58</w:t>
      </w:r>
      <w:r w:rsidRPr="00C712DE">
        <w:rPr>
          <w:rFonts w:ascii="Times New Roman" w:eastAsia="Arial" w:hAnsi="Times New Roman" w:cs="Times New Roman"/>
          <w:bCs/>
          <w:iCs/>
          <w:noProof/>
          <w:sz w:val="28"/>
          <w:szCs w:val="28"/>
          <w:lang w:val="en-US"/>
        </w:rPr>
        <w:t> </w:t>
      </w:r>
      <w:r w:rsidR="00CC7CA6" w:rsidRPr="00C712DE">
        <w:rPr>
          <w:rFonts w:ascii="Times New Roman" w:eastAsia="Arial" w:hAnsi="Times New Roman" w:cs="Times New Roman"/>
          <w:bCs/>
          <w:iCs/>
          <w:noProof/>
          <w:sz w:val="28"/>
          <w:szCs w:val="28"/>
          <w:lang w:val="en-US"/>
        </w:rPr>
        <w:t>441</w:t>
      </w:r>
      <w:r w:rsidRPr="00C712DE">
        <w:rPr>
          <w:rFonts w:ascii="Times New Roman" w:eastAsia="Arial" w:hAnsi="Times New Roman" w:cs="Times New Roman"/>
          <w:bCs/>
          <w:iCs/>
          <w:noProof/>
          <w:sz w:val="28"/>
          <w:szCs w:val="28"/>
          <w:lang w:val="en-US"/>
        </w:rPr>
        <w:t>,</w:t>
      </w:r>
      <w:r w:rsidR="00CC7CA6" w:rsidRPr="00C712DE">
        <w:rPr>
          <w:rFonts w:ascii="Times New Roman" w:eastAsia="Arial" w:hAnsi="Times New Roman" w:cs="Times New Roman"/>
          <w:bCs/>
          <w:iCs/>
          <w:noProof/>
          <w:sz w:val="28"/>
          <w:szCs w:val="28"/>
          <w:lang w:val="en-US"/>
        </w:rPr>
        <w:t>0</w:t>
      </w:r>
      <w:r w:rsidRPr="00C712DE">
        <w:rPr>
          <w:rFonts w:ascii="Times New Roman" w:eastAsia="Arial" w:hAnsi="Times New Roman" w:cs="Times New Roman"/>
          <w:bCs/>
          <w:iCs/>
          <w:noProof/>
          <w:sz w:val="28"/>
          <w:szCs w:val="28"/>
          <w:lang w:val="en-US"/>
        </w:rPr>
        <w:t xml:space="preserve"> mln</w:t>
      </w:r>
      <w:r w:rsidR="00A30DBF" w:rsidRPr="00C712DE">
        <w:rPr>
          <w:rFonts w:ascii="Times New Roman" w:eastAsia="Arial" w:hAnsi="Times New Roman" w:cs="Times New Roman"/>
          <w:bCs/>
          <w:iCs/>
          <w:noProof/>
          <w:sz w:val="28"/>
          <w:szCs w:val="28"/>
        </w:rPr>
        <w:t>.</w:t>
      </w:r>
      <w:r w:rsidRPr="00C712DE">
        <w:rPr>
          <w:rFonts w:ascii="Times New Roman" w:eastAsia="Arial" w:hAnsi="Times New Roman" w:cs="Times New Roman"/>
          <w:bCs/>
          <w:iCs/>
          <w:noProof/>
          <w:sz w:val="28"/>
          <w:szCs w:val="28"/>
          <w:lang w:val="en-US"/>
        </w:rPr>
        <w:t xml:space="preserve"> so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mlik, 1 ta maqbullashtirilgan mablag</w:t>
      </w:r>
      <w:r w:rsidR="00A30DBF"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lar bo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 xml:space="preserve">yicha tadbirda 1 ta obyekda </w:t>
      </w:r>
      <w:r w:rsidRPr="00C712DE">
        <w:rPr>
          <w:rFonts w:ascii="Times New Roman" w:eastAsia="Arial" w:hAnsi="Times New Roman" w:cs="Times New Roman"/>
          <w:bCs/>
          <w:iCs/>
          <w:noProof/>
          <w:sz w:val="28"/>
          <w:szCs w:val="28"/>
        </w:rPr>
        <w:t>1</w:t>
      </w:r>
      <w:r w:rsidRPr="00C712DE">
        <w:rPr>
          <w:rFonts w:ascii="Times New Roman" w:eastAsia="Arial" w:hAnsi="Times New Roman" w:cs="Times New Roman"/>
          <w:bCs/>
          <w:iCs/>
          <w:noProof/>
          <w:sz w:val="28"/>
          <w:szCs w:val="28"/>
          <w:lang w:val="en-US"/>
        </w:rPr>
        <w:t xml:space="preserve"> ta holatda 103,0 mln</w:t>
      </w:r>
      <w:r w:rsidR="00A30DBF" w:rsidRPr="00C712DE">
        <w:rPr>
          <w:rFonts w:ascii="Times New Roman" w:eastAsia="Arial" w:hAnsi="Times New Roman" w:cs="Times New Roman"/>
          <w:bCs/>
          <w:iCs/>
          <w:noProof/>
          <w:sz w:val="28"/>
          <w:szCs w:val="28"/>
        </w:rPr>
        <w:t>.</w:t>
      </w:r>
      <w:r w:rsidRPr="00C712DE">
        <w:rPr>
          <w:rFonts w:ascii="Times New Roman" w:eastAsia="Arial" w:hAnsi="Times New Roman" w:cs="Times New Roman"/>
          <w:bCs/>
          <w:iCs/>
          <w:noProof/>
          <w:sz w:val="28"/>
          <w:szCs w:val="28"/>
          <w:lang w:val="en-US"/>
        </w:rPr>
        <w:t xml:space="preserve"> so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mlik, 3 ta uslubiy xatoliklar bo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yicha tadbirda 19 ta obyekta 86 ta holatda 21</w:t>
      </w:r>
      <w:r w:rsidRPr="00C712DE">
        <w:rPr>
          <w:rFonts w:ascii="Times New Roman" w:eastAsia="Arial" w:hAnsi="Times New Roman" w:cs="Times New Roman"/>
          <w:bCs/>
          <w:iCs/>
          <w:noProof/>
          <w:sz w:val="28"/>
          <w:szCs w:val="28"/>
        </w:rPr>
        <w:t xml:space="preserve"> </w:t>
      </w:r>
      <w:r w:rsidRPr="00C712DE">
        <w:rPr>
          <w:rFonts w:ascii="Times New Roman" w:eastAsia="Arial" w:hAnsi="Times New Roman" w:cs="Times New Roman"/>
          <w:bCs/>
          <w:iCs/>
          <w:noProof/>
          <w:sz w:val="28"/>
          <w:szCs w:val="28"/>
          <w:lang w:val="en-US"/>
        </w:rPr>
        <w:t>34</w:t>
      </w:r>
      <w:r w:rsidR="003067CC" w:rsidRPr="00C712DE">
        <w:rPr>
          <w:rFonts w:ascii="Times New Roman" w:eastAsia="Arial" w:hAnsi="Times New Roman" w:cs="Times New Roman"/>
          <w:bCs/>
          <w:iCs/>
          <w:noProof/>
          <w:sz w:val="28"/>
          <w:szCs w:val="28"/>
          <w:lang w:val="en-US"/>
        </w:rPr>
        <w:t>8</w:t>
      </w:r>
      <w:r w:rsidRPr="00C712DE">
        <w:rPr>
          <w:rFonts w:ascii="Times New Roman" w:eastAsia="Arial" w:hAnsi="Times New Roman" w:cs="Times New Roman"/>
          <w:bCs/>
          <w:iCs/>
          <w:noProof/>
          <w:sz w:val="28"/>
          <w:szCs w:val="28"/>
          <w:lang w:val="en-US"/>
        </w:rPr>
        <w:t>,</w:t>
      </w:r>
      <w:r w:rsidR="003067CC" w:rsidRPr="00C712DE">
        <w:rPr>
          <w:rFonts w:ascii="Times New Roman" w:eastAsia="Arial" w:hAnsi="Times New Roman" w:cs="Times New Roman"/>
          <w:bCs/>
          <w:iCs/>
          <w:noProof/>
          <w:sz w:val="28"/>
          <w:szCs w:val="28"/>
          <w:lang w:val="en-US"/>
        </w:rPr>
        <w:t>0</w:t>
      </w:r>
      <w:r w:rsidRPr="00C712DE">
        <w:rPr>
          <w:rFonts w:ascii="Times New Roman" w:eastAsia="Arial" w:hAnsi="Times New Roman" w:cs="Times New Roman"/>
          <w:bCs/>
          <w:iCs/>
          <w:noProof/>
          <w:sz w:val="28"/>
          <w:szCs w:val="28"/>
          <w:lang w:val="en-US"/>
        </w:rPr>
        <w:t xml:space="preserve"> mln</w:t>
      </w:r>
      <w:r w:rsidR="008A4B1B" w:rsidRPr="00C712DE">
        <w:rPr>
          <w:rFonts w:ascii="Times New Roman" w:eastAsia="Arial" w:hAnsi="Times New Roman" w:cs="Times New Roman"/>
          <w:bCs/>
          <w:iCs/>
          <w:noProof/>
          <w:sz w:val="28"/>
          <w:szCs w:val="28"/>
        </w:rPr>
        <w:t>.</w:t>
      </w:r>
      <w:r w:rsidRPr="00C712DE">
        <w:rPr>
          <w:rFonts w:ascii="Times New Roman" w:eastAsia="Arial" w:hAnsi="Times New Roman" w:cs="Times New Roman"/>
          <w:bCs/>
          <w:iCs/>
          <w:noProof/>
          <w:sz w:val="28"/>
          <w:szCs w:val="28"/>
          <w:lang w:val="en-US"/>
        </w:rPr>
        <w:t xml:space="preserve"> so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mlik budjet mablag</w:t>
      </w:r>
      <w:r w:rsidR="008A4B1B"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lari tejamkorlik va barqarorlikni ta’minlash tamoyili asosida maqsadli hamda samarali xarajat qilinishiga yo</w:t>
      </w:r>
      <w:r w:rsidRPr="00C712DE">
        <w:rPr>
          <w:rFonts w:ascii="Times New Roman" w:eastAsia="Arial" w:hAnsi="Times New Roman" w:cs="Times New Roman"/>
          <w:bCs/>
          <w:iCs/>
          <w:noProof/>
          <w:sz w:val="28"/>
          <w:szCs w:val="28"/>
        </w:rPr>
        <w:t>ʻ</w:t>
      </w:r>
      <w:r w:rsidRPr="00C712DE">
        <w:rPr>
          <w:rFonts w:ascii="Times New Roman" w:eastAsia="Arial" w:hAnsi="Times New Roman" w:cs="Times New Roman"/>
          <w:bCs/>
          <w:iCs/>
          <w:noProof/>
          <w:sz w:val="28"/>
          <w:szCs w:val="28"/>
          <w:lang w:val="en-US"/>
        </w:rPr>
        <w:t>naltirildi.</w:t>
      </w:r>
      <w:r w:rsidR="008E5CCE" w:rsidRPr="00C712DE">
        <w:rPr>
          <w:rFonts w:ascii="Times New Roman" w:eastAsia="Arial" w:hAnsi="Times New Roman" w:cs="Times New Roman"/>
          <w:bCs/>
          <w:iCs/>
          <w:noProof/>
          <w:sz w:val="28"/>
          <w:szCs w:val="28"/>
          <w:lang w:val="en-US"/>
        </w:rPr>
        <w:t xml:space="preserve"> </w:t>
      </w:r>
    </w:p>
    <w:p w14:paraId="1198D8DB" w14:textId="571BCF8B" w:rsidR="00926E6C" w:rsidRPr="00C712DE" w:rsidRDefault="00926E6C" w:rsidP="006D610D">
      <w:pPr>
        <w:spacing w:after="0" w:line="276" w:lineRule="auto"/>
        <w:ind w:firstLine="720"/>
        <w:jc w:val="both"/>
        <w:rPr>
          <w:rFonts w:ascii="Times New Roman" w:eastAsia="Arial" w:hAnsi="Times New Roman" w:cs="Times New Roman"/>
          <w:bCs/>
          <w:iCs/>
          <w:noProof/>
          <w:sz w:val="28"/>
          <w:szCs w:val="28"/>
          <w:lang w:val="en-US"/>
        </w:rPr>
      </w:pPr>
      <w:r w:rsidRPr="00C712DE">
        <w:rPr>
          <w:rFonts w:ascii="Times New Roman" w:eastAsia="Arial" w:hAnsi="Times New Roman" w:cs="Times New Roman"/>
          <w:bCs/>
          <w:iCs/>
          <w:noProof/>
          <w:sz w:val="28"/>
          <w:szCs w:val="28"/>
          <w:lang w:val="en-US"/>
        </w:rPr>
        <w:t>- Moliyaviy nazorat va budjet intizomini mustahkamlashga qaratilgan 10 ta tadbirlardagi 114 ta holatda 11 980,0 mln</w:t>
      </w:r>
      <w:r w:rsidR="008A4B1B" w:rsidRPr="00C712DE">
        <w:rPr>
          <w:rFonts w:ascii="Times New Roman" w:eastAsia="Arial" w:hAnsi="Times New Roman" w:cs="Times New Roman"/>
          <w:bCs/>
          <w:iCs/>
          <w:noProof/>
          <w:sz w:val="28"/>
          <w:szCs w:val="28"/>
        </w:rPr>
        <w:t>.</w:t>
      </w:r>
      <w:r w:rsidRPr="00C712DE">
        <w:rPr>
          <w:rFonts w:ascii="Times New Roman" w:eastAsia="Arial" w:hAnsi="Times New Roman" w:cs="Times New Roman"/>
          <w:bCs/>
          <w:iCs/>
          <w:noProof/>
          <w:sz w:val="28"/>
          <w:szCs w:val="28"/>
          <w:lang w:val="en-US"/>
        </w:rPr>
        <w:t xml:space="preserve"> soʻmlik moliyaviy xato va kamchiliklarga yoʻl qoʻygan 15 ta obyektdagi audit tadbirlari hujjatlari huquqni muhofaza qiluvchi organlarga huquqiy baho berish uchun yuborilgan.</w:t>
      </w:r>
    </w:p>
    <w:p w14:paraId="2F2928DD" w14:textId="60F5DFC3" w:rsidR="005B267C" w:rsidRPr="0094047F" w:rsidRDefault="008E5CCE" w:rsidP="006D610D">
      <w:pPr>
        <w:spacing w:after="0" w:line="276" w:lineRule="auto"/>
        <w:ind w:firstLine="720"/>
        <w:jc w:val="center"/>
        <w:rPr>
          <w:rFonts w:ascii="Times New Roman" w:eastAsia="Arial" w:hAnsi="Times New Roman" w:cs="Times New Roman"/>
          <w:b/>
          <w:bCs/>
          <w:noProof/>
          <w:sz w:val="28"/>
          <w:szCs w:val="28"/>
          <w:lang w:val="en-US"/>
        </w:rPr>
      </w:pPr>
      <w:r w:rsidRPr="0094047F">
        <w:rPr>
          <w:rFonts w:ascii="Times New Roman" w:eastAsia="Arial" w:hAnsi="Times New Roman" w:cs="Times New Roman"/>
          <w:b/>
          <w:bCs/>
          <w:noProof/>
          <w:sz w:val="28"/>
          <w:szCs w:val="28"/>
        </w:rPr>
        <w:lastRenderedPageBreak/>
        <w:t>3. Hisobot davrida oʻtkazilishi rejalashtirilgan, lekin amalga oshirilmagan ichki audit tadbirlari toʻgʻrisidagi maʼlumotlar</w:t>
      </w:r>
    </w:p>
    <w:p w14:paraId="3A2CA6B6" w14:textId="7C0608A4" w:rsidR="00796062" w:rsidRDefault="002D7F96"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bCs/>
          <w:iCs/>
          <w:noProof/>
          <w:sz w:val="28"/>
          <w:szCs w:val="28"/>
        </w:rPr>
        <w:t xml:space="preserve">Hisobot davrida Ichki audit boshqarmasining yillik ish rejasiga kiritilgan </w:t>
      </w:r>
      <w:r w:rsidRPr="00C712DE">
        <w:rPr>
          <w:rFonts w:ascii="Times New Roman" w:eastAsia="Arial" w:hAnsi="Times New Roman" w:cs="Times New Roman"/>
          <w:bCs/>
          <w:iCs/>
          <w:noProof/>
          <w:sz w:val="28"/>
          <w:szCs w:val="28"/>
        </w:rPr>
        <w:t>5 ta obyektda huquqni muhofaza qiluvchi organlar tomonidan moliyaviy nazorat tadbirlari olib borilayotganligi sababli, Oʻzbekiston Respublikasi Moliya</w:t>
      </w:r>
      <w:r w:rsidRPr="0094047F">
        <w:rPr>
          <w:rFonts w:ascii="Times New Roman" w:eastAsia="Arial" w:hAnsi="Times New Roman" w:cs="Times New Roman"/>
          <w:iCs/>
          <w:noProof/>
          <w:sz w:val="28"/>
          <w:szCs w:val="28"/>
        </w:rPr>
        <w:t xml:space="preserve"> vazirligining 2022-yil 22-noyabrdagi “Ichki audit tadbirlarini oʻtkazish qoʻllanmasini tasdiqlash toʻg</w:t>
      </w:r>
      <w:r w:rsidR="008A4B1B" w:rsidRPr="0094047F">
        <w:rPr>
          <w:rFonts w:ascii="Times New Roman" w:eastAsia="Arial" w:hAnsi="Times New Roman" w:cs="Times New Roman"/>
          <w:iCs/>
          <w:noProof/>
          <w:sz w:val="28"/>
          <w:szCs w:val="28"/>
        </w:rPr>
        <w:t>ʻ</w:t>
      </w:r>
      <w:r w:rsidRPr="0094047F">
        <w:rPr>
          <w:rFonts w:ascii="Times New Roman" w:eastAsia="Arial" w:hAnsi="Times New Roman" w:cs="Times New Roman"/>
          <w:iCs/>
          <w:noProof/>
          <w:sz w:val="28"/>
          <w:szCs w:val="28"/>
        </w:rPr>
        <w:t>risida”</w:t>
      </w:r>
      <w:r w:rsidR="00C712DE" w:rsidRPr="0094047F">
        <w:rPr>
          <w:rFonts w:ascii="Times New Roman" w:eastAsia="Arial" w:hAnsi="Times New Roman" w:cs="Times New Roman"/>
          <w:iCs/>
          <w:noProof/>
          <w:sz w:val="28"/>
          <w:szCs w:val="28"/>
        </w:rPr>
        <w:t>gi</w:t>
      </w:r>
      <w:r w:rsidRPr="0094047F">
        <w:rPr>
          <w:rFonts w:ascii="Times New Roman" w:eastAsia="Arial" w:hAnsi="Times New Roman" w:cs="Times New Roman"/>
          <w:bCs/>
          <w:iCs/>
          <w:noProof/>
          <w:sz w:val="28"/>
          <w:szCs w:val="28"/>
        </w:rPr>
        <w:t xml:space="preserve"> </w:t>
      </w:r>
      <w:r w:rsidRPr="0094047F">
        <w:rPr>
          <w:rFonts w:ascii="Times New Roman" w:eastAsia="Arial" w:hAnsi="Times New Roman" w:cs="Times New Roman"/>
          <w:bCs/>
          <w:i/>
          <w:noProof/>
          <w:sz w:val="28"/>
          <w:szCs w:val="28"/>
        </w:rPr>
        <w:t>(O</w:t>
      </w:r>
      <w:r w:rsidRPr="0094047F">
        <w:rPr>
          <w:rFonts w:ascii="Times New Roman" w:eastAsia="Arial" w:hAnsi="Times New Roman" w:cs="Times New Roman"/>
          <w:i/>
          <w:noProof/>
          <w:sz w:val="28"/>
          <w:szCs w:val="28"/>
        </w:rPr>
        <w:t>ʻzbekiston Respublikasi Adliya vazirligi tomonidan 2022-yil 27-dekabrda 3406-son bilan roʻyxatdan oʻtgan</w:t>
      </w:r>
      <w:r w:rsidRPr="0094047F">
        <w:rPr>
          <w:rFonts w:ascii="Times New Roman" w:eastAsia="Arial" w:hAnsi="Times New Roman" w:cs="Times New Roman"/>
          <w:bCs/>
          <w:i/>
          <w:noProof/>
          <w:sz w:val="28"/>
          <w:szCs w:val="28"/>
        </w:rPr>
        <w:t>)</w:t>
      </w:r>
      <w:r w:rsidRPr="0094047F">
        <w:rPr>
          <w:rFonts w:ascii="Times New Roman" w:eastAsia="Arial" w:hAnsi="Times New Roman" w:cs="Times New Roman"/>
          <w:bCs/>
          <w:iCs/>
          <w:noProof/>
          <w:sz w:val="28"/>
          <w:szCs w:val="28"/>
        </w:rPr>
        <w:t xml:space="preserve"> 63-son</w:t>
      </w:r>
      <w:r w:rsidR="008A4B1B" w:rsidRPr="0094047F">
        <w:rPr>
          <w:rFonts w:ascii="Times New Roman" w:eastAsia="Arial" w:hAnsi="Times New Roman" w:cs="Times New Roman"/>
          <w:bCs/>
          <w:iCs/>
          <w:noProof/>
          <w:sz w:val="28"/>
          <w:szCs w:val="28"/>
          <w:lang w:val="en-US"/>
        </w:rPr>
        <w:t>li</w:t>
      </w:r>
      <w:r w:rsidRPr="0094047F">
        <w:rPr>
          <w:rFonts w:ascii="Times New Roman" w:eastAsia="Arial" w:hAnsi="Times New Roman" w:cs="Times New Roman"/>
          <w:bCs/>
          <w:iCs/>
          <w:noProof/>
          <w:sz w:val="28"/>
          <w:szCs w:val="28"/>
        </w:rPr>
        <w:t xml:space="preserve"> buyrug</w:t>
      </w:r>
      <w:r w:rsidR="008A4B1B" w:rsidRPr="0094047F">
        <w:rPr>
          <w:rFonts w:ascii="Times New Roman" w:eastAsia="Arial" w:hAnsi="Times New Roman" w:cs="Times New Roman"/>
          <w:iCs/>
          <w:noProof/>
          <w:sz w:val="28"/>
          <w:szCs w:val="28"/>
        </w:rPr>
        <w:t>ʻ</w:t>
      </w:r>
      <w:r w:rsidRPr="0094047F">
        <w:rPr>
          <w:rFonts w:ascii="Times New Roman" w:eastAsia="Arial" w:hAnsi="Times New Roman" w:cs="Times New Roman"/>
          <w:bCs/>
          <w:iCs/>
          <w:noProof/>
          <w:sz w:val="28"/>
          <w:szCs w:val="28"/>
        </w:rPr>
        <w:t>ining 42-bandiga asosan, audit tadbirlari o</w:t>
      </w:r>
      <w:r w:rsidRPr="0094047F">
        <w:rPr>
          <w:rFonts w:ascii="Times New Roman" w:eastAsia="Arial" w:hAnsi="Times New Roman" w:cs="Times New Roman"/>
          <w:iCs/>
          <w:noProof/>
          <w:sz w:val="28"/>
          <w:szCs w:val="28"/>
        </w:rPr>
        <w:t>ʻtkazilmadi va ushbu holat oʻrnatilgan tartibda rasmiylashtirildi.</w:t>
      </w:r>
    </w:p>
    <w:p w14:paraId="0E8683BA" w14:textId="77777777" w:rsidR="006D610D" w:rsidRPr="0094047F" w:rsidRDefault="006D610D" w:rsidP="006D610D">
      <w:pPr>
        <w:pStyle w:val="a5"/>
        <w:tabs>
          <w:tab w:val="left" w:pos="1134"/>
        </w:tabs>
        <w:spacing w:after="0" w:line="276" w:lineRule="auto"/>
        <w:ind w:left="0" w:firstLine="709"/>
        <w:contextualSpacing w:val="0"/>
        <w:jc w:val="both"/>
        <w:rPr>
          <w:rFonts w:ascii="Times New Roman" w:eastAsia="Arial" w:hAnsi="Times New Roman" w:cs="Times New Roman"/>
          <w:bCs/>
          <w:iCs/>
          <w:noProof/>
          <w:sz w:val="28"/>
          <w:szCs w:val="28"/>
          <w:lang w:val="en-US"/>
        </w:rPr>
      </w:pPr>
    </w:p>
    <w:p w14:paraId="0BBE5339" w14:textId="333834A2" w:rsidR="005B267C" w:rsidRPr="0094047F" w:rsidRDefault="00796062" w:rsidP="006D610D">
      <w:pPr>
        <w:pStyle w:val="a5"/>
        <w:tabs>
          <w:tab w:val="left" w:pos="1134"/>
        </w:tabs>
        <w:spacing w:after="0" w:line="276" w:lineRule="auto"/>
        <w:ind w:left="0" w:firstLine="709"/>
        <w:contextualSpacing w:val="0"/>
        <w:jc w:val="center"/>
        <w:rPr>
          <w:rFonts w:ascii="Times New Roman" w:eastAsia="Arial" w:hAnsi="Times New Roman" w:cs="Times New Roman"/>
          <w:b/>
          <w:bCs/>
          <w:noProof/>
          <w:sz w:val="28"/>
          <w:szCs w:val="28"/>
          <w:lang w:val="en-US"/>
        </w:rPr>
      </w:pPr>
      <w:r w:rsidRPr="0094047F">
        <w:rPr>
          <w:rFonts w:ascii="Times New Roman" w:eastAsia="Arial" w:hAnsi="Times New Roman" w:cs="Times New Roman"/>
          <w:b/>
          <w:bCs/>
          <w:noProof/>
          <w:sz w:val="28"/>
          <w:szCs w:val="28"/>
        </w:rPr>
        <w:t>4. Ichki audit obyektlari tomonidan chora-tadbirlar rejasining bajarilishi toʻgʻrisidagi maʼlumotlar</w:t>
      </w:r>
    </w:p>
    <w:p w14:paraId="46431930" w14:textId="59782BB1" w:rsidR="00796062" w:rsidRDefault="00796062" w:rsidP="006D610D">
      <w:pPr>
        <w:pStyle w:val="a5"/>
        <w:tabs>
          <w:tab w:val="left" w:pos="1134"/>
        </w:tabs>
        <w:spacing w:after="0" w:line="276" w:lineRule="auto"/>
        <w:ind w:left="0" w:firstLine="709"/>
        <w:contextualSpacing w:val="0"/>
        <w:jc w:val="both"/>
        <w:rPr>
          <w:rFonts w:ascii="Times New Roman" w:eastAsia="Arial" w:hAnsi="Times New Roman" w:cs="Times New Roman"/>
          <w:bCs/>
          <w:iCs/>
          <w:noProof/>
          <w:sz w:val="28"/>
          <w:szCs w:val="28"/>
        </w:rPr>
      </w:pPr>
      <w:r w:rsidRPr="00C712DE">
        <w:rPr>
          <w:rFonts w:ascii="Times New Roman" w:eastAsia="Arial" w:hAnsi="Times New Roman" w:cs="Times New Roman"/>
          <w:bCs/>
          <w:iCs/>
          <w:noProof/>
          <w:sz w:val="28"/>
          <w:szCs w:val="28"/>
        </w:rPr>
        <w:t xml:space="preserve">Hisobot davrida Ichki audit boshqarmasi tomonidan amalga oshirilgan </w:t>
      </w:r>
      <w:r w:rsidR="002A3B25" w:rsidRPr="00C712DE">
        <w:rPr>
          <w:rFonts w:ascii="Times New Roman" w:eastAsia="Arial" w:hAnsi="Times New Roman" w:cs="Times New Roman"/>
          <w:bCs/>
          <w:iCs/>
          <w:noProof/>
          <w:sz w:val="28"/>
          <w:szCs w:val="28"/>
          <w:lang w:val="en-US"/>
        </w:rPr>
        <w:t>16</w:t>
      </w:r>
      <w:r w:rsidRPr="00C712DE">
        <w:rPr>
          <w:rFonts w:ascii="Times New Roman" w:eastAsia="Arial" w:hAnsi="Times New Roman" w:cs="Times New Roman"/>
          <w:bCs/>
          <w:iCs/>
          <w:noProof/>
          <w:sz w:val="28"/>
          <w:szCs w:val="28"/>
        </w:rPr>
        <w:t xml:space="preserve"> ta moliyaviy nazorat, profilaktik va budjet intizomini mustahkamlashga qaratilgan tadbirlarda </w:t>
      </w:r>
      <w:r w:rsidR="00017004" w:rsidRPr="00C712DE">
        <w:rPr>
          <w:rFonts w:ascii="Times New Roman" w:eastAsia="Arial" w:hAnsi="Times New Roman" w:cs="Times New Roman"/>
          <w:bCs/>
          <w:iCs/>
          <w:noProof/>
          <w:sz w:val="28"/>
          <w:szCs w:val="28"/>
          <w:lang w:val="en-US"/>
        </w:rPr>
        <w:t>104</w:t>
      </w:r>
      <w:r w:rsidRPr="00C712DE">
        <w:rPr>
          <w:rFonts w:ascii="Times New Roman" w:eastAsia="Arial" w:hAnsi="Times New Roman" w:cs="Times New Roman"/>
          <w:bCs/>
          <w:iCs/>
          <w:noProof/>
          <w:sz w:val="28"/>
          <w:szCs w:val="28"/>
        </w:rPr>
        <w:t xml:space="preserve"> ta obyekta, Ichki audit boshqarmasinig yillik rejasiga asosan </w:t>
      </w:r>
      <w:r w:rsidR="000752FA" w:rsidRPr="00C712DE">
        <w:rPr>
          <w:rFonts w:ascii="Times New Roman" w:eastAsia="Arial" w:hAnsi="Times New Roman" w:cs="Times New Roman"/>
          <w:bCs/>
          <w:iCs/>
          <w:noProof/>
          <w:sz w:val="28"/>
          <w:szCs w:val="28"/>
          <w:lang w:val="en-US"/>
        </w:rPr>
        <w:t>75</w:t>
      </w:r>
      <w:r w:rsidRPr="00C712DE">
        <w:rPr>
          <w:rFonts w:ascii="Times New Roman" w:eastAsia="Arial" w:hAnsi="Times New Roman" w:cs="Times New Roman"/>
          <w:bCs/>
          <w:iCs/>
          <w:noProof/>
          <w:sz w:val="28"/>
          <w:szCs w:val="28"/>
        </w:rPr>
        <w:t xml:space="preserve"> ta taklif va tavsiyalar ishlab chiqilgan va </w:t>
      </w:r>
      <w:r w:rsidR="00017004" w:rsidRPr="00C712DE">
        <w:rPr>
          <w:rFonts w:ascii="Times New Roman" w:eastAsia="Arial" w:hAnsi="Times New Roman" w:cs="Times New Roman"/>
          <w:bCs/>
          <w:iCs/>
          <w:noProof/>
          <w:sz w:val="28"/>
          <w:szCs w:val="28"/>
          <w:lang w:val="en-US"/>
        </w:rPr>
        <w:t>20</w:t>
      </w:r>
      <w:r w:rsidRPr="00C712DE">
        <w:rPr>
          <w:rFonts w:ascii="Times New Roman" w:eastAsia="Arial" w:hAnsi="Times New Roman" w:cs="Times New Roman"/>
          <w:bCs/>
          <w:iCs/>
          <w:noProof/>
          <w:sz w:val="28"/>
          <w:szCs w:val="28"/>
        </w:rPr>
        <w:t xml:space="preserve"> ta taklif va tavsiyalarning ijrosi bajarilgan, shuningdek, rejadan tashqari tadbirlarda </w:t>
      </w:r>
      <w:r w:rsidR="002665CB" w:rsidRPr="00C712DE">
        <w:rPr>
          <w:rFonts w:ascii="Times New Roman" w:eastAsia="Arial" w:hAnsi="Times New Roman" w:cs="Times New Roman"/>
          <w:bCs/>
          <w:iCs/>
          <w:noProof/>
          <w:sz w:val="28"/>
          <w:szCs w:val="28"/>
          <w:lang w:val="en-US"/>
        </w:rPr>
        <w:t>23</w:t>
      </w:r>
      <w:r w:rsidRPr="00C712DE">
        <w:rPr>
          <w:rFonts w:ascii="Times New Roman" w:eastAsia="Arial" w:hAnsi="Times New Roman" w:cs="Times New Roman"/>
          <w:bCs/>
          <w:iCs/>
          <w:noProof/>
          <w:sz w:val="28"/>
          <w:szCs w:val="28"/>
        </w:rPr>
        <w:t xml:space="preserve"> ta taklif va tavsiyalar ishlab chiqilgan va </w:t>
      </w:r>
      <w:r w:rsidR="002665CB" w:rsidRPr="00C712DE">
        <w:rPr>
          <w:rFonts w:ascii="Times New Roman" w:eastAsia="Arial" w:hAnsi="Times New Roman" w:cs="Times New Roman"/>
          <w:bCs/>
          <w:iCs/>
          <w:noProof/>
          <w:sz w:val="28"/>
          <w:szCs w:val="28"/>
          <w:lang w:val="en-US"/>
        </w:rPr>
        <w:t>7</w:t>
      </w:r>
      <w:r w:rsidRPr="00C712DE">
        <w:rPr>
          <w:rFonts w:ascii="Times New Roman" w:eastAsia="Arial" w:hAnsi="Times New Roman" w:cs="Times New Roman"/>
          <w:bCs/>
          <w:iCs/>
          <w:noProof/>
          <w:sz w:val="28"/>
          <w:szCs w:val="28"/>
        </w:rPr>
        <w:t xml:space="preserve"> ta taklif va tavsiyalarning ijrosi bajarilgan, qolgan taklif va tavsiyalarning ijro muddati belgilanganligi sababli amalga oshirish jarayoni nazoratga olingan.</w:t>
      </w:r>
    </w:p>
    <w:p w14:paraId="72311D2F" w14:textId="77777777" w:rsidR="006D610D" w:rsidRPr="00C712DE" w:rsidRDefault="006D610D" w:rsidP="006D610D">
      <w:pPr>
        <w:pStyle w:val="a5"/>
        <w:tabs>
          <w:tab w:val="left" w:pos="1134"/>
        </w:tabs>
        <w:spacing w:after="0" w:line="276" w:lineRule="auto"/>
        <w:ind w:left="0" w:firstLine="709"/>
        <w:contextualSpacing w:val="0"/>
        <w:jc w:val="both"/>
        <w:rPr>
          <w:rFonts w:ascii="Times New Roman" w:eastAsia="Arial" w:hAnsi="Times New Roman" w:cs="Times New Roman"/>
          <w:bCs/>
          <w:iCs/>
          <w:noProof/>
          <w:sz w:val="28"/>
          <w:szCs w:val="28"/>
        </w:rPr>
      </w:pPr>
    </w:p>
    <w:p w14:paraId="7B35B9F8" w14:textId="435F272B" w:rsidR="00D3645C" w:rsidRPr="0094047F" w:rsidRDefault="00D3645C" w:rsidP="006D610D">
      <w:pPr>
        <w:pStyle w:val="a5"/>
        <w:tabs>
          <w:tab w:val="left" w:pos="1134"/>
        </w:tabs>
        <w:spacing w:after="0" w:line="240" w:lineRule="auto"/>
        <w:ind w:left="0" w:firstLine="709"/>
        <w:contextualSpacing w:val="0"/>
        <w:jc w:val="center"/>
        <w:rPr>
          <w:rFonts w:ascii="Times New Roman" w:eastAsia="Arial" w:hAnsi="Times New Roman" w:cs="Times New Roman"/>
          <w:b/>
          <w:bCs/>
          <w:noProof/>
          <w:sz w:val="27"/>
          <w:szCs w:val="27"/>
        </w:rPr>
      </w:pPr>
      <w:r w:rsidRPr="0094047F">
        <w:rPr>
          <w:rFonts w:ascii="Times New Roman" w:eastAsia="Arial" w:hAnsi="Times New Roman" w:cs="Times New Roman"/>
          <w:b/>
          <w:bCs/>
          <w:noProof/>
          <w:sz w:val="27"/>
          <w:szCs w:val="27"/>
        </w:rPr>
        <w:t>5. </w:t>
      </w:r>
      <w:r w:rsidR="008400A0" w:rsidRPr="0094047F">
        <w:rPr>
          <w:rFonts w:ascii="Times New Roman" w:eastAsia="Arial" w:hAnsi="Times New Roman" w:cs="Times New Roman"/>
          <w:b/>
          <w:bCs/>
          <w:noProof/>
          <w:sz w:val="27"/>
          <w:szCs w:val="27"/>
        </w:rPr>
        <w:t xml:space="preserve">Hisob palatasining </w:t>
      </w:r>
      <w:r w:rsidR="00503CB3" w:rsidRPr="0094047F">
        <w:rPr>
          <w:rFonts w:ascii="Times New Roman" w:eastAsia="Arial" w:hAnsi="Times New Roman" w:cs="Times New Roman"/>
          <w:b/>
          <w:bCs/>
          <w:noProof/>
          <w:sz w:val="27"/>
          <w:szCs w:val="27"/>
        </w:rPr>
        <w:t>“</w:t>
      </w:r>
      <w:r w:rsidR="00CF5BCF" w:rsidRPr="0094047F">
        <w:rPr>
          <w:rFonts w:ascii="Times New Roman" w:eastAsia="Arial" w:hAnsi="Times New Roman" w:cs="Times New Roman"/>
          <w:b/>
          <w:bCs/>
          <w:noProof/>
          <w:sz w:val="27"/>
          <w:szCs w:val="27"/>
        </w:rPr>
        <w:t>Masofaviy nazorat</w:t>
      </w:r>
      <w:r w:rsidR="00503CB3" w:rsidRPr="0094047F">
        <w:rPr>
          <w:rFonts w:ascii="Times New Roman" w:eastAsia="Arial" w:hAnsi="Times New Roman" w:cs="Times New Roman"/>
          <w:b/>
          <w:bCs/>
          <w:noProof/>
          <w:sz w:val="27"/>
          <w:szCs w:val="27"/>
        </w:rPr>
        <w:t>”</w:t>
      </w:r>
      <w:r w:rsidRPr="0094047F">
        <w:rPr>
          <w:rFonts w:ascii="Times New Roman" w:eastAsia="Arial" w:hAnsi="Times New Roman" w:cs="Times New Roman"/>
          <w:b/>
          <w:bCs/>
          <w:noProof/>
          <w:sz w:val="27"/>
          <w:szCs w:val="27"/>
        </w:rPr>
        <w:t xml:space="preserve"> ААТ </w:t>
      </w:r>
      <w:r w:rsidR="00CF5BCF" w:rsidRPr="0094047F">
        <w:rPr>
          <w:rFonts w:ascii="Times New Roman" w:eastAsia="Arial" w:hAnsi="Times New Roman" w:cs="Times New Roman"/>
          <w:b/>
          <w:bCs/>
          <w:noProof/>
          <w:sz w:val="27"/>
          <w:szCs w:val="27"/>
        </w:rPr>
        <w:t>orqali kelib tushgan xavf tahlilari</w:t>
      </w:r>
    </w:p>
    <w:p w14:paraId="38539E55" w14:textId="658DDC15" w:rsidR="00024732" w:rsidRPr="00C712DE" w:rsidRDefault="006903AD" w:rsidP="006D610D">
      <w:pPr>
        <w:spacing w:after="0" w:line="276" w:lineRule="auto"/>
        <w:ind w:firstLine="720"/>
        <w:jc w:val="both"/>
        <w:rPr>
          <w:rFonts w:ascii="Times New Roman" w:eastAsia="Arial" w:hAnsi="Times New Roman" w:cs="Times New Roman"/>
          <w:iCs/>
          <w:noProof/>
          <w:sz w:val="28"/>
          <w:szCs w:val="28"/>
        </w:rPr>
      </w:pPr>
      <w:r w:rsidRPr="00C712DE">
        <w:rPr>
          <w:rFonts w:ascii="Times New Roman" w:eastAsia="Arial" w:hAnsi="Times New Roman" w:cs="Times New Roman"/>
          <w:iCs/>
          <w:noProof/>
          <w:sz w:val="28"/>
          <w:szCs w:val="28"/>
        </w:rPr>
        <w:t xml:space="preserve">Hisobot davrida, Ichki audit boshqarmasining </w:t>
      </w:r>
      <w:r w:rsidRPr="00C712DE">
        <w:rPr>
          <w:rFonts w:ascii="Times New Roman" w:eastAsia="Arial" w:hAnsi="Times New Roman" w:cs="Times New Roman"/>
          <w:noProof/>
          <w:sz w:val="28"/>
          <w:szCs w:val="28"/>
        </w:rPr>
        <w:t>Masofaviy nazoratni amalga oshirish va xavf-xatarlarni baholash bo‘limi</w:t>
      </w:r>
      <w:r w:rsidRPr="00C712DE">
        <w:rPr>
          <w:rFonts w:ascii="Times New Roman" w:eastAsia="Arial" w:hAnsi="Times New Roman" w:cs="Times New Roman"/>
          <w:iCs/>
          <w:noProof/>
          <w:sz w:val="28"/>
          <w:szCs w:val="28"/>
        </w:rPr>
        <w:t xml:space="preserve"> tomonidan oʻtkazilgan masofaviy audit tadbirlarida 10</w:t>
      </w:r>
      <w:r w:rsidR="00612ADB" w:rsidRPr="00C712DE">
        <w:rPr>
          <w:rFonts w:ascii="Times New Roman" w:eastAsia="Arial" w:hAnsi="Times New Roman" w:cs="Times New Roman"/>
          <w:iCs/>
          <w:noProof/>
          <w:sz w:val="28"/>
          <w:szCs w:val="28"/>
        </w:rPr>
        <w:t>88</w:t>
      </w:r>
      <w:r w:rsidRPr="00C712DE">
        <w:rPr>
          <w:rFonts w:ascii="Times New Roman" w:eastAsia="Arial" w:hAnsi="Times New Roman" w:cs="Times New Roman"/>
          <w:iCs/>
          <w:noProof/>
          <w:sz w:val="28"/>
          <w:szCs w:val="28"/>
        </w:rPr>
        <w:t xml:space="preserve"> ta holatda </w:t>
      </w:r>
      <w:r w:rsidR="004705CA" w:rsidRPr="00C712DE">
        <w:rPr>
          <w:rFonts w:ascii="Times New Roman" w:eastAsia="Arial" w:hAnsi="Times New Roman" w:cs="Times New Roman"/>
          <w:iCs/>
          <w:noProof/>
          <w:sz w:val="28"/>
          <w:szCs w:val="28"/>
        </w:rPr>
        <w:t>62</w:t>
      </w:r>
      <w:r w:rsidRPr="00C712DE">
        <w:rPr>
          <w:rFonts w:ascii="Times New Roman" w:eastAsia="Arial" w:hAnsi="Times New Roman" w:cs="Times New Roman"/>
          <w:iCs/>
          <w:noProof/>
          <w:sz w:val="28"/>
          <w:szCs w:val="28"/>
        </w:rPr>
        <w:t> </w:t>
      </w:r>
      <w:r w:rsidR="004705CA" w:rsidRPr="00C712DE">
        <w:rPr>
          <w:rFonts w:ascii="Times New Roman" w:eastAsia="Arial" w:hAnsi="Times New Roman" w:cs="Times New Roman"/>
          <w:iCs/>
          <w:noProof/>
          <w:sz w:val="28"/>
          <w:szCs w:val="28"/>
        </w:rPr>
        <w:t>796</w:t>
      </w:r>
      <w:r w:rsidRPr="00C712DE">
        <w:rPr>
          <w:rFonts w:ascii="Times New Roman" w:eastAsia="Arial" w:hAnsi="Times New Roman" w:cs="Times New Roman"/>
          <w:iCs/>
          <w:noProof/>
          <w:sz w:val="28"/>
          <w:szCs w:val="28"/>
        </w:rPr>
        <w:t>,</w:t>
      </w:r>
      <w:r w:rsidR="004705CA" w:rsidRPr="00C712DE">
        <w:rPr>
          <w:rFonts w:ascii="Times New Roman" w:eastAsia="Arial" w:hAnsi="Times New Roman" w:cs="Times New Roman"/>
          <w:iCs/>
          <w:noProof/>
          <w:sz w:val="28"/>
          <w:szCs w:val="28"/>
        </w:rPr>
        <w:t>3</w:t>
      </w:r>
      <w:r w:rsidRPr="00C712DE">
        <w:rPr>
          <w:rFonts w:ascii="Times New Roman" w:eastAsia="Arial" w:hAnsi="Times New Roman" w:cs="Times New Roman"/>
          <w:iCs/>
          <w:noProof/>
          <w:sz w:val="28"/>
          <w:szCs w:val="28"/>
        </w:rPr>
        <w:t xml:space="preserve"> mln</w:t>
      </w:r>
      <w:r w:rsidR="008A4B1B" w:rsidRPr="00C712DE">
        <w:rPr>
          <w:rFonts w:ascii="Times New Roman" w:eastAsia="Arial" w:hAnsi="Times New Roman" w:cs="Times New Roman"/>
          <w:iCs/>
          <w:noProof/>
          <w:sz w:val="28"/>
          <w:szCs w:val="28"/>
        </w:rPr>
        <w:t>.</w:t>
      </w:r>
      <w:r w:rsidRPr="00C712DE">
        <w:rPr>
          <w:rFonts w:ascii="Times New Roman" w:eastAsia="Arial" w:hAnsi="Times New Roman" w:cs="Times New Roman"/>
          <w:iCs/>
          <w:noProof/>
          <w:sz w:val="28"/>
          <w:szCs w:val="28"/>
        </w:rPr>
        <w:t xml:space="preserve"> soʻmlik risk tahlilari boʻyicha shubhali moliyaviy operatsiyalar aniqlandi.</w:t>
      </w:r>
    </w:p>
    <w:p w14:paraId="229477AE" w14:textId="77777777" w:rsidR="006F5F88" w:rsidRPr="00C712DE" w:rsidRDefault="00024732" w:rsidP="006D610D">
      <w:pPr>
        <w:spacing w:after="0" w:line="276" w:lineRule="auto"/>
        <w:ind w:firstLine="720"/>
        <w:jc w:val="both"/>
        <w:rPr>
          <w:rFonts w:ascii="Times New Roman" w:eastAsia="Arial" w:hAnsi="Times New Roman" w:cs="Times New Roman"/>
          <w:iCs/>
          <w:noProof/>
          <w:sz w:val="28"/>
          <w:szCs w:val="28"/>
        </w:rPr>
      </w:pPr>
      <w:r w:rsidRPr="00C712DE">
        <w:rPr>
          <w:rFonts w:ascii="Times New Roman" w:eastAsia="Arial" w:hAnsi="Times New Roman" w:cs="Times New Roman"/>
          <w:iCs/>
          <w:noProof/>
          <w:sz w:val="28"/>
          <w:szCs w:val="28"/>
        </w:rPr>
        <w:t>Jumladan:</w:t>
      </w:r>
    </w:p>
    <w:p w14:paraId="459B67AD" w14:textId="08DA99DD" w:rsidR="00134B24" w:rsidRPr="00C712DE" w:rsidRDefault="00134B24"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 xml:space="preserve">1. </w:t>
      </w:r>
      <w:r w:rsidR="00656C62" w:rsidRPr="00C712DE">
        <w:rPr>
          <w:rFonts w:ascii="Times New Roman" w:hAnsi="Times New Roman" w:cs="Times New Roman"/>
          <w:sz w:val="28"/>
          <w:szCs w:val="28"/>
        </w:rPr>
        <w:t>Arzon</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va</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tez</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eskiruvchi</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buyumlar</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va</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inventarlarni</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xaridi</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uchun</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ajratilgan</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mablag‘lar</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tahlili</w:t>
      </w:r>
      <w:r w:rsidRPr="00C712DE">
        <w:rPr>
          <w:rFonts w:ascii="Times New Roman" w:hAnsi="Times New Roman" w:cs="Times New Roman"/>
          <w:sz w:val="28"/>
          <w:szCs w:val="28"/>
        </w:rPr>
        <w:t xml:space="preserve"> (42-52-110-</w:t>
      </w:r>
      <w:r w:rsidR="00656C62" w:rsidRPr="00C712DE">
        <w:rPr>
          <w:rFonts w:ascii="Times New Roman" w:hAnsi="Times New Roman" w:cs="Times New Roman"/>
          <w:sz w:val="28"/>
          <w:szCs w:val="28"/>
        </w:rPr>
        <w:t>modda</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yo‘nalishi</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bo‘yicha</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aniqlangan</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risk</w:t>
      </w:r>
      <w:r w:rsidRPr="00C712DE">
        <w:rPr>
          <w:rFonts w:ascii="Times New Roman" w:hAnsi="Times New Roman" w:cs="Times New Roman"/>
          <w:sz w:val="28"/>
          <w:szCs w:val="28"/>
        </w:rPr>
        <w:t>-</w:t>
      </w:r>
      <w:r w:rsidR="00656C62" w:rsidRPr="00C712DE">
        <w:rPr>
          <w:rFonts w:ascii="Times New Roman" w:hAnsi="Times New Roman" w:cs="Times New Roman"/>
          <w:sz w:val="28"/>
          <w:szCs w:val="28"/>
        </w:rPr>
        <w:t>tahlilari</w:t>
      </w:r>
      <w:r w:rsidRPr="00C712DE">
        <w:rPr>
          <w:rFonts w:ascii="Times New Roman" w:hAnsi="Times New Roman" w:cs="Times New Roman"/>
          <w:sz w:val="28"/>
          <w:szCs w:val="28"/>
        </w:rPr>
        <w:t xml:space="preserve"> 47 </w:t>
      </w:r>
      <w:r w:rsidR="00656C62" w:rsidRPr="00C712DE">
        <w:rPr>
          <w:rFonts w:ascii="Times New Roman" w:hAnsi="Times New Roman" w:cs="Times New Roman"/>
          <w:sz w:val="28"/>
          <w:szCs w:val="28"/>
        </w:rPr>
        <w:t>ta</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holatda</w:t>
      </w:r>
      <w:r w:rsidRPr="00C712DE">
        <w:rPr>
          <w:rFonts w:ascii="Times New Roman" w:hAnsi="Times New Roman" w:cs="Times New Roman"/>
          <w:sz w:val="28"/>
          <w:szCs w:val="28"/>
        </w:rPr>
        <w:t xml:space="preserve"> 20 099,0 </w:t>
      </w:r>
      <w:r w:rsidR="00656C62" w:rsidRPr="00C712DE">
        <w:rPr>
          <w:rFonts w:ascii="Times New Roman" w:hAnsi="Times New Roman" w:cs="Times New Roman"/>
          <w:sz w:val="28"/>
          <w:szCs w:val="28"/>
        </w:rPr>
        <w:t>mln</w:t>
      </w:r>
      <w:r w:rsidR="008A4B1B" w:rsidRPr="00C712DE">
        <w:rPr>
          <w:rFonts w:ascii="Times New Roman" w:hAnsi="Times New Roman" w:cs="Times New Roman"/>
          <w:sz w:val="28"/>
          <w:szCs w:val="28"/>
        </w:rPr>
        <w:t>.</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so‘mni</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tashkil</w:t>
      </w:r>
      <w:r w:rsidRPr="00C712DE">
        <w:rPr>
          <w:rFonts w:ascii="Times New Roman" w:hAnsi="Times New Roman" w:cs="Times New Roman"/>
          <w:sz w:val="28"/>
          <w:szCs w:val="28"/>
        </w:rPr>
        <w:t xml:space="preserve"> </w:t>
      </w:r>
      <w:r w:rsidR="00656C62" w:rsidRPr="00C712DE">
        <w:rPr>
          <w:rFonts w:ascii="Times New Roman" w:hAnsi="Times New Roman" w:cs="Times New Roman"/>
          <w:sz w:val="28"/>
          <w:szCs w:val="28"/>
        </w:rPr>
        <w:t>etadi</w:t>
      </w:r>
      <w:r w:rsidRPr="00C712DE">
        <w:rPr>
          <w:rFonts w:ascii="Times New Roman" w:hAnsi="Times New Roman" w:cs="Times New Roman"/>
          <w:sz w:val="28"/>
          <w:szCs w:val="28"/>
        </w:rPr>
        <w:t xml:space="preserve">. </w:t>
      </w:r>
    </w:p>
    <w:p w14:paraId="75E543AB" w14:textId="3B43CC8C" w:rsidR="00134B24" w:rsidRPr="00C712DE" w:rsidRDefault="00656C62"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Ushbu</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risk</w:t>
      </w:r>
      <w:r w:rsidR="00134B24" w:rsidRPr="00C712DE">
        <w:rPr>
          <w:rFonts w:ascii="Times New Roman" w:hAnsi="Times New Roman" w:cs="Times New Roman"/>
          <w:sz w:val="28"/>
          <w:szCs w:val="28"/>
        </w:rPr>
        <w:t>-</w:t>
      </w:r>
      <w:r w:rsidRPr="00C712DE">
        <w:rPr>
          <w:rFonts w:ascii="Times New Roman" w:hAnsi="Times New Roman" w:cs="Times New Roman"/>
          <w:sz w:val="28"/>
          <w:szCs w:val="28"/>
        </w:rPr>
        <w:t>tahlilarining</w:t>
      </w:r>
      <w:r w:rsidR="00134B24" w:rsidRPr="00C712DE">
        <w:rPr>
          <w:rFonts w:ascii="Times New Roman" w:hAnsi="Times New Roman" w:cs="Times New Roman"/>
          <w:sz w:val="28"/>
          <w:szCs w:val="28"/>
        </w:rPr>
        <w:t xml:space="preserve"> </w:t>
      </w:r>
      <w:r w:rsidR="00CE0459" w:rsidRPr="00C712DE">
        <w:rPr>
          <w:rFonts w:ascii="Times New Roman" w:hAnsi="Times New Roman" w:cs="Times New Roman"/>
          <w:sz w:val="28"/>
          <w:szCs w:val="28"/>
        </w:rPr>
        <w:t>47</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tasida</w:t>
      </w:r>
      <w:r w:rsidR="00134B24" w:rsidRPr="00C712DE">
        <w:rPr>
          <w:rFonts w:ascii="Times New Roman" w:hAnsi="Times New Roman" w:cs="Times New Roman"/>
          <w:sz w:val="28"/>
          <w:szCs w:val="28"/>
        </w:rPr>
        <w:t xml:space="preserve"> </w:t>
      </w:r>
      <w:r w:rsidR="00CE0459" w:rsidRPr="00C712DE">
        <w:rPr>
          <w:rFonts w:ascii="Times New Roman" w:hAnsi="Times New Roman" w:cs="Times New Roman"/>
          <w:sz w:val="28"/>
          <w:szCs w:val="28"/>
        </w:rPr>
        <w:t>20</w:t>
      </w:r>
      <w:r w:rsidR="00134B24" w:rsidRPr="00C712DE">
        <w:rPr>
          <w:rFonts w:ascii="Times New Roman" w:hAnsi="Times New Roman" w:cs="Times New Roman"/>
          <w:sz w:val="28"/>
          <w:szCs w:val="28"/>
        </w:rPr>
        <w:t> </w:t>
      </w:r>
      <w:r w:rsidR="00CE0459" w:rsidRPr="00C712DE">
        <w:rPr>
          <w:rFonts w:ascii="Times New Roman" w:hAnsi="Times New Roman" w:cs="Times New Roman"/>
          <w:sz w:val="28"/>
          <w:szCs w:val="28"/>
        </w:rPr>
        <w:t>099</w:t>
      </w:r>
      <w:r w:rsidR="00134B24" w:rsidRPr="00C712DE">
        <w:rPr>
          <w:rFonts w:ascii="Times New Roman" w:hAnsi="Times New Roman" w:cs="Times New Roman"/>
          <w:sz w:val="28"/>
          <w:szCs w:val="28"/>
        </w:rPr>
        <w:t>,</w:t>
      </w:r>
      <w:r w:rsidR="00CE0459" w:rsidRPr="00C712DE">
        <w:rPr>
          <w:rFonts w:ascii="Times New Roman" w:hAnsi="Times New Roman" w:cs="Times New Roman"/>
          <w:sz w:val="28"/>
          <w:szCs w:val="28"/>
        </w:rPr>
        <w:t>0</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mln</w:t>
      </w:r>
      <w:r w:rsidR="008A4B1B" w:rsidRPr="00C712DE">
        <w:rPr>
          <w:rFonts w:ascii="Times New Roman" w:hAnsi="Times New Roman" w:cs="Times New Roman"/>
          <w:sz w:val="28"/>
          <w:szCs w:val="28"/>
          <w:lang w:val="en-US"/>
        </w:rPr>
        <w:t>.</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so‘mlik</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o‘rganish</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ishlari</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olib</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borilgan</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va</w:t>
      </w:r>
      <w:r w:rsidR="00134B24" w:rsidRPr="00C712DE">
        <w:rPr>
          <w:rFonts w:ascii="Times New Roman" w:hAnsi="Times New Roman" w:cs="Times New Roman"/>
          <w:sz w:val="28"/>
          <w:szCs w:val="28"/>
        </w:rPr>
        <w:t xml:space="preserve"> </w:t>
      </w:r>
      <w:r w:rsidR="00814199" w:rsidRPr="00C712DE">
        <w:rPr>
          <w:rFonts w:ascii="Times New Roman" w:hAnsi="Times New Roman" w:cs="Times New Roman"/>
          <w:sz w:val="28"/>
          <w:szCs w:val="28"/>
        </w:rPr>
        <w:t>7</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ta</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holatda</w:t>
      </w:r>
      <w:r w:rsidR="00134B24" w:rsidRPr="00C712DE">
        <w:rPr>
          <w:rFonts w:ascii="Times New Roman" w:hAnsi="Times New Roman" w:cs="Times New Roman"/>
          <w:sz w:val="28"/>
          <w:szCs w:val="28"/>
        </w:rPr>
        <w:t xml:space="preserve"> </w:t>
      </w:r>
      <w:r w:rsidR="00814199" w:rsidRPr="00C712DE">
        <w:rPr>
          <w:rFonts w:ascii="Times New Roman" w:hAnsi="Times New Roman" w:cs="Times New Roman"/>
          <w:sz w:val="28"/>
          <w:szCs w:val="28"/>
        </w:rPr>
        <w:t>3 414</w:t>
      </w:r>
      <w:r w:rsidR="00134B24" w:rsidRPr="00C712DE">
        <w:rPr>
          <w:rFonts w:ascii="Times New Roman" w:hAnsi="Times New Roman" w:cs="Times New Roman"/>
          <w:sz w:val="28"/>
          <w:szCs w:val="28"/>
        </w:rPr>
        <w:t>,</w:t>
      </w:r>
      <w:r w:rsidR="00814199" w:rsidRPr="00C712DE">
        <w:rPr>
          <w:rFonts w:ascii="Times New Roman" w:hAnsi="Times New Roman" w:cs="Times New Roman"/>
          <w:sz w:val="28"/>
          <w:szCs w:val="28"/>
        </w:rPr>
        <w:t>1</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mln</w:t>
      </w:r>
      <w:r w:rsidR="008A4B1B" w:rsidRPr="00C712DE">
        <w:rPr>
          <w:rFonts w:ascii="Times New Roman" w:hAnsi="Times New Roman" w:cs="Times New Roman"/>
          <w:sz w:val="28"/>
          <w:szCs w:val="28"/>
          <w:lang w:val="en-US"/>
        </w:rPr>
        <w:t>.</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so‘mlik</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risk</w:t>
      </w:r>
      <w:r w:rsidR="00134B24" w:rsidRPr="00C712DE">
        <w:rPr>
          <w:rFonts w:ascii="Times New Roman" w:hAnsi="Times New Roman" w:cs="Times New Roman"/>
          <w:sz w:val="28"/>
          <w:szCs w:val="28"/>
        </w:rPr>
        <w:t>-</w:t>
      </w:r>
      <w:r w:rsidRPr="00C712DE">
        <w:rPr>
          <w:rFonts w:ascii="Times New Roman" w:hAnsi="Times New Roman" w:cs="Times New Roman"/>
          <w:sz w:val="28"/>
          <w:szCs w:val="28"/>
        </w:rPr>
        <w:t>tahlilari</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o‘z</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tasdig‘ini</w:t>
      </w:r>
      <w:r w:rsidR="00134B24" w:rsidRPr="00C712DE">
        <w:rPr>
          <w:rFonts w:ascii="Times New Roman" w:hAnsi="Times New Roman" w:cs="Times New Roman"/>
          <w:sz w:val="28"/>
          <w:szCs w:val="28"/>
        </w:rPr>
        <w:t xml:space="preserve"> </w:t>
      </w:r>
      <w:r w:rsidRPr="00C712DE">
        <w:rPr>
          <w:rFonts w:ascii="Times New Roman" w:hAnsi="Times New Roman" w:cs="Times New Roman"/>
          <w:sz w:val="28"/>
          <w:szCs w:val="28"/>
        </w:rPr>
        <w:t>topgan</w:t>
      </w:r>
      <w:r w:rsidR="00134B24" w:rsidRPr="00C712DE">
        <w:rPr>
          <w:rFonts w:ascii="Times New Roman" w:hAnsi="Times New Roman" w:cs="Times New Roman"/>
          <w:sz w:val="28"/>
          <w:szCs w:val="28"/>
        </w:rPr>
        <w:t>.</w:t>
      </w:r>
    </w:p>
    <w:p w14:paraId="7418D39F" w14:textId="330AF02D" w:rsidR="00656C62" w:rsidRPr="00C712DE" w:rsidRDefault="00656C62"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2. Vafot etgan fuqarolarga UzASBOdan oylik ish haqi hisoblanganligi yo‘nalishi bo‘yicha aniqlangan risk-tahlilari 2 ta holatda 4,2 mln</w:t>
      </w:r>
      <w:r w:rsidR="008A4B1B" w:rsidRPr="00C712DE">
        <w:rPr>
          <w:rFonts w:ascii="Times New Roman" w:hAnsi="Times New Roman" w:cs="Times New Roman"/>
          <w:sz w:val="28"/>
          <w:szCs w:val="28"/>
        </w:rPr>
        <w:t>.</w:t>
      </w:r>
      <w:r w:rsidRPr="00C712DE">
        <w:rPr>
          <w:rFonts w:ascii="Times New Roman" w:hAnsi="Times New Roman" w:cs="Times New Roman"/>
          <w:sz w:val="28"/>
          <w:szCs w:val="28"/>
        </w:rPr>
        <w:t xml:space="preserve"> so‘mni tashkil etadi.</w:t>
      </w:r>
    </w:p>
    <w:p w14:paraId="0B709394" w14:textId="11E295AE" w:rsidR="00656C62" w:rsidRPr="00C712DE" w:rsidRDefault="00656C62"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Ushbu risk-tahlilarining 2 tasida 4,2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o‘rganish ishlari olib borilgan va 2 ta holatda 4,2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risk-tahlilari o‘z tasdig‘ini topgan.</w:t>
      </w:r>
    </w:p>
    <w:p w14:paraId="5CC8A0B9" w14:textId="254B9CE0" w:rsidR="003C4A54" w:rsidRPr="00C712DE" w:rsidRDefault="003C4A54"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3. Davlat xaridlarida narx tahlili yo‘nalishi bo‘yicha aniqlangan risk-tahlilari 10 ta holatda 6 180,0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so‘mni tashkil et</w:t>
      </w:r>
      <w:proofErr w:type="spellStart"/>
      <w:r w:rsidR="008A4B1B" w:rsidRPr="00C712DE">
        <w:rPr>
          <w:rFonts w:ascii="Times New Roman" w:hAnsi="Times New Roman" w:cs="Times New Roman"/>
          <w:sz w:val="28"/>
          <w:szCs w:val="28"/>
          <w:lang w:val="en-US"/>
        </w:rPr>
        <w:t>gan</w:t>
      </w:r>
      <w:proofErr w:type="spellEnd"/>
      <w:r w:rsidRPr="00C712DE">
        <w:rPr>
          <w:rFonts w:ascii="Times New Roman" w:hAnsi="Times New Roman" w:cs="Times New Roman"/>
          <w:sz w:val="28"/>
          <w:szCs w:val="28"/>
        </w:rPr>
        <w:t xml:space="preserve">. </w:t>
      </w:r>
    </w:p>
    <w:p w14:paraId="3BE86071" w14:textId="60CEDBDA" w:rsidR="003C4A54" w:rsidRPr="00C712DE" w:rsidRDefault="003C4A54"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lastRenderedPageBreak/>
        <w:t>Ushbu risk-tahlilarining 10 tasida 6 180,0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o‘rganish ishlari olib borilgan va 3 ta holatda 609,4 mln</w:t>
      </w:r>
      <w:r w:rsid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risk-tahlilari o‘z tasdig‘ini topgan.</w:t>
      </w:r>
    </w:p>
    <w:p w14:paraId="665E1C44" w14:textId="2D1F4CD6" w:rsidR="007D06FA" w:rsidRPr="00C712DE" w:rsidRDefault="007D06FA"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4. Mansabdor shaxslarga bog‘liq yetkazib beruvchilar bilan tuzilgan shartnomalar yo‘nalishi bo‘yicha aniqlangan risk-tahlilari 112 ta holatda 24 633,1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so‘mni tashkil etadi. </w:t>
      </w:r>
    </w:p>
    <w:p w14:paraId="31A6C847" w14:textId="1212B76C" w:rsidR="007D06FA" w:rsidRPr="00C712DE" w:rsidRDefault="007D06FA"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Ushbu risk-tahlilarining 112 tasida 24 633,1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o‘rganish ishlari olib borilgan va 10 ta holatda 635,9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risk-tahlilari o‘z tasdig‘ini topgan.</w:t>
      </w:r>
    </w:p>
    <w:p w14:paraId="20A08270" w14:textId="7313705D" w:rsidR="00564189" w:rsidRPr="00C712DE" w:rsidRDefault="00564189"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5. Manfaatlar to‘qnashuvi (to‘g‘ridan-to‘g‘ri) yo‘nalishi bo‘yicha aniqlangan risk-tahlilari 11 ta holatda 7 658,5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so‘mni tashkil etadi. </w:t>
      </w:r>
    </w:p>
    <w:p w14:paraId="16FA6FD2" w14:textId="31032284" w:rsidR="00564189" w:rsidRPr="00C712DE" w:rsidRDefault="00564189"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Ushbu risk-tahlilarining 11 tasida 7 658,5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o‘rganish ishlari olib borilgan va 2 ta holatda 75,2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risk-tahlilari o‘z tasdig‘ini topgan.</w:t>
      </w:r>
    </w:p>
    <w:p w14:paraId="4047EE16" w14:textId="604FEF0D" w:rsidR="003D385C" w:rsidRPr="00C712DE" w:rsidRDefault="003D385C"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 xml:space="preserve">6. </w:t>
      </w:r>
      <w:proofErr w:type="spellStart"/>
      <w:r w:rsidRPr="00C712DE">
        <w:rPr>
          <w:rFonts w:ascii="Times New Roman" w:hAnsi="Times New Roman" w:cs="Times New Roman"/>
          <w:sz w:val="28"/>
          <w:szCs w:val="28"/>
          <w:lang w:val="en-US"/>
        </w:rPr>
        <w:t>Nepotizm</w:t>
      </w:r>
      <w:proofErr w:type="spellEnd"/>
      <w:r w:rsidRPr="00C712DE">
        <w:rPr>
          <w:rFonts w:ascii="Times New Roman" w:hAnsi="Times New Roman" w:cs="Times New Roman"/>
          <w:sz w:val="28"/>
          <w:szCs w:val="28"/>
          <w:lang w:val="en-US"/>
        </w:rPr>
        <w:t xml:space="preserve"> </w:t>
      </w:r>
      <w:proofErr w:type="spellStart"/>
      <w:r w:rsidRPr="00C712DE">
        <w:rPr>
          <w:rFonts w:ascii="Times New Roman" w:hAnsi="Times New Roman" w:cs="Times New Roman"/>
          <w:sz w:val="28"/>
          <w:szCs w:val="28"/>
          <w:lang w:val="en-US"/>
        </w:rPr>
        <w:t>tahlili</w:t>
      </w:r>
      <w:proofErr w:type="spellEnd"/>
      <w:r w:rsidRPr="00C712DE">
        <w:rPr>
          <w:rFonts w:ascii="Times New Roman" w:hAnsi="Times New Roman" w:cs="Times New Roman"/>
          <w:sz w:val="28"/>
          <w:szCs w:val="28"/>
          <w:lang w:val="en-US"/>
        </w:rPr>
        <w:t xml:space="preserve"> </w:t>
      </w:r>
      <w:proofErr w:type="gramStart"/>
      <w:r w:rsidRPr="00C712DE">
        <w:rPr>
          <w:rFonts w:ascii="Times New Roman" w:hAnsi="Times New Roman" w:cs="Times New Roman"/>
          <w:sz w:val="28"/>
          <w:szCs w:val="28"/>
        </w:rPr>
        <w:t>yo‘</w:t>
      </w:r>
      <w:proofErr w:type="gramEnd"/>
      <w:r w:rsidRPr="00C712DE">
        <w:rPr>
          <w:rFonts w:ascii="Times New Roman" w:hAnsi="Times New Roman" w:cs="Times New Roman"/>
          <w:sz w:val="28"/>
          <w:szCs w:val="28"/>
        </w:rPr>
        <w:t xml:space="preserve">nalishi bo‘yicha aniqlangan risk-tahlilari </w:t>
      </w:r>
      <w:r w:rsidRPr="00C712DE">
        <w:rPr>
          <w:rFonts w:ascii="Times New Roman" w:hAnsi="Times New Roman" w:cs="Times New Roman"/>
          <w:sz w:val="28"/>
          <w:szCs w:val="28"/>
          <w:lang w:val="en-US"/>
        </w:rPr>
        <w:t>113</w:t>
      </w:r>
      <w:r w:rsidRPr="00C712DE">
        <w:rPr>
          <w:rFonts w:ascii="Times New Roman" w:hAnsi="Times New Roman" w:cs="Times New Roman"/>
          <w:sz w:val="28"/>
          <w:szCs w:val="28"/>
        </w:rPr>
        <w:t xml:space="preserve"> ta holat</w:t>
      </w:r>
      <w:proofErr w:type="spellStart"/>
      <w:r w:rsidR="001B5D7A" w:rsidRPr="00C712DE">
        <w:rPr>
          <w:rFonts w:ascii="Times New Roman" w:hAnsi="Times New Roman" w:cs="Times New Roman"/>
          <w:sz w:val="28"/>
          <w:szCs w:val="28"/>
          <w:lang w:val="en-US"/>
        </w:rPr>
        <w:t>ni</w:t>
      </w:r>
      <w:proofErr w:type="spellEnd"/>
      <w:r w:rsidR="001B5D7A" w:rsidRPr="00C712DE">
        <w:rPr>
          <w:rFonts w:ascii="Times New Roman" w:hAnsi="Times New Roman" w:cs="Times New Roman"/>
          <w:sz w:val="28"/>
          <w:szCs w:val="28"/>
          <w:lang w:val="en-US"/>
        </w:rPr>
        <w:t xml:space="preserve"> </w:t>
      </w:r>
      <w:r w:rsidRPr="00C712DE">
        <w:rPr>
          <w:rFonts w:ascii="Times New Roman" w:hAnsi="Times New Roman" w:cs="Times New Roman"/>
          <w:sz w:val="28"/>
          <w:szCs w:val="28"/>
        </w:rPr>
        <w:t xml:space="preserve">tashkil etadi. </w:t>
      </w:r>
    </w:p>
    <w:p w14:paraId="1C733979" w14:textId="7592C266" w:rsidR="00656C62" w:rsidRPr="00C712DE" w:rsidRDefault="003D385C" w:rsidP="006D610D">
      <w:pPr>
        <w:spacing w:after="0"/>
        <w:ind w:firstLine="708"/>
        <w:jc w:val="both"/>
        <w:rPr>
          <w:rFonts w:ascii="Times New Roman" w:hAnsi="Times New Roman" w:cs="Times New Roman"/>
          <w:sz w:val="28"/>
          <w:szCs w:val="28"/>
          <w:lang w:val="en-US"/>
        </w:rPr>
      </w:pPr>
      <w:r w:rsidRPr="00C712DE">
        <w:rPr>
          <w:rFonts w:ascii="Times New Roman" w:hAnsi="Times New Roman" w:cs="Times New Roman"/>
          <w:sz w:val="28"/>
          <w:szCs w:val="28"/>
        </w:rPr>
        <w:t>Ushbu risk-tahlilarining 11</w:t>
      </w:r>
      <w:r w:rsidR="001B5D7A" w:rsidRPr="00C712DE">
        <w:rPr>
          <w:rFonts w:ascii="Times New Roman" w:hAnsi="Times New Roman" w:cs="Times New Roman"/>
          <w:sz w:val="28"/>
          <w:szCs w:val="28"/>
          <w:lang w:val="en-US"/>
        </w:rPr>
        <w:t>3</w:t>
      </w:r>
      <w:r w:rsidRPr="00C712DE">
        <w:rPr>
          <w:rFonts w:ascii="Times New Roman" w:hAnsi="Times New Roman" w:cs="Times New Roman"/>
          <w:sz w:val="28"/>
          <w:szCs w:val="28"/>
        </w:rPr>
        <w:t xml:space="preserve"> tasida o‘rganish ishlari olib borilgan va 2</w:t>
      </w:r>
      <w:r w:rsidR="001B5D7A" w:rsidRPr="00C712DE">
        <w:rPr>
          <w:rFonts w:ascii="Times New Roman" w:hAnsi="Times New Roman" w:cs="Times New Roman"/>
          <w:sz w:val="28"/>
          <w:szCs w:val="28"/>
          <w:lang w:val="en-US"/>
        </w:rPr>
        <w:t>8</w:t>
      </w:r>
      <w:r w:rsidRPr="00C712DE">
        <w:rPr>
          <w:rFonts w:ascii="Times New Roman" w:hAnsi="Times New Roman" w:cs="Times New Roman"/>
          <w:sz w:val="28"/>
          <w:szCs w:val="28"/>
        </w:rPr>
        <w:t xml:space="preserve"> ta holatda risk-tahlilari o‘z tasdig‘ini topgan.</w:t>
      </w:r>
    </w:p>
    <w:p w14:paraId="420EF1E9" w14:textId="4B65214E" w:rsidR="006C6970" w:rsidRPr="00C712DE" w:rsidRDefault="001B5D7A" w:rsidP="006D610D">
      <w:pPr>
        <w:spacing w:after="0"/>
        <w:ind w:firstLine="708"/>
        <w:jc w:val="both"/>
        <w:rPr>
          <w:rFonts w:ascii="Times New Roman" w:hAnsi="Times New Roman" w:cs="Times New Roman"/>
          <w:sz w:val="28"/>
          <w:szCs w:val="28"/>
          <w:lang w:val="en-US"/>
        </w:rPr>
      </w:pPr>
      <w:r w:rsidRPr="00C712DE">
        <w:rPr>
          <w:rFonts w:ascii="Times New Roman" w:hAnsi="Times New Roman" w:cs="Times New Roman"/>
          <w:sz w:val="28"/>
          <w:szCs w:val="28"/>
          <w:lang w:val="en-US"/>
        </w:rPr>
        <w:t>7</w:t>
      </w:r>
      <w:r w:rsidRPr="00C712DE">
        <w:rPr>
          <w:rFonts w:ascii="Times New Roman" w:hAnsi="Times New Roman" w:cs="Times New Roman"/>
          <w:sz w:val="28"/>
          <w:szCs w:val="28"/>
        </w:rPr>
        <w:t xml:space="preserve">. </w:t>
      </w:r>
      <w:proofErr w:type="gramStart"/>
      <w:r w:rsidR="00695BC0" w:rsidRPr="00C712DE">
        <w:rPr>
          <w:rFonts w:ascii="Times New Roman" w:hAnsi="Times New Roman" w:cs="Times New Roman"/>
          <w:sz w:val="28"/>
          <w:szCs w:val="28"/>
        </w:rPr>
        <w:t>To‘</w:t>
      </w:r>
      <w:proofErr w:type="gramEnd"/>
      <w:r w:rsidR="00695BC0" w:rsidRPr="00C712DE">
        <w:rPr>
          <w:rFonts w:ascii="Times New Roman" w:hAnsi="Times New Roman" w:cs="Times New Roman"/>
          <w:sz w:val="28"/>
          <w:szCs w:val="28"/>
        </w:rPr>
        <w:t>g</w:t>
      </w:r>
      <w:r w:rsidR="008A4B1B" w:rsidRPr="00C712DE">
        <w:rPr>
          <w:rFonts w:ascii="Times New Roman" w:hAnsi="Times New Roman" w:cs="Times New Roman"/>
          <w:sz w:val="28"/>
          <w:szCs w:val="28"/>
          <w:lang w:val="en-US"/>
        </w:rPr>
        <w:t>ʻ</w:t>
      </w:r>
      <w:r w:rsidR="00695BC0" w:rsidRPr="00C712DE">
        <w:rPr>
          <w:rFonts w:ascii="Times New Roman" w:hAnsi="Times New Roman" w:cs="Times New Roman"/>
          <w:sz w:val="28"/>
          <w:szCs w:val="28"/>
        </w:rPr>
        <w:t>ridan-to‘g</w:t>
      </w:r>
      <w:r w:rsidR="008A4B1B" w:rsidRPr="00C712DE">
        <w:rPr>
          <w:rFonts w:ascii="Times New Roman" w:hAnsi="Times New Roman" w:cs="Times New Roman"/>
          <w:sz w:val="28"/>
          <w:szCs w:val="28"/>
          <w:lang w:val="en-US"/>
        </w:rPr>
        <w:t>ʻ</w:t>
      </w:r>
      <w:r w:rsidR="00695BC0" w:rsidRPr="00C712DE">
        <w:rPr>
          <w:rFonts w:ascii="Times New Roman" w:hAnsi="Times New Roman" w:cs="Times New Roman"/>
          <w:sz w:val="28"/>
          <w:szCs w:val="28"/>
        </w:rPr>
        <w:t>ri shartnomalar monitoringi</w:t>
      </w:r>
      <w:r w:rsidRPr="00C712DE">
        <w:rPr>
          <w:rFonts w:ascii="Times New Roman" w:hAnsi="Times New Roman" w:cs="Times New Roman"/>
          <w:sz w:val="28"/>
          <w:szCs w:val="28"/>
        </w:rPr>
        <w:t xml:space="preserve"> yo‘nalishi bo‘yicha aniqlangan risk-tahlilari </w:t>
      </w:r>
      <w:r w:rsidR="00695BC0" w:rsidRPr="00C712DE">
        <w:rPr>
          <w:rFonts w:ascii="Times New Roman" w:hAnsi="Times New Roman" w:cs="Times New Roman"/>
          <w:sz w:val="28"/>
          <w:szCs w:val="28"/>
          <w:lang w:val="en-US"/>
        </w:rPr>
        <w:t>89</w:t>
      </w:r>
      <w:r w:rsidRPr="00C712DE">
        <w:rPr>
          <w:rFonts w:ascii="Times New Roman" w:hAnsi="Times New Roman" w:cs="Times New Roman"/>
          <w:sz w:val="28"/>
          <w:szCs w:val="28"/>
        </w:rPr>
        <w:t xml:space="preserve"> ta holatda </w:t>
      </w:r>
      <w:r w:rsidR="00695BC0" w:rsidRPr="00C712DE">
        <w:rPr>
          <w:rFonts w:ascii="Times New Roman" w:hAnsi="Times New Roman" w:cs="Times New Roman"/>
          <w:sz w:val="28"/>
          <w:szCs w:val="28"/>
          <w:lang w:val="en-US"/>
        </w:rPr>
        <w:t>2</w:t>
      </w:r>
      <w:r w:rsidRPr="00C712DE">
        <w:rPr>
          <w:rFonts w:ascii="Times New Roman" w:hAnsi="Times New Roman" w:cs="Times New Roman"/>
          <w:sz w:val="28"/>
          <w:szCs w:val="28"/>
        </w:rPr>
        <w:t> </w:t>
      </w:r>
      <w:r w:rsidR="00695BC0" w:rsidRPr="00C712DE">
        <w:rPr>
          <w:rFonts w:ascii="Times New Roman" w:hAnsi="Times New Roman" w:cs="Times New Roman"/>
          <w:sz w:val="28"/>
          <w:szCs w:val="28"/>
          <w:lang w:val="en-US"/>
        </w:rPr>
        <w:t>318</w:t>
      </w:r>
      <w:r w:rsidRPr="00C712DE">
        <w:rPr>
          <w:rFonts w:ascii="Times New Roman" w:hAnsi="Times New Roman" w:cs="Times New Roman"/>
          <w:sz w:val="28"/>
          <w:szCs w:val="28"/>
        </w:rPr>
        <w:t>,</w:t>
      </w:r>
      <w:r w:rsidR="00695BC0" w:rsidRPr="00C712DE">
        <w:rPr>
          <w:rFonts w:ascii="Times New Roman" w:hAnsi="Times New Roman" w:cs="Times New Roman"/>
          <w:sz w:val="28"/>
          <w:szCs w:val="28"/>
          <w:lang w:val="en-US"/>
        </w:rPr>
        <w:t>1</w:t>
      </w:r>
      <w:r w:rsidRPr="00C712DE">
        <w:rPr>
          <w:rFonts w:ascii="Times New Roman" w:hAnsi="Times New Roman" w:cs="Times New Roman"/>
          <w:sz w:val="28"/>
          <w:szCs w:val="28"/>
        </w:rPr>
        <w:t xml:space="preserve">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so‘mni tashkil etadi.</w:t>
      </w:r>
    </w:p>
    <w:p w14:paraId="52635860" w14:textId="01BB7EA3" w:rsidR="006C6970" w:rsidRPr="00C712DE" w:rsidRDefault="006C6970"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rPr>
        <w:t xml:space="preserve">Ushbu risk-tahlilarining </w:t>
      </w:r>
      <w:r w:rsidRPr="00C712DE">
        <w:rPr>
          <w:rFonts w:ascii="Times New Roman" w:hAnsi="Times New Roman" w:cs="Times New Roman"/>
          <w:sz w:val="28"/>
          <w:szCs w:val="28"/>
          <w:lang w:val="en-US"/>
        </w:rPr>
        <w:t>89</w:t>
      </w:r>
      <w:r w:rsidRPr="00C712DE">
        <w:rPr>
          <w:rFonts w:ascii="Times New Roman" w:hAnsi="Times New Roman" w:cs="Times New Roman"/>
          <w:sz w:val="28"/>
          <w:szCs w:val="28"/>
        </w:rPr>
        <w:t xml:space="preserve"> tasida </w:t>
      </w:r>
      <w:r w:rsidRPr="00C712DE">
        <w:rPr>
          <w:rFonts w:ascii="Times New Roman" w:hAnsi="Times New Roman" w:cs="Times New Roman"/>
          <w:sz w:val="28"/>
          <w:szCs w:val="28"/>
          <w:lang w:val="en-US"/>
        </w:rPr>
        <w:t>2</w:t>
      </w:r>
      <w:r w:rsidRPr="00C712DE">
        <w:rPr>
          <w:rFonts w:ascii="Times New Roman" w:hAnsi="Times New Roman" w:cs="Times New Roman"/>
          <w:sz w:val="28"/>
          <w:szCs w:val="28"/>
        </w:rPr>
        <w:t> </w:t>
      </w:r>
      <w:r w:rsidRPr="00C712DE">
        <w:rPr>
          <w:rFonts w:ascii="Times New Roman" w:hAnsi="Times New Roman" w:cs="Times New Roman"/>
          <w:sz w:val="28"/>
          <w:szCs w:val="28"/>
          <w:lang w:val="en-US"/>
        </w:rPr>
        <w:t>318</w:t>
      </w:r>
      <w:r w:rsidRPr="00C712DE">
        <w:rPr>
          <w:rFonts w:ascii="Times New Roman" w:hAnsi="Times New Roman" w:cs="Times New Roman"/>
          <w:sz w:val="28"/>
          <w:szCs w:val="28"/>
        </w:rPr>
        <w:t>,</w:t>
      </w:r>
      <w:r w:rsidRPr="00C712DE">
        <w:rPr>
          <w:rFonts w:ascii="Times New Roman" w:hAnsi="Times New Roman" w:cs="Times New Roman"/>
          <w:sz w:val="28"/>
          <w:szCs w:val="28"/>
          <w:lang w:val="en-US"/>
        </w:rPr>
        <w:t>1</w:t>
      </w:r>
      <w:r w:rsidRPr="00C712DE">
        <w:rPr>
          <w:rFonts w:ascii="Times New Roman" w:hAnsi="Times New Roman" w:cs="Times New Roman"/>
          <w:sz w:val="28"/>
          <w:szCs w:val="28"/>
        </w:rPr>
        <w:t xml:space="preserve">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o‘rganish ishlari olib borilgan. O‘rganishi ishlari natijasiga ko‘ra, yuqori turuvchi tashkilotlarning ochiqlanmagan mahfiy hujjatlariga asosan to‘g‘ridan-to‘g‘ri shartnomalar tuzilishiga ruxsat berilgan </w:t>
      </w:r>
      <w:r w:rsidR="00A73FC8" w:rsidRPr="00C712DE">
        <w:rPr>
          <w:rFonts w:ascii="Times New Roman" w:hAnsi="Times New Roman" w:cs="Times New Roman"/>
          <w:sz w:val="28"/>
          <w:szCs w:val="28"/>
        </w:rPr>
        <w:t>hamda</w:t>
      </w:r>
      <w:r w:rsidR="001C2A6D" w:rsidRPr="00C712DE">
        <w:rPr>
          <w:rFonts w:ascii="Times New Roman" w:hAnsi="Times New Roman" w:cs="Times New Roman"/>
          <w:sz w:val="28"/>
          <w:szCs w:val="28"/>
        </w:rPr>
        <w:t xml:space="preserve"> </w:t>
      </w:r>
      <w:r w:rsidRPr="00C712DE">
        <w:rPr>
          <w:rFonts w:ascii="Times New Roman" w:hAnsi="Times New Roman" w:cs="Times New Roman"/>
          <w:sz w:val="28"/>
          <w:szCs w:val="28"/>
        </w:rPr>
        <w:t>Moliya va iqtisodiyot vazirligining g‘aznachilik bo‘linmalaridan o‘rnatilgan tartibda ro‘yxatdan o‘tkazil</w:t>
      </w:r>
      <w:r w:rsidR="00F2189C" w:rsidRPr="00C712DE">
        <w:rPr>
          <w:rFonts w:ascii="Times New Roman" w:hAnsi="Times New Roman" w:cs="Times New Roman"/>
          <w:sz w:val="28"/>
          <w:szCs w:val="28"/>
        </w:rPr>
        <w:t>gan</w:t>
      </w:r>
      <w:r w:rsidR="003D63F6" w:rsidRPr="00C712DE">
        <w:rPr>
          <w:rFonts w:ascii="Times New Roman" w:hAnsi="Times New Roman" w:cs="Times New Roman"/>
          <w:sz w:val="28"/>
          <w:szCs w:val="28"/>
        </w:rPr>
        <w:t>,</w:t>
      </w:r>
      <w:r w:rsidR="00F2189C" w:rsidRPr="00C712DE">
        <w:rPr>
          <w:rFonts w:ascii="Times New Roman" w:hAnsi="Times New Roman" w:cs="Times New Roman"/>
          <w:sz w:val="28"/>
          <w:szCs w:val="28"/>
        </w:rPr>
        <w:t xml:space="preserve"> </w:t>
      </w:r>
      <w:r w:rsidRPr="00C712DE">
        <w:rPr>
          <w:rFonts w:ascii="Times New Roman" w:hAnsi="Times New Roman" w:cs="Times New Roman"/>
          <w:sz w:val="28"/>
          <w:szCs w:val="28"/>
        </w:rPr>
        <w:t xml:space="preserve">shu munosabat bilan </w:t>
      </w:r>
      <w:r w:rsidR="001C2A6D" w:rsidRPr="00C712DE">
        <w:rPr>
          <w:rFonts w:ascii="Times New Roman" w:hAnsi="Times New Roman" w:cs="Times New Roman"/>
          <w:sz w:val="28"/>
          <w:szCs w:val="28"/>
        </w:rPr>
        <w:t xml:space="preserve">audit xodimlari tomonidan </w:t>
      </w:r>
      <w:r w:rsidRPr="00C712DE">
        <w:rPr>
          <w:rFonts w:ascii="Times New Roman" w:hAnsi="Times New Roman" w:cs="Times New Roman"/>
          <w:sz w:val="28"/>
          <w:szCs w:val="28"/>
        </w:rPr>
        <w:t>risk-tahlillari o‘z tasdig‘ini topmagan deb baholangan.</w:t>
      </w:r>
    </w:p>
    <w:p w14:paraId="76DC1C87" w14:textId="6E8D675D" w:rsidR="00605D60" w:rsidRPr="00C712DE" w:rsidRDefault="003C65AB"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lang w:val="en-US"/>
        </w:rPr>
        <w:t>8</w:t>
      </w:r>
      <w:r w:rsidR="00605D60" w:rsidRPr="00C712DE">
        <w:rPr>
          <w:rFonts w:ascii="Times New Roman" w:hAnsi="Times New Roman" w:cs="Times New Roman"/>
          <w:sz w:val="28"/>
          <w:szCs w:val="28"/>
        </w:rPr>
        <w:t xml:space="preserve">. Xorijda </w:t>
      </w:r>
      <w:proofErr w:type="gramStart"/>
      <w:r w:rsidR="00605D60" w:rsidRPr="00C712DE">
        <w:rPr>
          <w:rFonts w:ascii="Times New Roman" w:hAnsi="Times New Roman" w:cs="Times New Roman"/>
          <w:sz w:val="28"/>
          <w:szCs w:val="28"/>
        </w:rPr>
        <w:t>bo‘</w:t>
      </w:r>
      <w:proofErr w:type="gramEnd"/>
      <w:r w:rsidR="00605D60" w:rsidRPr="00C712DE">
        <w:rPr>
          <w:rFonts w:ascii="Times New Roman" w:hAnsi="Times New Roman" w:cs="Times New Roman"/>
          <w:sz w:val="28"/>
          <w:szCs w:val="28"/>
        </w:rPr>
        <w:t>lgan fuqarolarga ish haqi to‘lanishi</w:t>
      </w:r>
      <w:r w:rsidR="00605D60" w:rsidRPr="00C712DE">
        <w:rPr>
          <w:rFonts w:ascii="Times New Roman" w:hAnsi="Times New Roman" w:cs="Times New Roman"/>
          <w:sz w:val="28"/>
          <w:szCs w:val="28"/>
          <w:lang w:val="en-US"/>
        </w:rPr>
        <w:t xml:space="preserve"> </w:t>
      </w:r>
      <w:r w:rsidR="00605D60" w:rsidRPr="00C712DE">
        <w:rPr>
          <w:rFonts w:ascii="Times New Roman" w:hAnsi="Times New Roman" w:cs="Times New Roman"/>
          <w:sz w:val="28"/>
          <w:szCs w:val="28"/>
        </w:rPr>
        <w:t xml:space="preserve">yo‘nalishi bo‘yicha aniqlangan risk-tahlilari </w:t>
      </w:r>
      <w:r w:rsidR="00605D60" w:rsidRPr="00C712DE">
        <w:rPr>
          <w:rFonts w:ascii="Times New Roman" w:hAnsi="Times New Roman" w:cs="Times New Roman"/>
          <w:sz w:val="28"/>
          <w:szCs w:val="28"/>
          <w:lang w:val="en-US"/>
        </w:rPr>
        <w:t>2</w:t>
      </w:r>
      <w:r w:rsidR="00605D60" w:rsidRPr="00C712DE">
        <w:rPr>
          <w:rFonts w:ascii="Times New Roman" w:hAnsi="Times New Roman" w:cs="Times New Roman"/>
          <w:sz w:val="28"/>
          <w:szCs w:val="28"/>
        </w:rPr>
        <w:t xml:space="preserve"> ta holatda </w:t>
      </w:r>
      <w:r w:rsidR="00605D60" w:rsidRPr="00C712DE">
        <w:rPr>
          <w:rFonts w:ascii="Times New Roman" w:hAnsi="Times New Roman" w:cs="Times New Roman"/>
          <w:sz w:val="28"/>
          <w:szCs w:val="28"/>
          <w:lang w:val="en-US"/>
        </w:rPr>
        <w:t>4</w:t>
      </w:r>
      <w:r w:rsidR="00605D60" w:rsidRPr="00C712DE">
        <w:rPr>
          <w:rFonts w:ascii="Times New Roman" w:hAnsi="Times New Roman" w:cs="Times New Roman"/>
          <w:sz w:val="28"/>
          <w:szCs w:val="28"/>
        </w:rPr>
        <w:t>,</w:t>
      </w:r>
      <w:r w:rsidR="00605D60" w:rsidRPr="00C712DE">
        <w:rPr>
          <w:rFonts w:ascii="Times New Roman" w:hAnsi="Times New Roman" w:cs="Times New Roman"/>
          <w:sz w:val="28"/>
          <w:szCs w:val="28"/>
          <w:lang w:val="en-US"/>
        </w:rPr>
        <w:t>3</w:t>
      </w:r>
      <w:r w:rsidR="00605D60" w:rsidRPr="00C712DE">
        <w:rPr>
          <w:rFonts w:ascii="Times New Roman" w:hAnsi="Times New Roman" w:cs="Times New Roman"/>
          <w:sz w:val="28"/>
          <w:szCs w:val="28"/>
        </w:rPr>
        <w:t xml:space="preserve"> mln</w:t>
      </w:r>
      <w:r w:rsidR="008A4B1B" w:rsidRPr="00C712DE">
        <w:rPr>
          <w:rFonts w:ascii="Times New Roman" w:hAnsi="Times New Roman" w:cs="Times New Roman"/>
          <w:sz w:val="28"/>
          <w:szCs w:val="28"/>
          <w:lang w:val="en-US"/>
        </w:rPr>
        <w:t>.</w:t>
      </w:r>
      <w:r w:rsidR="00605D60" w:rsidRPr="00C712DE">
        <w:rPr>
          <w:rFonts w:ascii="Times New Roman" w:hAnsi="Times New Roman" w:cs="Times New Roman"/>
          <w:sz w:val="28"/>
          <w:szCs w:val="28"/>
        </w:rPr>
        <w:t xml:space="preserve"> so‘mni tashkil etadi. </w:t>
      </w:r>
    </w:p>
    <w:p w14:paraId="66CA383B" w14:textId="709F6847" w:rsidR="00605D60" w:rsidRPr="00C712DE" w:rsidRDefault="00605D60" w:rsidP="006D610D">
      <w:pPr>
        <w:spacing w:after="0"/>
        <w:ind w:firstLine="708"/>
        <w:jc w:val="both"/>
        <w:rPr>
          <w:rFonts w:ascii="Times New Roman" w:hAnsi="Times New Roman" w:cs="Times New Roman"/>
          <w:sz w:val="28"/>
          <w:szCs w:val="28"/>
          <w:lang w:val="en-US"/>
        </w:rPr>
      </w:pPr>
      <w:r w:rsidRPr="00C712DE">
        <w:rPr>
          <w:rFonts w:ascii="Times New Roman" w:hAnsi="Times New Roman" w:cs="Times New Roman"/>
          <w:sz w:val="28"/>
          <w:szCs w:val="28"/>
        </w:rPr>
        <w:t xml:space="preserve">Ushbu risk-tahlilarining </w:t>
      </w:r>
      <w:r w:rsidRPr="00C712DE">
        <w:rPr>
          <w:rFonts w:ascii="Times New Roman" w:hAnsi="Times New Roman" w:cs="Times New Roman"/>
          <w:sz w:val="28"/>
          <w:szCs w:val="28"/>
          <w:lang w:val="en-US"/>
        </w:rPr>
        <w:t>2</w:t>
      </w:r>
      <w:r w:rsidRPr="00C712DE">
        <w:rPr>
          <w:rFonts w:ascii="Times New Roman" w:hAnsi="Times New Roman" w:cs="Times New Roman"/>
          <w:sz w:val="28"/>
          <w:szCs w:val="28"/>
        </w:rPr>
        <w:t xml:space="preserve"> tasida </w:t>
      </w:r>
      <w:r w:rsidRPr="00C712DE">
        <w:rPr>
          <w:rFonts w:ascii="Times New Roman" w:hAnsi="Times New Roman" w:cs="Times New Roman"/>
          <w:sz w:val="28"/>
          <w:szCs w:val="28"/>
          <w:lang w:val="en-US"/>
        </w:rPr>
        <w:t>4</w:t>
      </w:r>
      <w:r w:rsidRPr="00C712DE">
        <w:rPr>
          <w:rFonts w:ascii="Times New Roman" w:hAnsi="Times New Roman" w:cs="Times New Roman"/>
          <w:sz w:val="28"/>
          <w:szCs w:val="28"/>
        </w:rPr>
        <w:t>,</w:t>
      </w:r>
      <w:r w:rsidRPr="00C712DE">
        <w:rPr>
          <w:rFonts w:ascii="Times New Roman" w:hAnsi="Times New Roman" w:cs="Times New Roman"/>
          <w:sz w:val="28"/>
          <w:szCs w:val="28"/>
          <w:lang w:val="en-US"/>
        </w:rPr>
        <w:t>3</w:t>
      </w:r>
      <w:r w:rsidRPr="00C712DE">
        <w:rPr>
          <w:rFonts w:ascii="Times New Roman" w:hAnsi="Times New Roman" w:cs="Times New Roman"/>
          <w:sz w:val="28"/>
          <w:szCs w:val="28"/>
        </w:rPr>
        <w:t xml:space="preserve">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o‘rganish ishlari olib borilgan va 2 ta holatda </w:t>
      </w:r>
      <w:r w:rsidRPr="00C712DE">
        <w:rPr>
          <w:rFonts w:ascii="Times New Roman" w:hAnsi="Times New Roman" w:cs="Times New Roman"/>
          <w:sz w:val="28"/>
          <w:szCs w:val="28"/>
          <w:lang w:val="en-US"/>
        </w:rPr>
        <w:t>4</w:t>
      </w:r>
      <w:r w:rsidRPr="00C712DE">
        <w:rPr>
          <w:rFonts w:ascii="Times New Roman" w:hAnsi="Times New Roman" w:cs="Times New Roman"/>
          <w:sz w:val="28"/>
          <w:szCs w:val="28"/>
        </w:rPr>
        <w:t>,</w:t>
      </w:r>
      <w:r w:rsidRPr="00C712DE">
        <w:rPr>
          <w:rFonts w:ascii="Times New Roman" w:hAnsi="Times New Roman" w:cs="Times New Roman"/>
          <w:sz w:val="28"/>
          <w:szCs w:val="28"/>
          <w:lang w:val="en-US"/>
        </w:rPr>
        <w:t>3</w:t>
      </w:r>
      <w:r w:rsidRPr="00C712DE">
        <w:rPr>
          <w:rFonts w:ascii="Times New Roman" w:hAnsi="Times New Roman" w:cs="Times New Roman"/>
          <w:sz w:val="28"/>
          <w:szCs w:val="28"/>
        </w:rPr>
        <w:t xml:space="preserve">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risk-tahlilari o‘z tasdig‘ini topgan.</w:t>
      </w:r>
    </w:p>
    <w:p w14:paraId="12AA6051" w14:textId="29F766DE" w:rsidR="003C65AB" w:rsidRPr="00C712DE" w:rsidRDefault="003C65AB" w:rsidP="006D610D">
      <w:pPr>
        <w:spacing w:after="0"/>
        <w:ind w:firstLine="708"/>
        <w:jc w:val="both"/>
        <w:rPr>
          <w:rFonts w:ascii="Times New Roman" w:hAnsi="Times New Roman" w:cs="Times New Roman"/>
          <w:sz w:val="28"/>
          <w:szCs w:val="28"/>
        </w:rPr>
      </w:pPr>
      <w:r w:rsidRPr="00C712DE">
        <w:rPr>
          <w:rFonts w:ascii="Times New Roman" w:hAnsi="Times New Roman" w:cs="Times New Roman"/>
          <w:sz w:val="28"/>
          <w:szCs w:val="28"/>
          <w:lang w:val="en-US"/>
        </w:rPr>
        <w:t>9</w:t>
      </w:r>
      <w:r w:rsidRPr="00C712DE">
        <w:rPr>
          <w:rFonts w:ascii="Times New Roman" w:hAnsi="Times New Roman" w:cs="Times New Roman"/>
          <w:sz w:val="28"/>
          <w:szCs w:val="28"/>
        </w:rPr>
        <w:t>. YaMMTda mehnat shartnomalarsiz UzASBO</w:t>
      </w:r>
      <w:r w:rsidRPr="00C712DE">
        <w:rPr>
          <w:rFonts w:ascii="Times New Roman" w:hAnsi="Times New Roman" w:cs="Times New Roman"/>
          <w:sz w:val="28"/>
          <w:szCs w:val="28"/>
          <w:lang w:val="en-US"/>
        </w:rPr>
        <w:t xml:space="preserve"> </w:t>
      </w:r>
      <w:proofErr w:type="spellStart"/>
      <w:r w:rsidRPr="00C712DE">
        <w:rPr>
          <w:rFonts w:ascii="Times New Roman" w:hAnsi="Times New Roman" w:cs="Times New Roman"/>
          <w:sz w:val="28"/>
          <w:szCs w:val="28"/>
          <w:lang w:val="en-US"/>
        </w:rPr>
        <w:t>dasturiy</w:t>
      </w:r>
      <w:proofErr w:type="spellEnd"/>
      <w:r w:rsidRPr="00C712DE">
        <w:rPr>
          <w:rFonts w:ascii="Times New Roman" w:hAnsi="Times New Roman" w:cs="Times New Roman"/>
          <w:sz w:val="28"/>
          <w:szCs w:val="28"/>
          <w:lang w:val="en-US"/>
        </w:rPr>
        <w:t xml:space="preserve"> </w:t>
      </w:r>
      <w:proofErr w:type="spellStart"/>
      <w:r w:rsidRPr="00C712DE">
        <w:rPr>
          <w:rFonts w:ascii="Times New Roman" w:hAnsi="Times New Roman" w:cs="Times New Roman"/>
          <w:sz w:val="28"/>
          <w:szCs w:val="28"/>
          <w:lang w:val="en-US"/>
        </w:rPr>
        <w:t>majmuasida</w:t>
      </w:r>
      <w:proofErr w:type="spellEnd"/>
      <w:r w:rsidRPr="00C712DE">
        <w:rPr>
          <w:rFonts w:ascii="Times New Roman" w:hAnsi="Times New Roman" w:cs="Times New Roman"/>
          <w:sz w:val="28"/>
          <w:szCs w:val="28"/>
          <w:lang w:val="en-US"/>
        </w:rPr>
        <w:t xml:space="preserve"> </w:t>
      </w:r>
      <w:r w:rsidRPr="00C712DE">
        <w:rPr>
          <w:rFonts w:ascii="Times New Roman" w:hAnsi="Times New Roman" w:cs="Times New Roman"/>
          <w:sz w:val="28"/>
          <w:szCs w:val="28"/>
        </w:rPr>
        <w:t>oylik ish haqi hisoblanganligi</w:t>
      </w:r>
      <w:r w:rsidRPr="00C712DE">
        <w:rPr>
          <w:rFonts w:ascii="Times New Roman" w:hAnsi="Times New Roman" w:cs="Times New Roman"/>
          <w:sz w:val="28"/>
          <w:szCs w:val="28"/>
          <w:lang w:val="en-US"/>
        </w:rPr>
        <w:t xml:space="preserve"> </w:t>
      </w:r>
      <w:proofErr w:type="gramStart"/>
      <w:r w:rsidRPr="00C712DE">
        <w:rPr>
          <w:rFonts w:ascii="Times New Roman" w:hAnsi="Times New Roman" w:cs="Times New Roman"/>
          <w:sz w:val="28"/>
          <w:szCs w:val="28"/>
        </w:rPr>
        <w:t>yo‘</w:t>
      </w:r>
      <w:proofErr w:type="gramEnd"/>
      <w:r w:rsidRPr="00C712DE">
        <w:rPr>
          <w:rFonts w:ascii="Times New Roman" w:hAnsi="Times New Roman" w:cs="Times New Roman"/>
          <w:sz w:val="28"/>
          <w:szCs w:val="28"/>
        </w:rPr>
        <w:t xml:space="preserve">nalishi bo‘yicha aniqlangan risk-tahlilari </w:t>
      </w:r>
      <w:r w:rsidR="002164E2" w:rsidRPr="00C712DE">
        <w:rPr>
          <w:rFonts w:ascii="Times New Roman" w:hAnsi="Times New Roman" w:cs="Times New Roman"/>
          <w:sz w:val="28"/>
          <w:szCs w:val="28"/>
          <w:lang w:val="en-US"/>
        </w:rPr>
        <w:t>702</w:t>
      </w:r>
      <w:r w:rsidRPr="00C712DE">
        <w:rPr>
          <w:rFonts w:ascii="Times New Roman" w:hAnsi="Times New Roman" w:cs="Times New Roman"/>
          <w:sz w:val="28"/>
          <w:szCs w:val="28"/>
        </w:rPr>
        <w:t xml:space="preserve"> ta holatda </w:t>
      </w:r>
      <w:r w:rsidR="002164E2" w:rsidRPr="00C712DE">
        <w:rPr>
          <w:rFonts w:ascii="Times New Roman" w:hAnsi="Times New Roman" w:cs="Times New Roman"/>
          <w:sz w:val="28"/>
          <w:szCs w:val="28"/>
          <w:lang w:val="en-US"/>
        </w:rPr>
        <w:t>1 899</w:t>
      </w:r>
      <w:r w:rsidRPr="00C712DE">
        <w:rPr>
          <w:rFonts w:ascii="Times New Roman" w:hAnsi="Times New Roman" w:cs="Times New Roman"/>
          <w:sz w:val="28"/>
          <w:szCs w:val="28"/>
        </w:rPr>
        <w:t>,</w:t>
      </w:r>
      <w:r w:rsidR="002164E2" w:rsidRPr="00C712DE">
        <w:rPr>
          <w:rFonts w:ascii="Times New Roman" w:hAnsi="Times New Roman" w:cs="Times New Roman"/>
          <w:sz w:val="28"/>
          <w:szCs w:val="28"/>
          <w:lang w:val="en-US"/>
        </w:rPr>
        <w:t>1</w:t>
      </w:r>
      <w:r w:rsidRPr="00C712DE">
        <w:rPr>
          <w:rFonts w:ascii="Times New Roman" w:hAnsi="Times New Roman" w:cs="Times New Roman"/>
          <w:sz w:val="28"/>
          <w:szCs w:val="28"/>
        </w:rPr>
        <w:t xml:space="preserve">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so‘mni tashkil etadi. </w:t>
      </w:r>
    </w:p>
    <w:p w14:paraId="4062357A" w14:textId="4ABFC08F" w:rsidR="003C65AB" w:rsidRPr="00C712DE" w:rsidRDefault="003C65AB" w:rsidP="006D610D">
      <w:pPr>
        <w:spacing w:after="0"/>
        <w:ind w:firstLine="708"/>
        <w:jc w:val="both"/>
        <w:rPr>
          <w:rFonts w:ascii="Times New Roman" w:hAnsi="Times New Roman" w:cs="Times New Roman"/>
          <w:sz w:val="28"/>
          <w:szCs w:val="28"/>
          <w:lang w:val="en-US"/>
        </w:rPr>
      </w:pPr>
      <w:r w:rsidRPr="00C712DE">
        <w:rPr>
          <w:rFonts w:ascii="Times New Roman" w:hAnsi="Times New Roman" w:cs="Times New Roman"/>
          <w:sz w:val="28"/>
          <w:szCs w:val="28"/>
        </w:rPr>
        <w:t xml:space="preserve">Ushbu risk-tahlilarining </w:t>
      </w:r>
      <w:r w:rsidR="002164E2" w:rsidRPr="00C712DE">
        <w:rPr>
          <w:rFonts w:ascii="Times New Roman" w:hAnsi="Times New Roman" w:cs="Times New Roman"/>
          <w:sz w:val="28"/>
          <w:szCs w:val="28"/>
          <w:lang w:val="en-US"/>
        </w:rPr>
        <w:t>702</w:t>
      </w:r>
      <w:r w:rsidRPr="00C712DE">
        <w:rPr>
          <w:rFonts w:ascii="Times New Roman" w:hAnsi="Times New Roman" w:cs="Times New Roman"/>
          <w:sz w:val="28"/>
          <w:szCs w:val="28"/>
        </w:rPr>
        <w:t xml:space="preserve"> tasida </w:t>
      </w:r>
      <w:r w:rsidR="002164E2" w:rsidRPr="00C712DE">
        <w:rPr>
          <w:rFonts w:ascii="Times New Roman" w:hAnsi="Times New Roman" w:cs="Times New Roman"/>
          <w:sz w:val="28"/>
          <w:szCs w:val="28"/>
          <w:lang w:val="en-US"/>
        </w:rPr>
        <w:t>1899</w:t>
      </w:r>
      <w:r w:rsidRPr="00C712DE">
        <w:rPr>
          <w:rFonts w:ascii="Times New Roman" w:hAnsi="Times New Roman" w:cs="Times New Roman"/>
          <w:sz w:val="28"/>
          <w:szCs w:val="28"/>
        </w:rPr>
        <w:t>,</w:t>
      </w:r>
      <w:r w:rsidR="002164E2" w:rsidRPr="00C712DE">
        <w:rPr>
          <w:rFonts w:ascii="Times New Roman" w:hAnsi="Times New Roman" w:cs="Times New Roman"/>
          <w:sz w:val="28"/>
          <w:szCs w:val="28"/>
          <w:lang w:val="en-US"/>
        </w:rPr>
        <w:t>1</w:t>
      </w:r>
      <w:r w:rsidRPr="00C712DE">
        <w:rPr>
          <w:rFonts w:ascii="Times New Roman" w:hAnsi="Times New Roman" w:cs="Times New Roman"/>
          <w:sz w:val="28"/>
          <w:szCs w:val="28"/>
        </w:rPr>
        <w:t xml:space="preserve">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o‘rganish ishlari olib borilgan va </w:t>
      </w:r>
      <w:r w:rsidR="002164E2" w:rsidRPr="00C712DE">
        <w:rPr>
          <w:rFonts w:ascii="Times New Roman" w:hAnsi="Times New Roman" w:cs="Times New Roman"/>
          <w:sz w:val="28"/>
          <w:szCs w:val="28"/>
          <w:lang w:val="en-US"/>
        </w:rPr>
        <w:t>71</w:t>
      </w:r>
      <w:r w:rsidRPr="00C712DE">
        <w:rPr>
          <w:rFonts w:ascii="Times New Roman" w:hAnsi="Times New Roman" w:cs="Times New Roman"/>
          <w:sz w:val="28"/>
          <w:szCs w:val="28"/>
        </w:rPr>
        <w:t xml:space="preserve"> ta holatda </w:t>
      </w:r>
      <w:r w:rsidR="002164E2" w:rsidRPr="00C712DE">
        <w:rPr>
          <w:rFonts w:ascii="Times New Roman" w:hAnsi="Times New Roman" w:cs="Times New Roman"/>
          <w:sz w:val="28"/>
          <w:szCs w:val="28"/>
          <w:lang w:val="en-US"/>
        </w:rPr>
        <w:t>137</w:t>
      </w:r>
      <w:r w:rsidRPr="00C712DE">
        <w:rPr>
          <w:rFonts w:ascii="Times New Roman" w:hAnsi="Times New Roman" w:cs="Times New Roman"/>
          <w:sz w:val="28"/>
          <w:szCs w:val="28"/>
        </w:rPr>
        <w:t>,</w:t>
      </w:r>
      <w:r w:rsidR="002164E2" w:rsidRPr="00C712DE">
        <w:rPr>
          <w:rFonts w:ascii="Times New Roman" w:hAnsi="Times New Roman" w:cs="Times New Roman"/>
          <w:sz w:val="28"/>
          <w:szCs w:val="28"/>
          <w:lang w:val="en-US"/>
        </w:rPr>
        <w:t>4</w:t>
      </w:r>
      <w:r w:rsidRPr="00C712DE">
        <w:rPr>
          <w:rFonts w:ascii="Times New Roman" w:hAnsi="Times New Roman" w:cs="Times New Roman"/>
          <w:sz w:val="28"/>
          <w:szCs w:val="28"/>
        </w:rPr>
        <w:t xml:space="preserve"> mln</w:t>
      </w:r>
      <w:r w:rsidR="008A4B1B" w:rsidRPr="00C712DE">
        <w:rPr>
          <w:rFonts w:ascii="Times New Roman" w:hAnsi="Times New Roman" w:cs="Times New Roman"/>
          <w:sz w:val="28"/>
          <w:szCs w:val="28"/>
          <w:lang w:val="en-US"/>
        </w:rPr>
        <w:t>.</w:t>
      </w:r>
      <w:r w:rsidRPr="00C712DE">
        <w:rPr>
          <w:rFonts w:ascii="Times New Roman" w:hAnsi="Times New Roman" w:cs="Times New Roman"/>
          <w:sz w:val="28"/>
          <w:szCs w:val="28"/>
        </w:rPr>
        <w:t xml:space="preserve"> so‘mlik risk-tahlilari o‘z tasdig‘ini topgan.</w:t>
      </w:r>
    </w:p>
    <w:p w14:paraId="631D3CC8" w14:textId="5DDB77E9" w:rsidR="006903AD" w:rsidRDefault="006903AD" w:rsidP="006D610D">
      <w:pPr>
        <w:spacing w:after="0"/>
        <w:ind w:firstLine="708"/>
        <w:jc w:val="both"/>
        <w:rPr>
          <w:rFonts w:ascii="Times New Roman" w:eastAsia="Arial" w:hAnsi="Times New Roman" w:cs="Times New Roman"/>
          <w:iCs/>
          <w:noProof/>
          <w:sz w:val="28"/>
          <w:szCs w:val="28"/>
        </w:rPr>
      </w:pPr>
      <w:r w:rsidRPr="00C712DE">
        <w:rPr>
          <w:rFonts w:ascii="Times New Roman" w:eastAsia="Arial" w:hAnsi="Times New Roman" w:cs="Times New Roman"/>
          <w:iCs/>
          <w:noProof/>
          <w:sz w:val="28"/>
          <w:szCs w:val="28"/>
        </w:rPr>
        <w:t xml:space="preserve">Yuqoridagi shubhali moliyaviy operatsiyalarning barchasida, Ichki audit boshqarmasi tomonidan </w:t>
      </w:r>
      <w:r w:rsidR="00653DB7" w:rsidRPr="00C712DE">
        <w:rPr>
          <w:rFonts w:ascii="Times New Roman" w:eastAsia="Arial" w:hAnsi="Times New Roman" w:cs="Times New Roman"/>
          <w:iCs/>
          <w:noProof/>
          <w:sz w:val="28"/>
          <w:szCs w:val="28"/>
        </w:rPr>
        <w:t>1088</w:t>
      </w:r>
      <w:r w:rsidRPr="00C712DE">
        <w:rPr>
          <w:rFonts w:ascii="Times New Roman" w:eastAsia="Arial" w:hAnsi="Times New Roman" w:cs="Times New Roman"/>
          <w:iCs/>
          <w:noProof/>
          <w:sz w:val="28"/>
          <w:szCs w:val="28"/>
        </w:rPr>
        <w:t xml:space="preserve"> ta holatda </w:t>
      </w:r>
      <w:r w:rsidR="004705CA" w:rsidRPr="00C712DE">
        <w:rPr>
          <w:rFonts w:ascii="Times New Roman" w:eastAsia="Arial" w:hAnsi="Times New Roman" w:cs="Times New Roman"/>
          <w:iCs/>
          <w:noProof/>
          <w:sz w:val="28"/>
          <w:szCs w:val="28"/>
        </w:rPr>
        <w:t>62</w:t>
      </w:r>
      <w:r w:rsidRPr="00C712DE">
        <w:rPr>
          <w:rFonts w:ascii="Times New Roman" w:eastAsia="Arial" w:hAnsi="Times New Roman" w:cs="Times New Roman"/>
          <w:iCs/>
          <w:noProof/>
          <w:sz w:val="28"/>
          <w:szCs w:val="28"/>
        </w:rPr>
        <w:t xml:space="preserve"> </w:t>
      </w:r>
      <w:r w:rsidR="004705CA" w:rsidRPr="00C712DE">
        <w:rPr>
          <w:rFonts w:ascii="Times New Roman" w:eastAsia="Arial" w:hAnsi="Times New Roman" w:cs="Times New Roman"/>
          <w:iCs/>
          <w:noProof/>
          <w:sz w:val="28"/>
          <w:szCs w:val="28"/>
        </w:rPr>
        <w:t>796</w:t>
      </w:r>
      <w:r w:rsidRPr="00C712DE">
        <w:rPr>
          <w:rFonts w:ascii="Times New Roman" w:eastAsia="Arial" w:hAnsi="Times New Roman" w:cs="Times New Roman"/>
          <w:iCs/>
          <w:noProof/>
          <w:sz w:val="28"/>
          <w:szCs w:val="28"/>
        </w:rPr>
        <w:t>,</w:t>
      </w:r>
      <w:r w:rsidR="004705CA" w:rsidRPr="00C712DE">
        <w:rPr>
          <w:rFonts w:ascii="Times New Roman" w:eastAsia="Arial" w:hAnsi="Times New Roman" w:cs="Times New Roman"/>
          <w:iCs/>
          <w:noProof/>
          <w:sz w:val="28"/>
          <w:szCs w:val="28"/>
        </w:rPr>
        <w:t>3</w:t>
      </w:r>
      <w:r w:rsidRPr="00C712DE">
        <w:rPr>
          <w:rFonts w:ascii="Times New Roman" w:eastAsia="Arial" w:hAnsi="Times New Roman" w:cs="Times New Roman"/>
          <w:iCs/>
          <w:noProof/>
          <w:sz w:val="28"/>
          <w:szCs w:val="28"/>
        </w:rPr>
        <w:t xml:space="preserve"> mln</w:t>
      </w:r>
      <w:r w:rsidR="008A4B1B" w:rsidRPr="00C712DE">
        <w:rPr>
          <w:rFonts w:ascii="Times New Roman" w:eastAsia="Arial" w:hAnsi="Times New Roman" w:cs="Times New Roman"/>
          <w:iCs/>
          <w:noProof/>
          <w:sz w:val="28"/>
          <w:szCs w:val="28"/>
          <w:lang w:val="en-US"/>
        </w:rPr>
        <w:t>.</w:t>
      </w:r>
      <w:r w:rsidRPr="00C712DE">
        <w:rPr>
          <w:rFonts w:ascii="Times New Roman" w:eastAsia="Arial" w:hAnsi="Times New Roman" w:cs="Times New Roman"/>
          <w:iCs/>
          <w:noProof/>
          <w:sz w:val="28"/>
          <w:szCs w:val="28"/>
        </w:rPr>
        <w:t xml:space="preserve"> soʻmlik oʻrganish ishlari oʻtkazildi. Ushbu oʻrganish ishlari natijasiga koʻra, 125 ta holatda 4 880,5 mln</w:t>
      </w:r>
      <w:r w:rsidR="008A4B1B" w:rsidRPr="00C712DE">
        <w:rPr>
          <w:rFonts w:ascii="Times New Roman" w:eastAsia="Arial" w:hAnsi="Times New Roman" w:cs="Times New Roman"/>
          <w:iCs/>
          <w:noProof/>
          <w:sz w:val="28"/>
          <w:szCs w:val="28"/>
        </w:rPr>
        <w:t>.</w:t>
      </w:r>
      <w:r w:rsidRPr="00C712DE">
        <w:rPr>
          <w:rFonts w:ascii="Times New Roman" w:eastAsia="Arial" w:hAnsi="Times New Roman" w:cs="Times New Roman"/>
          <w:iCs/>
          <w:noProof/>
          <w:sz w:val="28"/>
          <w:szCs w:val="28"/>
        </w:rPr>
        <w:t xml:space="preserve"> soʻmlik moliyaviy xato va kamchiliklar oʻz tasdig</w:t>
      </w:r>
      <w:r w:rsidR="008A4B1B" w:rsidRPr="00C712DE">
        <w:rPr>
          <w:rFonts w:ascii="Times New Roman" w:eastAsia="Arial" w:hAnsi="Times New Roman" w:cs="Times New Roman"/>
          <w:iCs/>
          <w:noProof/>
          <w:sz w:val="28"/>
          <w:szCs w:val="28"/>
        </w:rPr>
        <w:t>ʻ</w:t>
      </w:r>
      <w:r w:rsidRPr="00C712DE">
        <w:rPr>
          <w:rFonts w:ascii="Times New Roman" w:eastAsia="Arial" w:hAnsi="Times New Roman" w:cs="Times New Roman"/>
          <w:iCs/>
          <w:noProof/>
          <w:sz w:val="28"/>
          <w:szCs w:val="28"/>
        </w:rPr>
        <w:t>ini topdi hamda oʻrnatilgan tartibda ushbu kamchiliklarni bartaraf etish choralari koʻrildi</w:t>
      </w:r>
      <w:r w:rsidR="008400A0" w:rsidRPr="00C712DE">
        <w:rPr>
          <w:rFonts w:ascii="Times New Roman" w:eastAsia="Arial" w:hAnsi="Times New Roman" w:cs="Times New Roman"/>
          <w:iCs/>
          <w:noProof/>
          <w:sz w:val="28"/>
          <w:szCs w:val="28"/>
        </w:rPr>
        <w:t>.</w:t>
      </w:r>
    </w:p>
    <w:p w14:paraId="4794034E" w14:textId="77777777" w:rsidR="006D610D" w:rsidRPr="00C712DE" w:rsidRDefault="006D610D" w:rsidP="006D610D">
      <w:pPr>
        <w:spacing w:after="0"/>
        <w:ind w:firstLine="708"/>
        <w:jc w:val="both"/>
        <w:rPr>
          <w:rFonts w:ascii="Times New Roman" w:eastAsia="Arial" w:hAnsi="Times New Roman" w:cs="Times New Roman"/>
          <w:noProof/>
          <w:sz w:val="27"/>
          <w:szCs w:val="27"/>
        </w:rPr>
      </w:pPr>
    </w:p>
    <w:p w14:paraId="5AAD0B3D" w14:textId="2C945B77" w:rsidR="005B267C" w:rsidRPr="0094047F" w:rsidRDefault="00394764" w:rsidP="006D610D">
      <w:pPr>
        <w:pStyle w:val="a5"/>
        <w:tabs>
          <w:tab w:val="left" w:pos="1134"/>
        </w:tabs>
        <w:spacing w:after="0" w:line="240" w:lineRule="auto"/>
        <w:ind w:left="0" w:firstLine="709"/>
        <w:contextualSpacing w:val="0"/>
        <w:jc w:val="center"/>
        <w:rPr>
          <w:rFonts w:ascii="Times New Roman" w:eastAsia="Arial" w:hAnsi="Times New Roman" w:cs="Times New Roman"/>
          <w:b/>
          <w:bCs/>
          <w:noProof/>
          <w:sz w:val="27"/>
          <w:szCs w:val="27"/>
        </w:rPr>
      </w:pPr>
      <w:r w:rsidRPr="0094047F">
        <w:rPr>
          <w:rFonts w:ascii="Times New Roman" w:eastAsia="Arial" w:hAnsi="Times New Roman" w:cs="Times New Roman"/>
          <w:b/>
          <w:bCs/>
          <w:noProof/>
          <w:sz w:val="28"/>
          <w:szCs w:val="28"/>
        </w:rPr>
        <w:t>6</w:t>
      </w:r>
      <w:r w:rsidR="00A841F2" w:rsidRPr="0094047F">
        <w:rPr>
          <w:rFonts w:ascii="Times New Roman" w:eastAsia="Arial" w:hAnsi="Times New Roman" w:cs="Times New Roman"/>
          <w:b/>
          <w:bCs/>
          <w:noProof/>
          <w:sz w:val="28"/>
          <w:szCs w:val="28"/>
        </w:rPr>
        <w:t>. Ichki audit xizmati faoliyati sifatini taʼminlash (baholash) va oshirish boʻyicha amalga oshirilgan ishlar</w:t>
      </w:r>
    </w:p>
    <w:p w14:paraId="751FFF72" w14:textId="4B4715BF" w:rsidR="00A841F2" w:rsidRPr="0094047F" w:rsidRDefault="00A841F2"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lastRenderedPageBreak/>
        <w:t xml:space="preserve">Ichki audit boshqarmasi faoliyatini samarali tashkil etiliganligini yanada takomillshtirish maqsadida vakant boʻlgan 3 ta shtat birligini toʻldirish maqsadida </w:t>
      </w:r>
      <w:hyperlink r:id="rId6" w:history="1">
        <w:r w:rsidR="00C712DE" w:rsidRPr="00F704DC">
          <w:rPr>
            <w:rStyle w:val="a9"/>
            <w:rFonts w:ascii="Times New Roman" w:eastAsia="Arial" w:hAnsi="Times New Roman" w:cs="Times New Roman"/>
            <w:iCs/>
            <w:noProof/>
            <w:sz w:val="28"/>
            <w:szCs w:val="28"/>
          </w:rPr>
          <w:t>www.vacancy.argos.uz</w:t>
        </w:r>
      </w:hyperlink>
      <w:r w:rsidR="00C712DE" w:rsidRPr="00C712DE">
        <w:rPr>
          <w:rFonts w:ascii="Times New Roman" w:eastAsia="Arial" w:hAnsi="Times New Roman" w:cs="Times New Roman"/>
          <w:iCs/>
          <w:noProof/>
          <w:sz w:val="28"/>
          <w:szCs w:val="28"/>
        </w:rPr>
        <w:t xml:space="preserve"> </w:t>
      </w:r>
      <w:r w:rsidRPr="0094047F">
        <w:rPr>
          <w:rFonts w:ascii="Times New Roman" w:eastAsia="Arial" w:hAnsi="Times New Roman" w:cs="Times New Roman"/>
          <w:iCs/>
          <w:noProof/>
          <w:sz w:val="28"/>
          <w:szCs w:val="28"/>
        </w:rPr>
        <w:t>platformasiga e</w:t>
      </w:r>
      <w:r w:rsidR="00CA0A80" w:rsidRPr="0094047F">
        <w:rPr>
          <w:rFonts w:ascii="Times New Roman" w:eastAsia="Arial" w:hAnsi="Times New Roman" w:cs="Times New Roman"/>
          <w:iCs/>
          <w:noProof/>
          <w:sz w:val="28"/>
          <w:szCs w:val="28"/>
        </w:rPr>
        <w:t>’</w:t>
      </w:r>
      <w:r w:rsidRPr="0094047F">
        <w:rPr>
          <w:rFonts w:ascii="Times New Roman" w:eastAsia="Arial" w:hAnsi="Times New Roman" w:cs="Times New Roman"/>
          <w:iCs/>
          <w:noProof/>
          <w:sz w:val="28"/>
          <w:szCs w:val="28"/>
        </w:rPr>
        <w:t>lonlar joylashtirildi.</w:t>
      </w:r>
    </w:p>
    <w:p w14:paraId="74F5EB06" w14:textId="77777777" w:rsidR="00CA0A80" w:rsidRPr="0094047F" w:rsidRDefault="00A841F2"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Shuningdek, Ichki audit boshqarmasi xodimlarini amaldagi qonunchilikdagi oʻzgarishlardan, yangiliklardan havardor boʻlishlari, ushbu yangiliklarni amaliyotda qoʻllashlari, provard natijada budjet va budjetdan tashqari mablagʻlari maqsadli va samarali ishlatilish boʻyicha malakalarini mustahkamlashlari maqsadida:</w:t>
      </w:r>
    </w:p>
    <w:p w14:paraId="0920A0A9" w14:textId="77777777" w:rsidR="00CA0A80" w:rsidRPr="0094047F" w:rsidRDefault="00A841F2"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 Oʻzbekiston Respublikasi Hisob palatasi tomonidan, 2025-yil 30-yanvar kuni “Ichki audit xizmatlari faoliyatini yanada takomillshtirish” mavzusidagi;</w:t>
      </w:r>
    </w:p>
    <w:p w14:paraId="219D32E0" w14:textId="77777777" w:rsidR="00CA0A80" w:rsidRPr="0094047F" w:rsidRDefault="00A841F2"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 Oʻzbekiston Respublikasi Hisob palatasi tomonidan, 2025-yil 20-may kuni “Moliyaviy nazoratni amalga oshirishda axborot texnoligiyalaridan foydalanish” mavzusidagi;</w:t>
      </w:r>
    </w:p>
    <w:p w14:paraId="414E5A1C" w14:textId="6A957EBA" w:rsidR="00CA0A80" w:rsidRPr="0094047F" w:rsidRDefault="00A841F2"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 Oʻzbekiston Respublikasi Hisob palatasi hamda Iqtisodiyot va moliya vazirligi hamkorligida 2025-yil 20-iyun kuni tashkil etilgan “Xavflarni boshqarish tizimini samarali tashkil etish” mavzusidagi oʻquv seminarlarida ishtirok etdi</w:t>
      </w:r>
      <w:r w:rsidR="00252E37" w:rsidRPr="0094047F">
        <w:rPr>
          <w:rFonts w:ascii="Times New Roman" w:eastAsia="Arial" w:hAnsi="Times New Roman" w:cs="Times New Roman"/>
          <w:iCs/>
          <w:noProof/>
          <w:sz w:val="28"/>
          <w:szCs w:val="28"/>
        </w:rPr>
        <w:t>;</w:t>
      </w:r>
    </w:p>
    <w:p w14:paraId="4BAA39F6" w14:textId="62FD02EF" w:rsidR="00252E37" w:rsidRPr="0094047F" w:rsidRDefault="00252E37"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 xml:space="preserve">- Oʻzbekiston Respublikasi </w:t>
      </w:r>
      <w:r w:rsidR="00C4619E" w:rsidRPr="0094047F">
        <w:rPr>
          <w:rFonts w:ascii="Times New Roman" w:eastAsia="Arial" w:hAnsi="Times New Roman" w:cs="Times New Roman"/>
          <w:iCs/>
          <w:noProof/>
          <w:sz w:val="28"/>
          <w:szCs w:val="28"/>
        </w:rPr>
        <w:t xml:space="preserve">Iqtisodiyot va moliya vazirligi tomonidan 2025-yil 10-iyul kuni </w:t>
      </w:r>
      <w:r w:rsidR="001C7C8B" w:rsidRPr="0094047F">
        <w:rPr>
          <w:rFonts w:ascii="Times New Roman" w:eastAsia="Arial" w:hAnsi="Times New Roman" w:cs="Times New Roman"/>
          <w:iCs/>
          <w:noProof/>
          <w:sz w:val="28"/>
          <w:szCs w:val="28"/>
        </w:rPr>
        <w:t xml:space="preserve">“Yevropa Ittifoqi loyihasi doirasida </w:t>
      </w:r>
      <w:r w:rsidR="009A055B" w:rsidRPr="0094047F">
        <w:rPr>
          <w:rFonts w:ascii="Times New Roman" w:eastAsia="Arial" w:hAnsi="Times New Roman" w:cs="Times New Roman"/>
          <w:iCs/>
          <w:noProof/>
          <w:sz w:val="28"/>
          <w:szCs w:val="28"/>
        </w:rPr>
        <w:t xml:space="preserve">xorijiy ekspertlar tomonidan Qishloq xoʻjaligi vazirligi tizim tashkilotlarida oʻtkazilgan ichki nazorat </w:t>
      </w:r>
      <w:r w:rsidR="00837179" w:rsidRPr="0094047F">
        <w:rPr>
          <w:rFonts w:ascii="Times New Roman" w:eastAsia="Arial" w:hAnsi="Times New Roman" w:cs="Times New Roman"/>
          <w:iCs/>
          <w:noProof/>
          <w:sz w:val="28"/>
          <w:szCs w:val="28"/>
        </w:rPr>
        <w:t>tizimining samaradorlik auditi hamda uning natijalari</w:t>
      </w:r>
      <w:r w:rsidR="001C7C8B" w:rsidRPr="0094047F">
        <w:rPr>
          <w:rFonts w:ascii="Times New Roman" w:eastAsia="Arial" w:hAnsi="Times New Roman" w:cs="Times New Roman"/>
          <w:iCs/>
          <w:noProof/>
          <w:sz w:val="28"/>
          <w:szCs w:val="28"/>
        </w:rPr>
        <w:t>”</w:t>
      </w:r>
      <w:r w:rsidR="00837179" w:rsidRPr="0094047F">
        <w:rPr>
          <w:rFonts w:ascii="Times New Roman" w:eastAsia="Arial" w:hAnsi="Times New Roman" w:cs="Times New Roman"/>
          <w:iCs/>
          <w:noProof/>
          <w:sz w:val="28"/>
          <w:szCs w:val="28"/>
        </w:rPr>
        <w:t xml:space="preserve"> mavzusidagi oʻquv seminarlarida ishtirok etdi. </w:t>
      </w:r>
    </w:p>
    <w:p w14:paraId="1D8662EC" w14:textId="144FA320" w:rsidR="00A841F2" w:rsidRDefault="00A841F2" w:rsidP="006D610D">
      <w:pPr>
        <w:pStyle w:val="a5"/>
        <w:tabs>
          <w:tab w:val="left" w:pos="1134"/>
        </w:tabs>
        <w:spacing w:after="0" w:line="240"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 xml:space="preserve">Bundan tashqari, Oʻzbekiston Respublikasi Iqtisodiyot va moliya vazirligi huzuridagi Moliya organlari hamda budjet tashkilotlarining moliya-hisob boʻlinmalari xodimlarini tayyorlash va qayta tayyorlash oʻquv markazida 5 nafar Ichki audit </w:t>
      </w:r>
      <w:r w:rsidR="00CA0A80" w:rsidRPr="0094047F">
        <w:rPr>
          <w:rFonts w:ascii="Times New Roman" w:eastAsia="Arial" w:hAnsi="Times New Roman" w:cs="Times New Roman"/>
          <w:iCs/>
          <w:noProof/>
          <w:sz w:val="28"/>
          <w:szCs w:val="28"/>
        </w:rPr>
        <w:t xml:space="preserve">boshqarmasi </w:t>
      </w:r>
      <w:r w:rsidRPr="0094047F">
        <w:rPr>
          <w:rFonts w:ascii="Times New Roman" w:eastAsia="Arial" w:hAnsi="Times New Roman" w:cs="Times New Roman"/>
          <w:iCs/>
          <w:noProof/>
          <w:sz w:val="28"/>
          <w:szCs w:val="28"/>
        </w:rPr>
        <w:t>xodimlari Ichki audit milliy malaka sertifikatiga ega boʻlgan Respublika va mahalliy ijro etuvchi hokimiyat organlarining ichki audit xizmati hamda davlat moliyaviy nazorati inspeksiyasi xodimlarining malakasini oshirish kursi boʻyicha oʻz malakalarini oshirdilar va test imti</w:t>
      </w:r>
      <w:r w:rsidR="00CA0A80" w:rsidRPr="0094047F">
        <w:rPr>
          <w:rFonts w:ascii="Times New Roman" w:eastAsia="Arial" w:hAnsi="Times New Roman" w:cs="Times New Roman"/>
          <w:iCs/>
          <w:noProof/>
          <w:sz w:val="28"/>
          <w:szCs w:val="28"/>
        </w:rPr>
        <w:t>h</w:t>
      </w:r>
      <w:r w:rsidRPr="0094047F">
        <w:rPr>
          <w:rFonts w:ascii="Times New Roman" w:eastAsia="Arial" w:hAnsi="Times New Roman" w:cs="Times New Roman"/>
          <w:iCs/>
          <w:noProof/>
          <w:sz w:val="28"/>
          <w:szCs w:val="28"/>
        </w:rPr>
        <w:t>onlaridan yetarli ballarni qoʻlga kiritib malaka oshirganlik guvohnomasiga ega boʻldi.</w:t>
      </w:r>
    </w:p>
    <w:p w14:paraId="4E31C9A8" w14:textId="77777777" w:rsidR="006D610D" w:rsidRPr="0094047F" w:rsidRDefault="006D610D" w:rsidP="006D610D">
      <w:pPr>
        <w:pStyle w:val="a5"/>
        <w:tabs>
          <w:tab w:val="left" w:pos="1134"/>
        </w:tabs>
        <w:spacing w:after="0" w:line="240" w:lineRule="auto"/>
        <w:ind w:left="0" w:firstLine="709"/>
        <w:contextualSpacing w:val="0"/>
        <w:jc w:val="both"/>
        <w:rPr>
          <w:rFonts w:ascii="Times New Roman" w:eastAsia="Arial" w:hAnsi="Times New Roman" w:cs="Times New Roman"/>
          <w:iCs/>
          <w:noProof/>
          <w:sz w:val="28"/>
          <w:szCs w:val="28"/>
        </w:rPr>
      </w:pPr>
    </w:p>
    <w:p w14:paraId="312E5DFB" w14:textId="40FD2307" w:rsidR="00CD46E2" w:rsidRPr="0094047F" w:rsidRDefault="00FC0661" w:rsidP="006D610D">
      <w:pPr>
        <w:pStyle w:val="a5"/>
        <w:tabs>
          <w:tab w:val="left" w:pos="1134"/>
        </w:tabs>
        <w:spacing w:after="0" w:line="240" w:lineRule="auto"/>
        <w:ind w:left="0" w:firstLine="709"/>
        <w:contextualSpacing w:val="0"/>
        <w:jc w:val="center"/>
        <w:rPr>
          <w:rFonts w:ascii="Times New Roman" w:eastAsia="Arial" w:hAnsi="Times New Roman" w:cs="Times New Roman"/>
          <w:b/>
          <w:bCs/>
          <w:noProof/>
          <w:sz w:val="28"/>
          <w:szCs w:val="28"/>
        </w:rPr>
      </w:pPr>
      <w:r w:rsidRPr="0094047F">
        <w:rPr>
          <w:rFonts w:ascii="Times New Roman" w:eastAsia="Arial" w:hAnsi="Times New Roman" w:cs="Times New Roman"/>
          <w:b/>
          <w:bCs/>
          <w:noProof/>
          <w:sz w:val="28"/>
          <w:szCs w:val="28"/>
        </w:rPr>
        <w:t>7</w:t>
      </w:r>
      <w:r w:rsidR="00CD46E2" w:rsidRPr="0094047F">
        <w:rPr>
          <w:rFonts w:ascii="Times New Roman" w:eastAsia="Arial" w:hAnsi="Times New Roman" w:cs="Times New Roman"/>
          <w:b/>
          <w:bCs/>
          <w:noProof/>
          <w:sz w:val="28"/>
          <w:szCs w:val="28"/>
        </w:rPr>
        <w:t>. Davlat organi va tashkiloti tizimidagi budjet hisobidan moliyalashtirilmaydigan nobudjet muassasa va tashkilotlarda moliyaviy-xoʻjalik faoliyati boʻyicha oʻtkazilgan nazorat ishlariga oid hujjatlarning monitoringi yuzasidan amalga oshirilgan ishlar</w:t>
      </w:r>
    </w:p>
    <w:p w14:paraId="5CE3245F" w14:textId="6712135C" w:rsidR="001032A1" w:rsidRDefault="00CD46E2" w:rsidP="006D610D">
      <w:pPr>
        <w:pStyle w:val="a5"/>
        <w:tabs>
          <w:tab w:val="left" w:pos="1134"/>
        </w:tabs>
        <w:spacing w:after="0" w:line="240" w:lineRule="auto"/>
        <w:ind w:left="0" w:firstLine="709"/>
        <w:contextualSpacing w:val="0"/>
        <w:jc w:val="both"/>
        <w:rPr>
          <w:rFonts w:ascii="Times New Roman" w:eastAsia="Arial" w:hAnsi="Times New Roman" w:cs="Times New Roman"/>
          <w:iCs/>
          <w:noProof/>
          <w:sz w:val="28"/>
          <w:szCs w:val="28"/>
          <w:lang w:val="en-US"/>
        </w:rPr>
      </w:pPr>
      <w:r w:rsidRPr="0094047F">
        <w:rPr>
          <w:rFonts w:ascii="Times New Roman" w:eastAsia="Arial" w:hAnsi="Times New Roman" w:cs="Times New Roman"/>
          <w:iCs/>
          <w:noProof/>
          <w:sz w:val="28"/>
          <w:szCs w:val="28"/>
        </w:rPr>
        <w:t>Vazirlik tizimida budjet hisobidan moliyalashtiril</w:t>
      </w:r>
      <w:r w:rsidRPr="0094047F">
        <w:rPr>
          <w:rFonts w:ascii="Times New Roman" w:eastAsia="Arial" w:hAnsi="Times New Roman" w:cs="Times New Roman"/>
          <w:iCs/>
          <w:noProof/>
          <w:sz w:val="28"/>
          <w:szCs w:val="28"/>
          <w:lang w:val="en-US"/>
        </w:rPr>
        <w:t>adigan</w:t>
      </w:r>
      <w:r w:rsidRPr="0094047F">
        <w:rPr>
          <w:rFonts w:ascii="Times New Roman" w:eastAsia="Arial" w:hAnsi="Times New Roman" w:cs="Times New Roman"/>
          <w:iCs/>
          <w:noProof/>
          <w:sz w:val="28"/>
          <w:szCs w:val="28"/>
        </w:rPr>
        <w:t xml:space="preserve"> nobudjet muassasa va tashkilotlar </w:t>
      </w:r>
      <w:r w:rsidRPr="0094047F">
        <w:rPr>
          <w:rFonts w:ascii="Times New Roman" w:eastAsia="Arial" w:hAnsi="Times New Roman" w:cs="Times New Roman"/>
          <w:iCs/>
          <w:noProof/>
          <w:sz w:val="28"/>
          <w:szCs w:val="28"/>
          <w:lang w:val="en-US"/>
        </w:rPr>
        <w:t>mavjud emas.</w:t>
      </w:r>
    </w:p>
    <w:p w14:paraId="3B7DAEC0" w14:textId="77777777" w:rsidR="006D610D" w:rsidRPr="0094047F" w:rsidRDefault="006D610D" w:rsidP="006D610D">
      <w:pPr>
        <w:pStyle w:val="a5"/>
        <w:tabs>
          <w:tab w:val="left" w:pos="1134"/>
        </w:tabs>
        <w:spacing w:after="0" w:line="240" w:lineRule="auto"/>
        <w:ind w:left="0" w:firstLine="709"/>
        <w:contextualSpacing w:val="0"/>
        <w:jc w:val="both"/>
        <w:rPr>
          <w:rFonts w:ascii="Times New Roman" w:eastAsia="Arial" w:hAnsi="Times New Roman" w:cs="Times New Roman"/>
          <w:b/>
          <w:bCs/>
          <w:noProof/>
          <w:sz w:val="27"/>
          <w:szCs w:val="27"/>
        </w:rPr>
      </w:pPr>
    </w:p>
    <w:p w14:paraId="4A359EBB" w14:textId="327EF31B" w:rsidR="00FC0661" w:rsidRPr="0094047F" w:rsidRDefault="00FC0661" w:rsidP="006D610D">
      <w:pPr>
        <w:pStyle w:val="a5"/>
        <w:tabs>
          <w:tab w:val="left" w:pos="1134"/>
        </w:tabs>
        <w:spacing w:after="0" w:line="240" w:lineRule="auto"/>
        <w:ind w:left="0" w:firstLine="709"/>
        <w:contextualSpacing w:val="0"/>
        <w:jc w:val="center"/>
        <w:rPr>
          <w:rFonts w:ascii="Times New Roman" w:eastAsia="Arial" w:hAnsi="Times New Roman" w:cs="Times New Roman"/>
          <w:b/>
          <w:bCs/>
          <w:noProof/>
          <w:sz w:val="28"/>
          <w:szCs w:val="28"/>
        </w:rPr>
      </w:pPr>
      <w:r w:rsidRPr="0094047F">
        <w:rPr>
          <w:rFonts w:ascii="Times New Roman" w:eastAsia="Arial" w:hAnsi="Times New Roman" w:cs="Times New Roman"/>
          <w:b/>
          <w:bCs/>
          <w:noProof/>
          <w:sz w:val="28"/>
          <w:szCs w:val="28"/>
        </w:rPr>
        <w:t>8. Aniqlangan tizimli kamchiliklar, xavflar va ularning oldini olish hamda bartaraf etish boʻyicha koʻrilayotgan choralar (taklif va tavsiyalar)</w:t>
      </w:r>
    </w:p>
    <w:p w14:paraId="302BABF7" w14:textId="30E23B08" w:rsidR="00FC0661" w:rsidRPr="0094047F" w:rsidRDefault="00FC0661"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Tizim tashkilotlarida tovar, ish va xizmatlarni sotib olish jarayonida yoʻl qoʻyilayotgan qator kamchiliklarga yo</w:t>
      </w:r>
      <w:bookmarkStart w:id="0" w:name="_Hlk175239749"/>
      <w:r w:rsidRPr="0094047F">
        <w:rPr>
          <w:rFonts w:ascii="Times New Roman" w:eastAsia="Arial" w:hAnsi="Times New Roman" w:cs="Times New Roman"/>
          <w:iCs/>
          <w:noProof/>
          <w:sz w:val="28"/>
          <w:szCs w:val="28"/>
        </w:rPr>
        <w:t>‘</w:t>
      </w:r>
      <w:bookmarkEnd w:id="0"/>
      <w:r w:rsidRPr="0094047F">
        <w:rPr>
          <w:rFonts w:ascii="Times New Roman" w:eastAsia="Arial" w:hAnsi="Times New Roman" w:cs="Times New Roman"/>
          <w:iCs/>
          <w:noProof/>
          <w:sz w:val="28"/>
          <w:szCs w:val="28"/>
        </w:rPr>
        <w:t>l qo‘yilishini</w:t>
      </w:r>
      <w:r w:rsidR="00CA0A80" w:rsidRPr="0094047F">
        <w:rPr>
          <w:rFonts w:ascii="Times New Roman" w:eastAsia="Arial" w:hAnsi="Times New Roman" w:cs="Times New Roman"/>
          <w:iCs/>
          <w:noProof/>
          <w:sz w:val="28"/>
          <w:szCs w:val="28"/>
        </w:rPr>
        <w:t>ng</w:t>
      </w:r>
      <w:r w:rsidRPr="0094047F">
        <w:rPr>
          <w:rFonts w:ascii="Times New Roman" w:eastAsia="Arial" w:hAnsi="Times New Roman" w:cs="Times New Roman"/>
          <w:iCs/>
          <w:noProof/>
          <w:sz w:val="28"/>
          <w:szCs w:val="28"/>
        </w:rPr>
        <w:t xml:space="preserve"> oldini olish maqsadida Ichki audit boshqarmasi tomonidan Davlat harid jarayonida doimiy ravishda masofaviy </w:t>
      </w:r>
      <w:r w:rsidRPr="0094047F">
        <w:rPr>
          <w:rFonts w:ascii="Times New Roman" w:eastAsia="Arial" w:hAnsi="Times New Roman" w:cs="Times New Roman"/>
          <w:iCs/>
          <w:noProof/>
          <w:sz w:val="28"/>
          <w:szCs w:val="28"/>
        </w:rPr>
        <w:lastRenderedPageBreak/>
        <w:t>nazorat ishlari yoʻlga qoʻyilgan, bunda asosan Davlat xarid jarayonida manfaatlar toʻqnashuvi, affillanganlik holatlariga urg</w:t>
      </w:r>
      <w:r w:rsidR="00CA0A80" w:rsidRPr="0094047F">
        <w:rPr>
          <w:rFonts w:ascii="Times New Roman" w:eastAsia="Arial" w:hAnsi="Times New Roman" w:cs="Times New Roman"/>
          <w:iCs/>
          <w:noProof/>
          <w:sz w:val="28"/>
          <w:szCs w:val="28"/>
        </w:rPr>
        <w:t>ʻ</w:t>
      </w:r>
      <w:r w:rsidRPr="0094047F">
        <w:rPr>
          <w:rFonts w:ascii="Times New Roman" w:eastAsia="Arial" w:hAnsi="Times New Roman" w:cs="Times New Roman"/>
          <w:iCs/>
          <w:noProof/>
          <w:sz w:val="28"/>
          <w:szCs w:val="28"/>
        </w:rPr>
        <w:t xml:space="preserve">u berib kelinmoqda.  </w:t>
      </w:r>
    </w:p>
    <w:p w14:paraId="1670E1AC" w14:textId="601716BE" w:rsidR="00FC0661" w:rsidRDefault="00FC0661"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Shuningdek, Oʻzbekiston Respublikasi Vazirlar Mahkamasining 2021-yil</w:t>
      </w:r>
      <w:r w:rsidR="00CA0A80" w:rsidRPr="0094047F">
        <w:rPr>
          <w:rFonts w:ascii="Times New Roman" w:eastAsia="Arial" w:hAnsi="Times New Roman" w:cs="Times New Roman"/>
          <w:iCs/>
          <w:noProof/>
          <w:sz w:val="28"/>
          <w:szCs w:val="28"/>
        </w:rPr>
        <w:t xml:space="preserve"> </w:t>
      </w:r>
      <w:r w:rsidR="00CA0A80" w:rsidRPr="0094047F">
        <w:rPr>
          <w:rFonts w:ascii="Times New Roman" w:eastAsia="Arial" w:hAnsi="Times New Roman" w:cs="Times New Roman"/>
          <w:iCs/>
          <w:noProof/>
          <w:sz w:val="28"/>
          <w:szCs w:val="28"/>
        </w:rPr>
        <w:br/>
      </w:r>
      <w:r w:rsidRPr="0094047F">
        <w:rPr>
          <w:rFonts w:ascii="Times New Roman" w:eastAsia="Arial" w:hAnsi="Times New Roman" w:cs="Times New Roman"/>
          <w:iCs/>
          <w:noProof/>
          <w:sz w:val="28"/>
          <w:szCs w:val="28"/>
        </w:rPr>
        <w:t>23-fevraldagi “Qishloq xoʻjaligi ishlab chiqaruvchilarining suvni tejaydigan sug</w:t>
      </w:r>
      <w:r w:rsidR="00CA0A80" w:rsidRPr="0094047F">
        <w:rPr>
          <w:rFonts w:ascii="Times New Roman" w:eastAsia="Arial" w:hAnsi="Times New Roman" w:cs="Times New Roman"/>
          <w:iCs/>
          <w:noProof/>
          <w:sz w:val="28"/>
          <w:szCs w:val="28"/>
        </w:rPr>
        <w:t>ʻ</w:t>
      </w:r>
      <w:r w:rsidRPr="0094047F">
        <w:rPr>
          <w:rFonts w:ascii="Times New Roman" w:eastAsia="Arial" w:hAnsi="Times New Roman" w:cs="Times New Roman"/>
          <w:iCs/>
          <w:noProof/>
          <w:sz w:val="28"/>
          <w:szCs w:val="28"/>
        </w:rPr>
        <w:t>orish texnalogiyalarini joriy etish boʻyicha xarajatlarning bir qismini qoplash chora-tadbirlari toʻg</w:t>
      </w:r>
      <w:r w:rsidR="00CA0A80" w:rsidRPr="0094047F">
        <w:rPr>
          <w:rFonts w:ascii="Times New Roman" w:eastAsia="Arial" w:hAnsi="Times New Roman" w:cs="Times New Roman"/>
          <w:iCs/>
          <w:noProof/>
          <w:sz w:val="28"/>
          <w:szCs w:val="28"/>
        </w:rPr>
        <w:t>ʻ</w:t>
      </w:r>
      <w:r w:rsidRPr="0094047F">
        <w:rPr>
          <w:rFonts w:ascii="Times New Roman" w:eastAsia="Arial" w:hAnsi="Times New Roman" w:cs="Times New Roman"/>
          <w:iCs/>
          <w:noProof/>
          <w:sz w:val="28"/>
          <w:szCs w:val="28"/>
        </w:rPr>
        <w:t>risida”gi 95-son</w:t>
      </w:r>
      <w:r w:rsidR="00CA0A80" w:rsidRPr="0094047F">
        <w:rPr>
          <w:rFonts w:ascii="Times New Roman" w:eastAsia="Arial" w:hAnsi="Times New Roman" w:cs="Times New Roman"/>
          <w:iCs/>
          <w:noProof/>
          <w:sz w:val="28"/>
          <w:szCs w:val="28"/>
        </w:rPr>
        <w:t>li</w:t>
      </w:r>
      <w:r w:rsidRPr="0094047F">
        <w:rPr>
          <w:rFonts w:ascii="Times New Roman" w:eastAsia="Arial" w:hAnsi="Times New Roman" w:cs="Times New Roman"/>
          <w:iCs/>
          <w:noProof/>
          <w:sz w:val="28"/>
          <w:szCs w:val="28"/>
        </w:rPr>
        <w:t xml:space="preserve"> qarori va O‘zbekiston Respublikasi Prezidentining 2022-yil 1-martdagi “Qishloq xo‘jaligida suvni tejaydigan texnologiyalarni joriy etishni yanada takomillashtirish chora-tadbirlari to‘g‘risida”gi PQ-144-sonli qarori bilan paxta xomashyosini yetishtirish jarayoniga suv tejovchi uskunalarni joriy qilgan qishloq xo‘jaligi korxonalariga davlat budjeti mablag</w:t>
      </w:r>
      <w:r w:rsidR="00CA0A80" w:rsidRPr="0094047F">
        <w:rPr>
          <w:rFonts w:ascii="Times New Roman" w:eastAsia="Arial" w:hAnsi="Times New Roman" w:cs="Times New Roman"/>
          <w:iCs/>
          <w:noProof/>
          <w:sz w:val="28"/>
          <w:szCs w:val="28"/>
        </w:rPr>
        <w:t>ʻ</w:t>
      </w:r>
      <w:r w:rsidRPr="0094047F">
        <w:rPr>
          <w:rFonts w:ascii="Times New Roman" w:eastAsia="Arial" w:hAnsi="Times New Roman" w:cs="Times New Roman"/>
          <w:iCs/>
          <w:noProof/>
          <w:sz w:val="28"/>
          <w:szCs w:val="28"/>
        </w:rPr>
        <w:t>lari hisobidan subsidiyalar ajratish tartibi belgilangan, ushbu tartib doirasida Davlat budjeti mablag</w:t>
      </w:r>
      <w:r w:rsidR="00CA0A80" w:rsidRPr="0094047F">
        <w:rPr>
          <w:rFonts w:ascii="Times New Roman" w:eastAsia="Arial" w:hAnsi="Times New Roman" w:cs="Times New Roman"/>
          <w:iCs/>
          <w:noProof/>
          <w:sz w:val="28"/>
          <w:szCs w:val="28"/>
        </w:rPr>
        <w:t>ʻ</w:t>
      </w:r>
      <w:r w:rsidRPr="0094047F">
        <w:rPr>
          <w:rFonts w:ascii="Times New Roman" w:eastAsia="Arial" w:hAnsi="Times New Roman" w:cs="Times New Roman"/>
          <w:iCs/>
          <w:noProof/>
          <w:sz w:val="28"/>
          <w:szCs w:val="28"/>
        </w:rPr>
        <w:t>lari hisobidan ajratilayotgan subsidiya mablag</w:t>
      </w:r>
      <w:r w:rsidR="00CA0A80" w:rsidRPr="0094047F">
        <w:rPr>
          <w:rFonts w:ascii="Times New Roman" w:eastAsia="Arial" w:hAnsi="Times New Roman" w:cs="Times New Roman"/>
          <w:iCs/>
          <w:noProof/>
          <w:sz w:val="28"/>
          <w:szCs w:val="28"/>
        </w:rPr>
        <w:t>ʻ</w:t>
      </w:r>
      <w:r w:rsidRPr="0094047F">
        <w:rPr>
          <w:rFonts w:ascii="Times New Roman" w:eastAsia="Arial" w:hAnsi="Times New Roman" w:cs="Times New Roman"/>
          <w:iCs/>
          <w:noProof/>
          <w:sz w:val="28"/>
          <w:szCs w:val="28"/>
        </w:rPr>
        <w:t>larini maqsadli, samarali va manzilli ajratilishi boʻyicha profilaktik tadbirlarni amalga oshirish maqsadida ajratilishi rejalashtirilgan subsidiyalar ajratilishidan avval Ichki audit boshqarmasi xodimlari tomonidan joyiga chiqgan holda paxta xomashyosini yetishtiruvchi qishloq xoʻjaligi korxonalari tomonidan yuqorida ko‘rsatilgan me</w:t>
      </w:r>
      <w:r w:rsidR="007A57CD" w:rsidRPr="007A57CD">
        <w:rPr>
          <w:rFonts w:ascii="Times New Roman" w:eastAsia="Arial" w:hAnsi="Times New Roman" w:cs="Times New Roman"/>
          <w:iCs/>
          <w:noProof/>
          <w:sz w:val="28"/>
          <w:szCs w:val="28"/>
        </w:rPr>
        <w:t>’</w:t>
      </w:r>
      <w:r w:rsidRPr="0094047F">
        <w:rPr>
          <w:rFonts w:ascii="Times New Roman" w:eastAsia="Arial" w:hAnsi="Times New Roman" w:cs="Times New Roman"/>
          <w:iCs/>
          <w:noProof/>
          <w:sz w:val="28"/>
          <w:szCs w:val="28"/>
        </w:rPr>
        <w:t xml:space="preserve">yoriy </w:t>
      </w:r>
      <w:r w:rsidR="00CA0A80" w:rsidRPr="0094047F">
        <w:rPr>
          <w:rFonts w:ascii="Times New Roman" w:eastAsia="Arial" w:hAnsi="Times New Roman" w:cs="Times New Roman"/>
          <w:iCs/>
          <w:noProof/>
          <w:sz w:val="28"/>
          <w:szCs w:val="28"/>
        </w:rPr>
        <w:t>h</w:t>
      </w:r>
      <w:r w:rsidRPr="0094047F">
        <w:rPr>
          <w:rFonts w:ascii="Times New Roman" w:eastAsia="Arial" w:hAnsi="Times New Roman" w:cs="Times New Roman"/>
          <w:iCs/>
          <w:noProof/>
          <w:sz w:val="28"/>
          <w:szCs w:val="28"/>
        </w:rPr>
        <w:t>ujjatlar talablari doirasida suvni tejovchi texnalogiyalar joriy etilganligi yoki etilmaganligi o‘rganilib, subsidiya mablag</w:t>
      </w:r>
      <w:r w:rsidR="00CA0A80" w:rsidRPr="0094047F">
        <w:rPr>
          <w:rFonts w:ascii="Times New Roman" w:eastAsia="Arial" w:hAnsi="Times New Roman" w:cs="Times New Roman"/>
          <w:iCs/>
          <w:noProof/>
          <w:sz w:val="28"/>
          <w:szCs w:val="28"/>
        </w:rPr>
        <w:t>‘</w:t>
      </w:r>
      <w:r w:rsidRPr="0094047F">
        <w:rPr>
          <w:rFonts w:ascii="Times New Roman" w:eastAsia="Arial" w:hAnsi="Times New Roman" w:cs="Times New Roman"/>
          <w:iCs/>
          <w:noProof/>
          <w:sz w:val="28"/>
          <w:szCs w:val="28"/>
        </w:rPr>
        <w:t>lari ajratish yoki ajratmaslik yuzasidan xulosa berish amaliyoti qatiy joriy qilingan.</w:t>
      </w:r>
    </w:p>
    <w:p w14:paraId="796A033B" w14:textId="77777777" w:rsidR="006D610D" w:rsidRPr="0094047F" w:rsidRDefault="006D610D" w:rsidP="006D610D">
      <w:pPr>
        <w:pStyle w:val="a5"/>
        <w:tabs>
          <w:tab w:val="left" w:pos="1134"/>
        </w:tabs>
        <w:spacing w:after="0" w:line="276" w:lineRule="auto"/>
        <w:ind w:left="0" w:firstLine="709"/>
        <w:contextualSpacing w:val="0"/>
        <w:jc w:val="both"/>
        <w:rPr>
          <w:rFonts w:ascii="Times New Roman" w:eastAsia="Arial" w:hAnsi="Times New Roman" w:cs="Times New Roman"/>
          <w:iCs/>
          <w:noProof/>
          <w:sz w:val="28"/>
          <w:szCs w:val="28"/>
        </w:rPr>
      </w:pPr>
    </w:p>
    <w:p w14:paraId="1227D195" w14:textId="377CF9A4" w:rsidR="002A3E14" w:rsidRPr="0094047F" w:rsidRDefault="00D3645C" w:rsidP="006D610D">
      <w:pPr>
        <w:pStyle w:val="a5"/>
        <w:tabs>
          <w:tab w:val="left" w:pos="1134"/>
        </w:tabs>
        <w:spacing w:after="0" w:line="240" w:lineRule="auto"/>
        <w:ind w:left="0" w:firstLine="709"/>
        <w:contextualSpacing w:val="0"/>
        <w:jc w:val="center"/>
        <w:rPr>
          <w:rFonts w:ascii="Times New Roman" w:eastAsia="Arial" w:hAnsi="Times New Roman" w:cs="Times New Roman"/>
          <w:b/>
          <w:bCs/>
          <w:noProof/>
          <w:sz w:val="27"/>
          <w:szCs w:val="27"/>
        </w:rPr>
      </w:pPr>
      <w:r w:rsidRPr="0094047F">
        <w:rPr>
          <w:rFonts w:ascii="Times New Roman" w:eastAsia="Arial" w:hAnsi="Times New Roman" w:cs="Times New Roman"/>
          <w:b/>
          <w:bCs/>
          <w:noProof/>
          <w:sz w:val="27"/>
          <w:szCs w:val="27"/>
        </w:rPr>
        <w:t>9</w:t>
      </w:r>
      <w:r w:rsidR="005B267C" w:rsidRPr="0094047F">
        <w:rPr>
          <w:rFonts w:ascii="Times New Roman" w:eastAsia="Arial" w:hAnsi="Times New Roman" w:cs="Times New Roman"/>
          <w:b/>
          <w:bCs/>
          <w:noProof/>
          <w:sz w:val="27"/>
          <w:szCs w:val="27"/>
        </w:rPr>
        <w:t>.</w:t>
      </w:r>
      <w:r w:rsidR="00F271A8" w:rsidRPr="0094047F">
        <w:rPr>
          <w:rFonts w:ascii="Times New Roman" w:eastAsia="Arial" w:hAnsi="Times New Roman" w:cs="Times New Roman"/>
          <w:b/>
          <w:bCs/>
          <w:noProof/>
          <w:sz w:val="27"/>
          <w:szCs w:val="27"/>
        </w:rPr>
        <w:t> </w:t>
      </w:r>
      <w:r w:rsidR="002A3E14" w:rsidRPr="0094047F">
        <w:rPr>
          <w:rFonts w:ascii="Times New Roman" w:eastAsia="Arial" w:hAnsi="Times New Roman" w:cs="Times New Roman"/>
          <w:b/>
          <w:bCs/>
          <w:noProof/>
          <w:sz w:val="28"/>
          <w:szCs w:val="28"/>
        </w:rPr>
        <w:t>Davlat organi va tashkiloti faoliyatida budjet intizomini mustahkamlash, xavflarni profilaktika qilish hamda budjet xarajatlari natijadorligi va samaradorligini oshirish boʻyicha takliflar</w:t>
      </w:r>
    </w:p>
    <w:p w14:paraId="55B8801F" w14:textId="730AD9A7" w:rsidR="002A3E14" w:rsidRDefault="002A3E14" w:rsidP="006D610D">
      <w:pPr>
        <w:pStyle w:val="a5"/>
        <w:tabs>
          <w:tab w:val="left" w:pos="1134"/>
        </w:tabs>
        <w:spacing w:after="0" w:line="240"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iCs/>
          <w:noProof/>
          <w:sz w:val="28"/>
          <w:szCs w:val="28"/>
        </w:rPr>
        <w:t>Budjet mablag</w:t>
      </w:r>
      <w:r w:rsidR="00CA0A80" w:rsidRPr="0094047F">
        <w:rPr>
          <w:rFonts w:ascii="Times New Roman" w:eastAsia="Arial" w:hAnsi="Times New Roman" w:cs="Times New Roman"/>
          <w:iCs/>
          <w:noProof/>
          <w:sz w:val="28"/>
          <w:szCs w:val="28"/>
        </w:rPr>
        <w:t>‘</w:t>
      </w:r>
      <w:r w:rsidRPr="0094047F">
        <w:rPr>
          <w:rFonts w:ascii="Times New Roman" w:eastAsia="Arial" w:hAnsi="Times New Roman" w:cs="Times New Roman"/>
          <w:iCs/>
          <w:noProof/>
          <w:sz w:val="28"/>
          <w:szCs w:val="28"/>
        </w:rPr>
        <w:t xml:space="preserve">laridan tejamkorlik va barqarorlikni ta’minlash tamoyili asosida maqsadli, samarali xarajatlarni toʻg’ri amalga oshirish hamda </w:t>
      </w:r>
      <w:r w:rsidR="00CA0A80" w:rsidRPr="0094047F">
        <w:rPr>
          <w:rFonts w:ascii="Times New Roman" w:eastAsia="Arial" w:hAnsi="Times New Roman" w:cs="Times New Roman"/>
          <w:iCs/>
          <w:noProof/>
          <w:sz w:val="28"/>
          <w:szCs w:val="28"/>
        </w:rPr>
        <w:t>s</w:t>
      </w:r>
      <w:r w:rsidRPr="0094047F">
        <w:rPr>
          <w:rFonts w:ascii="Times New Roman" w:eastAsia="Arial" w:hAnsi="Times New Roman" w:cs="Times New Roman"/>
          <w:iCs/>
          <w:noProof/>
          <w:sz w:val="28"/>
          <w:szCs w:val="28"/>
        </w:rPr>
        <w:t>uv xoʻjaligi tizimini iqtisodiy yoʻnalishida malakali kadrlar bilan ta’minlash maqsadida, tizimdagi hisobchilar va iqtisodchilarni har yili bosqichma-bosqich Oʻzbekiston Respublikasi Iqtisodiyot va moliya vazirligi huzuridagi Moliya organlari hamda budjet tashkilotlarining moliya-hisob boʻlinmalari xodimlarini tayyorlash va qayta tayyorlash oʻquv markazida malakalarini oshirish ishlarini tashkil etish maqsadga muvofiq.</w:t>
      </w:r>
    </w:p>
    <w:p w14:paraId="024CD92D" w14:textId="77777777" w:rsidR="006D610D" w:rsidRPr="0094047F" w:rsidRDefault="006D610D" w:rsidP="006D610D">
      <w:pPr>
        <w:pStyle w:val="a5"/>
        <w:tabs>
          <w:tab w:val="left" w:pos="1134"/>
        </w:tabs>
        <w:spacing w:after="0" w:line="240" w:lineRule="auto"/>
        <w:ind w:left="0" w:firstLine="709"/>
        <w:contextualSpacing w:val="0"/>
        <w:jc w:val="both"/>
        <w:rPr>
          <w:rFonts w:ascii="Times New Roman" w:eastAsia="Arial" w:hAnsi="Times New Roman" w:cs="Times New Roman"/>
          <w:i/>
          <w:noProof/>
          <w:sz w:val="28"/>
          <w:szCs w:val="28"/>
        </w:rPr>
      </w:pPr>
    </w:p>
    <w:p w14:paraId="39A4452C" w14:textId="59B92B98" w:rsidR="00055FDA" w:rsidRPr="0094047F" w:rsidRDefault="00D3645C" w:rsidP="006D610D">
      <w:pPr>
        <w:pStyle w:val="a5"/>
        <w:tabs>
          <w:tab w:val="left" w:pos="1134"/>
        </w:tabs>
        <w:spacing w:after="0" w:line="240" w:lineRule="auto"/>
        <w:ind w:left="0" w:firstLine="709"/>
        <w:contextualSpacing w:val="0"/>
        <w:jc w:val="center"/>
        <w:rPr>
          <w:rFonts w:ascii="Times New Roman" w:eastAsia="Arial" w:hAnsi="Times New Roman" w:cs="Times New Roman"/>
          <w:b/>
          <w:bCs/>
          <w:noProof/>
          <w:sz w:val="27"/>
          <w:szCs w:val="27"/>
        </w:rPr>
      </w:pPr>
      <w:r w:rsidRPr="0094047F">
        <w:rPr>
          <w:rFonts w:ascii="Times New Roman" w:eastAsia="Arial" w:hAnsi="Times New Roman" w:cs="Times New Roman"/>
          <w:b/>
          <w:bCs/>
          <w:noProof/>
          <w:sz w:val="27"/>
          <w:szCs w:val="27"/>
        </w:rPr>
        <w:t>10</w:t>
      </w:r>
      <w:r w:rsidR="00055FDA" w:rsidRPr="0094047F">
        <w:rPr>
          <w:rFonts w:ascii="Times New Roman" w:eastAsia="Arial" w:hAnsi="Times New Roman" w:cs="Times New Roman"/>
          <w:b/>
          <w:bCs/>
          <w:noProof/>
          <w:sz w:val="27"/>
          <w:szCs w:val="27"/>
        </w:rPr>
        <w:t>. </w:t>
      </w:r>
      <w:r w:rsidR="003E3F73" w:rsidRPr="0094047F">
        <w:rPr>
          <w:rFonts w:ascii="Times New Roman" w:eastAsia="Arial" w:hAnsi="Times New Roman" w:cs="Times New Roman"/>
          <w:b/>
          <w:bCs/>
          <w:noProof/>
          <w:sz w:val="28"/>
          <w:szCs w:val="28"/>
        </w:rPr>
        <w:t>Ichki audit xizmati faoliyatini rivojlantirish boʻyicha takliflar</w:t>
      </w:r>
    </w:p>
    <w:p w14:paraId="201EDC02" w14:textId="46FDCDC6" w:rsidR="003E3F73" w:rsidRDefault="003E3F73" w:rsidP="006D610D">
      <w:pPr>
        <w:pStyle w:val="a5"/>
        <w:tabs>
          <w:tab w:val="left" w:pos="1134"/>
        </w:tabs>
        <w:spacing w:after="0" w:line="240" w:lineRule="auto"/>
        <w:ind w:left="0" w:firstLine="709"/>
        <w:contextualSpacing w:val="0"/>
        <w:jc w:val="both"/>
        <w:rPr>
          <w:rFonts w:ascii="Times New Roman" w:eastAsia="Arial" w:hAnsi="Times New Roman" w:cs="Times New Roman"/>
          <w:iCs/>
          <w:noProof/>
          <w:sz w:val="28"/>
          <w:szCs w:val="28"/>
        </w:rPr>
      </w:pPr>
      <w:r w:rsidRPr="0094047F">
        <w:rPr>
          <w:rFonts w:ascii="Times New Roman" w:eastAsia="Arial" w:hAnsi="Times New Roman" w:cs="Times New Roman"/>
          <w:noProof/>
          <w:sz w:val="28"/>
          <w:szCs w:val="28"/>
        </w:rPr>
        <w:t>Vazirlikning quyi tashkilotlari tomonidan amalga oshirilayotgan davlat xarid jarayonlarini masofadan auditdan o</w:t>
      </w:r>
      <w:r w:rsidRPr="0094047F">
        <w:rPr>
          <w:rFonts w:ascii="Times New Roman" w:eastAsia="Arial" w:hAnsi="Times New Roman" w:cs="Times New Roman"/>
          <w:iCs/>
          <w:noProof/>
          <w:sz w:val="28"/>
          <w:szCs w:val="28"/>
        </w:rPr>
        <w:t xml:space="preserve">ʻtkazish, manfaatlar toʻqnashuvi, affillanganlik holatlari boʻyicha profilaktik tadbirlarni amalga oshirish maqsadida, xarid jarayonidagi </w:t>
      </w:r>
      <w:bookmarkStart w:id="1" w:name="_Hlk206412819"/>
      <w:r w:rsidRPr="0094047F">
        <w:rPr>
          <w:rFonts w:ascii="Times New Roman" w:eastAsia="Arial" w:hAnsi="Times New Roman" w:cs="Times New Roman"/>
          <w:iCs/>
          <w:noProof/>
          <w:sz w:val="28"/>
          <w:szCs w:val="28"/>
        </w:rPr>
        <w:t>IP</w:t>
      </w:r>
      <w:bookmarkEnd w:id="1"/>
      <w:r w:rsidRPr="0094047F">
        <w:rPr>
          <w:rFonts w:ascii="Times New Roman" w:eastAsia="Arial" w:hAnsi="Times New Roman" w:cs="Times New Roman"/>
          <w:iCs/>
          <w:noProof/>
          <w:sz w:val="28"/>
          <w:szCs w:val="28"/>
        </w:rPr>
        <w:t>-manzil va boshqa ma’lumotlarni kuzatish imkonini yaratish.</w:t>
      </w:r>
    </w:p>
    <w:p w14:paraId="11CBF88E" w14:textId="77777777" w:rsidR="006D610D" w:rsidRPr="0094047F" w:rsidRDefault="006D610D" w:rsidP="006D610D">
      <w:pPr>
        <w:pStyle w:val="a5"/>
        <w:tabs>
          <w:tab w:val="left" w:pos="1134"/>
        </w:tabs>
        <w:spacing w:after="0" w:line="240" w:lineRule="auto"/>
        <w:ind w:left="0" w:firstLine="709"/>
        <w:contextualSpacing w:val="0"/>
        <w:jc w:val="both"/>
        <w:rPr>
          <w:rFonts w:ascii="Times New Roman" w:eastAsia="Arial" w:hAnsi="Times New Roman" w:cs="Times New Roman"/>
          <w:noProof/>
          <w:sz w:val="28"/>
          <w:szCs w:val="28"/>
        </w:rPr>
      </w:pPr>
    </w:p>
    <w:p w14:paraId="59B3D5E4" w14:textId="2FCA49E0" w:rsidR="00AD643A" w:rsidRPr="0094047F" w:rsidRDefault="00AD643A" w:rsidP="006D610D">
      <w:pPr>
        <w:pStyle w:val="a5"/>
        <w:tabs>
          <w:tab w:val="left" w:pos="1134"/>
        </w:tabs>
        <w:spacing w:after="0" w:line="240" w:lineRule="auto"/>
        <w:ind w:left="0" w:firstLine="709"/>
        <w:contextualSpacing w:val="0"/>
        <w:jc w:val="center"/>
        <w:rPr>
          <w:rFonts w:ascii="Times New Roman" w:eastAsia="Arial" w:hAnsi="Times New Roman" w:cs="Times New Roman"/>
          <w:b/>
          <w:noProof/>
          <w:sz w:val="28"/>
          <w:szCs w:val="28"/>
          <w:lang w:val="en-US"/>
        </w:rPr>
      </w:pPr>
      <w:r w:rsidRPr="0094047F">
        <w:rPr>
          <w:rFonts w:ascii="Times New Roman" w:eastAsia="Arial" w:hAnsi="Times New Roman" w:cs="Times New Roman"/>
          <w:b/>
          <w:noProof/>
          <w:sz w:val="27"/>
          <w:szCs w:val="27"/>
          <w:lang w:val="en-US"/>
        </w:rPr>
        <w:t>1</w:t>
      </w:r>
      <w:r w:rsidR="00D3645C" w:rsidRPr="0094047F">
        <w:rPr>
          <w:rFonts w:ascii="Times New Roman" w:eastAsia="Arial" w:hAnsi="Times New Roman" w:cs="Times New Roman"/>
          <w:b/>
          <w:noProof/>
          <w:sz w:val="27"/>
          <w:szCs w:val="27"/>
          <w:lang w:val="en-US"/>
        </w:rPr>
        <w:t>1</w:t>
      </w:r>
      <w:r w:rsidRPr="0094047F">
        <w:rPr>
          <w:rFonts w:ascii="Times New Roman" w:eastAsia="Arial" w:hAnsi="Times New Roman" w:cs="Times New Roman"/>
          <w:b/>
          <w:noProof/>
          <w:sz w:val="27"/>
          <w:szCs w:val="27"/>
          <w:lang w:val="en-US"/>
        </w:rPr>
        <w:t>.</w:t>
      </w:r>
      <w:r w:rsidR="00D35D57" w:rsidRPr="0094047F">
        <w:rPr>
          <w:b/>
          <w:sz w:val="27"/>
          <w:szCs w:val="27"/>
        </w:rPr>
        <w:t> </w:t>
      </w:r>
      <w:r w:rsidR="003E3F73" w:rsidRPr="0094047F">
        <w:rPr>
          <w:rFonts w:ascii="Times New Roman" w:eastAsia="Arial" w:hAnsi="Times New Roman" w:cs="Times New Roman"/>
          <w:b/>
          <w:noProof/>
          <w:sz w:val="28"/>
          <w:szCs w:val="28"/>
          <w:lang w:val="en-US"/>
        </w:rPr>
        <w:t>Ichki audit tuzilmasi xodimlari faoliyati samaradorligini baholash natijalari</w:t>
      </w:r>
    </w:p>
    <w:p w14:paraId="6FE0CDC0" w14:textId="77777777" w:rsidR="003E3F73" w:rsidRPr="0094047F" w:rsidRDefault="003E3F73" w:rsidP="006D610D">
      <w:pPr>
        <w:pStyle w:val="a5"/>
        <w:tabs>
          <w:tab w:val="left" w:pos="1134"/>
        </w:tabs>
        <w:spacing w:after="0" w:line="276" w:lineRule="auto"/>
        <w:ind w:left="0" w:firstLine="709"/>
        <w:contextualSpacing w:val="0"/>
        <w:jc w:val="both"/>
        <w:rPr>
          <w:rFonts w:ascii="Times New Roman" w:eastAsia="Arial" w:hAnsi="Times New Roman" w:cs="Times New Roman"/>
          <w:bCs/>
          <w:iCs/>
          <w:noProof/>
          <w:sz w:val="28"/>
          <w:szCs w:val="28"/>
        </w:rPr>
      </w:pPr>
      <w:r w:rsidRPr="0094047F">
        <w:rPr>
          <w:rFonts w:ascii="Times New Roman" w:eastAsia="Arial" w:hAnsi="Times New Roman" w:cs="Times New Roman"/>
          <w:bCs/>
          <w:noProof/>
          <w:sz w:val="28"/>
          <w:szCs w:val="28"/>
          <w:lang w:val="en-US"/>
        </w:rPr>
        <w:t>Ichki audit boshqarmasi 13 nafar xodimlari faoliyati samaradorligini baholash natijalariga ko</w:t>
      </w:r>
      <w:r w:rsidRPr="0094047F">
        <w:rPr>
          <w:rFonts w:ascii="Times New Roman" w:eastAsia="Arial" w:hAnsi="Times New Roman" w:cs="Times New Roman"/>
          <w:bCs/>
          <w:iCs/>
          <w:noProof/>
          <w:sz w:val="28"/>
          <w:szCs w:val="28"/>
        </w:rPr>
        <w:t>ʻ</w:t>
      </w:r>
      <w:r w:rsidRPr="0094047F">
        <w:rPr>
          <w:rFonts w:ascii="Times New Roman" w:eastAsia="Arial" w:hAnsi="Times New Roman" w:cs="Times New Roman"/>
          <w:bCs/>
          <w:iCs/>
          <w:noProof/>
          <w:sz w:val="28"/>
          <w:szCs w:val="28"/>
          <w:lang w:val="en-US"/>
        </w:rPr>
        <w:t>ra:</w:t>
      </w:r>
    </w:p>
    <w:p w14:paraId="1E423C68" w14:textId="082A83CA" w:rsidR="003E3F73" w:rsidRPr="0094047F" w:rsidRDefault="003E3F73" w:rsidP="006D610D">
      <w:pPr>
        <w:pStyle w:val="a5"/>
        <w:tabs>
          <w:tab w:val="left" w:pos="1134"/>
        </w:tabs>
        <w:spacing w:after="0" w:line="276" w:lineRule="auto"/>
        <w:ind w:left="0" w:firstLine="709"/>
        <w:contextualSpacing w:val="0"/>
        <w:jc w:val="both"/>
        <w:rPr>
          <w:rFonts w:ascii="Times New Roman" w:eastAsia="Arial" w:hAnsi="Times New Roman" w:cs="Times New Roman"/>
          <w:bCs/>
          <w:iCs/>
          <w:noProof/>
          <w:sz w:val="28"/>
          <w:szCs w:val="28"/>
        </w:rPr>
      </w:pPr>
      <w:r w:rsidRPr="0094047F">
        <w:rPr>
          <w:rFonts w:ascii="Times New Roman" w:eastAsia="Arial" w:hAnsi="Times New Roman" w:cs="Times New Roman"/>
          <w:bCs/>
          <w:iCs/>
          <w:noProof/>
          <w:sz w:val="28"/>
          <w:szCs w:val="28"/>
        </w:rPr>
        <w:lastRenderedPageBreak/>
        <w:t xml:space="preserve">- Ichki audit xizmati xodimlari tomonidan, 2025-yilning </w:t>
      </w:r>
      <w:r w:rsidR="00C15091" w:rsidRPr="0094047F">
        <w:rPr>
          <w:rFonts w:ascii="Times New Roman" w:eastAsia="Arial" w:hAnsi="Times New Roman" w:cs="Times New Roman"/>
          <w:bCs/>
          <w:iCs/>
          <w:noProof/>
          <w:sz w:val="28"/>
          <w:szCs w:val="28"/>
        </w:rPr>
        <w:t>I</w:t>
      </w:r>
      <w:r w:rsidRPr="0094047F">
        <w:rPr>
          <w:rFonts w:ascii="Times New Roman" w:eastAsia="Arial" w:hAnsi="Times New Roman" w:cs="Times New Roman"/>
          <w:bCs/>
          <w:iCs/>
          <w:noProof/>
          <w:sz w:val="28"/>
          <w:szCs w:val="28"/>
        </w:rPr>
        <w:t>I</w:t>
      </w:r>
      <w:r w:rsidR="00CA0A80" w:rsidRPr="0094047F">
        <w:rPr>
          <w:rFonts w:ascii="Times New Roman" w:eastAsia="Arial" w:hAnsi="Times New Roman" w:cs="Times New Roman"/>
          <w:bCs/>
          <w:iCs/>
          <w:noProof/>
          <w:sz w:val="28"/>
          <w:szCs w:val="28"/>
        </w:rPr>
        <w:t xml:space="preserve"> </w:t>
      </w:r>
      <w:r w:rsidR="00C15091" w:rsidRPr="0094047F">
        <w:rPr>
          <w:rFonts w:ascii="Times New Roman" w:eastAsia="Arial" w:hAnsi="Times New Roman" w:cs="Times New Roman"/>
          <w:bCs/>
          <w:iCs/>
          <w:noProof/>
          <w:sz w:val="28"/>
          <w:szCs w:val="28"/>
        </w:rPr>
        <w:t>choragida</w:t>
      </w:r>
      <w:r w:rsidRPr="0094047F">
        <w:rPr>
          <w:rFonts w:ascii="Times New Roman" w:eastAsia="Arial" w:hAnsi="Times New Roman" w:cs="Times New Roman"/>
          <w:bCs/>
          <w:iCs/>
          <w:noProof/>
          <w:sz w:val="28"/>
          <w:szCs w:val="28"/>
        </w:rPr>
        <w:t xml:space="preserve"> budjet toʻgʻrisidagi qonunchilik buzilishi </w:t>
      </w:r>
      <w:r w:rsidRPr="0094047F">
        <w:rPr>
          <w:rFonts w:ascii="Times New Roman" w:eastAsia="Arial" w:hAnsi="Times New Roman" w:cs="Times New Roman"/>
          <w:bCs/>
          <w:noProof/>
          <w:sz w:val="28"/>
          <w:szCs w:val="28"/>
        </w:rPr>
        <w:t>holatlarining oldini olishdagi natijalar bo</w:t>
      </w:r>
      <w:r w:rsidRPr="0094047F">
        <w:rPr>
          <w:rFonts w:ascii="Times New Roman" w:eastAsia="Arial" w:hAnsi="Times New Roman" w:cs="Times New Roman"/>
          <w:bCs/>
          <w:iCs/>
          <w:noProof/>
          <w:sz w:val="28"/>
          <w:szCs w:val="28"/>
        </w:rPr>
        <w:t xml:space="preserve">ʻyicha jami </w:t>
      </w:r>
      <w:r w:rsidR="003D69B6" w:rsidRPr="0094047F">
        <w:rPr>
          <w:rFonts w:ascii="Times New Roman" w:eastAsia="Arial" w:hAnsi="Times New Roman" w:cs="Times New Roman"/>
          <w:bCs/>
          <w:iCs/>
          <w:noProof/>
          <w:sz w:val="28"/>
          <w:szCs w:val="28"/>
        </w:rPr>
        <w:t>130</w:t>
      </w:r>
      <w:r w:rsidRPr="0094047F">
        <w:rPr>
          <w:rFonts w:ascii="Times New Roman" w:eastAsia="Arial" w:hAnsi="Times New Roman" w:cs="Times New Roman"/>
          <w:bCs/>
          <w:iCs/>
          <w:noProof/>
          <w:sz w:val="28"/>
          <w:szCs w:val="28"/>
        </w:rPr>
        <w:t xml:space="preserve"> ta holatda </w:t>
      </w:r>
      <w:r w:rsidR="003D69B6" w:rsidRPr="0094047F">
        <w:rPr>
          <w:rFonts w:ascii="Times New Roman" w:eastAsia="Arial" w:hAnsi="Times New Roman" w:cs="Times New Roman"/>
          <w:bCs/>
          <w:iCs/>
          <w:noProof/>
          <w:sz w:val="28"/>
          <w:szCs w:val="28"/>
        </w:rPr>
        <w:t>42</w:t>
      </w:r>
      <w:r w:rsidRPr="0094047F">
        <w:rPr>
          <w:rFonts w:ascii="Times New Roman" w:eastAsia="Arial" w:hAnsi="Times New Roman" w:cs="Times New Roman"/>
          <w:bCs/>
          <w:iCs/>
          <w:noProof/>
          <w:sz w:val="28"/>
          <w:szCs w:val="28"/>
        </w:rPr>
        <w:t> </w:t>
      </w:r>
      <w:r w:rsidR="003D69B6" w:rsidRPr="0094047F">
        <w:rPr>
          <w:rFonts w:ascii="Times New Roman" w:eastAsia="Arial" w:hAnsi="Times New Roman" w:cs="Times New Roman"/>
          <w:bCs/>
          <w:iCs/>
          <w:noProof/>
          <w:sz w:val="28"/>
          <w:szCs w:val="28"/>
        </w:rPr>
        <w:t>604</w:t>
      </w:r>
      <w:r w:rsidRPr="0094047F">
        <w:rPr>
          <w:rFonts w:ascii="Times New Roman" w:eastAsia="Arial" w:hAnsi="Times New Roman" w:cs="Times New Roman"/>
          <w:bCs/>
          <w:iCs/>
          <w:noProof/>
          <w:sz w:val="28"/>
          <w:szCs w:val="28"/>
        </w:rPr>
        <w:t>,</w:t>
      </w:r>
      <w:r w:rsidR="003D69B6" w:rsidRPr="0094047F">
        <w:rPr>
          <w:rFonts w:ascii="Times New Roman" w:eastAsia="Arial" w:hAnsi="Times New Roman" w:cs="Times New Roman"/>
          <w:bCs/>
          <w:iCs/>
          <w:noProof/>
          <w:sz w:val="28"/>
          <w:szCs w:val="28"/>
        </w:rPr>
        <w:t>8</w:t>
      </w:r>
      <w:r w:rsidRPr="0094047F">
        <w:rPr>
          <w:rFonts w:ascii="Times New Roman" w:eastAsia="Arial" w:hAnsi="Times New Roman" w:cs="Times New Roman"/>
          <w:bCs/>
          <w:iCs/>
          <w:noProof/>
          <w:sz w:val="28"/>
          <w:szCs w:val="28"/>
        </w:rPr>
        <w:t xml:space="preserve"> mln</w:t>
      </w:r>
      <w:r w:rsidR="00CA0A80" w:rsidRPr="0094047F">
        <w:rPr>
          <w:rFonts w:ascii="Times New Roman" w:eastAsia="Arial" w:hAnsi="Times New Roman" w:cs="Times New Roman"/>
          <w:bCs/>
          <w:iCs/>
          <w:noProof/>
          <w:sz w:val="28"/>
          <w:szCs w:val="28"/>
        </w:rPr>
        <w:t>.</w:t>
      </w:r>
      <w:r w:rsidRPr="0094047F">
        <w:rPr>
          <w:rFonts w:ascii="Times New Roman" w:eastAsia="Arial" w:hAnsi="Times New Roman" w:cs="Times New Roman"/>
          <w:bCs/>
          <w:iCs/>
          <w:noProof/>
          <w:sz w:val="28"/>
          <w:szCs w:val="28"/>
        </w:rPr>
        <w:t xml:space="preserve"> soʻmlik budjet mablag</w:t>
      </w:r>
      <w:r w:rsidR="00CA0A80" w:rsidRPr="0094047F">
        <w:rPr>
          <w:rFonts w:ascii="Times New Roman" w:eastAsia="Arial" w:hAnsi="Times New Roman" w:cs="Times New Roman"/>
          <w:bCs/>
          <w:iCs/>
          <w:noProof/>
          <w:sz w:val="28"/>
          <w:szCs w:val="28"/>
        </w:rPr>
        <w:t>‘</w:t>
      </w:r>
      <w:r w:rsidRPr="0094047F">
        <w:rPr>
          <w:rFonts w:ascii="Times New Roman" w:eastAsia="Arial" w:hAnsi="Times New Roman" w:cs="Times New Roman"/>
          <w:bCs/>
          <w:iCs/>
          <w:noProof/>
          <w:sz w:val="28"/>
          <w:szCs w:val="28"/>
        </w:rPr>
        <w:t>larini maqsadli va samarali ishlatilishi yuzasidan profilaktik tadbirlarni amalga oshirishga erishdilar;</w:t>
      </w:r>
    </w:p>
    <w:p w14:paraId="6E142CC8" w14:textId="36A2EDC8" w:rsidR="003E3F73" w:rsidRPr="0094047F" w:rsidRDefault="003E3F73" w:rsidP="006D610D">
      <w:pPr>
        <w:pStyle w:val="a5"/>
        <w:tabs>
          <w:tab w:val="left" w:pos="1134"/>
        </w:tabs>
        <w:spacing w:after="0" w:line="276" w:lineRule="auto"/>
        <w:ind w:left="0" w:firstLine="709"/>
        <w:contextualSpacing w:val="0"/>
        <w:jc w:val="both"/>
        <w:rPr>
          <w:rFonts w:ascii="Times New Roman" w:eastAsia="Arial" w:hAnsi="Times New Roman" w:cs="Times New Roman"/>
          <w:bCs/>
          <w:iCs/>
          <w:noProof/>
          <w:sz w:val="28"/>
          <w:szCs w:val="28"/>
        </w:rPr>
      </w:pPr>
      <w:r w:rsidRPr="0094047F">
        <w:rPr>
          <w:rFonts w:ascii="Times New Roman" w:eastAsia="Arial" w:hAnsi="Times New Roman" w:cs="Times New Roman"/>
          <w:bCs/>
          <w:iCs/>
          <w:noProof/>
          <w:sz w:val="28"/>
          <w:szCs w:val="28"/>
        </w:rPr>
        <w:t xml:space="preserve">- Ichki audit xizmati xodimlari tomonidan, 2025-yilning </w:t>
      </w:r>
      <w:r w:rsidR="003D69B6" w:rsidRPr="0094047F">
        <w:rPr>
          <w:rFonts w:ascii="Times New Roman" w:eastAsia="Arial" w:hAnsi="Times New Roman" w:cs="Times New Roman"/>
          <w:bCs/>
          <w:iCs/>
          <w:noProof/>
          <w:sz w:val="28"/>
          <w:szCs w:val="28"/>
        </w:rPr>
        <w:t>II</w:t>
      </w:r>
      <w:r w:rsidR="00CA0A80" w:rsidRPr="0094047F">
        <w:rPr>
          <w:rFonts w:ascii="Times New Roman" w:eastAsia="Arial" w:hAnsi="Times New Roman" w:cs="Times New Roman"/>
          <w:bCs/>
          <w:iCs/>
          <w:noProof/>
          <w:sz w:val="28"/>
          <w:szCs w:val="28"/>
        </w:rPr>
        <w:t xml:space="preserve"> </w:t>
      </w:r>
      <w:r w:rsidR="003D69B6" w:rsidRPr="0094047F">
        <w:rPr>
          <w:rFonts w:ascii="Times New Roman" w:eastAsia="Arial" w:hAnsi="Times New Roman" w:cs="Times New Roman"/>
          <w:bCs/>
          <w:iCs/>
          <w:noProof/>
          <w:sz w:val="28"/>
          <w:szCs w:val="28"/>
        </w:rPr>
        <w:t xml:space="preserve">choragida </w:t>
      </w:r>
      <w:r w:rsidRPr="0094047F">
        <w:rPr>
          <w:rFonts w:ascii="Times New Roman" w:eastAsia="Arial" w:hAnsi="Times New Roman" w:cs="Times New Roman"/>
          <w:bCs/>
          <w:iCs/>
          <w:noProof/>
          <w:sz w:val="28"/>
          <w:szCs w:val="28"/>
        </w:rPr>
        <w:t xml:space="preserve">masofaviy nazoratni amalga oshirishda jami </w:t>
      </w:r>
      <w:r w:rsidR="00AF29CF" w:rsidRPr="0094047F">
        <w:rPr>
          <w:rFonts w:ascii="Times New Roman" w:eastAsia="Arial" w:hAnsi="Times New Roman" w:cs="Times New Roman"/>
          <w:bCs/>
          <w:iCs/>
          <w:noProof/>
          <w:sz w:val="28"/>
          <w:szCs w:val="28"/>
        </w:rPr>
        <w:t>232</w:t>
      </w:r>
      <w:r w:rsidRPr="0094047F">
        <w:rPr>
          <w:rFonts w:ascii="Times New Roman" w:eastAsia="Arial" w:hAnsi="Times New Roman" w:cs="Times New Roman"/>
          <w:bCs/>
          <w:iCs/>
          <w:noProof/>
          <w:sz w:val="28"/>
          <w:szCs w:val="28"/>
        </w:rPr>
        <w:t xml:space="preserve"> ta holatlarda </w:t>
      </w:r>
      <w:r w:rsidR="00AF29CF" w:rsidRPr="0094047F">
        <w:rPr>
          <w:rFonts w:ascii="Times New Roman" w:eastAsia="Arial" w:hAnsi="Times New Roman" w:cs="Times New Roman"/>
          <w:bCs/>
          <w:iCs/>
          <w:noProof/>
          <w:sz w:val="28"/>
          <w:szCs w:val="28"/>
        </w:rPr>
        <w:t>12</w:t>
      </w:r>
      <w:r w:rsidRPr="0094047F">
        <w:rPr>
          <w:rFonts w:ascii="Times New Roman" w:eastAsia="Arial" w:hAnsi="Times New Roman" w:cs="Times New Roman"/>
          <w:bCs/>
          <w:iCs/>
          <w:noProof/>
          <w:sz w:val="28"/>
          <w:szCs w:val="28"/>
        </w:rPr>
        <w:t> </w:t>
      </w:r>
      <w:r w:rsidR="00AF29CF" w:rsidRPr="0094047F">
        <w:rPr>
          <w:rFonts w:ascii="Times New Roman" w:eastAsia="Arial" w:hAnsi="Times New Roman" w:cs="Times New Roman"/>
          <w:bCs/>
          <w:iCs/>
          <w:noProof/>
          <w:sz w:val="28"/>
          <w:szCs w:val="28"/>
        </w:rPr>
        <w:t>601</w:t>
      </w:r>
      <w:r w:rsidRPr="0094047F">
        <w:rPr>
          <w:rFonts w:ascii="Times New Roman" w:eastAsia="Arial" w:hAnsi="Times New Roman" w:cs="Times New Roman"/>
          <w:bCs/>
          <w:iCs/>
          <w:noProof/>
          <w:sz w:val="28"/>
          <w:szCs w:val="28"/>
        </w:rPr>
        <w:t>,</w:t>
      </w:r>
      <w:r w:rsidR="00AF29CF" w:rsidRPr="0094047F">
        <w:rPr>
          <w:rFonts w:ascii="Times New Roman" w:eastAsia="Arial" w:hAnsi="Times New Roman" w:cs="Times New Roman"/>
          <w:bCs/>
          <w:iCs/>
          <w:noProof/>
          <w:sz w:val="28"/>
          <w:szCs w:val="28"/>
        </w:rPr>
        <w:t>4</w:t>
      </w:r>
      <w:r w:rsidRPr="0094047F">
        <w:rPr>
          <w:rFonts w:ascii="Times New Roman" w:eastAsia="Arial" w:hAnsi="Times New Roman" w:cs="Times New Roman"/>
          <w:bCs/>
          <w:iCs/>
          <w:noProof/>
          <w:sz w:val="28"/>
          <w:szCs w:val="28"/>
        </w:rPr>
        <w:t xml:space="preserve"> mln</w:t>
      </w:r>
      <w:r w:rsidR="00CA0A80" w:rsidRPr="0094047F">
        <w:rPr>
          <w:rFonts w:ascii="Times New Roman" w:eastAsia="Arial" w:hAnsi="Times New Roman" w:cs="Times New Roman"/>
          <w:bCs/>
          <w:iCs/>
          <w:noProof/>
          <w:sz w:val="28"/>
          <w:szCs w:val="28"/>
        </w:rPr>
        <w:t>.</w:t>
      </w:r>
      <w:r w:rsidRPr="0094047F">
        <w:rPr>
          <w:rFonts w:ascii="Times New Roman" w:eastAsia="Arial" w:hAnsi="Times New Roman" w:cs="Times New Roman"/>
          <w:bCs/>
          <w:iCs/>
          <w:noProof/>
          <w:sz w:val="28"/>
          <w:szCs w:val="28"/>
        </w:rPr>
        <w:t xml:space="preserve"> soʻmlik shubhali moliyaviy operatsiyalar aniqlandi;</w:t>
      </w:r>
    </w:p>
    <w:p w14:paraId="260FE02A" w14:textId="34330950" w:rsidR="00DD5CE4" w:rsidRPr="0094047F" w:rsidRDefault="003E3F73" w:rsidP="006D610D">
      <w:pPr>
        <w:pStyle w:val="a5"/>
        <w:tabs>
          <w:tab w:val="left" w:pos="1134"/>
        </w:tabs>
        <w:spacing w:after="0" w:line="276" w:lineRule="auto"/>
        <w:ind w:left="0" w:firstLine="709"/>
        <w:contextualSpacing w:val="0"/>
        <w:jc w:val="both"/>
        <w:rPr>
          <w:rFonts w:ascii="Times New Roman" w:eastAsia="Arial" w:hAnsi="Times New Roman" w:cs="Times New Roman"/>
          <w:bCs/>
          <w:iCs/>
          <w:noProof/>
          <w:sz w:val="28"/>
          <w:szCs w:val="28"/>
        </w:rPr>
      </w:pPr>
      <w:r w:rsidRPr="0094047F">
        <w:rPr>
          <w:rFonts w:ascii="Times New Roman" w:eastAsia="Arial" w:hAnsi="Times New Roman" w:cs="Times New Roman"/>
          <w:bCs/>
          <w:iCs/>
          <w:noProof/>
          <w:sz w:val="28"/>
          <w:szCs w:val="28"/>
        </w:rPr>
        <w:t xml:space="preserve">- </w:t>
      </w:r>
      <w:r w:rsidR="00047703" w:rsidRPr="0094047F">
        <w:rPr>
          <w:rFonts w:ascii="Times New Roman" w:eastAsia="Arial" w:hAnsi="Times New Roman" w:cs="Times New Roman"/>
          <w:bCs/>
          <w:iCs/>
          <w:noProof/>
          <w:sz w:val="28"/>
          <w:szCs w:val="28"/>
        </w:rPr>
        <w:t>2025-yil</w:t>
      </w:r>
      <w:r w:rsidR="00CA0A80" w:rsidRPr="0094047F">
        <w:rPr>
          <w:rFonts w:ascii="Times New Roman" w:eastAsia="Arial" w:hAnsi="Times New Roman" w:cs="Times New Roman"/>
          <w:bCs/>
          <w:iCs/>
          <w:noProof/>
          <w:sz w:val="28"/>
          <w:szCs w:val="28"/>
        </w:rPr>
        <w:t>ning</w:t>
      </w:r>
      <w:r w:rsidR="00047703" w:rsidRPr="0094047F">
        <w:rPr>
          <w:rFonts w:ascii="Times New Roman" w:eastAsia="Arial" w:hAnsi="Times New Roman" w:cs="Times New Roman"/>
          <w:bCs/>
          <w:iCs/>
          <w:noProof/>
          <w:sz w:val="28"/>
          <w:szCs w:val="28"/>
        </w:rPr>
        <w:t xml:space="preserve"> I</w:t>
      </w:r>
      <w:r w:rsidR="00CA0A80" w:rsidRPr="0094047F">
        <w:rPr>
          <w:rFonts w:ascii="Times New Roman" w:eastAsia="Arial" w:hAnsi="Times New Roman" w:cs="Times New Roman"/>
          <w:bCs/>
          <w:iCs/>
          <w:noProof/>
          <w:sz w:val="28"/>
          <w:szCs w:val="28"/>
        </w:rPr>
        <w:t xml:space="preserve"> </w:t>
      </w:r>
      <w:r w:rsidR="00047703" w:rsidRPr="0094047F">
        <w:rPr>
          <w:rFonts w:ascii="Times New Roman" w:eastAsia="Arial" w:hAnsi="Times New Roman" w:cs="Times New Roman"/>
          <w:bCs/>
          <w:iCs/>
          <w:noProof/>
          <w:sz w:val="28"/>
          <w:szCs w:val="28"/>
        </w:rPr>
        <w:t xml:space="preserve">yarim yilligida </w:t>
      </w:r>
      <w:r w:rsidRPr="0094047F">
        <w:rPr>
          <w:rFonts w:ascii="Times New Roman" w:eastAsia="Arial" w:hAnsi="Times New Roman" w:cs="Times New Roman"/>
          <w:bCs/>
          <w:iCs/>
          <w:noProof/>
          <w:sz w:val="28"/>
          <w:szCs w:val="28"/>
        </w:rPr>
        <w:t xml:space="preserve">Ichki audit xizmati xodimlari tomonidan berilgan taklif va tavsiyalarning ichki audit obyektlari tomonidan bajarilishi natijalari Ichki audit boshqarmasinig yillik rejasiga asosan </w:t>
      </w:r>
      <w:r w:rsidR="00047703" w:rsidRPr="0094047F">
        <w:rPr>
          <w:rFonts w:ascii="Times New Roman" w:eastAsia="Arial" w:hAnsi="Times New Roman" w:cs="Times New Roman"/>
          <w:bCs/>
          <w:iCs/>
          <w:noProof/>
          <w:sz w:val="28"/>
          <w:szCs w:val="28"/>
        </w:rPr>
        <w:t>26</w:t>
      </w:r>
      <w:r w:rsidRPr="0094047F">
        <w:rPr>
          <w:rFonts w:ascii="Times New Roman" w:eastAsia="Arial" w:hAnsi="Times New Roman" w:cs="Times New Roman"/>
          <w:bCs/>
          <w:iCs/>
          <w:noProof/>
          <w:sz w:val="28"/>
          <w:szCs w:val="28"/>
        </w:rPr>
        <w:t xml:space="preserve"> ta taklif va tavsiyalar ishlab chiqilgan va </w:t>
      </w:r>
      <w:r w:rsidR="00047703" w:rsidRPr="0094047F">
        <w:rPr>
          <w:rFonts w:ascii="Times New Roman" w:eastAsia="Arial" w:hAnsi="Times New Roman" w:cs="Times New Roman"/>
          <w:bCs/>
          <w:iCs/>
          <w:noProof/>
          <w:sz w:val="28"/>
          <w:szCs w:val="28"/>
        </w:rPr>
        <w:t>5</w:t>
      </w:r>
      <w:r w:rsidRPr="0094047F">
        <w:rPr>
          <w:rFonts w:ascii="Times New Roman" w:eastAsia="Arial" w:hAnsi="Times New Roman" w:cs="Times New Roman"/>
          <w:bCs/>
          <w:iCs/>
          <w:noProof/>
          <w:sz w:val="28"/>
          <w:szCs w:val="28"/>
        </w:rPr>
        <w:t xml:space="preserve"> ta taklif va tavsiyalarning ijrosi bajarilgan, qolgan taklif va tavsiyalarning ijro muddati belgilanganligi sababli amalga oshirish jarayoni nazoratga olingan.</w:t>
      </w:r>
    </w:p>
    <w:p w14:paraId="345D06F6" w14:textId="3DF4E652" w:rsidR="003E3F73" w:rsidRPr="0094047F" w:rsidRDefault="003E3F73" w:rsidP="006D610D">
      <w:pPr>
        <w:pStyle w:val="a5"/>
        <w:tabs>
          <w:tab w:val="left" w:pos="1134"/>
        </w:tabs>
        <w:spacing w:after="0" w:line="276" w:lineRule="auto"/>
        <w:ind w:left="0" w:firstLine="709"/>
        <w:contextualSpacing w:val="0"/>
        <w:jc w:val="both"/>
        <w:rPr>
          <w:rFonts w:ascii="Times New Roman" w:eastAsia="Arial" w:hAnsi="Times New Roman" w:cs="Times New Roman"/>
          <w:bCs/>
          <w:iCs/>
          <w:noProof/>
          <w:sz w:val="28"/>
          <w:szCs w:val="28"/>
        </w:rPr>
      </w:pPr>
      <w:r w:rsidRPr="0094047F">
        <w:rPr>
          <w:rFonts w:ascii="Times New Roman" w:eastAsia="Arial" w:hAnsi="Times New Roman" w:cs="Times New Roman"/>
          <w:bCs/>
          <w:iCs/>
          <w:noProof/>
          <w:sz w:val="28"/>
          <w:szCs w:val="28"/>
        </w:rPr>
        <w:t xml:space="preserve">Ichki audit xizmati xodimlari faoliyatining samaradorligi Yigʻma koʻrsatkichlari natijasiga koʻra, 13 nafar xodim </w:t>
      </w:r>
      <w:r w:rsidR="00DD5CE4" w:rsidRPr="0094047F">
        <w:rPr>
          <w:rFonts w:ascii="Times New Roman" w:eastAsia="Arial" w:hAnsi="Times New Roman" w:cs="Times New Roman"/>
          <w:bCs/>
          <w:iCs/>
          <w:noProof/>
          <w:sz w:val="28"/>
          <w:szCs w:val="28"/>
        </w:rPr>
        <w:t>71</w:t>
      </w:r>
      <w:r w:rsidR="00CA0A80" w:rsidRPr="0094047F">
        <w:rPr>
          <w:rFonts w:ascii="Times New Roman" w:eastAsia="Arial" w:hAnsi="Times New Roman" w:cs="Times New Roman"/>
          <w:bCs/>
          <w:iCs/>
          <w:noProof/>
          <w:sz w:val="28"/>
          <w:szCs w:val="28"/>
        </w:rPr>
        <w:t>–</w:t>
      </w:r>
      <w:r w:rsidRPr="0094047F">
        <w:rPr>
          <w:rFonts w:ascii="Times New Roman" w:eastAsia="Arial" w:hAnsi="Times New Roman" w:cs="Times New Roman"/>
          <w:bCs/>
          <w:iCs/>
          <w:noProof/>
          <w:sz w:val="28"/>
          <w:szCs w:val="28"/>
        </w:rPr>
        <w:t>8</w:t>
      </w:r>
      <w:r w:rsidR="00C270AE" w:rsidRPr="0094047F">
        <w:rPr>
          <w:rFonts w:ascii="Times New Roman" w:eastAsia="Arial" w:hAnsi="Times New Roman" w:cs="Times New Roman"/>
          <w:bCs/>
          <w:iCs/>
          <w:noProof/>
          <w:sz w:val="28"/>
          <w:szCs w:val="28"/>
        </w:rPr>
        <w:t>4</w:t>
      </w:r>
      <w:r w:rsidR="00CA0A80" w:rsidRPr="0094047F">
        <w:rPr>
          <w:rFonts w:ascii="Times New Roman" w:eastAsia="Arial" w:hAnsi="Times New Roman" w:cs="Times New Roman"/>
          <w:bCs/>
          <w:iCs/>
          <w:noProof/>
          <w:sz w:val="28"/>
          <w:szCs w:val="28"/>
        </w:rPr>
        <w:t>%</w:t>
      </w:r>
      <w:r w:rsidRPr="0094047F">
        <w:rPr>
          <w:rFonts w:ascii="Times New Roman" w:eastAsia="Arial" w:hAnsi="Times New Roman" w:cs="Times New Roman"/>
          <w:bCs/>
          <w:iCs/>
          <w:noProof/>
          <w:sz w:val="28"/>
          <w:szCs w:val="28"/>
        </w:rPr>
        <w:t xml:space="preserve"> oralig</w:t>
      </w:r>
      <w:r w:rsidR="00CA0A80" w:rsidRPr="0094047F">
        <w:rPr>
          <w:rFonts w:ascii="Times New Roman" w:eastAsia="Arial" w:hAnsi="Times New Roman" w:cs="Times New Roman"/>
          <w:bCs/>
          <w:iCs/>
          <w:noProof/>
          <w:sz w:val="28"/>
          <w:szCs w:val="28"/>
        </w:rPr>
        <w:t>‘</w:t>
      </w:r>
      <w:r w:rsidRPr="0094047F">
        <w:rPr>
          <w:rFonts w:ascii="Times New Roman" w:eastAsia="Arial" w:hAnsi="Times New Roman" w:cs="Times New Roman"/>
          <w:bCs/>
          <w:iCs/>
          <w:noProof/>
          <w:sz w:val="28"/>
          <w:szCs w:val="28"/>
        </w:rPr>
        <w:t>ida baholanib yaxshi darajasiga ega boʻlganliklari ma’lum boʻldi.</w:t>
      </w:r>
    </w:p>
    <w:sectPr w:rsidR="003E3F73" w:rsidRPr="0094047F" w:rsidSect="006D610D">
      <w:pgSz w:w="11906" w:h="16838"/>
      <w:pgMar w:top="1135" w:right="850" w:bottom="851"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F80"/>
    <w:multiLevelType w:val="hybridMultilevel"/>
    <w:tmpl w:val="E2DA7484"/>
    <w:lvl w:ilvl="0" w:tplc="49408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EC0C9B"/>
    <w:multiLevelType w:val="hybridMultilevel"/>
    <w:tmpl w:val="6EF2AF3C"/>
    <w:lvl w:ilvl="0" w:tplc="0B8AFB5E">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D450CA"/>
    <w:multiLevelType w:val="hybridMultilevel"/>
    <w:tmpl w:val="156894AE"/>
    <w:lvl w:ilvl="0" w:tplc="4CAA7E9E">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185AD1"/>
    <w:multiLevelType w:val="hybridMultilevel"/>
    <w:tmpl w:val="6FB6F796"/>
    <w:lvl w:ilvl="0" w:tplc="48C2C4D4">
      <w:start w:val="2"/>
      <w:numFmt w:val="bullet"/>
      <w:lvlText w:val="-"/>
      <w:lvlJc w:val="left"/>
      <w:pPr>
        <w:ind w:left="1080" w:hanging="360"/>
      </w:pPr>
      <w:rPr>
        <w:rFonts w:ascii="Arial" w:eastAsia="Arial"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8C"/>
    <w:rsid w:val="00000964"/>
    <w:rsid w:val="0000239C"/>
    <w:rsid w:val="000161D7"/>
    <w:rsid w:val="00016F94"/>
    <w:rsid w:val="00017004"/>
    <w:rsid w:val="00017B58"/>
    <w:rsid w:val="000205CF"/>
    <w:rsid w:val="00024732"/>
    <w:rsid w:val="0002736E"/>
    <w:rsid w:val="00040A44"/>
    <w:rsid w:val="00041176"/>
    <w:rsid w:val="00044554"/>
    <w:rsid w:val="00047703"/>
    <w:rsid w:val="00050D35"/>
    <w:rsid w:val="00053184"/>
    <w:rsid w:val="0005439F"/>
    <w:rsid w:val="00055FDA"/>
    <w:rsid w:val="00056286"/>
    <w:rsid w:val="0006066D"/>
    <w:rsid w:val="000752FA"/>
    <w:rsid w:val="00082EB1"/>
    <w:rsid w:val="000854A1"/>
    <w:rsid w:val="000914DC"/>
    <w:rsid w:val="00092B45"/>
    <w:rsid w:val="00093044"/>
    <w:rsid w:val="00093F88"/>
    <w:rsid w:val="00096A94"/>
    <w:rsid w:val="000A5C66"/>
    <w:rsid w:val="000B6712"/>
    <w:rsid w:val="000C0D3D"/>
    <w:rsid w:val="000C342A"/>
    <w:rsid w:val="000C5C6C"/>
    <w:rsid w:val="000C71C3"/>
    <w:rsid w:val="000D2345"/>
    <w:rsid w:val="000D59A2"/>
    <w:rsid w:val="000E08C4"/>
    <w:rsid w:val="000F5048"/>
    <w:rsid w:val="000F73EB"/>
    <w:rsid w:val="00100745"/>
    <w:rsid w:val="001032A1"/>
    <w:rsid w:val="00105B95"/>
    <w:rsid w:val="00106B5D"/>
    <w:rsid w:val="001128D1"/>
    <w:rsid w:val="00122495"/>
    <w:rsid w:val="00132847"/>
    <w:rsid w:val="00134B24"/>
    <w:rsid w:val="00141D9F"/>
    <w:rsid w:val="00144F3B"/>
    <w:rsid w:val="00151180"/>
    <w:rsid w:val="00153735"/>
    <w:rsid w:val="00165399"/>
    <w:rsid w:val="00192C78"/>
    <w:rsid w:val="00194EFA"/>
    <w:rsid w:val="001A5B87"/>
    <w:rsid w:val="001B3C81"/>
    <w:rsid w:val="001B5D7A"/>
    <w:rsid w:val="001C0B9F"/>
    <w:rsid w:val="001C23C9"/>
    <w:rsid w:val="001C2A6D"/>
    <w:rsid w:val="001C2BA6"/>
    <w:rsid w:val="001C7C8B"/>
    <w:rsid w:val="001D10EC"/>
    <w:rsid w:val="001D3648"/>
    <w:rsid w:val="001E6ABF"/>
    <w:rsid w:val="001F1AD1"/>
    <w:rsid w:val="002164E2"/>
    <w:rsid w:val="00237E59"/>
    <w:rsid w:val="00252E37"/>
    <w:rsid w:val="00264485"/>
    <w:rsid w:val="002665CB"/>
    <w:rsid w:val="00267D8F"/>
    <w:rsid w:val="0027673E"/>
    <w:rsid w:val="00281FA5"/>
    <w:rsid w:val="002868BA"/>
    <w:rsid w:val="00291FB9"/>
    <w:rsid w:val="00293C4F"/>
    <w:rsid w:val="00293D4A"/>
    <w:rsid w:val="00293E98"/>
    <w:rsid w:val="00297A6D"/>
    <w:rsid w:val="00297D10"/>
    <w:rsid w:val="002A1BD6"/>
    <w:rsid w:val="002A3B25"/>
    <w:rsid w:val="002A3E14"/>
    <w:rsid w:val="002C7247"/>
    <w:rsid w:val="002D0C3F"/>
    <w:rsid w:val="002D4A8E"/>
    <w:rsid w:val="002D7F96"/>
    <w:rsid w:val="002E2919"/>
    <w:rsid w:val="002E5A01"/>
    <w:rsid w:val="00301787"/>
    <w:rsid w:val="0030185D"/>
    <w:rsid w:val="003067CC"/>
    <w:rsid w:val="00311847"/>
    <w:rsid w:val="00314A24"/>
    <w:rsid w:val="00334887"/>
    <w:rsid w:val="00336AA1"/>
    <w:rsid w:val="00340CD6"/>
    <w:rsid w:val="00363BC2"/>
    <w:rsid w:val="00363F6D"/>
    <w:rsid w:val="003946DD"/>
    <w:rsid w:val="00394764"/>
    <w:rsid w:val="00397A70"/>
    <w:rsid w:val="003B08B8"/>
    <w:rsid w:val="003B0D6C"/>
    <w:rsid w:val="003B5542"/>
    <w:rsid w:val="003B5631"/>
    <w:rsid w:val="003C02FA"/>
    <w:rsid w:val="003C3F01"/>
    <w:rsid w:val="003C4A54"/>
    <w:rsid w:val="003C65AB"/>
    <w:rsid w:val="003D1E47"/>
    <w:rsid w:val="003D2155"/>
    <w:rsid w:val="003D3156"/>
    <w:rsid w:val="003D385C"/>
    <w:rsid w:val="003D63F6"/>
    <w:rsid w:val="003D69B6"/>
    <w:rsid w:val="003E3D4F"/>
    <w:rsid w:val="003E3F73"/>
    <w:rsid w:val="003E62A1"/>
    <w:rsid w:val="003E678F"/>
    <w:rsid w:val="0040144B"/>
    <w:rsid w:val="00425F23"/>
    <w:rsid w:val="00432040"/>
    <w:rsid w:val="004444DD"/>
    <w:rsid w:val="00446833"/>
    <w:rsid w:val="00453E23"/>
    <w:rsid w:val="004705CA"/>
    <w:rsid w:val="00472FF7"/>
    <w:rsid w:val="0047344D"/>
    <w:rsid w:val="00473586"/>
    <w:rsid w:val="00474E43"/>
    <w:rsid w:val="00475E96"/>
    <w:rsid w:val="00476195"/>
    <w:rsid w:val="00477E21"/>
    <w:rsid w:val="00482A1F"/>
    <w:rsid w:val="00485098"/>
    <w:rsid w:val="00487C5F"/>
    <w:rsid w:val="00493174"/>
    <w:rsid w:val="004B30C1"/>
    <w:rsid w:val="004C28FD"/>
    <w:rsid w:val="004C6742"/>
    <w:rsid w:val="004D30C1"/>
    <w:rsid w:val="004F28BF"/>
    <w:rsid w:val="0050338A"/>
    <w:rsid w:val="00503CB3"/>
    <w:rsid w:val="0051280C"/>
    <w:rsid w:val="00514E18"/>
    <w:rsid w:val="00526FCC"/>
    <w:rsid w:val="005609B4"/>
    <w:rsid w:val="00564189"/>
    <w:rsid w:val="00574C07"/>
    <w:rsid w:val="005759FE"/>
    <w:rsid w:val="00582A16"/>
    <w:rsid w:val="00583E73"/>
    <w:rsid w:val="0058489B"/>
    <w:rsid w:val="005A705F"/>
    <w:rsid w:val="005B0885"/>
    <w:rsid w:val="005B267C"/>
    <w:rsid w:val="005C07D2"/>
    <w:rsid w:val="005C377E"/>
    <w:rsid w:val="005C42C6"/>
    <w:rsid w:val="005D50F7"/>
    <w:rsid w:val="005F7B7E"/>
    <w:rsid w:val="00600357"/>
    <w:rsid w:val="00603B1B"/>
    <w:rsid w:val="006056A2"/>
    <w:rsid w:val="00605D60"/>
    <w:rsid w:val="006067A0"/>
    <w:rsid w:val="00607523"/>
    <w:rsid w:val="006127E4"/>
    <w:rsid w:val="00612ADB"/>
    <w:rsid w:val="00634997"/>
    <w:rsid w:val="00634F8A"/>
    <w:rsid w:val="00635BFA"/>
    <w:rsid w:val="00643F61"/>
    <w:rsid w:val="00645BBB"/>
    <w:rsid w:val="00653DB7"/>
    <w:rsid w:val="00656C62"/>
    <w:rsid w:val="0067408D"/>
    <w:rsid w:val="006903AD"/>
    <w:rsid w:val="00691CB0"/>
    <w:rsid w:val="00693425"/>
    <w:rsid w:val="00695BC0"/>
    <w:rsid w:val="006A10A0"/>
    <w:rsid w:val="006A275D"/>
    <w:rsid w:val="006B1E86"/>
    <w:rsid w:val="006C6970"/>
    <w:rsid w:val="006D04D8"/>
    <w:rsid w:val="006D610D"/>
    <w:rsid w:val="006E141C"/>
    <w:rsid w:val="006E3AC0"/>
    <w:rsid w:val="006E64E0"/>
    <w:rsid w:val="006F5DDA"/>
    <w:rsid w:val="006F5F88"/>
    <w:rsid w:val="006F6D9D"/>
    <w:rsid w:val="00705C9C"/>
    <w:rsid w:val="00710D57"/>
    <w:rsid w:val="00714262"/>
    <w:rsid w:val="00715953"/>
    <w:rsid w:val="00736C8B"/>
    <w:rsid w:val="007616FF"/>
    <w:rsid w:val="0077435D"/>
    <w:rsid w:val="00795B39"/>
    <w:rsid w:val="00796062"/>
    <w:rsid w:val="007979E7"/>
    <w:rsid w:val="007A067A"/>
    <w:rsid w:val="007A57CD"/>
    <w:rsid w:val="007B2364"/>
    <w:rsid w:val="007C2EC6"/>
    <w:rsid w:val="007D06FA"/>
    <w:rsid w:val="007D2AE3"/>
    <w:rsid w:val="007D7F9C"/>
    <w:rsid w:val="007E7038"/>
    <w:rsid w:val="007F4EC8"/>
    <w:rsid w:val="00814199"/>
    <w:rsid w:val="00814E7F"/>
    <w:rsid w:val="0082261E"/>
    <w:rsid w:val="008273DD"/>
    <w:rsid w:val="00835F6E"/>
    <w:rsid w:val="00837179"/>
    <w:rsid w:val="008400A0"/>
    <w:rsid w:val="00840D7C"/>
    <w:rsid w:val="0084505D"/>
    <w:rsid w:val="00861C65"/>
    <w:rsid w:val="00865D21"/>
    <w:rsid w:val="008800DC"/>
    <w:rsid w:val="0089473A"/>
    <w:rsid w:val="00897E0B"/>
    <w:rsid w:val="008A2626"/>
    <w:rsid w:val="008A4B1B"/>
    <w:rsid w:val="008A53D6"/>
    <w:rsid w:val="008B08B7"/>
    <w:rsid w:val="008B40AF"/>
    <w:rsid w:val="008C37ED"/>
    <w:rsid w:val="008C7051"/>
    <w:rsid w:val="008E1B42"/>
    <w:rsid w:val="008E40F2"/>
    <w:rsid w:val="008E4E35"/>
    <w:rsid w:val="008E4ECE"/>
    <w:rsid w:val="008E5667"/>
    <w:rsid w:val="008E5B9D"/>
    <w:rsid w:val="008E5CCE"/>
    <w:rsid w:val="008E6128"/>
    <w:rsid w:val="008F380D"/>
    <w:rsid w:val="008F4A9E"/>
    <w:rsid w:val="00901CDD"/>
    <w:rsid w:val="009151E6"/>
    <w:rsid w:val="00917A93"/>
    <w:rsid w:val="00920596"/>
    <w:rsid w:val="00926E6C"/>
    <w:rsid w:val="00934BBA"/>
    <w:rsid w:val="0094047F"/>
    <w:rsid w:val="00942926"/>
    <w:rsid w:val="00943CB8"/>
    <w:rsid w:val="009508DE"/>
    <w:rsid w:val="0095599C"/>
    <w:rsid w:val="00962A00"/>
    <w:rsid w:val="00963762"/>
    <w:rsid w:val="009653CA"/>
    <w:rsid w:val="009711C3"/>
    <w:rsid w:val="009719E2"/>
    <w:rsid w:val="0098505B"/>
    <w:rsid w:val="00996D72"/>
    <w:rsid w:val="009A055B"/>
    <w:rsid w:val="009A288B"/>
    <w:rsid w:val="009D2B29"/>
    <w:rsid w:val="009D2E29"/>
    <w:rsid w:val="009D5994"/>
    <w:rsid w:val="009E024F"/>
    <w:rsid w:val="009E15E0"/>
    <w:rsid w:val="009E500D"/>
    <w:rsid w:val="009E6458"/>
    <w:rsid w:val="009F17D5"/>
    <w:rsid w:val="009F648F"/>
    <w:rsid w:val="00A06E1C"/>
    <w:rsid w:val="00A14D2F"/>
    <w:rsid w:val="00A167FB"/>
    <w:rsid w:val="00A30DBF"/>
    <w:rsid w:val="00A34A92"/>
    <w:rsid w:val="00A52329"/>
    <w:rsid w:val="00A73FC8"/>
    <w:rsid w:val="00A74FA3"/>
    <w:rsid w:val="00A841F2"/>
    <w:rsid w:val="00A84A1E"/>
    <w:rsid w:val="00A90E1D"/>
    <w:rsid w:val="00AB13E4"/>
    <w:rsid w:val="00AB6EDA"/>
    <w:rsid w:val="00AD643A"/>
    <w:rsid w:val="00AE23E6"/>
    <w:rsid w:val="00AE4272"/>
    <w:rsid w:val="00AE66B8"/>
    <w:rsid w:val="00AF1C90"/>
    <w:rsid w:val="00AF29CF"/>
    <w:rsid w:val="00AF31E6"/>
    <w:rsid w:val="00AF4D35"/>
    <w:rsid w:val="00B00D22"/>
    <w:rsid w:val="00B0115A"/>
    <w:rsid w:val="00B12D21"/>
    <w:rsid w:val="00B22688"/>
    <w:rsid w:val="00B2324C"/>
    <w:rsid w:val="00B321E6"/>
    <w:rsid w:val="00B41A16"/>
    <w:rsid w:val="00B64294"/>
    <w:rsid w:val="00B65AD0"/>
    <w:rsid w:val="00B66C5A"/>
    <w:rsid w:val="00B70D15"/>
    <w:rsid w:val="00B77382"/>
    <w:rsid w:val="00B8798A"/>
    <w:rsid w:val="00BA5594"/>
    <w:rsid w:val="00BA701F"/>
    <w:rsid w:val="00BB7833"/>
    <w:rsid w:val="00BB7AA1"/>
    <w:rsid w:val="00BC323E"/>
    <w:rsid w:val="00BC64D6"/>
    <w:rsid w:val="00BE2C7E"/>
    <w:rsid w:val="00BE3CE8"/>
    <w:rsid w:val="00BF1563"/>
    <w:rsid w:val="00BF1A10"/>
    <w:rsid w:val="00BF70A7"/>
    <w:rsid w:val="00C0422F"/>
    <w:rsid w:val="00C0796B"/>
    <w:rsid w:val="00C14B3C"/>
    <w:rsid w:val="00C15091"/>
    <w:rsid w:val="00C159C6"/>
    <w:rsid w:val="00C176C3"/>
    <w:rsid w:val="00C270AE"/>
    <w:rsid w:val="00C32906"/>
    <w:rsid w:val="00C34379"/>
    <w:rsid w:val="00C343D1"/>
    <w:rsid w:val="00C344C7"/>
    <w:rsid w:val="00C45ECA"/>
    <w:rsid w:val="00C4619E"/>
    <w:rsid w:val="00C5619A"/>
    <w:rsid w:val="00C56334"/>
    <w:rsid w:val="00C712DE"/>
    <w:rsid w:val="00C95060"/>
    <w:rsid w:val="00C97D43"/>
    <w:rsid w:val="00CA0446"/>
    <w:rsid w:val="00CA0A80"/>
    <w:rsid w:val="00CA18B6"/>
    <w:rsid w:val="00CB02D7"/>
    <w:rsid w:val="00CB089E"/>
    <w:rsid w:val="00CB55F2"/>
    <w:rsid w:val="00CB59D3"/>
    <w:rsid w:val="00CC6057"/>
    <w:rsid w:val="00CC7CA6"/>
    <w:rsid w:val="00CD46E2"/>
    <w:rsid w:val="00CE0459"/>
    <w:rsid w:val="00CE5536"/>
    <w:rsid w:val="00CE6D72"/>
    <w:rsid w:val="00CF26DF"/>
    <w:rsid w:val="00CF27DE"/>
    <w:rsid w:val="00CF2A86"/>
    <w:rsid w:val="00CF5BCF"/>
    <w:rsid w:val="00D12B94"/>
    <w:rsid w:val="00D1660D"/>
    <w:rsid w:val="00D2445B"/>
    <w:rsid w:val="00D26BC7"/>
    <w:rsid w:val="00D35D57"/>
    <w:rsid w:val="00D36361"/>
    <w:rsid w:val="00D3645C"/>
    <w:rsid w:val="00D45071"/>
    <w:rsid w:val="00D52791"/>
    <w:rsid w:val="00D54832"/>
    <w:rsid w:val="00D54DCD"/>
    <w:rsid w:val="00D63E26"/>
    <w:rsid w:val="00D73920"/>
    <w:rsid w:val="00D8257F"/>
    <w:rsid w:val="00D94168"/>
    <w:rsid w:val="00D96ADE"/>
    <w:rsid w:val="00DA02D2"/>
    <w:rsid w:val="00DA3586"/>
    <w:rsid w:val="00DA5453"/>
    <w:rsid w:val="00DB08E0"/>
    <w:rsid w:val="00DB4240"/>
    <w:rsid w:val="00DC3915"/>
    <w:rsid w:val="00DC3F78"/>
    <w:rsid w:val="00DC7BEF"/>
    <w:rsid w:val="00DD35D3"/>
    <w:rsid w:val="00DD5CE4"/>
    <w:rsid w:val="00DE2C03"/>
    <w:rsid w:val="00DF294E"/>
    <w:rsid w:val="00E04081"/>
    <w:rsid w:val="00E04803"/>
    <w:rsid w:val="00E05A07"/>
    <w:rsid w:val="00E20C4D"/>
    <w:rsid w:val="00E27D97"/>
    <w:rsid w:val="00E30BED"/>
    <w:rsid w:val="00E36DDB"/>
    <w:rsid w:val="00E417D2"/>
    <w:rsid w:val="00E437B2"/>
    <w:rsid w:val="00E477D1"/>
    <w:rsid w:val="00E53E72"/>
    <w:rsid w:val="00E646FC"/>
    <w:rsid w:val="00E73D08"/>
    <w:rsid w:val="00E75282"/>
    <w:rsid w:val="00E766D0"/>
    <w:rsid w:val="00E80330"/>
    <w:rsid w:val="00E92294"/>
    <w:rsid w:val="00E95E07"/>
    <w:rsid w:val="00EC4DD6"/>
    <w:rsid w:val="00ED118C"/>
    <w:rsid w:val="00ED4DFA"/>
    <w:rsid w:val="00ED5193"/>
    <w:rsid w:val="00ED6D7B"/>
    <w:rsid w:val="00EE2457"/>
    <w:rsid w:val="00EE6A56"/>
    <w:rsid w:val="00EF2351"/>
    <w:rsid w:val="00EF5FD7"/>
    <w:rsid w:val="00F07201"/>
    <w:rsid w:val="00F12DE7"/>
    <w:rsid w:val="00F13C3F"/>
    <w:rsid w:val="00F2189C"/>
    <w:rsid w:val="00F25402"/>
    <w:rsid w:val="00F2649F"/>
    <w:rsid w:val="00F27086"/>
    <w:rsid w:val="00F271A8"/>
    <w:rsid w:val="00F351E6"/>
    <w:rsid w:val="00F53976"/>
    <w:rsid w:val="00F540CC"/>
    <w:rsid w:val="00F77DB1"/>
    <w:rsid w:val="00F953BC"/>
    <w:rsid w:val="00FA14D6"/>
    <w:rsid w:val="00FA2464"/>
    <w:rsid w:val="00FA4AC6"/>
    <w:rsid w:val="00FB58F7"/>
    <w:rsid w:val="00FC0661"/>
    <w:rsid w:val="00FC7A63"/>
    <w:rsid w:val="00FD0360"/>
    <w:rsid w:val="00FD4A00"/>
    <w:rsid w:val="00FE0525"/>
    <w:rsid w:val="00FE2F60"/>
    <w:rsid w:val="00FF335D"/>
    <w:rsid w:val="00FF4810"/>
    <w:rsid w:val="00FF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3F3F"/>
  <w15:docId w15:val="{69F7D22F-12D7-4F50-A445-6C153637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z-Cyrl-UZ"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93044"/>
    <w:pPr>
      <w:ind w:left="720"/>
      <w:contextualSpacing/>
    </w:pPr>
  </w:style>
  <w:style w:type="paragraph" w:styleId="a6">
    <w:name w:val="Balloon Text"/>
    <w:basedOn w:val="a"/>
    <w:link w:val="a7"/>
    <w:uiPriority w:val="99"/>
    <w:semiHidden/>
    <w:unhideWhenUsed/>
    <w:rsid w:val="002D0C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0C3F"/>
    <w:rPr>
      <w:rFonts w:ascii="Segoe UI" w:hAnsi="Segoe UI" w:cs="Segoe UI"/>
      <w:sz w:val="18"/>
      <w:szCs w:val="18"/>
    </w:rPr>
  </w:style>
  <w:style w:type="table" w:styleId="a8">
    <w:name w:val="Table Grid"/>
    <w:basedOn w:val="a1"/>
    <w:uiPriority w:val="39"/>
    <w:rsid w:val="00736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712DE"/>
    <w:rPr>
      <w:color w:val="0000FF" w:themeColor="hyperlink"/>
      <w:u w:val="single"/>
    </w:rPr>
  </w:style>
  <w:style w:type="character" w:styleId="aa">
    <w:name w:val="Unresolved Mention"/>
    <w:basedOn w:val="a0"/>
    <w:uiPriority w:val="99"/>
    <w:semiHidden/>
    <w:unhideWhenUsed/>
    <w:rsid w:val="00C7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6653">
      <w:bodyDiv w:val="1"/>
      <w:marLeft w:val="0"/>
      <w:marRight w:val="0"/>
      <w:marTop w:val="0"/>
      <w:marBottom w:val="0"/>
      <w:divBdr>
        <w:top w:val="none" w:sz="0" w:space="0" w:color="auto"/>
        <w:left w:val="none" w:sz="0" w:space="0" w:color="auto"/>
        <w:bottom w:val="none" w:sz="0" w:space="0" w:color="auto"/>
        <w:right w:val="none" w:sz="0" w:space="0" w:color="auto"/>
      </w:divBdr>
    </w:div>
    <w:div w:id="653145056">
      <w:bodyDiv w:val="1"/>
      <w:marLeft w:val="0"/>
      <w:marRight w:val="0"/>
      <w:marTop w:val="0"/>
      <w:marBottom w:val="0"/>
      <w:divBdr>
        <w:top w:val="none" w:sz="0" w:space="0" w:color="auto"/>
        <w:left w:val="none" w:sz="0" w:space="0" w:color="auto"/>
        <w:bottom w:val="none" w:sz="0" w:space="0" w:color="auto"/>
        <w:right w:val="none" w:sz="0" w:space="0" w:color="auto"/>
      </w:divBdr>
    </w:div>
    <w:div w:id="1135754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cancy.argos.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734B-D7F1-482D-A43C-C71637A7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2188</Words>
  <Characters>12475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Muminov Polat Jalil ogli</dc:creator>
  <cp:lastModifiedBy>admin</cp:lastModifiedBy>
  <cp:revision>5</cp:revision>
  <cp:lastPrinted>2025-07-30T12:05:00Z</cp:lastPrinted>
  <dcterms:created xsi:type="dcterms:W3CDTF">2025-08-18T07:18:00Z</dcterms:created>
  <dcterms:modified xsi:type="dcterms:W3CDTF">2025-08-18T07:34:00Z</dcterms:modified>
</cp:coreProperties>
</file>