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CC94E" w14:textId="77777777" w:rsidR="000160AB" w:rsidRPr="000160AB" w:rsidRDefault="000160AB" w:rsidP="000160AB">
      <w:pPr>
        <w:jc w:val="center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u w:val="single"/>
        </w:rPr>
      </w:pPr>
      <w:bookmarkStart w:id="0" w:name="_GoBack"/>
      <w:r w:rsidRPr="000160AB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u w:val="single"/>
        </w:rPr>
        <w:t>Qishloq xo‘jaligi vazirligi Ichki audit boshqarmasining 2026-yil 1-chorak davomidagi faoliyati natijalari bo‘yicha HISOBOTI</w:t>
      </w:r>
      <w:bookmarkEnd w:id="0"/>
    </w:p>
    <w:p w14:paraId="24A36691" w14:textId="77777777" w:rsidR="000160AB" w:rsidRPr="000160AB" w:rsidRDefault="000160AB" w:rsidP="000160AB">
      <w:pPr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u w:val="single"/>
        </w:rPr>
      </w:pPr>
    </w:p>
    <w:p w14:paraId="77BF6194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Ichki audit boshqarmasi 2026-yil 1-chorakda 64 ta tizim tashkilotida 18 ta rejali ichki audit tadbirlari o‘tkazilib, reja 100 foiz bajarildi.</w:t>
      </w:r>
    </w:p>
    <w:p w14:paraId="5B00E673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Bundan tashqari, Hisob palatasining “Masofaviy nazorat” AAT orqali yuborilgan 389 ta holatlar bo‘yicha masofaviy nazorat tadbirlari o‘tkazildi.</w:t>
      </w:r>
    </w:p>
    <w:p w14:paraId="23201CAB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Hisobot davrida o‘tkazilgan ichki audit hamda masofaviy audit tadbirlarida jami 820 holatda 37 408,3 mln so‘m moliyaviy xato va kamchiliklar aniqlangan.</w:t>
      </w:r>
    </w:p>
    <w:p w14:paraId="57F2E358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Hisobot davrida o‘tkazilgan ichki audit tadbirlari bo‘yicha 73 ta tizim tashkilotiga aniqlangan xato va kamchiliklardan kelib chiqqan holda 83 ta taklif va tavsiyalar berilgan.</w:t>
      </w:r>
    </w:p>
    <w:p w14:paraId="0F11220E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Hisobot davrida vazirlikka Hisob palatasining “Masofaviy nazorat” AAT orqali kelib tushgan xavflardan 389 ta holat bo‘yichada 7 turdagi 2712,9 mln so‘mlik xavflar tasdig‘ini topib, bartaraf etish choralari ko‘rilgan.</w:t>
      </w:r>
    </w:p>
    <w:p w14:paraId="7894E849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Joriy yilning mart oyida ish rejaga ko‘ra vazirlik tizimidagi byudjet hisobidan moliyalashtirilmaydigan nobyudjet muassasa hamda tashkilotlarda moliyaviy-xo‘jalik faoliyati bo‘yicha o‘tkazilgan nazorat ishlariga oid hujjatlarni monitoringi o‘tkazilib, 87 ta tashkilotda o‘tkazilgan tekshirishlar natijalari o‘rganilib, kamchiliklarni bartaraf etish va kelgusida oldini olish yuzasidan ko‘rsatmalar berildi.</w:t>
      </w:r>
    </w:p>
    <w:p w14:paraId="33D54C94" w14:textId="77777777" w:rsidR="000160AB" w:rsidRPr="000160AB" w:rsidRDefault="000160AB" w:rsidP="000160AB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0000" w:themeColor="text1"/>
          <w:sz w:val="28"/>
          <w:szCs w:val="28"/>
        </w:rPr>
        <w:t>Aniqlanayotgan tizimli kamchiliklarni bartaraf etish maqsadida Moliyaviy xato va kamchiliklar hamda ularni bartaraf etish bo‘yicha 3 ta, Byudjet hisobini tashkil etish va yuritish bo‘yicha 1 ta, Rivojlantirish dasturi va maqsadli indikatorlarning ijrosini baholash bo‘yicha 3 ta, Ichki audit xizmati faoliyati hamda u faoliyat yuritayotgan tizimlarni yanada takomillashtirish bo‘yicha 2 ta, Qishloq xo‘jaligini subsidiyalash jarayoni bo‘yicha 1 ta, jami 9 ta taklif va tavsiyalar ishlab chiqildi.</w:t>
      </w:r>
    </w:p>
    <w:p w14:paraId="18E7A555" w14:textId="77777777" w:rsidR="000160AB" w:rsidRPr="000160AB" w:rsidRDefault="000160AB" w:rsidP="000160A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noProof/>
          <w:color w:val="002060"/>
          <w:sz w:val="28"/>
          <w:szCs w:val="28"/>
        </w:rPr>
      </w:pPr>
    </w:p>
    <w:p w14:paraId="49C0F489" w14:textId="09BE6002" w:rsidR="004929D8" w:rsidRPr="000160AB" w:rsidRDefault="000160AB" w:rsidP="000160AB">
      <w:pPr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0160AB">
        <w:rPr>
          <w:rFonts w:ascii="Times New Roman" w:eastAsia="Arial" w:hAnsi="Times New Roman" w:cs="Times New Roman"/>
          <w:bCs/>
          <w:noProof/>
          <w:color w:val="002060"/>
          <w:sz w:val="28"/>
          <w:szCs w:val="28"/>
        </w:rPr>
        <w:t> </w:t>
      </w:r>
    </w:p>
    <w:sectPr w:rsidR="004929D8" w:rsidRPr="000160AB" w:rsidSect="00D3645C">
      <w:pgSz w:w="11906" w:h="16838"/>
      <w:pgMar w:top="709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C"/>
    <w:rsid w:val="00000964"/>
    <w:rsid w:val="0000239C"/>
    <w:rsid w:val="000160AB"/>
    <w:rsid w:val="000161D7"/>
    <w:rsid w:val="00016F94"/>
    <w:rsid w:val="00017B58"/>
    <w:rsid w:val="000205CF"/>
    <w:rsid w:val="00021CC6"/>
    <w:rsid w:val="0002736E"/>
    <w:rsid w:val="00040A44"/>
    <w:rsid w:val="00041176"/>
    <w:rsid w:val="00043E9F"/>
    <w:rsid w:val="00044554"/>
    <w:rsid w:val="00050D35"/>
    <w:rsid w:val="00053184"/>
    <w:rsid w:val="000546C5"/>
    <w:rsid w:val="00055FDA"/>
    <w:rsid w:val="00056286"/>
    <w:rsid w:val="0006066D"/>
    <w:rsid w:val="00064529"/>
    <w:rsid w:val="00074174"/>
    <w:rsid w:val="00082EB1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0F773D"/>
    <w:rsid w:val="00100745"/>
    <w:rsid w:val="001032A1"/>
    <w:rsid w:val="00105B95"/>
    <w:rsid w:val="00106B5D"/>
    <w:rsid w:val="001128D1"/>
    <w:rsid w:val="00122495"/>
    <w:rsid w:val="00132847"/>
    <w:rsid w:val="00141D9F"/>
    <w:rsid w:val="00144F3B"/>
    <w:rsid w:val="00151180"/>
    <w:rsid w:val="00165399"/>
    <w:rsid w:val="00192C78"/>
    <w:rsid w:val="00194EFA"/>
    <w:rsid w:val="001A5B87"/>
    <w:rsid w:val="001B3576"/>
    <w:rsid w:val="001B3C81"/>
    <w:rsid w:val="001C23C9"/>
    <w:rsid w:val="001C2BA6"/>
    <w:rsid w:val="001D10EC"/>
    <w:rsid w:val="001D3648"/>
    <w:rsid w:val="001E6ABF"/>
    <w:rsid w:val="001F1AD1"/>
    <w:rsid w:val="00237E59"/>
    <w:rsid w:val="00264485"/>
    <w:rsid w:val="00267D8F"/>
    <w:rsid w:val="0027673E"/>
    <w:rsid w:val="00281FA5"/>
    <w:rsid w:val="002868BA"/>
    <w:rsid w:val="00293C4F"/>
    <w:rsid w:val="00293D4A"/>
    <w:rsid w:val="00293E98"/>
    <w:rsid w:val="00297A6D"/>
    <w:rsid w:val="00297D10"/>
    <w:rsid w:val="002A1BD6"/>
    <w:rsid w:val="002C7247"/>
    <w:rsid w:val="002D0C3F"/>
    <w:rsid w:val="002D4A8E"/>
    <w:rsid w:val="002D5E88"/>
    <w:rsid w:val="002E2919"/>
    <w:rsid w:val="002E5A01"/>
    <w:rsid w:val="0030185D"/>
    <w:rsid w:val="00311847"/>
    <w:rsid w:val="00314A24"/>
    <w:rsid w:val="00331770"/>
    <w:rsid w:val="00334887"/>
    <w:rsid w:val="00336AA1"/>
    <w:rsid w:val="00363BC2"/>
    <w:rsid w:val="00363F6D"/>
    <w:rsid w:val="00397A70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40144B"/>
    <w:rsid w:val="00425F23"/>
    <w:rsid w:val="00432040"/>
    <w:rsid w:val="004444DD"/>
    <w:rsid w:val="00446833"/>
    <w:rsid w:val="00453E23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29D8"/>
    <w:rsid w:val="00493174"/>
    <w:rsid w:val="004A12FE"/>
    <w:rsid w:val="004C28FD"/>
    <w:rsid w:val="004C6742"/>
    <w:rsid w:val="004D30C1"/>
    <w:rsid w:val="004F28BF"/>
    <w:rsid w:val="0050338A"/>
    <w:rsid w:val="00503CB3"/>
    <w:rsid w:val="00503FAD"/>
    <w:rsid w:val="0051280C"/>
    <w:rsid w:val="00514E18"/>
    <w:rsid w:val="00526FCC"/>
    <w:rsid w:val="005609B4"/>
    <w:rsid w:val="00562BE4"/>
    <w:rsid w:val="00574C07"/>
    <w:rsid w:val="005759FE"/>
    <w:rsid w:val="00582A16"/>
    <w:rsid w:val="00583E73"/>
    <w:rsid w:val="0058489B"/>
    <w:rsid w:val="005A705F"/>
    <w:rsid w:val="005B0885"/>
    <w:rsid w:val="005B267C"/>
    <w:rsid w:val="005C377E"/>
    <w:rsid w:val="005C42C6"/>
    <w:rsid w:val="005D50F7"/>
    <w:rsid w:val="005F7B7E"/>
    <w:rsid w:val="00600357"/>
    <w:rsid w:val="00603B1B"/>
    <w:rsid w:val="006056A2"/>
    <w:rsid w:val="006067A0"/>
    <w:rsid w:val="00607523"/>
    <w:rsid w:val="006127E4"/>
    <w:rsid w:val="00634997"/>
    <w:rsid w:val="00634F8A"/>
    <w:rsid w:val="00635BFA"/>
    <w:rsid w:val="00643F61"/>
    <w:rsid w:val="00645BBB"/>
    <w:rsid w:val="006525DC"/>
    <w:rsid w:val="0067408D"/>
    <w:rsid w:val="00691CB0"/>
    <w:rsid w:val="006A275D"/>
    <w:rsid w:val="006D04D8"/>
    <w:rsid w:val="006E141C"/>
    <w:rsid w:val="006E3AC0"/>
    <w:rsid w:val="006F5DDA"/>
    <w:rsid w:val="006F6D9D"/>
    <w:rsid w:val="00705C9C"/>
    <w:rsid w:val="00710D57"/>
    <w:rsid w:val="00714262"/>
    <w:rsid w:val="00715953"/>
    <w:rsid w:val="00743331"/>
    <w:rsid w:val="007616FF"/>
    <w:rsid w:val="007711DB"/>
    <w:rsid w:val="0077435D"/>
    <w:rsid w:val="00784F0A"/>
    <w:rsid w:val="007936A5"/>
    <w:rsid w:val="00795B39"/>
    <w:rsid w:val="007979E7"/>
    <w:rsid w:val="007A067A"/>
    <w:rsid w:val="007B2364"/>
    <w:rsid w:val="007C2EC6"/>
    <w:rsid w:val="007D7F9C"/>
    <w:rsid w:val="007E7038"/>
    <w:rsid w:val="008021DF"/>
    <w:rsid w:val="00814E7F"/>
    <w:rsid w:val="00816114"/>
    <w:rsid w:val="0082261E"/>
    <w:rsid w:val="008273DD"/>
    <w:rsid w:val="00835F6E"/>
    <w:rsid w:val="008429BA"/>
    <w:rsid w:val="0084505D"/>
    <w:rsid w:val="00861C65"/>
    <w:rsid w:val="00865D21"/>
    <w:rsid w:val="0087679E"/>
    <w:rsid w:val="008800DC"/>
    <w:rsid w:val="0089473A"/>
    <w:rsid w:val="00897E0B"/>
    <w:rsid w:val="008A2626"/>
    <w:rsid w:val="008A53D6"/>
    <w:rsid w:val="008B08B7"/>
    <w:rsid w:val="008B40AF"/>
    <w:rsid w:val="008C37ED"/>
    <w:rsid w:val="008E1B42"/>
    <w:rsid w:val="008E40F2"/>
    <w:rsid w:val="008E4E35"/>
    <w:rsid w:val="008E4ECE"/>
    <w:rsid w:val="008E5667"/>
    <w:rsid w:val="008E5B9D"/>
    <w:rsid w:val="008E6128"/>
    <w:rsid w:val="008F380D"/>
    <w:rsid w:val="008F7616"/>
    <w:rsid w:val="0090382C"/>
    <w:rsid w:val="009151E6"/>
    <w:rsid w:val="00917A93"/>
    <w:rsid w:val="00920596"/>
    <w:rsid w:val="0093023C"/>
    <w:rsid w:val="00934BBA"/>
    <w:rsid w:val="00942926"/>
    <w:rsid w:val="009433B5"/>
    <w:rsid w:val="00943CB8"/>
    <w:rsid w:val="009508DE"/>
    <w:rsid w:val="0095599C"/>
    <w:rsid w:val="009629D2"/>
    <w:rsid w:val="00962A00"/>
    <w:rsid w:val="00963762"/>
    <w:rsid w:val="009711C3"/>
    <w:rsid w:val="009719E2"/>
    <w:rsid w:val="0098505B"/>
    <w:rsid w:val="00996D72"/>
    <w:rsid w:val="009A288B"/>
    <w:rsid w:val="009D2B29"/>
    <w:rsid w:val="009D2E29"/>
    <w:rsid w:val="009D5994"/>
    <w:rsid w:val="009E024F"/>
    <w:rsid w:val="009E500D"/>
    <w:rsid w:val="009E6458"/>
    <w:rsid w:val="009F17D5"/>
    <w:rsid w:val="009F648F"/>
    <w:rsid w:val="00A06E1C"/>
    <w:rsid w:val="00A14D2F"/>
    <w:rsid w:val="00A167FB"/>
    <w:rsid w:val="00A308F1"/>
    <w:rsid w:val="00A34A92"/>
    <w:rsid w:val="00A52329"/>
    <w:rsid w:val="00A74FA3"/>
    <w:rsid w:val="00A90E1D"/>
    <w:rsid w:val="00AB13E4"/>
    <w:rsid w:val="00AD643A"/>
    <w:rsid w:val="00AE23E6"/>
    <w:rsid w:val="00AE4272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70D15"/>
    <w:rsid w:val="00B77382"/>
    <w:rsid w:val="00B8798A"/>
    <w:rsid w:val="00BA5594"/>
    <w:rsid w:val="00BA701F"/>
    <w:rsid w:val="00BB7833"/>
    <w:rsid w:val="00BB7AA1"/>
    <w:rsid w:val="00BC323E"/>
    <w:rsid w:val="00BC64D6"/>
    <w:rsid w:val="00BE019A"/>
    <w:rsid w:val="00BE2C7E"/>
    <w:rsid w:val="00BE3CE8"/>
    <w:rsid w:val="00BF1563"/>
    <w:rsid w:val="00BF1A10"/>
    <w:rsid w:val="00BF70A7"/>
    <w:rsid w:val="00C0422F"/>
    <w:rsid w:val="00C0796B"/>
    <w:rsid w:val="00C1160C"/>
    <w:rsid w:val="00C13ABD"/>
    <w:rsid w:val="00C14B3C"/>
    <w:rsid w:val="00C27C77"/>
    <w:rsid w:val="00C32906"/>
    <w:rsid w:val="00C34379"/>
    <w:rsid w:val="00C343D1"/>
    <w:rsid w:val="00C344C7"/>
    <w:rsid w:val="00C45ECA"/>
    <w:rsid w:val="00C5619A"/>
    <w:rsid w:val="00C56334"/>
    <w:rsid w:val="00C95060"/>
    <w:rsid w:val="00C97D43"/>
    <w:rsid w:val="00CA0446"/>
    <w:rsid w:val="00CA18B6"/>
    <w:rsid w:val="00CB02D7"/>
    <w:rsid w:val="00CB07C9"/>
    <w:rsid w:val="00CB089E"/>
    <w:rsid w:val="00CB55F2"/>
    <w:rsid w:val="00CB59D3"/>
    <w:rsid w:val="00CC6057"/>
    <w:rsid w:val="00CD186D"/>
    <w:rsid w:val="00CE5536"/>
    <w:rsid w:val="00CE6D72"/>
    <w:rsid w:val="00CF26DF"/>
    <w:rsid w:val="00CF27DE"/>
    <w:rsid w:val="00CF2A86"/>
    <w:rsid w:val="00D12B94"/>
    <w:rsid w:val="00D1660D"/>
    <w:rsid w:val="00D2445B"/>
    <w:rsid w:val="00D26BC7"/>
    <w:rsid w:val="00D35D57"/>
    <w:rsid w:val="00D36361"/>
    <w:rsid w:val="00D3645C"/>
    <w:rsid w:val="00D54832"/>
    <w:rsid w:val="00D54DCD"/>
    <w:rsid w:val="00D63E26"/>
    <w:rsid w:val="00D73920"/>
    <w:rsid w:val="00D7424A"/>
    <w:rsid w:val="00D8257F"/>
    <w:rsid w:val="00D94168"/>
    <w:rsid w:val="00DA02D2"/>
    <w:rsid w:val="00DA3586"/>
    <w:rsid w:val="00DA5453"/>
    <w:rsid w:val="00DB08E0"/>
    <w:rsid w:val="00DB4240"/>
    <w:rsid w:val="00DC3915"/>
    <w:rsid w:val="00DC3F78"/>
    <w:rsid w:val="00DC7BEF"/>
    <w:rsid w:val="00DD35D3"/>
    <w:rsid w:val="00DE2C03"/>
    <w:rsid w:val="00DE31A4"/>
    <w:rsid w:val="00DF294E"/>
    <w:rsid w:val="00E04081"/>
    <w:rsid w:val="00E04803"/>
    <w:rsid w:val="00E05A07"/>
    <w:rsid w:val="00E20C4D"/>
    <w:rsid w:val="00E27D97"/>
    <w:rsid w:val="00E30BED"/>
    <w:rsid w:val="00E3293B"/>
    <w:rsid w:val="00E36DDB"/>
    <w:rsid w:val="00E417D2"/>
    <w:rsid w:val="00E437B2"/>
    <w:rsid w:val="00E53E72"/>
    <w:rsid w:val="00E646FC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2457"/>
    <w:rsid w:val="00EE6A56"/>
    <w:rsid w:val="00EF2351"/>
    <w:rsid w:val="00EF5FD7"/>
    <w:rsid w:val="00F07201"/>
    <w:rsid w:val="00F12DE7"/>
    <w:rsid w:val="00F13C3F"/>
    <w:rsid w:val="00F25402"/>
    <w:rsid w:val="00F27086"/>
    <w:rsid w:val="00F271A8"/>
    <w:rsid w:val="00F351E6"/>
    <w:rsid w:val="00F53976"/>
    <w:rsid w:val="00F540CC"/>
    <w:rsid w:val="00F56A70"/>
    <w:rsid w:val="00F77DB1"/>
    <w:rsid w:val="00FA14D6"/>
    <w:rsid w:val="00FA2464"/>
    <w:rsid w:val="00FA4AC6"/>
    <w:rsid w:val="00FB58F7"/>
    <w:rsid w:val="00FD0360"/>
    <w:rsid w:val="00FD09E7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3F3F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6FBA-BA80-41C1-8E3F-E007548C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HP</cp:lastModifiedBy>
  <cp:revision>2</cp:revision>
  <cp:lastPrinted>2024-06-27T11:15:00Z</cp:lastPrinted>
  <dcterms:created xsi:type="dcterms:W3CDTF">2026-04-29T10:43:00Z</dcterms:created>
  <dcterms:modified xsi:type="dcterms:W3CDTF">2026-04-29T10:43:00Z</dcterms:modified>
</cp:coreProperties>
</file>