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6B" w:rsidRDefault="00FC0F7E">
      <w:pPr>
        <w:pStyle w:val="a3"/>
        <w:spacing w:before="69"/>
      </w:pPr>
      <w:bookmarkStart w:id="0" w:name="_GoBack"/>
      <w:bookmarkEnd w:id="0"/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:rsidR="0078056B" w:rsidRPr="001452E3" w:rsidRDefault="006338EE">
      <w:pPr>
        <w:spacing w:before="78"/>
        <w:ind w:right="269"/>
        <w:jc w:val="right"/>
        <w:rPr>
          <w:sz w:val="18"/>
          <w:szCs w:val="18"/>
        </w:rPr>
      </w:pPr>
      <w:r>
        <w:rPr>
          <w:sz w:val="18"/>
          <w:szCs w:val="18"/>
          <w:lang w:val="uz-Cyrl-UZ"/>
        </w:rPr>
        <w:t>29.</w:t>
      </w:r>
      <w:r w:rsidR="009D454D" w:rsidRPr="001452E3">
        <w:rPr>
          <w:sz w:val="18"/>
          <w:szCs w:val="18"/>
        </w:rPr>
        <w:t>0</w:t>
      </w:r>
      <w:r>
        <w:rPr>
          <w:sz w:val="18"/>
          <w:szCs w:val="18"/>
          <w:lang w:val="uz-Cyrl-UZ"/>
        </w:rPr>
        <w:t>9.</w:t>
      </w:r>
      <w:r w:rsidR="009D454D" w:rsidRPr="001452E3">
        <w:rPr>
          <w:sz w:val="18"/>
          <w:szCs w:val="18"/>
        </w:rPr>
        <w:t>2025 й.</w:t>
      </w:r>
      <w:r w:rsidR="009D454D" w:rsidRPr="001452E3">
        <w:rPr>
          <w:spacing w:val="4"/>
          <w:sz w:val="18"/>
          <w:szCs w:val="18"/>
        </w:rPr>
        <w:t xml:space="preserve"> </w:t>
      </w:r>
      <w:r w:rsidR="009D454D" w:rsidRPr="001452E3">
        <w:rPr>
          <w:spacing w:val="-2"/>
          <w:sz w:val="18"/>
          <w:szCs w:val="18"/>
        </w:rPr>
        <w:t>ҳолатига</w:t>
      </w:r>
    </w:p>
    <w:p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:rsidR="0078056B" w:rsidRDefault="009664B4" w:rsidP="009664B4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Сентябр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:rsidR="0078056B" w:rsidRDefault="009D454D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Август</w:t>
            </w:r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:rsidR="0078056B" w:rsidRDefault="009D454D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Август</w:t>
            </w:r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9664B4" w:rsidRDefault="009664B4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38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9664B4" w:rsidRDefault="009664B4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  <w:lang w:val="uz-Cyrl-UZ"/>
              </w:rPr>
              <w:t>29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77,55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172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84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48,84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51,9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9664B4" w:rsidRDefault="009664B4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29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9664B4" w:rsidRDefault="009664B4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  <w:lang w:val="uz-Cyrl-UZ"/>
              </w:rPr>
              <w:t>22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664B4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7</w:t>
            </w:r>
            <w:r w:rsidR="009D454D">
              <w:rPr>
                <w:spacing w:val="-2"/>
                <w:w w:val="105"/>
                <w:sz w:val="11"/>
              </w:rPr>
              <w:t>2,94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63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6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54,5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29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22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75,86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50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53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70,7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467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9664B4" w:rsidRDefault="009664B4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41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596220" w:rsidRDefault="009664B4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  <w:lang w:val="uz-Cyrl-UZ"/>
              </w:rPr>
              <w:t>3</w:t>
            </w:r>
            <w:r w:rsidR="009D454D">
              <w:rPr>
                <w:color w:val="00B050"/>
                <w:spacing w:val="-5"/>
                <w:w w:val="105"/>
                <w:sz w:val="11"/>
              </w:rPr>
              <w:t>9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81,67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149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70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46,98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69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53,5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15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8014CC" w:rsidP="008014CC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Юлдашов Гаухарбек Касимович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596220" w:rsidRDefault="009D454D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69,23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59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51,75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66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78,6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8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53,33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11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27,5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36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48,6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:rsidR="0078056B" w:rsidRPr="008014CC" w:rsidRDefault="008014CC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:rsidR="0078056B" w:rsidRPr="008014CC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25" w:type="dxa"/>
          </w:tcPr>
          <w:p w:rsidR="0078056B" w:rsidRPr="00596220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18,18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58,3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14,29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14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FC0F7E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9664B4" w:rsidRDefault="009664B4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uz-Cyrl-UZ"/>
              </w:rPr>
              <w:t>185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3056F8" w:rsidRDefault="003056F8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uz-Cyrl-UZ"/>
              </w:rPr>
              <w:t>140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70,45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716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48,18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597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347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58,1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12</w:t>
            </w:r>
          </w:p>
        </w:tc>
      </w:tr>
    </w:tbl>
    <w:p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56B"/>
    <w:rsid w:val="001452E3"/>
    <w:rsid w:val="00217EDA"/>
    <w:rsid w:val="003056F8"/>
    <w:rsid w:val="004A2903"/>
    <w:rsid w:val="00596220"/>
    <w:rsid w:val="006338EE"/>
    <w:rsid w:val="0078056B"/>
    <w:rsid w:val="008014CC"/>
    <w:rsid w:val="009664B4"/>
    <w:rsid w:val="009C47B7"/>
    <w:rsid w:val="009D454D"/>
    <w:rsid w:val="00BA211D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>Home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User</cp:lastModifiedBy>
  <cp:revision>2</cp:revision>
  <dcterms:created xsi:type="dcterms:W3CDTF">2025-09-29T05:05:00Z</dcterms:created>
  <dcterms:modified xsi:type="dcterms:W3CDTF">2025-09-29T05:05:00Z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