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97BD" w14:textId="77777777" w:rsidR="00F72018" w:rsidRPr="009A0D8B" w:rsidRDefault="00F72018" w:rsidP="002533DA">
      <w:pPr>
        <w:ind w:left="4820"/>
        <w:jc w:val="right"/>
        <w:rPr>
          <w:rFonts w:asciiTheme="minorHAnsi" w:hAnsiTheme="minorHAnsi" w:cstheme="minorHAnsi"/>
          <w:b/>
          <w:bCs/>
        </w:rPr>
      </w:pPr>
      <w:r w:rsidRPr="009A0D8B">
        <w:rPr>
          <w:rFonts w:asciiTheme="minorHAnsi" w:hAnsiTheme="minorHAnsi" w:cstheme="minorHAnsi"/>
          <w:b/>
          <w:bCs/>
          <w:lang w:val="uz-Cyrl-UZ"/>
        </w:rPr>
        <w:t>11</w:t>
      </w:r>
      <w:r w:rsidRPr="009A0D8B">
        <w:rPr>
          <w:rFonts w:asciiTheme="minorHAnsi" w:hAnsiTheme="minorHAnsi" w:cstheme="minorHAnsi"/>
          <w:b/>
          <w:bCs/>
        </w:rPr>
        <w:t>-ИЛОВА</w:t>
      </w:r>
    </w:p>
    <w:p w14:paraId="7DEF191B" w14:textId="77777777" w:rsidR="00F72018" w:rsidRPr="003E34E4" w:rsidRDefault="00F72018" w:rsidP="00F72018">
      <w:pPr>
        <w:spacing w:line="276" w:lineRule="auto"/>
        <w:ind w:left="4820"/>
        <w:jc w:val="center"/>
        <w:rPr>
          <w:rFonts w:asciiTheme="minorHAnsi" w:hAnsiTheme="minorHAnsi" w:cstheme="minorHAnsi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4785"/>
        <w:gridCol w:w="4855"/>
      </w:tblGrid>
      <w:tr w:rsidR="00A701B4" w:rsidRPr="003E34E4" w14:paraId="0F53B8BA" w14:textId="77777777" w:rsidTr="000F3FA6">
        <w:tc>
          <w:tcPr>
            <w:tcW w:w="4785" w:type="dxa"/>
            <w:shd w:val="clear" w:color="auto" w:fill="auto"/>
          </w:tcPr>
          <w:p w14:paraId="58A30CC7" w14:textId="77777777" w:rsidR="00AB7C1B" w:rsidRPr="003E34E4" w:rsidRDefault="00F42E04" w:rsidP="00C609EB">
            <w:pPr>
              <w:ind w:right="-2"/>
              <w:jc w:val="center"/>
              <w:rPr>
                <w:rFonts w:asciiTheme="minorHAnsi" w:hAnsiTheme="minorHAnsi" w:cstheme="minorHAnsi"/>
                <w:b/>
                <w:sz w:val="8"/>
                <w:szCs w:val="28"/>
                <w:lang w:val="uz-Cyrl-UZ"/>
              </w:rPr>
            </w:pPr>
            <w:r w:rsidRPr="003E34E4">
              <w:rPr>
                <w:rFonts w:asciiTheme="minorHAnsi" w:hAnsiTheme="minorHAnsi" w:cstheme="minorHAnsi"/>
                <w:b/>
                <w:sz w:val="4"/>
                <w:szCs w:val="28"/>
                <w:lang w:val="uz-Cyrl-UZ"/>
              </w:rPr>
              <w:br w:type="page"/>
            </w:r>
          </w:p>
        </w:tc>
        <w:tc>
          <w:tcPr>
            <w:tcW w:w="4855" w:type="dxa"/>
            <w:shd w:val="clear" w:color="auto" w:fill="auto"/>
          </w:tcPr>
          <w:p w14:paraId="022E24C2" w14:textId="5B9DB756" w:rsidR="00B0025D" w:rsidRPr="003E34E4" w:rsidRDefault="000C72E5" w:rsidP="00F77A93">
            <w:pPr>
              <w:pStyle w:val="ac"/>
              <w:widowControl w:val="0"/>
              <w:ind w:left="356" w:right="-68"/>
              <w:jc w:val="center"/>
              <w:rPr>
                <w:rFonts w:asciiTheme="minorHAnsi" w:hAnsiTheme="minorHAnsi" w:cstheme="minorHAnsi"/>
                <w:sz w:val="24"/>
                <w:szCs w:val="22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Музработ</w:t>
            </w:r>
            <w:r w:rsidR="0096047B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 xml:space="preserve"> туман Ҳокимининг </w:t>
            </w:r>
            <w:r w:rsidR="00B0025D" w:rsidRPr="003E34E4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нинг</w:t>
            </w:r>
          </w:p>
          <w:p w14:paraId="3F44E09F" w14:textId="77777777" w:rsidR="00B0025D" w:rsidRPr="003E34E4" w:rsidRDefault="00B0025D" w:rsidP="00F77A93">
            <w:pPr>
              <w:pStyle w:val="ac"/>
              <w:widowControl w:val="0"/>
              <w:ind w:left="356" w:right="-68"/>
              <w:jc w:val="center"/>
              <w:rPr>
                <w:rFonts w:asciiTheme="minorHAnsi" w:hAnsiTheme="minorHAnsi" w:cstheme="minorHAnsi"/>
                <w:i/>
                <w:iCs/>
                <w:szCs w:val="22"/>
                <w:lang w:val="uz-Cyrl-UZ"/>
              </w:rPr>
            </w:pPr>
            <w:r w:rsidRPr="003E34E4">
              <w:rPr>
                <w:rFonts w:asciiTheme="minorHAnsi" w:hAnsiTheme="minorHAnsi" w:cstheme="minorHAnsi"/>
                <w:i/>
                <w:iCs/>
                <w:szCs w:val="22"/>
                <w:lang w:val="uz-Cyrl-UZ"/>
              </w:rPr>
              <w:t>(давлат органи ёки ташкилот номи, раҳбари)</w:t>
            </w:r>
          </w:p>
          <w:p w14:paraId="506A0BCE" w14:textId="0C425CB8" w:rsidR="00AB7C1B" w:rsidRPr="003E34E4" w:rsidRDefault="00B0025D" w:rsidP="0096047B">
            <w:pPr>
              <w:pStyle w:val="ac"/>
              <w:widowControl w:val="0"/>
              <w:ind w:left="356" w:right="-68"/>
              <w:jc w:val="center"/>
              <w:rPr>
                <w:rFonts w:asciiTheme="minorHAnsi" w:hAnsiTheme="minorHAnsi" w:cstheme="minorHAnsi"/>
                <w:sz w:val="24"/>
                <w:szCs w:val="22"/>
                <w:lang w:val="uz-Cyrl-UZ"/>
              </w:rPr>
            </w:pPr>
            <w:r w:rsidRPr="003E34E4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20</w:t>
            </w:r>
            <w:r w:rsidR="0096047B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2</w:t>
            </w:r>
            <w:r w:rsidR="000C72E5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2</w:t>
            </w:r>
            <w:r w:rsidRPr="003E34E4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-йил  “</w:t>
            </w:r>
            <w:r w:rsidR="000C72E5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10</w:t>
            </w:r>
            <w:r w:rsidR="0096047B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”</w:t>
            </w:r>
            <w:r w:rsidR="000C72E5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январ</w:t>
            </w:r>
            <w:r w:rsidR="0096047B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 xml:space="preserve">даги </w:t>
            </w:r>
            <w:r w:rsidR="000C72E5" w:rsidRPr="000C72E5">
              <w:rPr>
                <w:rFonts w:asciiTheme="minorHAnsi" w:hAnsiTheme="minorHAnsi" w:cstheme="minorHAnsi"/>
                <w:sz w:val="24"/>
                <w:szCs w:val="22"/>
              </w:rPr>
              <w:t>7-8-115-F/22</w:t>
            </w:r>
            <w:r w:rsidRPr="003E34E4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 xml:space="preserve">-сонли </w:t>
            </w:r>
            <w:r w:rsidR="0096047B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>фармойишига</w:t>
            </w:r>
            <w:r w:rsidRPr="003E34E4">
              <w:rPr>
                <w:rFonts w:asciiTheme="minorHAnsi" w:hAnsiTheme="minorHAnsi" w:cstheme="minorHAnsi"/>
                <w:sz w:val="24"/>
                <w:szCs w:val="22"/>
                <w:lang w:val="uz-Cyrl-UZ"/>
              </w:rPr>
              <w:t xml:space="preserve">  илова</w:t>
            </w:r>
          </w:p>
        </w:tc>
      </w:tr>
    </w:tbl>
    <w:p w14:paraId="19E277B6" w14:textId="77777777" w:rsidR="00AB7C1B" w:rsidRPr="003E34E4" w:rsidRDefault="00AB7C1B" w:rsidP="00AB7C1B">
      <w:pPr>
        <w:ind w:left="-284" w:right="-2"/>
        <w:jc w:val="center"/>
        <w:rPr>
          <w:rFonts w:asciiTheme="minorHAnsi" w:hAnsiTheme="minorHAnsi" w:cstheme="minorHAnsi"/>
          <w:b/>
          <w:sz w:val="24"/>
          <w:szCs w:val="28"/>
          <w:lang w:val="uz-Cyrl-UZ"/>
        </w:rPr>
      </w:pPr>
    </w:p>
    <w:p w14:paraId="2017472D" w14:textId="0B6D1DE5" w:rsidR="00A42E1D" w:rsidRPr="003E34E4" w:rsidRDefault="000C72E5" w:rsidP="00AB7C1B">
      <w:pPr>
        <w:ind w:left="-284" w:right="-2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uz-Cyrl-UZ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uz-Cyrl-UZ"/>
        </w:rPr>
        <w:t>Музработ</w:t>
      </w:r>
      <w:r w:rsidR="0096047B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uz-Cyrl-UZ"/>
        </w:rPr>
        <w:t xml:space="preserve"> туман Ҳокимияти</w:t>
      </w:r>
      <w:r w:rsidR="00A42E1D" w:rsidRPr="003E34E4">
        <w:rPr>
          <w:rFonts w:asciiTheme="minorHAnsi" w:hAnsiTheme="minorHAnsi" w:cstheme="minorHAnsi"/>
          <w:b/>
          <w:sz w:val="28"/>
          <w:szCs w:val="28"/>
          <w:lang w:val="uz-Cyrl-UZ"/>
        </w:rPr>
        <w:t>нинг</w:t>
      </w:r>
    </w:p>
    <w:p w14:paraId="38125CD2" w14:textId="77777777" w:rsidR="00A42E1D" w:rsidRPr="003E34E4" w:rsidRDefault="00A42E1D" w:rsidP="00AB7C1B">
      <w:pPr>
        <w:ind w:left="-284" w:right="-2"/>
        <w:jc w:val="center"/>
        <w:rPr>
          <w:rFonts w:asciiTheme="minorHAnsi" w:hAnsiTheme="minorHAnsi" w:cstheme="minorHAnsi"/>
          <w:i/>
          <w:iCs/>
          <w:szCs w:val="22"/>
          <w:lang w:val="uz-Cyrl-UZ"/>
        </w:rPr>
      </w:pPr>
      <w:r w:rsidRPr="003E34E4">
        <w:rPr>
          <w:rFonts w:asciiTheme="minorHAnsi" w:hAnsiTheme="minorHAnsi" w:cstheme="minorHAnsi"/>
          <w:i/>
          <w:iCs/>
          <w:szCs w:val="22"/>
          <w:lang w:val="uz-Cyrl-UZ"/>
        </w:rPr>
        <w:t>(давлат органи ёки ташкилот номи)</w:t>
      </w:r>
    </w:p>
    <w:p w14:paraId="337FA51A" w14:textId="77777777" w:rsidR="00CC7F08" w:rsidRPr="003E34E4" w:rsidRDefault="00CC7F08" w:rsidP="00AB7C1B">
      <w:pPr>
        <w:ind w:left="-284"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3E34E4">
        <w:rPr>
          <w:rFonts w:asciiTheme="minorHAnsi" w:hAnsiTheme="minorHAnsi" w:cstheme="minorHAnsi"/>
          <w:bCs/>
          <w:sz w:val="28"/>
          <w:szCs w:val="28"/>
          <w:lang w:val="uz-Cyrl-UZ"/>
        </w:rPr>
        <w:t xml:space="preserve">харид комиссияси аъзолари ҳақида  </w:t>
      </w:r>
    </w:p>
    <w:p w14:paraId="42EDB4DB" w14:textId="77777777" w:rsidR="00AB7C1B" w:rsidRPr="003E34E4" w:rsidRDefault="00CC7F08" w:rsidP="004D2BCA">
      <w:pPr>
        <w:spacing w:before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3E34E4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 </w:t>
      </w:r>
    </w:p>
    <w:p w14:paraId="34400A4E" w14:textId="77777777" w:rsidR="00F77A93" w:rsidRPr="003E34E4" w:rsidRDefault="00F77A93" w:rsidP="00F77A93">
      <w:pPr>
        <w:jc w:val="center"/>
        <w:rPr>
          <w:rFonts w:asciiTheme="minorHAnsi" w:hAnsiTheme="minorHAnsi" w:cstheme="minorHAnsi"/>
          <w:b/>
          <w:sz w:val="6"/>
          <w:szCs w:val="6"/>
          <w:lang w:val="uz-Cyrl-UZ"/>
        </w:rPr>
      </w:pPr>
    </w:p>
    <w:tbl>
      <w:tblPr>
        <w:tblW w:w="9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82"/>
        <w:gridCol w:w="544"/>
        <w:gridCol w:w="5309"/>
      </w:tblGrid>
      <w:tr w:rsidR="00A701B4" w:rsidRPr="003E34E4" w14:paraId="6A2358CC" w14:textId="77777777" w:rsidTr="00E27EC0">
        <w:trPr>
          <w:trHeight w:val="407"/>
        </w:trPr>
        <w:tc>
          <w:tcPr>
            <w:tcW w:w="704" w:type="dxa"/>
            <w:vMerge w:val="restart"/>
          </w:tcPr>
          <w:p w14:paraId="17D81686" w14:textId="77777777" w:rsidR="004D2BCA" w:rsidRPr="003E34E4" w:rsidRDefault="004D2BCA" w:rsidP="004D2BCA">
            <w:pPr>
              <w:pStyle w:val="ac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57E4D165" w14:textId="77777777" w:rsidR="004D2BCA" w:rsidRPr="00E27EC0" w:rsidRDefault="004D2BCA" w:rsidP="00E27EC0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 w:rsidRPr="00E27EC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>Комиссия раиси:</w:t>
            </w:r>
          </w:p>
        </w:tc>
        <w:tc>
          <w:tcPr>
            <w:tcW w:w="544" w:type="dxa"/>
          </w:tcPr>
          <w:p w14:paraId="0041EACF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5309" w:type="dxa"/>
          </w:tcPr>
          <w:p w14:paraId="7BD9B5E0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701B4" w:rsidRPr="003E34E4" w14:paraId="4B214BDA" w14:textId="77777777" w:rsidTr="00E27EC0">
        <w:tc>
          <w:tcPr>
            <w:tcW w:w="704" w:type="dxa"/>
            <w:vMerge/>
          </w:tcPr>
          <w:p w14:paraId="69126D16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02EFE32D" w14:textId="58EF0A0B" w:rsidR="004D2BCA" w:rsidRPr="003E34E4" w:rsidRDefault="000C72E5" w:rsidP="0096047B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Холниёзов Саъдулла Маматқулович</w:t>
            </w:r>
          </w:p>
        </w:tc>
        <w:tc>
          <w:tcPr>
            <w:tcW w:w="544" w:type="dxa"/>
          </w:tcPr>
          <w:p w14:paraId="47EAE454" w14:textId="77777777" w:rsidR="004D2BCA" w:rsidRPr="003E34E4" w:rsidRDefault="004D2BCA" w:rsidP="00E27EC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 w:rsidRPr="003E34E4"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5309" w:type="dxa"/>
          </w:tcPr>
          <w:p w14:paraId="19464017" w14:textId="506DDCA5" w:rsidR="004D2BCA" w:rsidRPr="003E34E4" w:rsidRDefault="000C72E5" w:rsidP="004D2BCA">
            <w:pPr>
              <w:jc w:val="both"/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Музработ</w:t>
            </w:r>
            <w:r w:rsidR="0096047B"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 xml:space="preserve"> туман</w:t>
            </w: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и</w:t>
            </w:r>
            <w:r w:rsidR="0096047B"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 xml:space="preserve"> Ҳокими</w:t>
            </w: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н</w:t>
            </w:r>
            <w:r>
              <w:rPr>
                <w:rStyle w:val="s0"/>
                <w:sz w:val="28"/>
                <w:szCs w:val="28"/>
                <w:lang w:val="uz-Cyrl-UZ"/>
              </w:rPr>
              <w:t>инг биринчи ўринбосари</w:t>
            </w:r>
          </w:p>
          <w:p w14:paraId="3715671B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</w:tr>
      <w:tr w:rsidR="0096047B" w:rsidRPr="003E34E4" w14:paraId="43C6F435" w14:textId="77777777" w:rsidTr="0096047B">
        <w:trPr>
          <w:gridAfter w:val="3"/>
          <w:wAfter w:w="8835" w:type="dxa"/>
          <w:trHeight w:val="342"/>
        </w:trPr>
        <w:tc>
          <w:tcPr>
            <w:tcW w:w="704" w:type="dxa"/>
            <w:vMerge/>
          </w:tcPr>
          <w:p w14:paraId="5767CA41" w14:textId="77777777" w:rsidR="0096047B" w:rsidRPr="003E34E4" w:rsidRDefault="0096047B" w:rsidP="00E27EC0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</w:tr>
      <w:tr w:rsidR="00A701B4" w:rsidRPr="003E34E4" w14:paraId="568719C3" w14:textId="77777777" w:rsidTr="00E27EC0">
        <w:tc>
          <w:tcPr>
            <w:tcW w:w="704" w:type="dxa"/>
          </w:tcPr>
          <w:p w14:paraId="429371DE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/>
                <w:bCs/>
                <w:sz w:val="14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2D84189B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uz-Cyrl-UZ"/>
              </w:rPr>
            </w:pPr>
            <w:r w:rsidRPr="003E34E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uz-Cyrl-UZ"/>
              </w:rPr>
              <w:t>Комиссия а</w:t>
            </w:r>
            <w:r w:rsidR="00E27EC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uz-Cyrl-UZ"/>
              </w:rPr>
              <w:t>ъ</w:t>
            </w:r>
            <w:r w:rsidRPr="003E34E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uz-Cyrl-UZ"/>
              </w:rPr>
              <w:t>золари:</w:t>
            </w:r>
          </w:p>
          <w:p w14:paraId="3FB0CCAC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544" w:type="dxa"/>
          </w:tcPr>
          <w:p w14:paraId="7CA8BE91" w14:textId="77777777" w:rsidR="004D2BCA" w:rsidRPr="003E34E4" w:rsidRDefault="004D2BCA" w:rsidP="00E27EC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5309" w:type="dxa"/>
          </w:tcPr>
          <w:p w14:paraId="70A3C9F1" w14:textId="77777777" w:rsidR="004D2BCA" w:rsidRPr="003E34E4" w:rsidRDefault="004D2BCA" w:rsidP="004D2BCA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</w:tr>
      <w:tr w:rsidR="00A701B4" w:rsidRPr="000C72E5" w14:paraId="5C336D77" w14:textId="77777777" w:rsidTr="00E27EC0">
        <w:tc>
          <w:tcPr>
            <w:tcW w:w="704" w:type="dxa"/>
          </w:tcPr>
          <w:p w14:paraId="17F42762" w14:textId="77777777" w:rsidR="004D2BCA" w:rsidRPr="003E34E4" w:rsidRDefault="004D2BCA" w:rsidP="004D2BCA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0C979067" w14:textId="2333C772" w:rsidR="004D2BCA" w:rsidRPr="003E34E4" w:rsidRDefault="00DB2A51" w:rsidP="004D2BC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Худайқулов Ҳасан Рашитович</w:t>
            </w:r>
          </w:p>
        </w:tc>
        <w:tc>
          <w:tcPr>
            <w:tcW w:w="544" w:type="dxa"/>
          </w:tcPr>
          <w:p w14:paraId="2D8B82EE" w14:textId="77777777" w:rsidR="004D2BCA" w:rsidRPr="003E34E4" w:rsidRDefault="004D2BCA" w:rsidP="00E27EC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 w:rsidRPr="003E34E4"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5309" w:type="dxa"/>
          </w:tcPr>
          <w:p w14:paraId="6CDC5846" w14:textId="7B1C3A5F" w:rsidR="004D2BCA" w:rsidRPr="003E34E4" w:rsidRDefault="0096047B" w:rsidP="004D2BCA">
            <w:pPr>
              <w:spacing w:after="120"/>
              <w:jc w:val="both"/>
              <w:rPr>
                <w:rFonts w:asciiTheme="minorHAnsi" w:hAnsiTheme="minorHAnsi" w:cstheme="minorHAnsi"/>
                <w:bCs/>
                <w:sz w:val="1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Туман ҳокимининг</w:t>
            </w:r>
            <w:r w:rsidR="000C72E5" w:rsidRPr="000C72E5"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 xml:space="preserve"> уй-жой, коммунал хизмат кўрсатиш ва ободонлаштириш масалалри бўйича ўринбосари</w:t>
            </w:r>
          </w:p>
        </w:tc>
      </w:tr>
      <w:tr w:rsidR="00A701B4" w:rsidRPr="003E34E4" w14:paraId="5A8DDA0B" w14:textId="77777777" w:rsidTr="00E27EC0">
        <w:tc>
          <w:tcPr>
            <w:tcW w:w="704" w:type="dxa"/>
          </w:tcPr>
          <w:p w14:paraId="3BFB47C5" w14:textId="77777777" w:rsidR="004D2BCA" w:rsidRPr="003E34E4" w:rsidRDefault="004D2BCA" w:rsidP="004D2BCA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31FD2CBB" w14:textId="53BF0D64" w:rsidR="004D2BCA" w:rsidRPr="003E34E4" w:rsidRDefault="00DB2A51" w:rsidP="004D2BC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Боймуродов Саидбек Бўрон Ўғли</w:t>
            </w:r>
          </w:p>
        </w:tc>
        <w:tc>
          <w:tcPr>
            <w:tcW w:w="544" w:type="dxa"/>
          </w:tcPr>
          <w:p w14:paraId="58A9C571" w14:textId="77777777" w:rsidR="004D2BCA" w:rsidRPr="003E34E4" w:rsidRDefault="004D2BCA" w:rsidP="00E27EC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 w:rsidRPr="003E34E4"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5309" w:type="dxa"/>
          </w:tcPr>
          <w:p w14:paraId="533605EB" w14:textId="50355E5B" w:rsidR="004D2BCA" w:rsidRPr="003E34E4" w:rsidRDefault="00DB2A51" w:rsidP="004D2BCA">
            <w:pPr>
              <w:spacing w:after="12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Туман ҳокимлиги бош мутахасиси</w:t>
            </w:r>
            <w:r w:rsidRPr="003E34E4"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A701B4" w:rsidRPr="003E34E4" w14:paraId="07FF8C33" w14:textId="77777777" w:rsidTr="00E27EC0">
        <w:tc>
          <w:tcPr>
            <w:tcW w:w="704" w:type="dxa"/>
          </w:tcPr>
          <w:p w14:paraId="0EF2B164" w14:textId="77777777" w:rsidR="004D2BCA" w:rsidRPr="003E34E4" w:rsidRDefault="004D2BCA" w:rsidP="004D2BCA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0F8BF131" w14:textId="39E04B2A" w:rsidR="004D2BCA" w:rsidRPr="003E34E4" w:rsidRDefault="00DB2A51" w:rsidP="004D2BC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Ибрагимов Элмурод Гулбойнор ЎҒЛи</w:t>
            </w:r>
          </w:p>
        </w:tc>
        <w:tc>
          <w:tcPr>
            <w:tcW w:w="544" w:type="dxa"/>
          </w:tcPr>
          <w:p w14:paraId="06B0B08F" w14:textId="77777777" w:rsidR="004D2BCA" w:rsidRPr="003E34E4" w:rsidRDefault="004D2BCA" w:rsidP="00E27EC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E34E4"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5309" w:type="dxa"/>
          </w:tcPr>
          <w:p w14:paraId="43720390" w14:textId="77777777" w:rsidR="004D2BCA" w:rsidRPr="003E34E4" w:rsidRDefault="0096047B" w:rsidP="003E7973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Туман ҳокимлиги бош хисобчиси</w:t>
            </w:r>
          </w:p>
        </w:tc>
      </w:tr>
      <w:tr w:rsidR="00E27EC0" w:rsidRPr="003E34E4" w14:paraId="0858CB48" w14:textId="77777777" w:rsidTr="00E27EC0">
        <w:tc>
          <w:tcPr>
            <w:tcW w:w="704" w:type="dxa"/>
            <w:vMerge w:val="restart"/>
          </w:tcPr>
          <w:p w14:paraId="76CEC89B" w14:textId="08DBF56C" w:rsidR="00E27EC0" w:rsidRPr="003E34E4" w:rsidRDefault="00E27EC0" w:rsidP="00DB2A51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75F2D971" w14:textId="77777777" w:rsidR="00E27EC0" w:rsidRPr="00E27EC0" w:rsidRDefault="00E27EC0" w:rsidP="003E7973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 w:rsidRPr="00E27EC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>Комиссия котиби:</w:t>
            </w:r>
          </w:p>
        </w:tc>
        <w:tc>
          <w:tcPr>
            <w:tcW w:w="544" w:type="dxa"/>
          </w:tcPr>
          <w:p w14:paraId="008CBD10" w14:textId="77777777" w:rsidR="00E27EC0" w:rsidRPr="003E34E4" w:rsidRDefault="00E27EC0" w:rsidP="00E27EC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5309" w:type="dxa"/>
          </w:tcPr>
          <w:p w14:paraId="323DCFC7" w14:textId="77777777" w:rsidR="00E27EC0" w:rsidRPr="003E34E4" w:rsidRDefault="00E27EC0" w:rsidP="004D2BCA">
            <w:pPr>
              <w:spacing w:after="120"/>
              <w:jc w:val="both"/>
              <w:rPr>
                <w:rFonts w:asciiTheme="minorHAnsi" w:hAnsiTheme="minorHAnsi" w:cstheme="minorHAnsi"/>
                <w:sz w:val="28"/>
                <w:szCs w:val="21"/>
                <w:lang w:val="uz-Cyrl-UZ"/>
              </w:rPr>
            </w:pPr>
          </w:p>
        </w:tc>
      </w:tr>
      <w:tr w:rsidR="00E27EC0" w:rsidRPr="003E34E4" w14:paraId="75A67FAB" w14:textId="77777777" w:rsidTr="00E27EC0">
        <w:tc>
          <w:tcPr>
            <w:tcW w:w="704" w:type="dxa"/>
            <w:vMerge/>
          </w:tcPr>
          <w:p w14:paraId="517B3ACC" w14:textId="77777777" w:rsidR="00E27EC0" w:rsidRPr="003E34E4" w:rsidRDefault="00E27EC0" w:rsidP="004D2BC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</w:p>
        </w:tc>
        <w:tc>
          <w:tcPr>
            <w:tcW w:w="2982" w:type="dxa"/>
          </w:tcPr>
          <w:p w14:paraId="7F8B77B0" w14:textId="50EB27BE" w:rsidR="00E27EC0" w:rsidRPr="003E34E4" w:rsidRDefault="0059462B" w:rsidP="004D2BC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Шониёзов Бекзод Жўраевич</w:t>
            </w:r>
          </w:p>
        </w:tc>
        <w:tc>
          <w:tcPr>
            <w:tcW w:w="544" w:type="dxa"/>
          </w:tcPr>
          <w:p w14:paraId="247B9FB6" w14:textId="77777777" w:rsidR="00E27EC0" w:rsidRPr="003E34E4" w:rsidRDefault="00E27EC0" w:rsidP="00E27EC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 w:rsidRPr="003E34E4"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5309" w:type="dxa"/>
          </w:tcPr>
          <w:p w14:paraId="35AADDDD" w14:textId="77777777" w:rsidR="00E27EC0" w:rsidRPr="003E34E4" w:rsidRDefault="0096047B" w:rsidP="004D2BCA">
            <w:pPr>
              <w:jc w:val="both"/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8"/>
                <w:szCs w:val="28"/>
                <w:lang w:val="uz-Cyrl-UZ"/>
              </w:rPr>
              <w:t>Туман хокимлиги хўжалик ишлари мудири</w:t>
            </w:r>
          </w:p>
          <w:p w14:paraId="770E2B78" w14:textId="77777777" w:rsidR="00E27EC0" w:rsidRPr="003E34E4" w:rsidRDefault="00E27EC0" w:rsidP="004D2BCA">
            <w:pPr>
              <w:spacing w:after="120"/>
              <w:jc w:val="both"/>
              <w:rPr>
                <w:rFonts w:asciiTheme="minorHAnsi" w:hAnsiTheme="minorHAnsi" w:cstheme="minorHAnsi"/>
                <w:sz w:val="28"/>
                <w:szCs w:val="21"/>
                <w:lang w:val="uz-Cyrl-UZ"/>
              </w:rPr>
            </w:pPr>
          </w:p>
        </w:tc>
      </w:tr>
    </w:tbl>
    <w:p w14:paraId="0F7CC4AD" w14:textId="77777777" w:rsidR="00F77A93" w:rsidRPr="003E34E4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sectPr w:rsidR="00F77A93" w:rsidRPr="003E34E4" w:rsidSect="00F72018">
      <w:pgSz w:w="11906" w:h="16838"/>
      <w:pgMar w:top="851" w:right="851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AA51" w14:textId="77777777" w:rsidR="00BA1D79" w:rsidRDefault="00BA1D79" w:rsidP="00654004">
      <w:r>
        <w:separator/>
      </w:r>
    </w:p>
  </w:endnote>
  <w:endnote w:type="continuationSeparator" w:id="0">
    <w:p w14:paraId="30B77C15" w14:textId="77777777" w:rsidR="00BA1D79" w:rsidRDefault="00BA1D79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FC80" w14:textId="77777777" w:rsidR="00BA1D79" w:rsidRDefault="00BA1D79" w:rsidP="00654004">
      <w:r>
        <w:separator/>
      </w:r>
    </w:p>
  </w:footnote>
  <w:footnote w:type="continuationSeparator" w:id="0">
    <w:p w14:paraId="2846FEA2" w14:textId="77777777" w:rsidR="00BA1D79" w:rsidRDefault="00BA1D79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F5EC8"/>
    <w:multiLevelType w:val="hybridMultilevel"/>
    <w:tmpl w:val="F2A44752"/>
    <w:lvl w:ilvl="0" w:tplc="733AD258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5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44704">
    <w:abstractNumId w:val="0"/>
  </w:num>
  <w:num w:numId="2" w16cid:durableId="1055546235">
    <w:abstractNumId w:val="3"/>
  </w:num>
  <w:num w:numId="3" w16cid:durableId="146752533">
    <w:abstractNumId w:val="5"/>
  </w:num>
  <w:num w:numId="4" w16cid:durableId="1651052667">
    <w:abstractNumId w:val="8"/>
  </w:num>
  <w:num w:numId="5" w16cid:durableId="90325207">
    <w:abstractNumId w:val="12"/>
  </w:num>
  <w:num w:numId="6" w16cid:durableId="390084974">
    <w:abstractNumId w:val="14"/>
  </w:num>
  <w:num w:numId="7" w16cid:durableId="220407665">
    <w:abstractNumId w:val="9"/>
  </w:num>
  <w:num w:numId="8" w16cid:durableId="878783617">
    <w:abstractNumId w:val="7"/>
  </w:num>
  <w:num w:numId="9" w16cid:durableId="221215070">
    <w:abstractNumId w:val="10"/>
  </w:num>
  <w:num w:numId="10" w16cid:durableId="421996372">
    <w:abstractNumId w:val="15"/>
  </w:num>
  <w:num w:numId="11" w16cid:durableId="469595033">
    <w:abstractNumId w:val="13"/>
  </w:num>
  <w:num w:numId="12" w16cid:durableId="1265504074">
    <w:abstractNumId w:val="1"/>
  </w:num>
  <w:num w:numId="13" w16cid:durableId="600988389">
    <w:abstractNumId w:val="6"/>
  </w:num>
  <w:num w:numId="14" w16cid:durableId="269243374">
    <w:abstractNumId w:val="4"/>
  </w:num>
  <w:num w:numId="15" w16cid:durableId="1258438639">
    <w:abstractNumId w:val="2"/>
  </w:num>
  <w:num w:numId="16" w16cid:durableId="112095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0"/>
    <w:rsid w:val="00004F5B"/>
    <w:rsid w:val="0001562F"/>
    <w:rsid w:val="000165FE"/>
    <w:rsid w:val="0007302F"/>
    <w:rsid w:val="000941E1"/>
    <w:rsid w:val="0009587F"/>
    <w:rsid w:val="000C72E5"/>
    <w:rsid w:val="000F3FA6"/>
    <w:rsid w:val="00107FA8"/>
    <w:rsid w:val="00181650"/>
    <w:rsid w:val="001977DD"/>
    <w:rsid w:val="001A076A"/>
    <w:rsid w:val="001A0807"/>
    <w:rsid w:val="001A116B"/>
    <w:rsid w:val="001A68DE"/>
    <w:rsid w:val="001B6B22"/>
    <w:rsid w:val="001B6FAF"/>
    <w:rsid w:val="001B745E"/>
    <w:rsid w:val="001C49AC"/>
    <w:rsid w:val="001C7B51"/>
    <w:rsid w:val="001F4A30"/>
    <w:rsid w:val="00206E62"/>
    <w:rsid w:val="0022711E"/>
    <w:rsid w:val="00232406"/>
    <w:rsid w:val="00247DCA"/>
    <w:rsid w:val="0025181F"/>
    <w:rsid w:val="002533DA"/>
    <w:rsid w:val="00293262"/>
    <w:rsid w:val="002B5F5B"/>
    <w:rsid w:val="002E29DD"/>
    <w:rsid w:val="003029FA"/>
    <w:rsid w:val="00342349"/>
    <w:rsid w:val="003668FE"/>
    <w:rsid w:val="0038064F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34E4"/>
    <w:rsid w:val="003E548A"/>
    <w:rsid w:val="003E7973"/>
    <w:rsid w:val="00400FFD"/>
    <w:rsid w:val="004269DD"/>
    <w:rsid w:val="0044589C"/>
    <w:rsid w:val="00462CCB"/>
    <w:rsid w:val="00492464"/>
    <w:rsid w:val="004C44F5"/>
    <w:rsid w:val="004D2BCA"/>
    <w:rsid w:val="004E6DBC"/>
    <w:rsid w:val="00500055"/>
    <w:rsid w:val="00503E9A"/>
    <w:rsid w:val="00571A96"/>
    <w:rsid w:val="00592307"/>
    <w:rsid w:val="0059462B"/>
    <w:rsid w:val="005B20AD"/>
    <w:rsid w:val="005C2F80"/>
    <w:rsid w:val="00621819"/>
    <w:rsid w:val="006247F4"/>
    <w:rsid w:val="0063215F"/>
    <w:rsid w:val="00632C78"/>
    <w:rsid w:val="00652E0C"/>
    <w:rsid w:val="00654004"/>
    <w:rsid w:val="0066200B"/>
    <w:rsid w:val="006720CE"/>
    <w:rsid w:val="006726FF"/>
    <w:rsid w:val="006829E0"/>
    <w:rsid w:val="0069019A"/>
    <w:rsid w:val="006912FF"/>
    <w:rsid w:val="0069421A"/>
    <w:rsid w:val="006948F0"/>
    <w:rsid w:val="006A5A32"/>
    <w:rsid w:val="006A6B9E"/>
    <w:rsid w:val="006A7360"/>
    <w:rsid w:val="006C4CAF"/>
    <w:rsid w:val="006F42F5"/>
    <w:rsid w:val="00766E92"/>
    <w:rsid w:val="00771EA7"/>
    <w:rsid w:val="00772F51"/>
    <w:rsid w:val="00775B12"/>
    <w:rsid w:val="007908C2"/>
    <w:rsid w:val="007C1AC3"/>
    <w:rsid w:val="00824B99"/>
    <w:rsid w:val="0086117A"/>
    <w:rsid w:val="008C2A6B"/>
    <w:rsid w:val="008D09B4"/>
    <w:rsid w:val="008E0346"/>
    <w:rsid w:val="008E50C8"/>
    <w:rsid w:val="008F0BAC"/>
    <w:rsid w:val="008F7D46"/>
    <w:rsid w:val="00905B32"/>
    <w:rsid w:val="009358C2"/>
    <w:rsid w:val="0096047B"/>
    <w:rsid w:val="00963428"/>
    <w:rsid w:val="00964F76"/>
    <w:rsid w:val="009A0D8B"/>
    <w:rsid w:val="009C5A49"/>
    <w:rsid w:val="009C5D28"/>
    <w:rsid w:val="009F7345"/>
    <w:rsid w:val="00A233B2"/>
    <w:rsid w:val="00A42E1D"/>
    <w:rsid w:val="00A701B4"/>
    <w:rsid w:val="00A70A98"/>
    <w:rsid w:val="00AB49F7"/>
    <w:rsid w:val="00AB7C1B"/>
    <w:rsid w:val="00B0025D"/>
    <w:rsid w:val="00B02E41"/>
    <w:rsid w:val="00B12FCE"/>
    <w:rsid w:val="00B13149"/>
    <w:rsid w:val="00B157F4"/>
    <w:rsid w:val="00B3653D"/>
    <w:rsid w:val="00B667DB"/>
    <w:rsid w:val="00B7083B"/>
    <w:rsid w:val="00B95B19"/>
    <w:rsid w:val="00B9786E"/>
    <w:rsid w:val="00BA0030"/>
    <w:rsid w:val="00BA1D79"/>
    <w:rsid w:val="00BF5A67"/>
    <w:rsid w:val="00C05F5D"/>
    <w:rsid w:val="00C16E10"/>
    <w:rsid w:val="00C577DF"/>
    <w:rsid w:val="00C618D7"/>
    <w:rsid w:val="00CB3A79"/>
    <w:rsid w:val="00CC7F08"/>
    <w:rsid w:val="00CE0F56"/>
    <w:rsid w:val="00CE3775"/>
    <w:rsid w:val="00D03877"/>
    <w:rsid w:val="00D201F9"/>
    <w:rsid w:val="00D22807"/>
    <w:rsid w:val="00D30687"/>
    <w:rsid w:val="00D715C5"/>
    <w:rsid w:val="00D82728"/>
    <w:rsid w:val="00D86E44"/>
    <w:rsid w:val="00DA29D2"/>
    <w:rsid w:val="00DB2A51"/>
    <w:rsid w:val="00DC3F61"/>
    <w:rsid w:val="00E01485"/>
    <w:rsid w:val="00E04A4B"/>
    <w:rsid w:val="00E06912"/>
    <w:rsid w:val="00E27EC0"/>
    <w:rsid w:val="00E31501"/>
    <w:rsid w:val="00E33AC8"/>
    <w:rsid w:val="00E420D9"/>
    <w:rsid w:val="00E502A5"/>
    <w:rsid w:val="00E75660"/>
    <w:rsid w:val="00E9231C"/>
    <w:rsid w:val="00EA544F"/>
    <w:rsid w:val="00EE030B"/>
    <w:rsid w:val="00EE1D94"/>
    <w:rsid w:val="00F032A6"/>
    <w:rsid w:val="00F149DC"/>
    <w:rsid w:val="00F24BA8"/>
    <w:rsid w:val="00F25598"/>
    <w:rsid w:val="00F42E04"/>
    <w:rsid w:val="00F623D1"/>
    <w:rsid w:val="00F72018"/>
    <w:rsid w:val="00F77A93"/>
    <w:rsid w:val="00F937B5"/>
    <w:rsid w:val="00FD38FA"/>
    <w:rsid w:val="00FD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883DE"/>
  <w15:docId w15:val="{96169DB8-8DFF-40C7-B751-D12FD5E5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 Boysinovich Boysinov</dc:creator>
  <cp:lastModifiedBy>Пользователь</cp:lastModifiedBy>
  <cp:revision>3</cp:revision>
  <cp:lastPrinted>2022-07-22T19:00:00Z</cp:lastPrinted>
  <dcterms:created xsi:type="dcterms:W3CDTF">2025-07-24T03:36:00Z</dcterms:created>
  <dcterms:modified xsi:type="dcterms:W3CDTF">2025-07-24T06:41:00Z</dcterms:modified>
</cp:coreProperties>
</file>