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41F" w:rsidRPr="00681BCC" w:rsidRDefault="0031041F" w:rsidP="0031041F">
      <w:pPr>
        <w:jc w:val="center"/>
        <w:rPr>
          <w:b/>
          <w:sz w:val="12"/>
          <w:szCs w:val="22"/>
          <w:lang w:val="uz-Cyrl-UZ"/>
        </w:rPr>
      </w:pPr>
      <w:r w:rsidRPr="002114EA">
        <w:rPr>
          <w:b/>
          <w:sz w:val="22"/>
          <w:szCs w:val="22"/>
          <w:lang w:val="uz-Cyrl-UZ"/>
        </w:rPr>
        <w:t>Ўзбекистон Республикаси спорт вазири</w:t>
      </w:r>
      <w:r w:rsidRPr="002114EA">
        <w:rPr>
          <w:b/>
          <w:sz w:val="22"/>
          <w:szCs w:val="22"/>
          <w:lang w:val="uz-Cyrl-UZ"/>
        </w:rPr>
        <w:br/>
        <w:t>ҳамда Ходим ўртасида тузилган</w:t>
      </w:r>
    </w:p>
    <w:tbl>
      <w:tblPr>
        <w:tblW w:w="10348" w:type="dxa"/>
        <w:tblInd w:w="-567" w:type="dxa"/>
        <w:tblLayout w:type="fixed"/>
        <w:tblLook w:val="00A0" w:firstRow="1" w:lastRow="0" w:firstColumn="1" w:lastColumn="0" w:noHBand="0" w:noVBand="0"/>
      </w:tblPr>
      <w:tblGrid>
        <w:gridCol w:w="1702"/>
        <w:gridCol w:w="949"/>
        <w:gridCol w:w="1042"/>
        <w:gridCol w:w="985"/>
        <w:gridCol w:w="801"/>
        <w:gridCol w:w="551"/>
        <w:gridCol w:w="1767"/>
        <w:gridCol w:w="2551"/>
      </w:tblGrid>
      <w:tr w:rsidR="0031041F" w:rsidRPr="002114EA" w:rsidTr="0031041F">
        <w:trPr>
          <w:trHeight w:val="339"/>
        </w:trPr>
        <w:tc>
          <w:tcPr>
            <w:tcW w:w="10348" w:type="dxa"/>
            <w:gridSpan w:val="8"/>
          </w:tcPr>
          <w:p w:rsidR="0031041F" w:rsidRPr="002114EA" w:rsidRDefault="0031041F" w:rsidP="0031041F">
            <w:pPr>
              <w:pStyle w:val="1"/>
              <w:ind w:right="-26"/>
              <w:jc w:val="center"/>
              <w:rPr>
                <w:b/>
                <w:sz w:val="22"/>
                <w:szCs w:val="22"/>
                <w:lang w:val="uz-Cyrl-UZ"/>
              </w:rPr>
            </w:pPr>
            <w:r w:rsidRPr="002114EA">
              <w:rPr>
                <w:b/>
                <w:sz w:val="22"/>
                <w:szCs w:val="22"/>
                <w:lang w:val="en-US"/>
              </w:rPr>
              <w:t>______-</w:t>
            </w:r>
            <w:r w:rsidRPr="002114EA">
              <w:rPr>
                <w:b/>
                <w:sz w:val="22"/>
                <w:szCs w:val="22"/>
                <w:lang w:val="uz-Cyrl-UZ"/>
              </w:rPr>
              <w:t xml:space="preserve">сон МЕҲНАТ ШАРТНОМАСИ </w:t>
            </w:r>
          </w:p>
        </w:tc>
      </w:tr>
      <w:tr w:rsidR="0031041F" w:rsidRPr="002114EA" w:rsidTr="0031041F">
        <w:tc>
          <w:tcPr>
            <w:tcW w:w="10348" w:type="dxa"/>
            <w:gridSpan w:val="8"/>
          </w:tcPr>
          <w:p w:rsidR="0031041F" w:rsidRPr="00FD4B53" w:rsidRDefault="0031041F" w:rsidP="0031041F">
            <w:pPr>
              <w:pStyle w:val="1"/>
              <w:ind w:right="-26"/>
              <w:jc w:val="both"/>
              <w:rPr>
                <w:sz w:val="12"/>
                <w:szCs w:val="22"/>
                <w:lang w:val="uz-Cyrl-UZ"/>
              </w:rPr>
            </w:pPr>
          </w:p>
          <w:p w:rsidR="0031041F" w:rsidRPr="002775F7" w:rsidRDefault="0031041F" w:rsidP="00F9167F">
            <w:pPr>
              <w:pStyle w:val="1"/>
              <w:ind w:left="744" w:right="-26"/>
              <w:jc w:val="both"/>
              <w:rPr>
                <w:sz w:val="22"/>
                <w:szCs w:val="22"/>
                <w:lang w:val="uz-Cyrl-UZ"/>
              </w:rPr>
            </w:pPr>
            <w:r w:rsidRPr="002114EA">
              <w:rPr>
                <w:sz w:val="22"/>
                <w:szCs w:val="22"/>
                <w:lang w:val="uz-Cyrl-UZ"/>
              </w:rPr>
              <w:t>Тошкент шаҳри</w:t>
            </w:r>
            <w:r w:rsidRPr="002114EA">
              <w:rPr>
                <w:sz w:val="22"/>
                <w:szCs w:val="22"/>
                <w:lang w:val="uz-Cyrl-UZ"/>
              </w:rPr>
              <w:tab/>
            </w:r>
            <w:r w:rsidRPr="002114EA">
              <w:rPr>
                <w:sz w:val="22"/>
                <w:szCs w:val="22"/>
                <w:lang w:val="uz-Cyrl-UZ"/>
              </w:rPr>
              <w:tab/>
            </w:r>
            <w:r w:rsidRPr="002114EA">
              <w:rPr>
                <w:sz w:val="22"/>
                <w:szCs w:val="22"/>
                <w:lang w:val="uz-Cyrl-UZ"/>
              </w:rPr>
              <w:tab/>
            </w:r>
            <w:r w:rsidRPr="002114EA">
              <w:rPr>
                <w:sz w:val="22"/>
                <w:szCs w:val="22"/>
                <w:lang w:val="uz-Cyrl-UZ"/>
              </w:rPr>
              <w:tab/>
            </w:r>
            <w:r w:rsidRPr="002114EA">
              <w:rPr>
                <w:sz w:val="22"/>
                <w:szCs w:val="22"/>
                <w:lang w:val="uz-Cyrl-UZ"/>
              </w:rPr>
              <w:tab/>
            </w:r>
            <w:r w:rsidRPr="002114EA">
              <w:rPr>
                <w:sz w:val="22"/>
                <w:szCs w:val="22"/>
                <w:lang w:val="uz-Cyrl-UZ"/>
              </w:rPr>
              <w:tab/>
            </w:r>
            <w:r>
              <w:rPr>
                <w:sz w:val="22"/>
                <w:szCs w:val="22"/>
                <w:lang w:val="uz-Cyrl-UZ"/>
              </w:rPr>
              <w:t xml:space="preserve">         </w:t>
            </w:r>
            <w:r w:rsidRPr="002114EA">
              <w:rPr>
                <w:sz w:val="22"/>
                <w:szCs w:val="22"/>
                <w:lang w:val="uz-Cyrl-UZ"/>
              </w:rPr>
              <w:tab/>
            </w:r>
            <w:r>
              <w:rPr>
                <w:sz w:val="22"/>
                <w:szCs w:val="22"/>
                <w:lang w:val="uz-Cyrl-UZ"/>
              </w:rPr>
              <w:t xml:space="preserve">          </w:t>
            </w:r>
            <w:r w:rsidRPr="002114EA">
              <w:rPr>
                <w:sz w:val="22"/>
                <w:szCs w:val="22"/>
                <w:lang w:val="uz-Cyrl-UZ"/>
              </w:rPr>
              <w:t>202</w:t>
            </w:r>
            <w:r>
              <w:rPr>
                <w:sz w:val="22"/>
                <w:szCs w:val="22"/>
                <w:lang w:val="uz-Cyrl-UZ"/>
              </w:rPr>
              <w:t>4</w:t>
            </w:r>
            <w:r w:rsidRPr="002114EA">
              <w:rPr>
                <w:sz w:val="22"/>
                <w:szCs w:val="22"/>
                <w:lang w:val="uz-Cyrl-UZ"/>
              </w:rPr>
              <w:t xml:space="preserve"> йил </w:t>
            </w:r>
            <w:r w:rsidR="00F9167F">
              <w:rPr>
                <w:sz w:val="22"/>
                <w:szCs w:val="22"/>
                <w:lang w:val="uz-Cyrl-UZ"/>
              </w:rPr>
              <w:t>29</w:t>
            </w:r>
            <w:r w:rsidR="00AF3647">
              <w:rPr>
                <w:sz w:val="22"/>
                <w:szCs w:val="22"/>
                <w:lang w:val="uz-Cyrl-UZ"/>
              </w:rPr>
              <w:t xml:space="preserve"> </w:t>
            </w:r>
            <w:r w:rsidR="00F9167F">
              <w:rPr>
                <w:sz w:val="22"/>
                <w:szCs w:val="22"/>
                <w:lang w:val="uz-Cyrl-UZ"/>
              </w:rPr>
              <w:t>ноябр</w:t>
            </w:r>
            <w:r>
              <w:rPr>
                <w:sz w:val="22"/>
                <w:szCs w:val="22"/>
                <w:lang w:val="uz-Cyrl-UZ"/>
              </w:rPr>
              <w:t>ь</w:t>
            </w:r>
          </w:p>
        </w:tc>
      </w:tr>
      <w:tr w:rsidR="0031041F" w:rsidRPr="008F41F7" w:rsidTr="0031041F">
        <w:tc>
          <w:tcPr>
            <w:tcW w:w="10348" w:type="dxa"/>
            <w:gridSpan w:val="8"/>
          </w:tcPr>
          <w:p w:rsidR="0031041F" w:rsidRPr="00FD4B53" w:rsidRDefault="0031041F" w:rsidP="0031041F">
            <w:pPr>
              <w:pStyle w:val="1"/>
              <w:ind w:right="-28" w:firstLine="709"/>
              <w:jc w:val="both"/>
              <w:rPr>
                <w:sz w:val="12"/>
                <w:szCs w:val="22"/>
                <w:lang w:val="uz-Cyrl-UZ"/>
              </w:rPr>
            </w:pPr>
          </w:p>
          <w:p w:rsidR="0031041F" w:rsidRPr="002114EA" w:rsidRDefault="0031041F" w:rsidP="008F41F7">
            <w:pPr>
              <w:spacing w:line="276" w:lineRule="auto"/>
              <w:jc w:val="both"/>
              <w:rPr>
                <w:sz w:val="22"/>
                <w:szCs w:val="22"/>
                <w:lang w:val="uz-Cyrl-UZ"/>
              </w:rPr>
            </w:pPr>
            <w:r w:rsidRPr="002114EA">
              <w:rPr>
                <w:sz w:val="22"/>
                <w:szCs w:val="22"/>
                <w:lang w:val="uz-Cyrl-UZ"/>
              </w:rPr>
              <w:t xml:space="preserve">Ўзбекистон Республикаси спорт вазири </w:t>
            </w:r>
            <w:r w:rsidRPr="002114EA">
              <w:rPr>
                <w:b/>
                <w:sz w:val="22"/>
                <w:szCs w:val="22"/>
                <w:lang w:val="uz-Cyrl-UZ"/>
              </w:rPr>
              <w:t>Икрамов Адхам Илхамович</w:t>
            </w:r>
            <w:r w:rsidRPr="002114EA">
              <w:rPr>
                <w:sz w:val="22"/>
                <w:szCs w:val="22"/>
                <w:lang w:val="uz-Cyrl-UZ"/>
              </w:rPr>
              <w:t xml:space="preserve"> (кейинги ўринларда </w:t>
            </w:r>
            <w:r w:rsidRPr="002114EA">
              <w:rPr>
                <w:b/>
                <w:sz w:val="22"/>
                <w:szCs w:val="22"/>
                <w:lang w:val="uz-Cyrl-UZ"/>
              </w:rPr>
              <w:t>“Иш берувчи”</w:t>
            </w:r>
            <w:r w:rsidRPr="002114EA">
              <w:rPr>
                <w:sz w:val="22"/>
                <w:szCs w:val="22"/>
                <w:lang w:val="uz-Cyrl-UZ"/>
              </w:rPr>
              <w:t xml:space="preserve"> деб аталади) ва Ўзбекистон Республикаси фуқароси</w:t>
            </w:r>
            <w:r w:rsidRPr="002114EA">
              <w:rPr>
                <w:b/>
                <w:sz w:val="22"/>
                <w:szCs w:val="22"/>
                <w:lang w:val="uz-Cyrl-UZ"/>
              </w:rPr>
              <w:t xml:space="preserve"> </w:t>
            </w:r>
            <w:r w:rsidRPr="002114EA">
              <w:rPr>
                <w:sz w:val="22"/>
                <w:szCs w:val="22"/>
                <w:lang w:val="uz-Cyrl-UZ"/>
              </w:rPr>
              <w:t xml:space="preserve">кейинги ўринларда </w:t>
            </w:r>
            <w:r w:rsidRPr="002114EA">
              <w:rPr>
                <w:b/>
                <w:sz w:val="22"/>
                <w:szCs w:val="22"/>
                <w:lang w:val="uz-Cyrl-UZ"/>
              </w:rPr>
              <w:t>“Ходим”</w:t>
            </w:r>
            <w:r w:rsidRPr="002114EA">
              <w:rPr>
                <w:sz w:val="22"/>
                <w:szCs w:val="22"/>
                <w:lang w:val="uz-Cyrl-UZ"/>
              </w:rPr>
              <w:t xml:space="preserve"> деб аталади) мазкур шартномани қуйидагилар ҳақида туздик:</w:t>
            </w:r>
          </w:p>
        </w:tc>
      </w:tr>
      <w:tr w:rsidR="0031041F" w:rsidRPr="008F41F7" w:rsidTr="0031041F">
        <w:trPr>
          <w:trHeight w:val="80"/>
        </w:trPr>
        <w:tc>
          <w:tcPr>
            <w:tcW w:w="10348" w:type="dxa"/>
            <w:gridSpan w:val="8"/>
          </w:tcPr>
          <w:p w:rsidR="0031041F" w:rsidRPr="002114EA" w:rsidRDefault="0031041F" w:rsidP="0031041F">
            <w:pPr>
              <w:pStyle w:val="1"/>
              <w:ind w:right="-28" w:firstLine="709"/>
              <w:jc w:val="both"/>
              <w:rPr>
                <w:sz w:val="22"/>
                <w:szCs w:val="22"/>
                <w:lang w:val="uz-Cyrl-UZ"/>
              </w:rPr>
            </w:pPr>
          </w:p>
        </w:tc>
      </w:tr>
      <w:tr w:rsidR="0031041F" w:rsidRPr="002114EA" w:rsidTr="0031041F">
        <w:tc>
          <w:tcPr>
            <w:tcW w:w="1702" w:type="dxa"/>
            <w:tcBorders>
              <w:bottom w:val="single" w:sz="4" w:space="0" w:color="auto"/>
            </w:tcBorders>
          </w:tcPr>
          <w:p w:rsidR="0031041F" w:rsidRPr="002114EA" w:rsidRDefault="0031041F" w:rsidP="0031041F">
            <w:pPr>
              <w:pStyle w:val="1"/>
              <w:ind w:right="-28"/>
              <w:jc w:val="both"/>
              <w:rPr>
                <w:sz w:val="22"/>
                <w:szCs w:val="22"/>
                <w:lang w:val="uz-Cyrl-UZ"/>
              </w:rPr>
            </w:pPr>
            <w:r w:rsidRPr="002114EA">
              <w:rPr>
                <w:sz w:val="22"/>
                <w:szCs w:val="22"/>
                <w:lang w:val="uz-Cyrl-UZ"/>
              </w:rPr>
              <w:t>1.</w:t>
            </w:r>
            <w:r w:rsidRPr="002114EA">
              <w:rPr>
                <w:b/>
                <w:sz w:val="22"/>
                <w:szCs w:val="22"/>
                <w:lang w:val="uz-Cyrl-UZ"/>
              </w:rPr>
              <w:t xml:space="preserve"> </w:t>
            </w:r>
            <w:r w:rsidRPr="002114EA">
              <w:rPr>
                <w:sz w:val="22"/>
                <w:szCs w:val="22"/>
                <w:lang w:val="uz-Cyrl-UZ"/>
              </w:rPr>
              <w:t xml:space="preserve">Ходим </w:t>
            </w:r>
          </w:p>
        </w:tc>
        <w:tc>
          <w:tcPr>
            <w:tcW w:w="8646" w:type="dxa"/>
            <w:gridSpan w:val="7"/>
            <w:tcBorders>
              <w:bottom w:val="single" w:sz="4" w:space="0" w:color="auto"/>
            </w:tcBorders>
          </w:tcPr>
          <w:p w:rsidR="0031041F" w:rsidRPr="002114EA" w:rsidRDefault="0031041F" w:rsidP="00AF3647">
            <w:pPr>
              <w:pStyle w:val="1"/>
              <w:tabs>
                <w:tab w:val="left" w:pos="1888"/>
              </w:tabs>
              <w:ind w:left="-817" w:right="-28"/>
              <w:jc w:val="center"/>
              <w:rPr>
                <w:b/>
                <w:sz w:val="22"/>
                <w:szCs w:val="22"/>
                <w:lang w:val="uz-Cyrl-UZ"/>
              </w:rPr>
            </w:pPr>
          </w:p>
        </w:tc>
      </w:tr>
      <w:tr w:rsidR="0031041F" w:rsidRPr="002114EA" w:rsidTr="0031041F">
        <w:tc>
          <w:tcPr>
            <w:tcW w:w="10348" w:type="dxa"/>
            <w:gridSpan w:val="8"/>
            <w:tcBorders>
              <w:top w:val="single" w:sz="4" w:space="0" w:color="auto"/>
            </w:tcBorders>
          </w:tcPr>
          <w:p w:rsidR="0031041F" w:rsidRPr="002114EA" w:rsidRDefault="0031041F" w:rsidP="0031041F">
            <w:pPr>
              <w:pStyle w:val="1"/>
              <w:tabs>
                <w:tab w:val="left" w:pos="3364"/>
                <w:tab w:val="center" w:pos="5294"/>
              </w:tabs>
              <w:ind w:right="-26" w:firstLine="647"/>
              <w:jc w:val="center"/>
              <w:rPr>
                <w:b/>
                <w:sz w:val="22"/>
                <w:szCs w:val="22"/>
                <w:lang w:val="uz-Cyrl-UZ"/>
              </w:rPr>
            </w:pPr>
            <w:r w:rsidRPr="002114EA">
              <w:rPr>
                <w:sz w:val="22"/>
                <w:szCs w:val="22"/>
                <w:lang w:val="uz-Cyrl-UZ"/>
              </w:rPr>
              <w:t>(фамилияси, исми ва отасининг исми тўлиқ)</w:t>
            </w:r>
          </w:p>
        </w:tc>
      </w:tr>
      <w:tr w:rsidR="0031041F" w:rsidRPr="002114EA" w:rsidTr="0031041F">
        <w:trPr>
          <w:trHeight w:val="213"/>
        </w:trPr>
        <w:tc>
          <w:tcPr>
            <w:tcW w:w="10348" w:type="dxa"/>
            <w:gridSpan w:val="8"/>
            <w:tcBorders>
              <w:bottom w:val="single" w:sz="4" w:space="0" w:color="auto"/>
            </w:tcBorders>
          </w:tcPr>
          <w:p w:rsidR="0031041F" w:rsidRPr="002114EA" w:rsidRDefault="0031041F" w:rsidP="0031041F">
            <w:pPr>
              <w:pStyle w:val="1"/>
              <w:ind w:right="-28"/>
              <w:jc w:val="center"/>
              <w:rPr>
                <w:b/>
                <w:sz w:val="22"/>
                <w:szCs w:val="22"/>
                <w:lang w:val="uz-Cyrl-UZ"/>
              </w:rPr>
            </w:pPr>
          </w:p>
        </w:tc>
      </w:tr>
      <w:tr w:rsidR="0031041F" w:rsidRPr="002114EA" w:rsidTr="0031041F">
        <w:trPr>
          <w:trHeight w:val="235"/>
        </w:trPr>
        <w:tc>
          <w:tcPr>
            <w:tcW w:w="10348" w:type="dxa"/>
            <w:gridSpan w:val="8"/>
            <w:tcBorders>
              <w:top w:val="single" w:sz="4" w:space="0" w:color="auto"/>
            </w:tcBorders>
          </w:tcPr>
          <w:p w:rsidR="0031041F" w:rsidRPr="002114EA" w:rsidRDefault="0031041F" w:rsidP="0031041F">
            <w:pPr>
              <w:pStyle w:val="1"/>
              <w:ind w:right="-26"/>
              <w:jc w:val="center"/>
              <w:rPr>
                <w:b/>
                <w:sz w:val="22"/>
                <w:szCs w:val="22"/>
                <w:lang w:val="uz-Cyrl-UZ"/>
              </w:rPr>
            </w:pPr>
            <w:r w:rsidRPr="002114EA">
              <w:rPr>
                <w:sz w:val="22"/>
                <w:szCs w:val="22"/>
                <w:lang w:val="uz-Cyrl-UZ"/>
              </w:rPr>
              <w:t>(корхона бошқармаси, таркибий бўлинмаси, лаборатория ва  шу кабилар номи)</w:t>
            </w:r>
          </w:p>
        </w:tc>
      </w:tr>
      <w:tr w:rsidR="0031041F" w:rsidRPr="002114EA" w:rsidTr="0031041F">
        <w:tc>
          <w:tcPr>
            <w:tcW w:w="7797" w:type="dxa"/>
            <w:gridSpan w:val="7"/>
            <w:tcBorders>
              <w:bottom w:val="single" w:sz="4" w:space="0" w:color="auto"/>
            </w:tcBorders>
          </w:tcPr>
          <w:p w:rsidR="0031041F" w:rsidRPr="002114EA" w:rsidRDefault="0031041F" w:rsidP="00AF3647">
            <w:pPr>
              <w:pStyle w:val="1"/>
              <w:ind w:right="-26"/>
              <w:jc w:val="center"/>
              <w:rPr>
                <w:b/>
                <w:sz w:val="22"/>
                <w:szCs w:val="22"/>
                <w:lang w:val="uz-Cyrl-UZ"/>
              </w:rPr>
            </w:pPr>
          </w:p>
        </w:tc>
        <w:tc>
          <w:tcPr>
            <w:tcW w:w="2551" w:type="dxa"/>
            <w:tcBorders>
              <w:bottom w:val="single" w:sz="4" w:space="0" w:color="auto"/>
            </w:tcBorders>
          </w:tcPr>
          <w:p w:rsidR="0031041F" w:rsidRPr="002114EA" w:rsidRDefault="0031041F" w:rsidP="0031041F">
            <w:pPr>
              <w:pStyle w:val="1"/>
              <w:ind w:right="-26"/>
              <w:jc w:val="center"/>
              <w:rPr>
                <w:sz w:val="22"/>
                <w:szCs w:val="22"/>
                <w:lang w:val="uz-Cyrl-UZ"/>
              </w:rPr>
            </w:pPr>
            <w:r w:rsidRPr="002114EA">
              <w:rPr>
                <w:sz w:val="22"/>
                <w:szCs w:val="22"/>
                <w:lang w:val="uz-Cyrl-UZ"/>
              </w:rPr>
              <w:t>лавозимига тайинланди.</w:t>
            </w:r>
          </w:p>
        </w:tc>
      </w:tr>
      <w:tr w:rsidR="0031041F" w:rsidRPr="002114EA" w:rsidTr="0031041F">
        <w:trPr>
          <w:trHeight w:val="70"/>
        </w:trPr>
        <w:tc>
          <w:tcPr>
            <w:tcW w:w="10348" w:type="dxa"/>
            <w:gridSpan w:val="8"/>
            <w:tcBorders>
              <w:top w:val="single" w:sz="4" w:space="0" w:color="auto"/>
            </w:tcBorders>
          </w:tcPr>
          <w:p w:rsidR="0031041F" w:rsidRPr="002114EA" w:rsidRDefault="0031041F" w:rsidP="0031041F">
            <w:pPr>
              <w:pStyle w:val="1"/>
              <w:ind w:right="-26"/>
              <w:jc w:val="center"/>
              <w:rPr>
                <w:sz w:val="22"/>
                <w:szCs w:val="22"/>
                <w:lang w:val="uz-Cyrl-UZ"/>
              </w:rPr>
            </w:pPr>
            <w:r w:rsidRPr="002114EA">
              <w:rPr>
                <w:sz w:val="22"/>
                <w:szCs w:val="22"/>
                <w:lang w:val="uz-Cyrl-UZ"/>
              </w:rPr>
              <w:t xml:space="preserve"> (ЯТММ бўйича касб, лавозимининг тўлиқ номи, разряд, малака тоифаси)</w:t>
            </w:r>
          </w:p>
        </w:tc>
      </w:tr>
      <w:tr w:rsidR="0031041F" w:rsidRPr="002114EA" w:rsidTr="0031041F">
        <w:tc>
          <w:tcPr>
            <w:tcW w:w="10348" w:type="dxa"/>
            <w:gridSpan w:val="8"/>
          </w:tcPr>
          <w:p w:rsidR="0031041F" w:rsidRPr="00FD4B53" w:rsidRDefault="0031041F" w:rsidP="0031041F">
            <w:pPr>
              <w:pStyle w:val="1"/>
              <w:ind w:right="-28"/>
              <w:jc w:val="both"/>
              <w:rPr>
                <w:b/>
                <w:sz w:val="10"/>
                <w:szCs w:val="22"/>
                <w:lang w:val="uz-Cyrl-UZ"/>
              </w:rPr>
            </w:pPr>
          </w:p>
        </w:tc>
      </w:tr>
      <w:tr w:rsidR="0031041F" w:rsidRPr="002114EA" w:rsidTr="0031041F">
        <w:tc>
          <w:tcPr>
            <w:tcW w:w="3693" w:type="dxa"/>
            <w:gridSpan w:val="3"/>
            <w:tcBorders>
              <w:bottom w:val="single" w:sz="4" w:space="0" w:color="auto"/>
            </w:tcBorders>
          </w:tcPr>
          <w:p w:rsidR="0031041F" w:rsidRPr="002114EA" w:rsidRDefault="0031041F" w:rsidP="0031041F">
            <w:pPr>
              <w:pStyle w:val="1"/>
              <w:ind w:right="-26"/>
              <w:jc w:val="both"/>
              <w:rPr>
                <w:sz w:val="22"/>
                <w:szCs w:val="22"/>
              </w:rPr>
            </w:pPr>
            <w:r w:rsidRPr="002114EA">
              <w:rPr>
                <w:sz w:val="22"/>
                <w:szCs w:val="22"/>
              </w:rPr>
              <w:t>2</w:t>
            </w:r>
            <w:r w:rsidRPr="002114EA">
              <w:rPr>
                <w:sz w:val="22"/>
                <w:szCs w:val="22"/>
                <w:lang w:val="uz-Cyrl-UZ"/>
              </w:rPr>
              <w:t>. Шартнома</w:t>
            </w:r>
          </w:p>
        </w:tc>
        <w:tc>
          <w:tcPr>
            <w:tcW w:w="4104" w:type="dxa"/>
            <w:gridSpan w:val="4"/>
            <w:tcBorders>
              <w:bottom w:val="single" w:sz="4" w:space="0" w:color="auto"/>
            </w:tcBorders>
          </w:tcPr>
          <w:p w:rsidR="0031041F" w:rsidRPr="002114EA" w:rsidRDefault="0031041F" w:rsidP="0031041F">
            <w:pPr>
              <w:pStyle w:val="1"/>
              <w:ind w:right="-26"/>
              <w:jc w:val="center"/>
              <w:rPr>
                <w:b/>
                <w:sz w:val="22"/>
                <w:szCs w:val="22"/>
                <w:lang w:val="uz-Cyrl-UZ"/>
              </w:rPr>
            </w:pPr>
            <w:r w:rsidRPr="002114EA">
              <w:rPr>
                <w:b/>
                <w:sz w:val="22"/>
                <w:szCs w:val="22"/>
                <w:lang w:val="uz-Cyrl-UZ"/>
              </w:rPr>
              <w:t xml:space="preserve">Асосий иш </w:t>
            </w:r>
          </w:p>
        </w:tc>
        <w:tc>
          <w:tcPr>
            <w:tcW w:w="2551" w:type="dxa"/>
            <w:tcBorders>
              <w:bottom w:val="single" w:sz="4" w:space="0" w:color="auto"/>
            </w:tcBorders>
          </w:tcPr>
          <w:p w:rsidR="0031041F" w:rsidRPr="002114EA" w:rsidRDefault="0031041F" w:rsidP="0031041F">
            <w:pPr>
              <w:pStyle w:val="1"/>
              <w:ind w:right="-26"/>
              <w:jc w:val="right"/>
              <w:rPr>
                <w:sz w:val="22"/>
                <w:szCs w:val="22"/>
                <w:lang w:val="uz-Cyrl-UZ"/>
              </w:rPr>
            </w:pPr>
            <w:r w:rsidRPr="002114EA">
              <w:rPr>
                <w:sz w:val="22"/>
                <w:szCs w:val="22"/>
                <w:lang w:val="uz-Cyrl-UZ"/>
              </w:rPr>
              <w:t>ҳисобланади.</w:t>
            </w:r>
          </w:p>
        </w:tc>
      </w:tr>
      <w:tr w:rsidR="0031041F" w:rsidRPr="002114EA" w:rsidTr="0031041F">
        <w:tc>
          <w:tcPr>
            <w:tcW w:w="10348" w:type="dxa"/>
            <w:gridSpan w:val="8"/>
            <w:tcBorders>
              <w:top w:val="single" w:sz="4" w:space="0" w:color="auto"/>
            </w:tcBorders>
          </w:tcPr>
          <w:p w:rsidR="0031041F" w:rsidRPr="002114EA" w:rsidRDefault="0031041F" w:rsidP="0031041F">
            <w:pPr>
              <w:pStyle w:val="1"/>
              <w:ind w:right="-26"/>
              <w:jc w:val="center"/>
              <w:rPr>
                <w:b/>
                <w:sz w:val="22"/>
                <w:szCs w:val="22"/>
                <w:lang w:val="uz-Cyrl-UZ"/>
              </w:rPr>
            </w:pPr>
            <w:r w:rsidRPr="002114EA">
              <w:rPr>
                <w:sz w:val="22"/>
                <w:szCs w:val="22"/>
                <w:lang w:val="uz-Cyrl-UZ"/>
              </w:rPr>
              <w:t>(асосий иш бўйича, ўриндошлик бўйича ва қонун  ҳужжатларига мувофиқ бошқа шартнома)</w:t>
            </w:r>
          </w:p>
        </w:tc>
      </w:tr>
      <w:tr w:rsidR="0031041F" w:rsidRPr="002114EA" w:rsidTr="0031041F">
        <w:tc>
          <w:tcPr>
            <w:tcW w:w="4678" w:type="dxa"/>
            <w:gridSpan w:val="4"/>
          </w:tcPr>
          <w:p w:rsidR="0031041F" w:rsidRPr="002114EA" w:rsidRDefault="0031041F" w:rsidP="0031041F">
            <w:pPr>
              <w:pStyle w:val="1"/>
              <w:ind w:right="-28"/>
              <w:jc w:val="both"/>
              <w:rPr>
                <w:b/>
                <w:sz w:val="22"/>
                <w:szCs w:val="22"/>
                <w:lang w:val="uz-Cyrl-UZ"/>
              </w:rPr>
            </w:pPr>
            <w:r w:rsidRPr="002114EA">
              <w:rPr>
                <w:sz w:val="22"/>
                <w:szCs w:val="22"/>
                <w:lang w:val="uz-Cyrl-UZ"/>
              </w:rPr>
              <w:t>3. Шартнома муддати:</w:t>
            </w:r>
          </w:p>
        </w:tc>
        <w:tc>
          <w:tcPr>
            <w:tcW w:w="5670" w:type="dxa"/>
            <w:gridSpan w:val="4"/>
            <w:tcBorders>
              <w:bottom w:val="single" w:sz="4" w:space="0" w:color="auto"/>
            </w:tcBorders>
          </w:tcPr>
          <w:p w:rsidR="0031041F" w:rsidRPr="002114EA" w:rsidRDefault="0031041F" w:rsidP="0031041F">
            <w:pPr>
              <w:pStyle w:val="1"/>
              <w:ind w:right="-28"/>
              <w:jc w:val="center"/>
              <w:rPr>
                <w:b/>
                <w:sz w:val="22"/>
                <w:szCs w:val="22"/>
                <w:lang w:val="uz-Cyrl-UZ"/>
              </w:rPr>
            </w:pPr>
            <w:r w:rsidRPr="002114EA">
              <w:rPr>
                <w:b/>
                <w:i/>
                <w:sz w:val="22"/>
                <w:szCs w:val="22"/>
                <w:lang w:val="uz-Cyrl-UZ"/>
              </w:rPr>
              <w:t>Номуайян</w:t>
            </w:r>
          </w:p>
        </w:tc>
      </w:tr>
      <w:tr w:rsidR="0031041F" w:rsidRPr="002114EA" w:rsidTr="0031041F">
        <w:tc>
          <w:tcPr>
            <w:tcW w:w="10348" w:type="dxa"/>
            <w:gridSpan w:val="8"/>
          </w:tcPr>
          <w:p w:rsidR="0031041F" w:rsidRPr="002114EA" w:rsidRDefault="0031041F" w:rsidP="0031041F">
            <w:pPr>
              <w:pStyle w:val="1"/>
              <w:ind w:right="-28"/>
              <w:jc w:val="center"/>
              <w:rPr>
                <w:b/>
                <w:sz w:val="22"/>
                <w:szCs w:val="22"/>
                <w:lang w:val="uz-Cyrl-UZ"/>
              </w:rPr>
            </w:pPr>
            <w:r w:rsidRPr="002114EA">
              <w:rPr>
                <w:sz w:val="22"/>
                <w:szCs w:val="22"/>
                <w:lang w:val="uz-Cyrl-UZ"/>
              </w:rPr>
              <w:t>(номуайян муддатга, 5 йилдан ортиқ бўлмаган муайян муддатга, муайян ишни бажариш вақтига ва унинг номи)</w:t>
            </w:r>
          </w:p>
        </w:tc>
      </w:tr>
      <w:tr w:rsidR="0031041F" w:rsidRPr="002114EA" w:rsidTr="0031041F">
        <w:tc>
          <w:tcPr>
            <w:tcW w:w="10348" w:type="dxa"/>
            <w:gridSpan w:val="8"/>
          </w:tcPr>
          <w:p w:rsidR="0031041F" w:rsidRPr="00681BCC" w:rsidRDefault="0031041F" w:rsidP="0031041F">
            <w:pPr>
              <w:pStyle w:val="1"/>
              <w:ind w:right="-26"/>
              <w:jc w:val="both"/>
              <w:rPr>
                <w:sz w:val="6"/>
                <w:szCs w:val="22"/>
                <w:lang w:val="uz-Cyrl-UZ"/>
              </w:rPr>
            </w:pPr>
          </w:p>
        </w:tc>
      </w:tr>
      <w:tr w:rsidR="0031041F" w:rsidRPr="002114EA" w:rsidTr="0031041F">
        <w:tc>
          <w:tcPr>
            <w:tcW w:w="4678" w:type="dxa"/>
            <w:gridSpan w:val="4"/>
          </w:tcPr>
          <w:p w:rsidR="0031041F" w:rsidRPr="002114EA" w:rsidRDefault="0031041F" w:rsidP="0031041F">
            <w:pPr>
              <w:pStyle w:val="1"/>
              <w:ind w:right="-26"/>
              <w:rPr>
                <w:sz w:val="22"/>
                <w:szCs w:val="22"/>
                <w:lang w:val="uz-Cyrl-UZ"/>
              </w:rPr>
            </w:pPr>
            <w:r w:rsidRPr="002114EA">
              <w:rPr>
                <w:sz w:val="22"/>
                <w:szCs w:val="22"/>
              </w:rPr>
              <w:t>4</w:t>
            </w:r>
            <w:r w:rsidRPr="002114EA">
              <w:rPr>
                <w:sz w:val="22"/>
                <w:szCs w:val="22"/>
                <w:lang w:val="uz-Cyrl-UZ"/>
              </w:rPr>
              <w:t>. Шартном</w:t>
            </w:r>
            <w:r w:rsidRPr="002114EA">
              <w:rPr>
                <w:sz w:val="22"/>
                <w:szCs w:val="22"/>
              </w:rPr>
              <w:t xml:space="preserve">а </w:t>
            </w:r>
            <w:proofErr w:type="spellStart"/>
            <w:r w:rsidRPr="002114EA">
              <w:rPr>
                <w:sz w:val="22"/>
                <w:szCs w:val="22"/>
              </w:rPr>
              <w:t>бўйича</w:t>
            </w:r>
            <w:proofErr w:type="spellEnd"/>
            <w:r w:rsidRPr="002114EA">
              <w:rPr>
                <w:sz w:val="22"/>
                <w:szCs w:val="22"/>
              </w:rPr>
              <w:t xml:space="preserve"> </w:t>
            </w:r>
            <w:proofErr w:type="spellStart"/>
            <w:r w:rsidRPr="002114EA">
              <w:rPr>
                <w:sz w:val="22"/>
                <w:szCs w:val="22"/>
              </w:rPr>
              <w:t>иш</w:t>
            </w:r>
            <w:proofErr w:type="spellEnd"/>
            <w:r w:rsidRPr="002114EA">
              <w:rPr>
                <w:sz w:val="22"/>
                <w:szCs w:val="22"/>
                <w:lang w:val="uz-Cyrl-UZ"/>
              </w:rPr>
              <w:t>нинг бошланиш куни:</w:t>
            </w:r>
          </w:p>
        </w:tc>
        <w:tc>
          <w:tcPr>
            <w:tcW w:w="5670" w:type="dxa"/>
            <w:gridSpan w:val="4"/>
            <w:tcBorders>
              <w:bottom w:val="single" w:sz="4" w:space="0" w:color="auto"/>
            </w:tcBorders>
          </w:tcPr>
          <w:p w:rsidR="0031041F" w:rsidRPr="002114EA" w:rsidRDefault="0031041F" w:rsidP="00F029FE">
            <w:pPr>
              <w:pStyle w:val="1"/>
              <w:ind w:right="-26"/>
              <w:jc w:val="center"/>
              <w:rPr>
                <w:sz w:val="22"/>
                <w:szCs w:val="22"/>
                <w:lang w:val="uz-Cyrl-UZ"/>
              </w:rPr>
            </w:pPr>
          </w:p>
        </w:tc>
      </w:tr>
      <w:tr w:rsidR="0031041F" w:rsidRPr="002114EA" w:rsidTr="0031041F">
        <w:tc>
          <w:tcPr>
            <w:tcW w:w="10348" w:type="dxa"/>
            <w:gridSpan w:val="8"/>
          </w:tcPr>
          <w:p w:rsidR="0031041F" w:rsidRPr="00681BCC" w:rsidRDefault="0031041F" w:rsidP="0031041F">
            <w:pPr>
              <w:pStyle w:val="1"/>
              <w:ind w:right="-26"/>
              <w:jc w:val="both"/>
              <w:rPr>
                <w:sz w:val="6"/>
                <w:szCs w:val="22"/>
                <w:lang w:val="uz-Cyrl-UZ"/>
              </w:rPr>
            </w:pPr>
          </w:p>
        </w:tc>
      </w:tr>
      <w:tr w:rsidR="0031041F" w:rsidRPr="00377A7B" w:rsidTr="0031041F">
        <w:tc>
          <w:tcPr>
            <w:tcW w:w="4678" w:type="dxa"/>
            <w:gridSpan w:val="4"/>
          </w:tcPr>
          <w:p w:rsidR="0031041F" w:rsidRPr="002114EA" w:rsidRDefault="0031041F" w:rsidP="0031041F">
            <w:pPr>
              <w:pStyle w:val="1"/>
              <w:ind w:right="-26"/>
              <w:jc w:val="both"/>
              <w:rPr>
                <w:sz w:val="22"/>
                <w:szCs w:val="22"/>
                <w:lang w:val="uz-Cyrl-UZ"/>
              </w:rPr>
            </w:pPr>
            <w:r w:rsidRPr="002114EA">
              <w:rPr>
                <w:sz w:val="22"/>
                <w:szCs w:val="22"/>
              </w:rPr>
              <w:t>5</w:t>
            </w:r>
            <w:r w:rsidRPr="002114EA">
              <w:rPr>
                <w:sz w:val="22"/>
                <w:szCs w:val="22"/>
                <w:lang w:val="uz-Cyrl-UZ"/>
              </w:rPr>
              <w:t>. С</w:t>
            </w:r>
            <w:proofErr w:type="spellStart"/>
            <w:r w:rsidRPr="002114EA">
              <w:rPr>
                <w:sz w:val="22"/>
                <w:szCs w:val="22"/>
              </w:rPr>
              <w:t>инов</w:t>
            </w:r>
            <w:proofErr w:type="spellEnd"/>
            <w:r w:rsidRPr="002114EA">
              <w:rPr>
                <w:sz w:val="22"/>
                <w:szCs w:val="22"/>
              </w:rPr>
              <w:t xml:space="preserve"> </w:t>
            </w:r>
            <w:proofErr w:type="spellStart"/>
            <w:r w:rsidRPr="002114EA">
              <w:rPr>
                <w:sz w:val="22"/>
                <w:szCs w:val="22"/>
              </w:rPr>
              <w:t>муддати</w:t>
            </w:r>
            <w:proofErr w:type="spellEnd"/>
            <w:r w:rsidRPr="002114EA">
              <w:rPr>
                <w:sz w:val="22"/>
                <w:szCs w:val="22"/>
              </w:rPr>
              <w:t>:</w:t>
            </w:r>
          </w:p>
        </w:tc>
        <w:tc>
          <w:tcPr>
            <w:tcW w:w="5670" w:type="dxa"/>
            <w:gridSpan w:val="4"/>
            <w:tcBorders>
              <w:bottom w:val="single" w:sz="4" w:space="0" w:color="auto"/>
            </w:tcBorders>
          </w:tcPr>
          <w:p w:rsidR="0031041F" w:rsidRPr="00677AA4" w:rsidRDefault="00260FC3" w:rsidP="0031041F">
            <w:pPr>
              <w:pStyle w:val="1"/>
              <w:ind w:right="-26"/>
              <w:jc w:val="center"/>
              <w:rPr>
                <w:b/>
                <w:sz w:val="22"/>
                <w:szCs w:val="22"/>
                <w:lang w:val="uz-Cyrl-UZ"/>
              </w:rPr>
            </w:pPr>
            <w:r>
              <w:rPr>
                <w:b/>
                <w:sz w:val="22"/>
                <w:szCs w:val="22"/>
                <w:lang w:val="uz-Cyrl-UZ"/>
              </w:rPr>
              <w:t>3 (уч) ой</w:t>
            </w:r>
          </w:p>
        </w:tc>
      </w:tr>
      <w:tr w:rsidR="0031041F" w:rsidRPr="002114EA" w:rsidTr="0031041F">
        <w:tc>
          <w:tcPr>
            <w:tcW w:w="10348" w:type="dxa"/>
            <w:gridSpan w:val="8"/>
          </w:tcPr>
          <w:p w:rsidR="0031041F" w:rsidRPr="002114EA" w:rsidRDefault="0031041F" w:rsidP="0031041F">
            <w:pPr>
              <w:ind w:firstLine="567"/>
              <w:jc w:val="center"/>
              <w:rPr>
                <w:sz w:val="22"/>
                <w:szCs w:val="22"/>
                <w:lang w:val="uz-Cyrl-UZ"/>
              </w:rPr>
            </w:pPr>
            <w:r w:rsidRPr="00FD4B53">
              <w:rPr>
                <w:sz w:val="18"/>
                <w:szCs w:val="22"/>
                <w:lang w:val="uz-Cyrl-UZ"/>
              </w:rPr>
              <w:t>(</w:t>
            </w:r>
            <w:r w:rsidRPr="00FD4B53">
              <w:rPr>
                <w:color w:val="000000"/>
                <w:sz w:val="18"/>
                <w:szCs w:val="22"/>
                <w:lang w:val="uz-Cyrl-UZ"/>
              </w:rPr>
              <w:t>Дастлабки синов муддати уч ойдан, ташкилотларнинг раҳбарлари ва уларнинг ўринбосарлари, бош бухгалтерлар ҳамда ташкилотлар алоҳида бўлинмаларининг раҳбарлари учун эса олти ойдан ошмаслиги керак)</w:t>
            </w:r>
          </w:p>
        </w:tc>
      </w:tr>
      <w:tr w:rsidR="0031041F" w:rsidRPr="002114EA" w:rsidTr="0031041F">
        <w:tc>
          <w:tcPr>
            <w:tcW w:w="10348" w:type="dxa"/>
            <w:gridSpan w:val="8"/>
          </w:tcPr>
          <w:p w:rsidR="0031041F" w:rsidRPr="002114EA" w:rsidRDefault="0031041F" w:rsidP="0031041F">
            <w:pPr>
              <w:pStyle w:val="1"/>
              <w:ind w:right="-26"/>
              <w:jc w:val="both"/>
              <w:rPr>
                <w:sz w:val="22"/>
                <w:szCs w:val="22"/>
              </w:rPr>
            </w:pPr>
            <w:r w:rsidRPr="002114EA">
              <w:rPr>
                <w:sz w:val="22"/>
                <w:szCs w:val="22"/>
              </w:rPr>
              <w:t>6</w:t>
            </w:r>
            <w:r w:rsidRPr="002114EA">
              <w:rPr>
                <w:sz w:val="22"/>
                <w:szCs w:val="22"/>
                <w:lang w:val="uz-Cyrl-UZ"/>
              </w:rPr>
              <w:t xml:space="preserve">. </w:t>
            </w:r>
            <w:proofErr w:type="spellStart"/>
            <w:r w:rsidRPr="002114EA">
              <w:rPr>
                <w:sz w:val="22"/>
                <w:szCs w:val="22"/>
              </w:rPr>
              <w:t>Ходимнинг</w:t>
            </w:r>
            <w:proofErr w:type="spellEnd"/>
            <w:r w:rsidRPr="002114EA">
              <w:rPr>
                <w:sz w:val="22"/>
                <w:szCs w:val="22"/>
              </w:rPr>
              <w:t xml:space="preserve"> </w:t>
            </w:r>
            <w:proofErr w:type="spellStart"/>
            <w:r w:rsidRPr="002114EA">
              <w:rPr>
                <w:sz w:val="22"/>
                <w:szCs w:val="22"/>
              </w:rPr>
              <w:t>мажбуриятлари</w:t>
            </w:r>
            <w:proofErr w:type="spellEnd"/>
            <w:r w:rsidRPr="002114EA">
              <w:rPr>
                <w:sz w:val="22"/>
                <w:szCs w:val="22"/>
              </w:rPr>
              <w:t>:</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rPr>
            </w:pPr>
            <w:r w:rsidRPr="002114EA">
              <w:rPr>
                <w:sz w:val="22"/>
                <w:szCs w:val="22"/>
              </w:rPr>
              <w:t xml:space="preserve">а) </w:t>
            </w:r>
            <w:proofErr w:type="spellStart"/>
            <w:r w:rsidRPr="002114EA">
              <w:rPr>
                <w:sz w:val="22"/>
                <w:szCs w:val="22"/>
              </w:rPr>
              <w:t>меҳнат</w:t>
            </w:r>
            <w:proofErr w:type="spellEnd"/>
            <w:r w:rsidRPr="002114EA">
              <w:rPr>
                <w:sz w:val="22"/>
                <w:szCs w:val="22"/>
              </w:rPr>
              <w:t xml:space="preserve"> </w:t>
            </w:r>
            <w:proofErr w:type="spellStart"/>
            <w:r w:rsidRPr="002114EA">
              <w:rPr>
                <w:sz w:val="22"/>
                <w:szCs w:val="22"/>
              </w:rPr>
              <w:t>ва</w:t>
            </w:r>
            <w:proofErr w:type="spellEnd"/>
            <w:r w:rsidRPr="002114EA">
              <w:rPr>
                <w:sz w:val="22"/>
                <w:szCs w:val="22"/>
              </w:rPr>
              <w:t xml:space="preserve"> технология </w:t>
            </w:r>
            <w:proofErr w:type="spellStart"/>
            <w:r w:rsidRPr="002114EA">
              <w:rPr>
                <w:sz w:val="22"/>
                <w:szCs w:val="22"/>
              </w:rPr>
              <w:t>интизоми</w:t>
            </w:r>
            <w:proofErr w:type="spellEnd"/>
            <w:r w:rsidRPr="002114EA">
              <w:rPr>
                <w:sz w:val="22"/>
                <w:szCs w:val="22"/>
              </w:rPr>
              <w:t xml:space="preserve"> (</w:t>
            </w:r>
            <w:proofErr w:type="spellStart"/>
            <w:r w:rsidRPr="002114EA">
              <w:rPr>
                <w:sz w:val="22"/>
                <w:szCs w:val="22"/>
              </w:rPr>
              <w:t>ички</w:t>
            </w:r>
            <w:proofErr w:type="spellEnd"/>
            <w:r w:rsidRPr="002114EA">
              <w:rPr>
                <w:sz w:val="22"/>
                <w:szCs w:val="22"/>
              </w:rPr>
              <w:t xml:space="preserve"> </w:t>
            </w:r>
            <w:proofErr w:type="spellStart"/>
            <w:r w:rsidRPr="002114EA">
              <w:rPr>
                <w:sz w:val="22"/>
                <w:szCs w:val="22"/>
              </w:rPr>
              <w:t>меҳнат</w:t>
            </w:r>
            <w:proofErr w:type="spellEnd"/>
            <w:r w:rsidRPr="002114EA">
              <w:rPr>
                <w:sz w:val="22"/>
                <w:szCs w:val="22"/>
              </w:rPr>
              <w:t xml:space="preserve"> </w:t>
            </w:r>
            <w:proofErr w:type="spellStart"/>
            <w:r w:rsidRPr="002114EA">
              <w:rPr>
                <w:sz w:val="22"/>
                <w:szCs w:val="22"/>
              </w:rPr>
              <w:t>тартиби</w:t>
            </w:r>
            <w:proofErr w:type="spellEnd"/>
            <w:r w:rsidRPr="002114EA">
              <w:rPr>
                <w:sz w:val="22"/>
                <w:szCs w:val="22"/>
                <w:lang w:val="uz-Cyrl-UZ"/>
              </w:rPr>
              <w:t xml:space="preserve"> қоидалари</w:t>
            </w:r>
            <w:r w:rsidRPr="002114EA">
              <w:rPr>
                <w:sz w:val="22"/>
                <w:szCs w:val="22"/>
              </w:rPr>
              <w:t>,</w:t>
            </w:r>
            <w:r w:rsidRPr="002114EA">
              <w:rPr>
                <w:sz w:val="22"/>
                <w:szCs w:val="22"/>
                <w:lang w:val="uz-Cyrl-UZ"/>
              </w:rPr>
              <w:t xml:space="preserve"> низомлар, одоб-ахлоқ қоидалари</w:t>
            </w:r>
            <w:r w:rsidRPr="002114EA">
              <w:rPr>
                <w:sz w:val="22"/>
                <w:szCs w:val="22"/>
              </w:rPr>
              <w:t xml:space="preserve">)га </w:t>
            </w:r>
            <w:proofErr w:type="spellStart"/>
            <w:r w:rsidRPr="002114EA">
              <w:rPr>
                <w:sz w:val="22"/>
                <w:szCs w:val="22"/>
              </w:rPr>
              <w:t>риоя</w:t>
            </w:r>
            <w:proofErr w:type="spellEnd"/>
            <w:r w:rsidRPr="002114EA">
              <w:rPr>
                <w:sz w:val="22"/>
                <w:szCs w:val="22"/>
              </w:rPr>
              <w:t xml:space="preserve"> </w:t>
            </w:r>
            <w:proofErr w:type="spellStart"/>
            <w:r w:rsidRPr="002114EA">
              <w:rPr>
                <w:sz w:val="22"/>
                <w:szCs w:val="22"/>
              </w:rPr>
              <w:t>қилиш</w:t>
            </w:r>
            <w:proofErr w:type="spellEnd"/>
            <w:r w:rsidRPr="002114EA">
              <w:rPr>
                <w:sz w:val="22"/>
                <w:szCs w:val="22"/>
              </w:rPr>
              <w:t>;</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rPr>
              <w:t>б)</w:t>
            </w:r>
            <w:r w:rsidRPr="002114EA">
              <w:rPr>
                <w:sz w:val="22"/>
                <w:szCs w:val="22"/>
                <w:lang w:val="uz-Cyrl-UZ"/>
              </w:rPr>
              <w:t xml:space="preserve"> иш берувчининг қонуний фармойишлари, буйруқлари ва топшириқларини бажариш;</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lang w:val="uz-Cyrl-UZ"/>
              </w:rPr>
              <w:t>в) меҳнатни муҳофаза қилиш, хавфсизлик техникаси ва ишлаб чиқариш санитарияси талабларига риоя қилиш;</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rPr>
              <w:t>г)</w:t>
            </w:r>
            <w:r w:rsidRPr="002114EA">
              <w:rPr>
                <w:sz w:val="22"/>
                <w:szCs w:val="22"/>
                <w:lang w:val="uz-Cyrl-UZ"/>
              </w:rPr>
              <w:t xml:space="preserve"> лавозим йўриқномаларига риоя қилиш; </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rPr>
            </w:pPr>
            <w:r w:rsidRPr="002114EA">
              <w:rPr>
                <w:sz w:val="22"/>
                <w:szCs w:val="22"/>
              </w:rPr>
              <w:t>д</w:t>
            </w:r>
            <w:r w:rsidRPr="002114EA">
              <w:rPr>
                <w:sz w:val="22"/>
                <w:szCs w:val="22"/>
                <w:lang w:val="uz-Cyrl-UZ"/>
              </w:rPr>
              <w:t>) ЯТММ, ММ билан назарда тутилган малака мажбуриятлари</w:t>
            </w:r>
            <w:r w:rsidRPr="002114EA">
              <w:rPr>
                <w:sz w:val="22"/>
                <w:szCs w:val="22"/>
              </w:rPr>
              <w:t xml:space="preserve">га </w:t>
            </w:r>
            <w:proofErr w:type="spellStart"/>
            <w:r w:rsidRPr="002114EA">
              <w:rPr>
                <w:sz w:val="22"/>
                <w:szCs w:val="22"/>
              </w:rPr>
              <w:t>риоя</w:t>
            </w:r>
            <w:proofErr w:type="spellEnd"/>
            <w:r w:rsidRPr="002114EA">
              <w:rPr>
                <w:sz w:val="22"/>
                <w:szCs w:val="22"/>
              </w:rPr>
              <w:t xml:space="preserve"> </w:t>
            </w:r>
            <w:proofErr w:type="spellStart"/>
            <w:r w:rsidRPr="002114EA">
              <w:rPr>
                <w:sz w:val="22"/>
                <w:szCs w:val="22"/>
              </w:rPr>
              <w:t>қилиш</w:t>
            </w:r>
            <w:proofErr w:type="spellEnd"/>
            <w:r w:rsidRPr="002114EA">
              <w:rPr>
                <w:sz w:val="22"/>
                <w:szCs w:val="22"/>
              </w:rPr>
              <w:t>;</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lang w:val="uz-Cyrl-UZ"/>
              </w:rPr>
              <w:t>е) қонун ҳужжатлари ва бошқа норматив ҳужжатларга риоя қилиш;</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rPr>
              <w:t>ж)</w:t>
            </w:r>
            <w:r w:rsidRPr="002114EA">
              <w:rPr>
                <w:sz w:val="22"/>
                <w:szCs w:val="22"/>
                <w:lang w:val="uz-Cyrl-UZ"/>
              </w:rPr>
              <w:t xml:space="preserve"> жамоа шартномаси шартларига,</w:t>
            </w:r>
            <w:r w:rsidRPr="002114EA">
              <w:rPr>
                <w:color w:val="000000"/>
                <w:sz w:val="22"/>
                <w:szCs w:val="22"/>
              </w:rPr>
              <w:t xml:space="preserve"> </w:t>
            </w:r>
            <w:proofErr w:type="spellStart"/>
            <w:r w:rsidRPr="002114EA">
              <w:rPr>
                <w:color w:val="000000"/>
                <w:sz w:val="22"/>
                <w:szCs w:val="22"/>
              </w:rPr>
              <w:t>мазкур</w:t>
            </w:r>
            <w:proofErr w:type="spellEnd"/>
            <w:r w:rsidRPr="002114EA">
              <w:rPr>
                <w:color w:val="000000"/>
                <w:sz w:val="22"/>
                <w:szCs w:val="22"/>
              </w:rPr>
              <w:t xml:space="preserve"> </w:t>
            </w:r>
            <w:proofErr w:type="spellStart"/>
            <w:r w:rsidRPr="002114EA">
              <w:rPr>
                <w:color w:val="000000"/>
                <w:sz w:val="22"/>
                <w:szCs w:val="22"/>
              </w:rPr>
              <w:t>меҳнат</w:t>
            </w:r>
            <w:proofErr w:type="spellEnd"/>
            <w:r w:rsidRPr="002114EA">
              <w:rPr>
                <w:color w:val="000000"/>
                <w:sz w:val="22"/>
                <w:szCs w:val="22"/>
              </w:rPr>
              <w:t xml:space="preserve"> </w:t>
            </w:r>
            <w:proofErr w:type="spellStart"/>
            <w:r w:rsidRPr="002114EA">
              <w:rPr>
                <w:color w:val="000000"/>
                <w:sz w:val="22"/>
                <w:szCs w:val="22"/>
              </w:rPr>
              <w:t>шартномаси</w:t>
            </w:r>
            <w:proofErr w:type="spellEnd"/>
            <w:r w:rsidRPr="002114EA">
              <w:rPr>
                <w:color w:val="000000"/>
                <w:sz w:val="22"/>
                <w:szCs w:val="22"/>
              </w:rPr>
              <w:t xml:space="preserve"> </w:t>
            </w:r>
            <w:proofErr w:type="spellStart"/>
            <w:r w:rsidRPr="002114EA">
              <w:rPr>
                <w:color w:val="000000"/>
                <w:sz w:val="22"/>
                <w:szCs w:val="22"/>
              </w:rPr>
              <w:t>шартларига</w:t>
            </w:r>
            <w:proofErr w:type="spellEnd"/>
            <w:r w:rsidRPr="002114EA">
              <w:rPr>
                <w:color w:val="000000"/>
                <w:sz w:val="22"/>
                <w:szCs w:val="22"/>
              </w:rPr>
              <w:t xml:space="preserve"> </w:t>
            </w:r>
            <w:proofErr w:type="spellStart"/>
            <w:r w:rsidRPr="002114EA">
              <w:rPr>
                <w:color w:val="000000"/>
                <w:sz w:val="22"/>
                <w:szCs w:val="22"/>
              </w:rPr>
              <w:t>риоя</w:t>
            </w:r>
            <w:proofErr w:type="spellEnd"/>
            <w:r w:rsidRPr="002114EA">
              <w:rPr>
                <w:color w:val="000000"/>
                <w:sz w:val="22"/>
                <w:szCs w:val="22"/>
              </w:rPr>
              <w:t xml:space="preserve"> </w:t>
            </w:r>
            <w:proofErr w:type="spellStart"/>
            <w:r w:rsidRPr="002114EA">
              <w:rPr>
                <w:color w:val="000000"/>
                <w:sz w:val="22"/>
                <w:szCs w:val="22"/>
              </w:rPr>
              <w:t>этиши</w:t>
            </w:r>
            <w:proofErr w:type="spellEnd"/>
            <w:r w:rsidRPr="002114EA">
              <w:rPr>
                <w:color w:val="000000"/>
                <w:sz w:val="22"/>
                <w:szCs w:val="22"/>
              </w:rPr>
              <w:t>;</w:t>
            </w:r>
          </w:p>
        </w:tc>
      </w:tr>
      <w:tr w:rsidR="0031041F" w:rsidRPr="002114EA" w:rsidTr="0031041F">
        <w:trPr>
          <w:trHeight w:val="337"/>
        </w:trPr>
        <w:tc>
          <w:tcPr>
            <w:tcW w:w="10348" w:type="dxa"/>
            <w:gridSpan w:val="8"/>
          </w:tcPr>
          <w:p w:rsidR="0031041F" w:rsidRPr="002114EA" w:rsidRDefault="0031041F" w:rsidP="0031041F">
            <w:pPr>
              <w:pStyle w:val="1"/>
              <w:ind w:right="-26" w:firstLine="647"/>
              <w:jc w:val="both"/>
              <w:rPr>
                <w:sz w:val="22"/>
                <w:szCs w:val="22"/>
              </w:rPr>
            </w:pPr>
            <w:r w:rsidRPr="002114EA">
              <w:rPr>
                <w:sz w:val="22"/>
                <w:szCs w:val="22"/>
              </w:rPr>
              <w:t>з)</w:t>
            </w:r>
            <w:r w:rsidRPr="002114EA">
              <w:rPr>
                <w:sz w:val="22"/>
                <w:szCs w:val="22"/>
                <w:lang w:val="uz-Cyrl-UZ"/>
              </w:rPr>
              <w:t xml:space="preserve"> </w:t>
            </w:r>
            <w:proofErr w:type="spellStart"/>
            <w:r w:rsidRPr="002114EA">
              <w:rPr>
                <w:color w:val="000000"/>
                <w:sz w:val="22"/>
                <w:szCs w:val="22"/>
              </w:rPr>
              <w:t>бошқа</w:t>
            </w:r>
            <w:proofErr w:type="spellEnd"/>
            <w:r w:rsidRPr="002114EA">
              <w:rPr>
                <w:color w:val="000000"/>
                <w:sz w:val="22"/>
                <w:szCs w:val="22"/>
              </w:rPr>
              <w:t xml:space="preserve"> </w:t>
            </w:r>
            <w:proofErr w:type="spellStart"/>
            <w:r w:rsidRPr="002114EA">
              <w:rPr>
                <w:color w:val="000000"/>
                <w:sz w:val="22"/>
                <w:szCs w:val="22"/>
              </w:rPr>
              <w:t>ходимларнинг</w:t>
            </w:r>
            <w:proofErr w:type="spellEnd"/>
            <w:r w:rsidRPr="002114EA">
              <w:rPr>
                <w:color w:val="000000"/>
                <w:sz w:val="22"/>
                <w:szCs w:val="22"/>
              </w:rPr>
              <w:t xml:space="preserve"> </w:t>
            </w:r>
            <w:proofErr w:type="spellStart"/>
            <w:r w:rsidRPr="002114EA">
              <w:rPr>
                <w:color w:val="000000"/>
                <w:sz w:val="22"/>
                <w:szCs w:val="22"/>
              </w:rPr>
              <w:t>ўз</w:t>
            </w:r>
            <w:proofErr w:type="spellEnd"/>
            <w:r w:rsidRPr="002114EA">
              <w:rPr>
                <w:color w:val="000000"/>
                <w:sz w:val="22"/>
                <w:szCs w:val="22"/>
              </w:rPr>
              <w:t xml:space="preserve"> </w:t>
            </w:r>
            <w:proofErr w:type="spellStart"/>
            <w:r w:rsidRPr="002114EA">
              <w:rPr>
                <w:color w:val="000000"/>
                <w:sz w:val="22"/>
                <w:szCs w:val="22"/>
              </w:rPr>
              <w:t>меҳнат</w:t>
            </w:r>
            <w:proofErr w:type="spellEnd"/>
            <w:r w:rsidRPr="002114EA">
              <w:rPr>
                <w:color w:val="000000"/>
                <w:sz w:val="22"/>
                <w:szCs w:val="22"/>
              </w:rPr>
              <w:t xml:space="preserve"> </w:t>
            </w:r>
            <w:proofErr w:type="spellStart"/>
            <w:r w:rsidRPr="002114EA">
              <w:rPr>
                <w:color w:val="000000"/>
                <w:sz w:val="22"/>
                <w:szCs w:val="22"/>
              </w:rPr>
              <w:t>мажбуриятларини</w:t>
            </w:r>
            <w:proofErr w:type="spellEnd"/>
            <w:r w:rsidRPr="002114EA">
              <w:rPr>
                <w:color w:val="000000"/>
                <w:sz w:val="22"/>
                <w:szCs w:val="22"/>
              </w:rPr>
              <w:t xml:space="preserve"> </w:t>
            </w:r>
            <w:proofErr w:type="spellStart"/>
            <w:r w:rsidRPr="002114EA">
              <w:rPr>
                <w:color w:val="000000"/>
                <w:sz w:val="22"/>
                <w:szCs w:val="22"/>
              </w:rPr>
              <w:t>бажаришига</w:t>
            </w:r>
            <w:proofErr w:type="spellEnd"/>
            <w:r w:rsidRPr="002114EA">
              <w:rPr>
                <w:color w:val="000000"/>
                <w:sz w:val="22"/>
                <w:szCs w:val="22"/>
              </w:rPr>
              <w:t xml:space="preserve"> </w:t>
            </w:r>
            <w:proofErr w:type="spellStart"/>
            <w:r w:rsidRPr="002114EA">
              <w:rPr>
                <w:color w:val="000000"/>
                <w:sz w:val="22"/>
                <w:szCs w:val="22"/>
              </w:rPr>
              <w:t>тўсқинлик</w:t>
            </w:r>
            <w:proofErr w:type="spellEnd"/>
            <w:r w:rsidRPr="002114EA">
              <w:rPr>
                <w:color w:val="000000"/>
                <w:sz w:val="22"/>
                <w:szCs w:val="22"/>
              </w:rPr>
              <w:t xml:space="preserve"> </w:t>
            </w:r>
            <w:proofErr w:type="spellStart"/>
            <w:r w:rsidRPr="002114EA">
              <w:rPr>
                <w:color w:val="000000"/>
                <w:sz w:val="22"/>
                <w:szCs w:val="22"/>
              </w:rPr>
              <w:t>қилувчи</w:t>
            </w:r>
            <w:proofErr w:type="spellEnd"/>
            <w:r w:rsidRPr="002114EA">
              <w:rPr>
                <w:color w:val="000000"/>
                <w:sz w:val="22"/>
                <w:szCs w:val="22"/>
              </w:rPr>
              <w:t xml:space="preserve"> </w:t>
            </w:r>
            <w:proofErr w:type="spellStart"/>
            <w:r w:rsidRPr="002114EA">
              <w:rPr>
                <w:color w:val="000000"/>
                <w:sz w:val="22"/>
                <w:szCs w:val="22"/>
              </w:rPr>
              <w:t>ҳаракатларни</w:t>
            </w:r>
            <w:proofErr w:type="spellEnd"/>
            <w:r w:rsidRPr="002114EA">
              <w:rPr>
                <w:color w:val="000000"/>
                <w:sz w:val="22"/>
                <w:szCs w:val="22"/>
              </w:rPr>
              <w:t xml:space="preserve"> </w:t>
            </w:r>
            <w:proofErr w:type="spellStart"/>
            <w:r w:rsidRPr="002114EA">
              <w:rPr>
                <w:color w:val="000000"/>
                <w:sz w:val="22"/>
                <w:szCs w:val="22"/>
              </w:rPr>
              <w:t>содир</w:t>
            </w:r>
            <w:proofErr w:type="spellEnd"/>
            <w:r w:rsidRPr="002114EA">
              <w:rPr>
                <w:color w:val="000000"/>
                <w:sz w:val="22"/>
                <w:szCs w:val="22"/>
              </w:rPr>
              <w:t xml:space="preserve"> </w:t>
            </w:r>
            <w:proofErr w:type="spellStart"/>
            <w:r w:rsidRPr="002114EA">
              <w:rPr>
                <w:color w:val="000000"/>
                <w:sz w:val="22"/>
                <w:szCs w:val="22"/>
              </w:rPr>
              <w:t>этмаслиги</w:t>
            </w:r>
            <w:proofErr w:type="spellEnd"/>
            <w:r w:rsidRPr="002114EA">
              <w:rPr>
                <w:color w:val="000000"/>
                <w:sz w:val="22"/>
                <w:szCs w:val="22"/>
              </w:rPr>
              <w:t>;</w:t>
            </w:r>
          </w:p>
        </w:tc>
      </w:tr>
      <w:tr w:rsidR="0031041F" w:rsidRPr="00D22FE4" w:rsidTr="0031041F">
        <w:tc>
          <w:tcPr>
            <w:tcW w:w="10348" w:type="dxa"/>
            <w:gridSpan w:val="8"/>
            <w:tcBorders>
              <w:bottom w:val="single" w:sz="4" w:space="0" w:color="auto"/>
            </w:tcBorders>
          </w:tcPr>
          <w:p w:rsidR="0031041F" w:rsidRPr="002114EA" w:rsidRDefault="0031041F" w:rsidP="0031041F">
            <w:pPr>
              <w:ind w:firstLine="567"/>
              <w:jc w:val="both"/>
              <w:rPr>
                <w:sz w:val="22"/>
                <w:szCs w:val="22"/>
                <w:lang w:val="uz-Cyrl-UZ"/>
              </w:rPr>
            </w:pPr>
            <w:r w:rsidRPr="002114EA">
              <w:rPr>
                <w:sz w:val="22"/>
                <w:szCs w:val="22"/>
                <w:lang w:val="uz-Cyrl-UZ"/>
              </w:rPr>
              <w:t>и) иш фаолиятига доир конфеденциал маълумот (ахборот)ларни тарқатмаслик яъни сир сақлаш.</w:t>
            </w:r>
          </w:p>
          <w:p w:rsidR="0031041F" w:rsidRDefault="0031041F" w:rsidP="0031041F">
            <w:pPr>
              <w:ind w:firstLine="567"/>
              <w:jc w:val="both"/>
              <w:rPr>
                <w:color w:val="000000"/>
                <w:sz w:val="22"/>
                <w:szCs w:val="22"/>
                <w:lang w:val="uz-Cyrl-UZ"/>
              </w:rPr>
            </w:pPr>
            <w:r w:rsidRPr="002114EA">
              <w:rPr>
                <w:color w:val="000000"/>
                <w:sz w:val="22"/>
                <w:szCs w:val="22"/>
                <w:lang w:val="uz-Cyrl-UZ"/>
              </w:rPr>
              <w:t xml:space="preserve">й) шахсий маълумотларига киритилган барча ўзгаришлар тўғрисида, бундай ўзгаришлар киритилган кундан бошлаб 2 (икки) иш кунидан кечиктирмай, тасдиқловчи ҳужжатларни (асос) илова қилган ҳолда Иш берувчини ёзма равишда хабардор қилиши. </w:t>
            </w:r>
            <w:r w:rsidRPr="00860DD6">
              <w:rPr>
                <w:color w:val="000000"/>
                <w:sz w:val="22"/>
                <w:szCs w:val="22"/>
                <w:lang w:val="uz-Cyrl-UZ"/>
              </w:rPr>
              <w:t>Мазкур хабарнома мавжуд бўлмаганда, Ходим Ўзбекистон Республикасининг амалдаги қонунчилик талабларининг ҳар қандай эҳтимолий бузилишига йўл қўйганлиги, Иш берувчини расмий хабардор қилмаганлиги оқибатида унинг ҳуқуқ ва қонуний манфаатлари бузилишига якка тартибда жавобгар бўлади.</w:t>
            </w:r>
          </w:p>
          <w:p w:rsidR="0031041F" w:rsidRPr="00860DD6" w:rsidRDefault="0031041F" w:rsidP="0031041F">
            <w:pPr>
              <w:ind w:firstLine="567"/>
              <w:jc w:val="both"/>
              <w:rPr>
                <w:sz w:val="22"/>
                <w:szCs w:val="22"/>
                <w:lang w:val="uz-Cyrl-UZ"/>
              </w:rPr>
            </w:pPr>
            <w:r>
              <w:rPr>
                <w:sz w:val="22"/>
                <w:szCs w:val="22"/>
                <w:lang w:val="uz-Cyrl-UZ"/>
              </w:rPr>
              <w:t>к)</w:t>
            </w:r>
            <w:r w:rsidRPr="00511700">
              <w:rPr>
                <w:sz w:val="22"/>
                <w:szCs w:val="22"/>
                <w:lang w:val="uz-Cyrl-UZ"/>
              </w:rPr>
              <w:t xml:space="preserve">бевосита ёки билвосита нақд, нақдсиз пул маблағлари  ёки бошқа моддий қимматликлар, мулк, мулк ҳуқуқи, мулкий  тусдаги хизматларни ёки бошқа моддий ва (ёки) номоддий  имтиёзларни таклиф қилмаслик ёки қабул қилмаслик, ваъда  бермаслик, рухсат этмаслик, талаб қилиш ёки олишга розилик бермаслик, расмиятчиликларни соддалаштириш учун тўловларни олмаслик, асосланмаган устунликка эга бўлмаслик ёки бошқа  ноқонуний мақсадларга эришиш мақсадида бирон бир шахсдан  ёки таъсиридан фойдаланмаслик, ҳуқуққа хилоф бошқа мақсадларда ўз хизмат мавқеидан ноқонуний фойдаланмаслик, ўз хизмат вазифаларини  суиистеъмол  қилмаслик;) бошқалар томонидан коррупциявий хатти-ҳаракатни содир  этиш ёки унда иштирок этиш истаги сифатида талқин этилиши  мумкин  бўлган хатти-ҳаракатлар  (хулқ-атвор)дан  ўзини  тийиш; л) манфаатлар тўқнашуви пайдо бўлишининг олдини олиш бўйича чоралар кўриш ва агар улар юзага келса, бу ҳақда Иш берувчини  зудлик  билан  хабардор  қилиш,  ҳал  қилинишига  кўмаклашиш; </w:t>
            </w:r>
            <w:r>
              <w:rPr>
                <w:sz w:val="22"/>
                <w:szCs w:val="22"/>
                <w:lang w:val="uz-Cyrl-UZ"/>
              </w:rPr>
              <w:t xml:space="preserve">         </w:t>
            </w:r>
            <w:r w:rsidRPr="00511700">
              <w:rPr>
                <w:sz w:val="22"/>
                <w:szCs w:val="22"/>
                <w:lang w:val="uz-Cyrl-UZ"/>
              </w:rPr>
              <w:t>м)</w:t>
            </w:r>
            <w:r>
              <w:rPr>
                <w:sz w:val="22"/>
                <w:szCs w:val="22"/>
                <w:lang w:val="uz-Cyrl-UZ"/>
              </w:rPr>
              <w:t xml:space="preserve"> вазирликнинг</w:t>
            </w:r>
            <w:r w:rsidRPr="00511700">
              <w:rPr>
                <w:sz w:val="22"/>
                <w:szCs w:val="22"/>
                <w:lang w:val="uz-Cyrl-UZ"/>
              </w:rPr>
              <w:t xml:space="preserve"> бошқа бир ходими томонидан содир этилган коррупцияга оид фактлар ёки шубҳа (гумон)лар аниқланганда, бу ҳақда белгиланган  тартибда  Иш  берувчига  хабар  бериш.</w:t>
            </w:r>
          </w:p>
        </w:tc>
      </w:tr>
      <w:tr w:rsidR="0031041F" w:rsidRPr="00D22FE4" w:rsidTr="0031041F">
        <w:tc>
          <w:tcPr>
            <w:tcW w:w="10348" w:type="dxa"/>
            <w:gridSpan w:val="8"/>
          </w:tcPr>
          <w:p w:rsidR="0031041F" w:rsidRPr="002114EA" w:rsidRDefault="0031041F" w:rsidP="0031041F">
            <w:pPr>
              <w:pStyle w:val="1"/>
              <w:ind w:right="-26"/>
              <w:jc w:val="both"/>
              <w:rPr>
                <w:sz w:val="22"/>
                <w:szCs w:val="22"/>
                <w:lang w:val="uz-Cyrl-UZ"/>
              </w:rPr>
            </w:pPr>
            <w:r w:rsidRPr="00860DD6">
              <w:rPr>
                <w:sz w:val="22"/>
                <w:szCs w:val="22"/>
                <w:lang w:val="uz-Cyrl-UZ"/>
              </w:rPr>
              <w:t>7</w:t>
            </w:r>
            <w:r w:rsidRPr="002114EA">
              <w:rPr>
                <w:sz w:val="22"/>
                <w:szCs w:val="22"/>
                <w:lang w:val="uz-Cyrl-UZ"/>
              </w:rPr>
              <w:t>. Иш берувчининг мажбуриятлари:</w:t>
            </w:r>
          </w:p>
          <w:p w:rsidR="0031041F" w:rsidRPr="002114EA" w:rsidRDefault="0031041F" w:rsidP="0031041F">
            <w:pPr>
              <w:pStyle w:val="1"/>
              <w:ind w:right="-26" w:firstLine="630"/>
              <w:jc w:val="both"/>
              <w:rPr>
                <w:sz w:val="22"/>
                <w:szCs w:val="22"/>
                <w:lang w:val="uz-Cyrl-UZ"/>
              </w:rPr>
            </w:pPr>
            <w:r w:rsidRPr="002114EA">
              <w:rPr>
                <w:sz w:val="22"/>
                <w:szCs w:val="22"/>
                <w:lang w:val="uz-Cyrl-UZ"/>
              </w:rPr>
              <w:t>а) ходимнинг меҳнатини ташкил этиш, ходимни Меҳнатни муҳофаза қилиш ва хавфсизлик техникаси қоидалари, лавозим йўриқномалари, жамоа шартномаси ва бошқа норматив ва маҳаллий ҳужжатлар билан таништириш;</w:t>
            </w:r>
          </w:p>
        </w:tc>
      </w:tr>
      <w:tr w:rsidR="0031041F" w:rsidRPr="00D22FE4"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lang w:val="uz-Cyrl-UZ"/>
              </w:rPr>
              <w:t xml:space="preserve">б) меҳнат ва ишлаб чиқариш интизомини таъминлаш; </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rPr>
            </w:pPr>
            <w:r w:rsidRPr="002114EA">
              <w:rPr>
                <w:sz w:val="22"/>
                <w:szCs w:val="22"/>
              </w:rPr>
              <w:t>в)</w:t>
            </w:r>
            <w:r w:rsidRPr="002114EA">
              <w:rPr>
                <w:sz w:val="22"/>
                <w:szCs w:val="22"/>
                <w:lang w:val="uz-Cyrl-UZ"/>
              </w:rPr>
              <w:t xml:space="preserve"> иш ҳ</w:t>
            </w:r>
            <w:proofErr w:type="spellStart"/>
            <w:r w:rsidRPr="002114EA">
              <w:rPr>
                <w:sz w:val="22"/>
                <w:szCs w:val="22"/>
              </w:rPr>
              <w:t>ақини</w:t>
            </w:r>
            <w:proofErr w:type="spellEnd"/>
            <w:r w:rsidRPr="002114EA">
              <w:rPr>
                <w:sz w:val="22"/>
                <w:szCs w:val="22"/>
              </w:rPr>
              <w:t xml:space="preserve"> </w:t>
            </w:r>
            <w:proofErr w:type="spellStart"/>
            <w:r w:rsidRPr="002114EA">
              <w:rPr>
                <w:sz w:val="22"/>
                <w:szCs w:val="22"/>
              </w:rPr>
              <w:t>ўз</w:t>
            </w:r>
            <w:proofErr w:type="spellEnd"/>
            <w:r w:rsidRPr="002114EA">
              <w:rPr>
                <w:sz w:val="22"/>
                <w:szCs w:val="22"/>
              </w:rPr>
              <w:t xml:space="preserve"> </w:t>
            </w:r>
            <w:proofErr w:type="spellStart"/>
            <w:r w:rsidRPr="002114EA">
              <w:rPr>
                <w:sz w:val="22"/>
                <w:szCs w:val="22"/>
              </w:rPr>
              <w:t>вақтида</w:t>
            </w:r>
            <w:proofErr w:type="spellEnd"/>
            <w:r w:rsidRPr="002114EA">
              <w:rPr>
                <w:sz w:val="22"/>
                <w:szCs w:val="22"/>
              </w:rPr>
              <w:t xml:space="preserve"> </w:t>
            </w:r>
            <w:proofErr w:type="spellStart"/>
            <w:r w:rsidRPr="002114EA">
              <w:rPr>
                <w:sz w:val="22"/>
                <w:szCs w:val="22"/>
              </w:rPr>
              <w:t>тўлаш</w:t>
            </w:r>
            <w:proofErr w:type="spellEnd"/>
            <w:r w:rsidRPr="002114EA">
              <w:rPr>
                <w:sz w:val="22"/>
                <w:szCs w:val="22"/>
              </w:rPr>
              <w:t>;</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lang w:val="uz-Cyrl-UZ"/>
              </w:rPr>
              <w:lastRenderedPageBreak/>
              <w:t>г) хавфсиз ва самарали меҳнат қилиш учун шарт-шароитлар яратиш, ходимни ўқитиш, унга меҳнатнинг хавфсиз шарт-шароитлари тўғрисида йўл-йўриқ бериш;</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lang w:val="uz-Cyrl-UZ"/>
              </w:rPr>
              <w:t>д) иш жойини меҳнатни муҳофаза қилиш ва хавфсизлик техникаси қоидаларига мувофиқ жиҳозлаш;</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lang w:val="uz-Cyrl-UZ"/>
              </w:rPr>
            </w:pPr>
            <w:r w:rsidRPr="002114EA">
              <w:rPr>
                <w:sz w:val="22"/>
                <w:szCs w:val="22"/>
                <w:lang w:val="uz-Cyrl-UZ"/>
              </w:rPr>
              <w:t>е) қонун ҳужжатларига ва бошқа норматив ҳужжатларга риоя қилиш;</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rPr>
            </w:pPr>
            <w:r w:rsidRPr="002114EA">
              <w:rPr>
                <w:sz w:val="22"/>
                <w:szCs w:val="22"/>
              </w:rPr>
              <w:br w:type="page"/>
              <w:t>ж)</w:t>
            </w:r>
            <w:r w:rsidRPr="002114EA">
              <w:rPr>
                <w:sz w:val="22"/>
                <w:szCs w:val="22"/>
                <w:lang w:val="uz-Cyrl-UZ"/>
              </w:rPr>
              <w:t xml:space="preserve"> </w:t>
            </w:r>
            <w:proofErr w:type="spellStart"/>
            <w:r w:rsidRPr="002114EA">
              <w:rPr>
                <w:sz w:val="22"/>
                <w:szCs w:val="22"/>
              </w:rPr>
              <w:t>жамоа</w:t>
            </w:r>
            <w:proofErr w:type="spellEnd"/>
            <w:r w:rsidRPr="002114EA">
              <w:rPr>
                <w:sz w:val="22"/>
                <w:szCs w:val="22"/>
              </w:rPr>
              <w:t xml:space="preserve"> </w:t>
            </w:r>
            <w:proofErr w:type="spellStart"/>
            <w:r w:rsidRPr="002114EA">
              <w:rPr>
                <w:sz w:val="22"/>
                <w:szCs w:val="22"/>
              </w:rPr>
              <w:t>шартномаси</w:t>
            </w:r>
            <w:proofErr w:type="spellEnd"/>
            <w:r w:rsidRPr="002114EA">
              <w:rPr>
                <w:sz w:val="22"/>
                <w:szCs w:val="22"/>
              </w:rPr>
              <w:t xml:space="preserve"> </w:t>
            </w:r>
            <w:proofErr w:type="spellStart"/>
            <w:r w:rsidRPr="002114EA">
              <w:rPr>
                <w:sz w:val="22"/>
                <w:szCs w:val="22"/>
              </w:rPr>
              <w:t>шартларига</w:t>
            </w:r>
            <w:proofErr w:type="spellEnd"/>
            <w:r w:rsidRPr="002114EA">
              <w:rPr>
                <w:sz w:val="22"/>
                <w:szCs w:val="22"/>
              </w:rPr>
              <w:t xml:space="preserve"> </w:t>
            </w:r>
            <w:proofErr w:type="spellStart"/>
            <w:r w:rsidRPr="002114EA">
              <w:rPr>
                <w:sz w:val="22"/>
                <w:szCs w:val="22"/>
              </w:rPr>
              <w:t>риоя</w:t>
            </w:r>
            <w:proofErr w:type="spellEnd"/>
            <w:r w:rsidRPr="002114EA">
              <w:rPr>
                <w:sz w:val="22"/>
                <w:szCs w:val="22"/>
              </w:rPr>
              <w:t xml:space="preserve"> </w:t>
            </w:r>
            <w:proofErr w:type="spellStart"/>
            <w:r w:rsidRPr="002114EA">
              <w:rPr>
                <w:sz w:val="22"/>
                <w:szCs w:val="22"/>
              </w:rPr>
              <w:t>қилиш</w:t>
            </w:r>
            <w:proofErr w:type="spellEnd"/>
            <w:r w:rsidRPr="002114EA">
              <w:rPr>
                <w:sz w:val="22"/>
                <w:szCs w:val="22"/>
              </w:rPr>
              <w:t>;</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rPr>
            </w:pPr>
            <w:r w:rsidRPr="002114EA">
              <w:rPr>
                <w:sz w:val="22"/>
                <w:szCs w:val="22"/>
                <w:lang w:val="uz-Cyrl-UZ"/>
              </w:rPr>
              <w:t>з) иш берувчи томонидан қабул қилинадиган бошқа мажбуриятлар:</w:t>
            </w:r>
          </w:p>
        </w:tc>
      </w:tr>
      <w:tr w:rsidR="0031041F" w:rsidRPr="002114EA" w:rsidTr="0031041F">
        <w:tc>
          <w:tcPr>
            <w:tcW w:w="10348" w:type="dxa"/>
            <w:gridSpan w:val="8"/>
          </w:tcPr>
          <w:p w:rsidR="0031041F" w:rsidRPr="002114EA" w:rsidRDefault="0031041F" w:rsidP="0031041F">
            <w:pPr>
              <w:pStyle w:val="1"/>
              <w:ind w:right="-26" w:firstLine="647"/>
              <w:jc w:val="both"/>
              <w:rPr>
                <w:sz w:val="22"/>
                <w:szCs w:val="22"/>
              </w:rPr>
            </w:pPr>
            <w:r w:rsidRPr="002114EA">
              <w:rPr>
                <w:sz w:val="22"/>
                <w:szCs w:val="22"/>
                <w:lang w:val="uz-Cyrl-UZ"/>
              </w:rPr>
              <w:t>и) ходимга ҳар йили бир марта  кунга ҳақ тўланадиган меҳнат таътили бериш.</w:t>
            </w:r>
          </w:p>
        </w:tc>
      </w:tr>
      <w:tr w:rsidR="0031041F" w:rsidRPr="002114EA" w:rsidTr="0031041F">
        <w:tc>
          <w:tcPr>
            <w:tcW w:w="10348" w:type="dxa"/>
            <w:gridSpan w:val="8"/>
          </w:tcPr>
          <w:p w:rsidR="0031041F" w:rsidRPr="002114EA" w:rsidRDefault="0031041F" w:rsidP="0031041F">
            <w:pPr>
              <w:ind w:firstLine="567"/>
              <w:jc w:val="both"/>
              <w:rPr>
                <w:color w:val="000000"/>
                <w:sz w:val="22"/>
                <w:szCs w:val="22"/>
              </w:rPr>
            </w:pPr>
            <w:proofErr w:type="spellStart"/>
            <w:r w:rsidRPr="002114EA">
              <w:rPr>
                <w:color w:val="000000"/>
                <w:sz w:val="22"/>
                <w:szCs w:val="22"/>
              </w:rPr>
              <w:t>Иш</w:t>
            </w:r>
            <w:proofErr w:type="spellEnd"/>
            <w:r w:rsidRPr="002114EA">
              <w:rPr>
                <w:color w:val="000000"/>
                <w:sz w:val="22"/>
                <w:szCs w:val="22"/>
              </w:rPr>
              <w:t xml:space="preserve"> </w:t>
            </w:r>
            <w:proofErr w:type="spellStart"/>
            <w:r w:rsidRPr="002114EA">
              <w:rPr>
                <w:color w:val="000000"/>
                <w:sz w:val="22"/>
                <w:szCs w:val="22"/>
              </w:rPr>
              <w:t>берувчининг</w:t>
            </w:r>
            <w:proofErr w:type="spellEnd"/>
            <w:r w:rsidRPr="002114EA">
              <w:rPr>
                <w:color w:val="000000"/>
                <w:sz w:val="22"/>
                <w:szCs w:val="22"/>
              </w:rPr>
              <w:t xml:space="preserve"> </w:t>
            </w:r>
            <w:proofErr w:type="spellStart"/>
            <w:r w:rsidRPr="002114EA">
              <w:rPr>
                <w:color w:val="000000"/>
                <w:sz w:val="22"/>
                <w:szCs w:val="22"/>
              </w:rPr>
              <w:t>зиммасида</w:t>
            </w:r>
            <w:proofErr w:type="spellEnd"/>
            <w:r w:rsidRPr="002114EA">
              <w:rPr>
                <w:color w:val="000000"/>
                <w:sz w:val="22"/>
                <w:szCs w:val="22"/>
              </w:rPr>
              <w:t xml:space="preserve"> </w:t>
            </w:r>
            <w:proofErr w:type="spellStart"/>
            <w:r w:rsidRPr="002114EA">
              <w:rPr>
                <w:color w:val="000000"/>
                <w:sz w:val="22"/>
                <w:szCs w:val="22"/>
              </w:rPr>
              <w:t>меҳнат</w:t>
            </w:r>
            <w:proofErr w:type="spellEnd"/>
            <w:r w:rsidRPr="002114EA">
              <w:rPr>
                <w:color w:val="000000"/>
                <w:sz w:val="22"/>
                <w:szCs w:val="22"/>
              </w:rPr>
              <w:t xml:space="preserve"> </w:t>
            </w:r>
            <w:proofErr w:type="spellStart"/>
            <w:r w:rsidRPr="002114EA">
              <w:rPr>
                <w:color w:val="000000"/>
                <w:sz w:val="22"/>
                <w:szCs w:val="22"/>
              </w:rPr>
              <w:t>тўғрисидаги</w:t>
            </w:r>
            <w:proofErr w:type="spellEnd"/>
            <w:r w:rsidRPr="002114EA">
              <w:rPr>
                <w:color w:val="000000"/>
                <w:sz w:val="22"/>
                <w:szCs w:val="22"/>
              </w:rPr>
              <w:t xml:space="preserve"> </w:t>
            </w:r>
            <w:proofErr w:type="spellStart"/>
            <w:r w:rsidRPr="002114EA">
              <w:rPr>
                <w:color w:val="000000"/>
                <w:sz w:val="22"/>
                <w:szCs w:val="22"/>
              </w:rPr>
              <w:t>қонунчиликка</w:t>
            </w:r>
            <w:proofErr w:type="spellEnd"/>
            <w:r w:rsidRPr="002114EA">
              <w:rPr>
                <w:color w:val="000000"/>
                <w:sz w:val="22"/>
                <w:szCs w:val="22"/>
              </w:rPr>
              <w:t xml:space="preserve">, </w:t>
            </w:r>
            <w:proofErr w:type="spellStart"/>
            <w:r w:rsidRPr="002114EA">
              <w:rPr>
                <w:color w:val="000000"/>
                <w:sz w:val="22"/>
                <w:szCs w:val="22"/>
              </w:rPr>
              <w:t>меҳнат</w:t>
            </w:r>
            <w:proofErr w:type="spellEnd"/>
            <w:r w:rsidRPr="002114EA">
              <w:rPr>
                <w:color w:val="000000"/>
                <w:sz w:val="22"/>
                <w:szCs w:val="22"/>
              </w:rPr>
              <w:t xml:space="preserve"> </w:t>
            </w:r>
            <w:proofErr w:type="spellStart"/>
            <w:r w:rsidRPr="002114EA">
              <w:rPr>
                <w:color w:val="000000"/>
                <w:sz w:val="22"/>
                <w:szCs w:val="22"/>
              </w:rPr>
              <w:t>тўғрисидаги</w:t>
            </w:r>
            <w:proofErr w:type="spellEnd"/>
            <w:r w:rsidRPr="002114EA">
              <w:rPr>
                <w:color w:val="000000"/>
                <w:sz w:val="22"/>
                <w:szCs w:val="22"/>
              </w:rPr>
              <w:t xml:space="preserve"> </w:t>
            </w:r>
            <w:proofErr w:type="spellStart"/>
            <w:r w:rsidRPr="002114EA">
              <w:rPr>
                <w:color w:val="000000"/>
                <w:sz w:val="22"/>
                <w:szCs w:val="22"/>
              </w:rPr>
              <w:t>бошқа</w:t>
            </w:r>
            <w:proofErr w:type="spellEnd"/>
            <w:r w:rsidRPr="002114EA">
              <w:rPr>
                <w:color w:val="000000"/>
                <w:sz w:val="22"/>
                <w:szCs w:val="22"/>
              </w:rPr>
              <w:t xml:space="preserve"> </w:t>
            </w:r>
            <w:proofErr w:type="spellStart"/>
            <w:r w:rsidRPr="002114EA">
              <w:rPr>
                <w:color w:val="000000"/>
                <w:sz w:val="22"/>
                <w:szCs w:val="22"/>
              </w:rPr>
              <w:t>ҳуқуқий</w:t>
            </w:r>
            <w:proofErr w:type="spellEnd"/>
            <w:r w:rsidRPr="002114EA">
              <w:rPr>
                <w:color w:val="000000"/>
                <w:sz w:val="22"/>
                <w:szCs w:val="22"/>
              </w:rPr>
              <w:t xml:space="preserve"> </w:t>
            </w:r>
            <w:proofErr w:type="spellStart"/>
            <w:r w:rsidRPr="002114EA">
              <w:rPr>
                <w:color w:val="000000"/>
                <w:sz w:val="22"/>
                <w:szCs w:val="22"/>
              </w:rPr>
              <w:t>ҳужжатларга</w:t>
            </w:r>
            <w:proofErr w:type="spellEnd"/>
            <w:r w:rsidRPr="002114EA">
              <w:rPr>
                <w:color w:val="000000"/>
                <w:sz w:val="22"/>
                <w:szCs w:val="22"/>
              </w:rPr>
              <w:t xml:space="preserve"> </w:t>
            </w:r>
            <w:proofErr w:type="spellStart"/>
            <w:r w:rsidRPr="002114EA">
              <w:rPr>
                <w:color w:val="000000"/>
                <w:sz w:val="22"/>
                <w:szCs w:val="22"/>
              </w:rPr>
              <w:t>ва</w:t>
            </w:r>
            <w:proofErr w:type="spellEnd"/>
            <w:r w:rsidRPr="002114EA">
              <w:rPr>
                <w:color w:val="000000"/>
                <w:sz w:val="22"/>
                <w:szCs w:val="22"/>
              </w:rPr>
              <w:t xml:space="preserve"> </w:t>
            </w:r>
            <w:proofErr w:type="spellStart"/>
            <w:r w:rsidRPr="002114EA">
              <w:rPr>
                <w:color w:val="000000"/>
                <w:sz w:val="22"/>
                <w:szCs w:val="22"/>
              </w:rPr>
              <w:t>меҳнат</w:t>
            </w:r>
            <w:proofErr w:type="spellEnd"/>
            <w:r w:rsidRPr="002114EA">
              <w:rPr>
                <w:color w:val="000000"/>
                <w:sz w:val="22"/>
                <w:szCs w:val="22"/>
              </w:rPr>
              <w:t xml:space="preserve"> </w:t>
            </w:r>
            <w:proofErr w:type="spellStart"/>
            <w:r w:rsidRPr="002114EA">
              <w:rPr>
                <w:color w:val="000000"/>
                <w:sz w:val="22"/>
                <w:szCs w:val="22"/>
              </w:rPr>
              <w:t>шартномасига</w:t>
            </w:r>
            <w:proofErr w:type="spellEnd"/>
            <w:r w:rsidRPr="002114EA">
              <w:rPr>
                <w:color w:val="000000"/>
                <w:sz w:val="22"/>
                <w:szCs w:val="22"/>
              </w:rPr>
              <w:t xml:space="preserve"> </w:t>
            </w:r>
            <w:proofErr w:type="spellStart"/>
            <w:r w:rsidRPr="002114EA">
              <w:rPr>
                <w:color w:val="000000"/>
                <w:sz w:val="22"/>
                <w:szCs w:val="22"/>
              </w:rPr>
              <w:t>мувофиқ</w:t>
            </w:r>
            <w:proofErr w:type="spellEnd"/>
            <w:r w:rsidRPr="002114EA">
              <w:rPr>
                <w:color w:val="000000"/>
                <w:sz w:val="22"/>
                <w:szCs w:val="22"/>
              </w:rPr>
              <w:t xml:space="preserve"> </w:t>
            </w:r>
            <w:proofErr w:type="spellStart"/>
            <w:r w:rsidRPr="002114EA">
              <w:rPr>
                <w:color w:val="000000"/>
                <w:sz w:val="22"/>
                <w:szCs w:val="22"/>
              </w:rPr>
              <w:t>бошқа</w:t>
            </w:r>
            <w:proofErr w:type="spellEnd"/>
            <w:r w:rsidRPr="002114EA">
              <w:rPr>
                <w:color w:val="000000"/>
                <w:sz w:val="22"/>
                <w:szCs w:val="22"/>
              </w:rPr>
              <w:t xml:space="preserve"> </w:t>
            </w:r>
            <w:proofErr w:type="spellStart"/>
            <w:r w:rsidRPr="002114EA">
              <w:rPr>
                <w:color w:val="000000"/>
                <w:sz w:val="22"/>
                <w:szCs w:val="22"/>
              </w:rPr>
              <w:t>мажбуриятлар</w:t>
            </w:r>
            <w:proofErr w:type="spellEnd"/>
            <w:r w:rsidRPr="002114EA">
              <w:rPr>
                <w:color w:val="000000"/>
                <w:sz w:val="22"/>
                <w:szCs w:val="22"/>
              </w:rPr>
              <w:t xml:space="preserve"> </w:t>
            </w:r>
            <w:proofErr w:type="spellStart"/>
            <w:r w:rsidRPr="002114EA">
              <w:rPr>
                <w:color w:val="000000"/>
                <w:sz w:val="22"/>
                <w:szCs w:val="22"/>
              </w:rPr>
              <w:t>ҳам</w:t>
            </w:r>
            <w:proofErr w:type="spellEnd"/>
            <w:r w:rsidRPr="002114EA">
              <w:rPr>
                <w:color w:val="000000"/>
                <w:sz w:val="22"/>
                <w:szCs w:val="22"/>
              </w:rPr>
              <w:t xml:space="preserve"> </w:t>
            </w:r>
            <w:proofErr w:type="spellStart"/>
            <w:r w:rsidRPr="002114EA">
              <w:rPr>
                <w:color w:val="000000"/>
                <w:sz w:val="22"/>
                <w:szCs w:val="22"/>
              </w:rPr>
              <w:t>бўлиши</w:t>
            </w:r>
            <w:proofErr w:type="spellEnd"/>
            <w:r w:rsidRPr="002114EA">
              <w:rPr>
                <w:color w:val="000000"/>
                <w:sz w:val="22"/>
                <w:szCs w:val="22"/>
              </w:rPr>
              <w:t xml:space="preserve"> </w:t>
            </w:r>
            <w:proofErr w:type="spellStart"/>
            <w:r w:rsidRPr="002114EA">
              <w:rPr>
                <w:color w:val="000000"/>
                <w:sz w:val="22"/>
                <w:szCs w:val="22"/>
              </w:rPr>
              <w:t>мумкин</w:t>
            </w:r>
            <w:proofErr w:type="spellEnd"/>
            <w:r w:rsidRPr="002114EA">
              <w:rPr>
                <w:color w:val="000000"/>
                <w:sz w:val="22"/>
                <w:szCs w:val="22"/>
              </w:rPr>
              <w:t>.</w:t>
            </w:r>
          </w:p>
          <w:p w:rsidR="0031041F" w:rsidRPr="00FD4B53" w:rsidRDefault="0031041F" w:rsidP="0031041F">
            <w:pPr>
              <w:pStyle w:val="1"/>
              <w:ind w:right="-26" w:firstLine="647"/>
              <w:jc w:val="both"/>
              <w:rPr>
                <w:sz w:val="16"/>
                <w:szCs w:val="22"/>
              </w:rPr>
            </w:pPr>
          </w:p>
        </w:tc>
      </w:tr>
      <w:tr w:rsidR="0031041F" w:rsidRPr="002114EA" w:rsidTr="0031041F">
        <w:tc>
          <w:tcPr>
            <w:tcW w:w="2651" w:type="dxa"/>
            <w:gridSpan w:val="2"/>
          </w:tcPr>
          <w:p w:rsidR="0031041F" w:rsidRPr="002114EA" w:rsidRDefault="0031041F" w:rsidP="0031041F">
            <w:pPr>
              <w:pStyle w:val="1"/>
              <w:ind w:right="-26"/>
              <w:rPr>
                <w:sz w:val="22"/>
                <w:szCs w:val="22"/>
              </w:rPr>
            </w:pPr>
            <w:r w:rsidRPr="002114EA">
              <w:rPr>
                <w:sz w:val="22"/>
                <w:szCs w:val="22"/>
                <w:lang w:val="uz-Cyrl-UZ"/>
              </w:rPr>
              <w:t>8. Иш куни режими:</w:t>
            </w:r>
          </w:p>
        </w:tc>
        <w:tc>
          <w:tcPr>
            <w:tcW w:w="7697" w:type="dxa"/>
            <w:gridSpan w:val="6"/>
            <w:tcBorders>
              <w:bottom w:val="single" w:sz="4" w:space="0" w:color="auto"/>
            </w:tcBorders>
          </w:tcPr>
          <w:p w:rsidR="0031041F" w:rsidRPr="002114EA" w:rsidRDefault="0031041F" w:rsidP="0031041F">
            <w:pPr>
              <w:pStyle w:val="1"/>
              <w:ind w:right="-26"/>
              <w:rPr>
                <w:sz w:val="22"/>
                <w:szCs w:val="22"/>
              </w:rPr>
            </w:pPr>
            <w:r w:rsidRPr="00E84A8B">
              <w:rPr>
                <w:b/>
                <w:i/>
                <w:sz w:val="22"/>
                <w:szCs w:val="22"/>
                <w:lang w:val="uz-Cyrl-UZ"/>
              </w:rPr>
              <w:t>Ҳ</w:t>
            </w:r>
            <w:proofErr w:type="spellStart"/>
            <w:r w:rsidRPr="00E84A8B">
              <w:rPr>
                <w:b/>
                <w:i/>
                <w:sz w:val="22"/>
                <w:szCs w:val="22"/>
              </w:rPr>
              <w:t>афтасига</w:t>
            </w:r>
            <w:proofErr w:type="spellEnd"/>
            <w:r w:rsidRPr="00E84A8B">
              <w:rPr>
                <w:b/>
                <w:i/>
                <w:sz w:val="22"/>
                <w:szCs w:val="22"/>
                <w:lang w:val="uz-Cyrl-UZ"/>
              </w:rPr>
              <w:t xml:space="preserve"> </w:t>
            </w:r>
            <w:r>
              <w:rPr>
                <w:b/>
                <w:i/>
                <w:sz w:val="22"/>
                <w:szCs w:val="22"/>
                <w:lang w:val="uz-Cyrl-UZ"/>
              </w:rPr>
              <w:t>40</w:t>
            </w:r>
            <w:r w:rsidRPr="00E84A8B">
              <w:rPr>
                <w:b/>
                <w:i/>
                <w:sz w:val="22"/>
                <w:szCs w:val="22"/>
                <w:lang w:val="uz-Cyrl-UZ"/>
              </w:rPr>
              <w:t xml:space="preserve"> соатдан иборат, </w:t>
            </w:r>
            <w:r w:rsidR="003E37C8">
              <w:rPr>
                <w:b/>
                <w:i/>
                <w:sz w:val="22"/>
                <w:szCs w:val="22"/>
              </w:rPr>
              <w:t>__</w:t>
            </w:r>
            <w:r w:rsidR="00E7628F">
              <w:rPr>
                <w:b/>
                <w:i/>
                <w:sz w:val="22"/>
                <w:szCs w:val="22"/>
                <w:lang w:val="uz-Cyrl-UZ"/>
              </w:rPr>
              <w:t>5</w:t>
            </w:r>
            <w:r w:rsidR="003E37C8">
              <w:rPr>
                <w:b/>
                <w:i/>
                <w:sz w:val="22"/>
                <w:szCs w:val="22"/>
              </w:rPr>
              <w:t>_</w:t>
            </w:r>
            <w:r>
              <w:rPr>
                <w:b/>
                <w:i/>
                <w:sz w:val="22"/>
                <w:szCs w:val="22"/>
                <w:lang w:val="uz-Cyrl-UZ"/>
              </w:rPr>
              <w:t xml:space="preserve"> кунлик иш хафтаси</w:t>
            </w:r>
          </w:p>
        </w:tc>
      </w:tr>
      <w:tr w:rsidR="0031041F" w:rsidRPr="00D22FE4" w:rsidTr="0031041F">
        <w:tc>
          <w:tcPr>
            <w:tcW w:w="2651" w:type="dxa"/>
            <w:gridSpan w:val="2"/>
          </w:tcPr>
          <w:p w:rsidR="0031041F" w:rsidRPr="002114EA" w:rsidRDefault="0031041F" w:rsidP="0031041F">
            <w:pPr>
              <w:pStyle w:val="1"/>
              <w:ind w:right="-26"/>
              <w:rPr>
                <w:b/>
                <w:sz w:val="22"/>
                <w:szCs w:val="22"/>
                <w:lang w:val="uz-Cyrl-UZ"/>
              </w:rPr>
            </w:pPr>
          </w:p>
        </w:tc>
        <w:tc>
          <w:tcPr>
            <w:tcW w:w="7697" w:type="dxa"/>
            <w:gridSpan w:val="6"/>
          </w:tcPr>
          <w:p w:rsidR="0031041F" w:rsidRPr="002114EA" w:rsidRDefault="0031041F" w:rsidP="0031041F">
            <w:pPr>
              <w:pStyle w:val="1"/>
              <w:ind w:right="-26"/>
              <w:jc w:val="center"/>
              <w:rPr>
                <w:b/>
                <w:i/>
                <w:sz w:val="22"/>
                <w:szCs w:val="22"/>
                <w:lang w:val="uz-Cyrl-UZ"/>
              </w:rPr>
            </w:pPr>
            <w:r w:rsidRPr="002114EA">
              <w:rPr>
                <w:sz w:val="22"/>
                <w:szCs w:val="22"/>
                <w:lang w:val="uz-Cyrl-UZ"/>
              </w:rPr>
              <w:t>(тўлиқсиз иш куни, тўлиқсиз иш ҳафтаси, қисқартирилган иш вақти, соатбой иш, иш кунининг бошланиши ва тамом бўлиши ва бошқалар)</w:t>
            </w:r>
          </w:p>
        </w:tc>
      </w:tr>
      <w:tr w:rsidR="0031041F" w:rsidRPr="002114EA" w:rsidTr="0031041F">
        <w:tc>
          <w:tcPr>
            <w:tcW w:w="2651" w:type="dxa"/>
            <w:gridSpan w:val="2"/>
          </w:tcPr>
          <w:p w:rsidR="0031041F" w:rsidRPr="002114EA" w:rsidRDefault="0031041F" w:rsidP="0031041F">
            <w:pPr>
              <w:pStyle w:val="1"/>
              <w:ind w:right="-26"/>
              <w:jc w:val="both"/>
              <w:rPr>
                <w:sz w:val="22"/>
                <w:szCs w:val="22"/>
                <w:lang w:val="uz-Cyrl-UZ"/>
              </w:rPr>
            </w:pPr>
            <w:r w:rsidRPr="002114EA">
              <w:rPr>
                <w:sz w:val="22"/>
                <w:szCs w:val="22"/>
                <w:lang w:val="uz-Cyrl-UZ"/>
              </w:rPr>
              <w:t>9.</w:t>
            </w:r>
            <w:r w:rsidRPr="002114EA">
              <w:rPr>
                <w:b/>
                <w:sz w:val="22"/>
                <w:szCs w:val="22"/>
                <w:lang w:val="uz-Cyrl-UZ"/>
              </w:rPr>
              <w:t xml:space="preserve"> </w:t>
            </w:r>
            <w:r w:rsidRPr="002114EA">
              <w:rPr>
                <w:sz w:val="22"/>
                <w:szCs w:val="22"/>
                <w:lang w:val="uz-Cyrl-UZ"/>
              </w:rPr>
              <w:t>Меҳнат ҳақи тўлаш.</w:t>
            </w:r>
          </w:p>
        </w:tc>
        <w:tc>
          <w:tcPr>
            <w:tcW w:w="7697" w:type="dxa"/>
            <w:gridSpan w:val="6"/>
          </w:tcPr>
          <w:p w:rsidR="0031041F" w:rsidRPr="002114EA" w:rsidRDefault="0031041F" w:rsidP="0031041F">
            <w:pPr>
              <w:pStyle w:val="1"/>
              <w:ind w:right="-26"/>
              <w:rPr>
                <w:sz w:val="22"/>
                <w:szCs w:val="22"/>
                <w:lang w:val="uz-Cyrl-UZ"/>
              </w:rPr>
            </w:pPr>
          </w:p>
        </w:tc>
      </w:tr>
      <w:tr w:rsidR="0031041F" w:rsidRPr="002114EA" w:rsidTr="0031041F">
        <w:tc>
          <w:tcPr>
            <w:tcW w:w="5479" w:type="dxa"/>
            <w:gridSpan w:val="5"/>
          </w:tcPr>
          <w:p w:rsidR="0031041F" w:rsidRPr="002114EA" w:rsidRDefault="0031041F" w:rsidP="0031041F">
            <w:pPr>
              <w:pStyle w:val="1"/>
              <w:ind w:right="-26"/>
              <w:rPr>
                <w:sz w:val="22"/>
                <w:szCs w:val="22"/>
                <w:lang w:val="uz-Cyrl-UZ"/>
              </w:rPr>
            </w:pPr>
            <w:r w:rsidRPr="002114EA">
              <w:rPr>
                <w:sz w:val="22"/>
                <w:szCs w:val="22"/>
                <w:lang w:val="uz-Cyrl-UZ"/>
              </w:rPr>
              <w:t>Ходимга қуйидагича ҳақ тўлаш белгиланади:</w:t>
            </w:r>
          </w:p>
        </w:tc>
        <w:tc>
          <w:tcPr>
            <w:tcW w:w="4869" w:type="dxa"/>
            <w:gridSpan w:val="3"/>
            <w:tcBorders>
              <w:bottom w:val="single" w:sz="4" w:space="0" w:color="auto"/>
            </w:tcBorders>
          </w:tcPr>
          <w:p w:rsidR="0031041F" w:rsidRPr="002114EA" w:rsidRDefault="0031041F" w:rsidP="0031041F">
            <w:pPr>
              <w:pStyle w:val="1"/>
              <w:ind w:right="-26"/>
              <w:jc w:val="center"/>
              <w:rPr>
                <w:sz w:val="22"/>
                <w:szCs w:val="22"/>
                <w:lang w:val="uz-Cyrl-UZ"/>
              </w:rPr>
            </w:pPr>
            <w:r w:rsidRPr="002114EA">
              <w:rPr>
                <w:b/>
                <w:i/>
                <w:sz w:val="22"/>
                <w:szCs w:val="22"/>
                <w:lang w:val="uz-Cyrl-UZ"/>
              </w:rPr>
              <w:t>штатлар жадвалига мувофиқ</w:t>
            </w:r>
          </w:p>
        </w:tc>
      </w:tr>
      <w:tr w:rsidR="0031041F" w:rsidRPr="002114EA" w:rsidTr="0031041F">
        <w:trPr>
          <w:trHeight w:val="112"/>
        </w:trPr>
        <w:tc>
          <w:tcPr>
            <w:tcW w:w="10348" w:type="dxa"/>
            <w:gridSpan w:val="8"/>
          </w:tcPr>
          <w:p w:rsidR="0031041F" w:rsidRPr="002114EA" w:rsidRDefault="0031041F" w:rsidP="0031041F">
            <w:pPr>
              <w:pStyle w:val="1"/>
              <w:ind w:right="-26" w:firstLine="567"/>
              <w:rPr>
                <w:sz w:val="22"/>
                <w:szCs w:val="22"/>
                <w:lang w:val="en-US"/>
              </w:rPr>
            </w:pPr>
            <w:r w:rsidRPr="002114EA">
              <w:rPr>
                <w:sz w:val="22"/>
                <w:szCs w:val="22"/>
                <w:lang w:val="uz-Cyrl-UZ"/>
              </w:rPr>
              <w:t>а)</w:t>
            </w:r>
            <w:r w:rsidRPr="002114EA">
              <w:rPr>
                <w:sz w:val="22"/>
                <w:szCs w:val="22"/>
                <w:lang w:val="en-US"/>
              </w:rPr>
              <w:t>____________________________________________________________________________</w:t>
            </w:r>
          </w:p>
        </w:tc>
      </w:tr>
      <w:tr w:rsidR="0031041F" w:rsidRPr="002114EA" w:rsidTr="0031041F">
        <w:tc>
          <w:tcPr>
            <w:tcW w:w="10348" w:type="dxa"/>
            <w:gridSpan w:val="8"/>
          </w:tcPr>
          <w:p w:rsidR="0031041F" w:rsidRPr="002114EA" w:rsidRDefault="0031041F" w:rsidP="0031041F">
            <w:pPr>
              <w:pStyle w:val="1"/>
              <w:ind w:right="-26" w:firstLine="851"/>
              <w:jc w:val="center"/>
              <w:rPr>
                <w:sz w:val="22"/>
                <w:szCs w:val="22"/>
                <w:lang w:val="uz-Cyrl-UZ"/>
              </w:rPr>
            </w:pPr>
            <w:r w:rsidRPr="002114EA">
              <w:rPr>
                <w:sz w:val="22"/>
                <w:szCs w:val="22"/>
                <w:lang w:val="uz-Cyrl-UZ"/>
              </w:rPr>
              <w:t>(тўлов тури ва унинг аниқ суммадаги ёки ЯТС разряди кўрсатилган ҳолдаги,  ёҳуд тушумдан олинган фоизлардаги миқдори)</w:t>
            </w:r>
          </w:p>
        </w:tc>
      </w:tr>
      <w:tr w:rsidR="0031041F" w:rsidRPr="002114EA" w:rsidTr="0031041F">
        <w:tc>
          <w:tcPr>
            <w:tcW w:w="10348" w:type="dxa"/>
            <w:gridSpan w:val="8"/>
          </w:tcPr>
          <w:p w:rsidR="0031041F" w:rsidRPr="002114EA" w:rsidRDefault="0031041F" w:rsidP="0031041F">
            <w:pPr>
              <w:pStyle w:val="1"/>
              <w:ind w:right="-26" w:firstLine="567"/>
              <w:rPr>
                <w:sz w:val="22"/>
                <w:szCs w:val="22"/>
                <w:lang w:val="uz-Cyrl-UZ"/>
              </w:rPr>
            </w:pPr>
            <w:r w:rsidRPr="002114EA">
              <w:rPr>
                <w:sz w:val="22"/>
                <w:szCs w:val="22"/>
                <w:lang w:val="uz-Cyrl-UZ"/>
              </w:rPr>
              <w:t>б) амалдаги қонун ҳужжатларига ва норматив ҳужжатларга мувофиқ меҳнат шароитлари билан боғлиқ бўлган қўшимча ҳақ, устама, компенсациялар қуйидаги миқдорларда:</w:t>
            </w:r>
          </w:p>
        </w:tc>
      </w:tr>
      <w:tr w:rsidR="0031041F" w:rsidRPr="002114EA" w:rsidTr="0031041F">
        <w:trPr>
          <w:trHeight w:val="270"/>
        </w:trPr>
        <w:tc>
          <w:tcPr>
            <w:tcW w:w="6030" w:type="dxa"/>
            <w:gridSpan w:val="6"/>
          </w:tcPr>
          <w:p w:rsidR="0031041F" w:rsidRPr="00FD4B53" w:rsidRDefault="0031041F" w:rsidP="0031041F">
            <w:pPr>
              <w:pStyle w:val="1"/>
              <w:ind w:right="-26" w:firstLine="14"/>
              <w:jc w:val="both"/>
              <w:rPr>
                <w:sz w:val="14"/>
                <w:szCs w:val="22"/>
              </w:rPr>
            </w:pPr>
            <w:r w:rsidRPr="002114EA">
              <w:rPr>
                <w:sz w:val="22"/>
                <w:szCs w:val="22"/>
              </w:rPr>
              <w:t>___________________________________________</w:t>
            </w:r>
          </w:p>
        </w:tc>
        <w:tc>
          <w:tcPr>
            <w:tcW w:w="4318" w:type="dxa"/>
            <w:gridSpan w:val="2"/>
          </w:tcPr>
          <w:p w:rsidR="0031041F" w:rsidRPr="002114EA" w:rsidRDefault="0031041F" w:rsidP="0031041F">
            <w:pPr>
              <w:pStyle w:val="1"/>
              <w:ind w:right="-26" w:firstLine="14"/>
              <w:jc w:val="both"/>
              <w:rPr>
                <w:sz w:val="22"/>
                <w:szCs w:val="22"/>
              </w:rPr>
            </w:pPr>
            <w:r w:rsidRPr="002114EA">
              <w:rPr>
                <w:sz w:val="22"/>
                <w:szCs w:val="22"/>
              </w:rPr>
              <w:t>_________________________________</w:t>
            </w:r>
          </w:p>
        </w:tc>
      </w:tr>
      <w:tr w:rsidR="0031041F" w:rsidRPr="002114EA" w:rsidTr="0031041F">
        <w:trPr>
          <w:trHeight w:val="270"/>
        </w:trPr>
        <w:tc>
          <w:tcPr>
            <w:tcW w:w="6030" w:type="dxa"/>
            <w:gridSpan w:val="6"/>
          </w:tcPr>
          <w:p w:rsidR="0031041F" w:rsidRPr="002114EA" w:rsidRDefault="0031041F" w:rsidP="0031041F">
            <w:pPr>
              <w:pStyle w:val="1"/>
              <w:ind w:right="-26" w:firstLine="14"/>
              <w:jc w:val="center"/>
              <w:rPr>
                <w:sz w:val="22"/>
                <w:szCs w:val="22"/>
              </w:rPr>
            </w:pPr>
            <w:r w:rsidRPr="002114EA">
              <w:rPr>
                <w:sz w:val="22"/>
                <w:szCs w:val="22"/>
              </w:rPr>
              <w:t>(</w:t>
            </w:r>
            <w:r w:rsidRPr="002114EA">
              <w:rPr>
                <w:sz w:val="22"/>
                <w:szCs w:val="22"/>
                <w:lang w:val="uz-Cyrl-UZ"/>
              </w:rPr>
              <w:t>қўшимча ҳақ, устама, компенсациялар номи)</w:t>
            </w:r>
          </w:p>
        </w:tc>
        <w:tc>
          <w:tcPr>
            <w:tcW w:w="4318" w:type="dxa"/>
            <w:gridSpan w:val="2"/>
          </w:tcPr>
          <w:p w:rsidR="0031041F" w:rsidRPr="002114EA" w:rsidRDefault="0031041F" w:rsidP="0031041F">
            <w:pPr>
              <w:pStyle w:val="1"/>
              <w:ind w:right="-26" w:firstLine="14"/>
              <w:jc w:val="center"/>
              <w:rPr>
                <w:sz w:val="22"/>
                <w:szCs w:val="22"/>
              </w:rPr>
            </w:pPr>
            <w:r w:rsidRPr="002114EA">
              <w:rPr>
                <w:sz w:val="22"/>
                <w:szCs w:val="22"/>
                <w:lang w:val="uz-Cyrl-UZ"/>
              </w:rPr>
              <w:t>(уларнинг миқдори)</w:t>
            </w:r>
          </w:p>
        </w:tc>
      </w:tr>
      <w:tr w:rsidR="0031041F" w:rsidRPr="002114EA" w:rsidTr="0031041F">
        <w:tc>
          <w:tcPr>
            <w:tcW w:w="10348" w:type="dxa"/>
            <w:gridSpan w:val="8"/>
          </w:tcPr>
          <w:p w:rsidR="0031041F" w:rsidRPr="002114EA" w:rsidRDefault="0031041F" w:rsidP="0031041F">
            <w:pPr>
              <w:pStyle w:val="1"/>
              <w:ind w:firstLine="567"/>
              <w:jc w:val="both"/>
              <w:rPr>
                <w:sz w:val="22"/>
                <w:szCs w:val="22"/>
                <w:lang w:val="uz-Cyrl-UZ"/>
              </w:rPr>
            </w:pPr>
            <w:r w:rsidRPr="002114EA">
              <w:rPr>
                <w:sz w:val="22"/>
                <w:szCs w:val="22"/>
                <w:lang w:val="uz-Cyrl-UZ"/>
              </w:rPr>
              <w:t>в) жамоа шартномаси шартлари билан назарда тутилган, шунингдек, берилган (мавжуд) ҳуқуқлар ва маблағлар доирасида раҳбар томонидан белгиланадиган қўшимча ҳақ, устама, мукофот, тақдирланишлар ва рағбатлантирувчи турдаги бошқа тўловлар:</w:t>
            </w:r>
          </w:p>
        </w:tc>
      </w:tr>
      <w:tr w:rsidR="0031041F" w:rsidRPr="002114EA" w:rsidTr="0031041F">
        <w:trPr>
          <w:trHeight w:val="270"/>
        </w:trPr>
        <w:tc>
          <w:tcPr>
            <w:tcW w:w="6030" w:type="dxa"/>
            <w:gridSpan w:val="6"/>
          </w:tcPr>
          <w:p w:rsidR="0031041F" w:rsidRPr="00FD4B53" w:rsidRDefault="0031041F" w:rsidP="0031041F">
            <w:pPr>
              <w:pStyle w:val="1"/>
              <w:pBdr>
                <w:bottom w:val="single" w:sz="12" w:space="1" w:color="auto"/>
              </w:pBdr>
              <w:ind w:right="-26" w:firstLine="14"/>
              <w:jc w:val="both"/>
              <w:rPr>
                <w:sz w:val="12"/>
                <w:szCs w:val="22"/>
                <w:lang w:val="uz-Cyrl-UZ"/>
              </w:rPr>
            </w:pPr>
          </w:p>
          <w:p w:rsidR="0031041F" w:rsidRPr="002114EA" w:rsidRDefault="0031041F" w:rsidP="0031041F">
            <w:pPr>
              <w:pStyle w:val="1"/>
              <w:ind w:right="-26" w:firstLine="14"/>
              <w:jc w:val="center"/>
              <w:rPr>
                <w:sz w:val="22"/>
                <w:szCs w:val="22"/>
                <w:lang w:val="uz-Cyrl-UZ"/>
              </w:rPr>
            </w:pPr>
            <w:r w:rsidRPr="002114EA">
              <w:rPr>
                <w:sz w:val="22"/>
                <w:szCs w:val="22"/>
              </w:rPr>
              <w:t>(</w:t>
            </w:r>
            <w:r w:rsidRPr="002114EA">
              <w:rPr>
                <w:sz w:val="22"/>
                <w:szCs w:val="22"/>
                <w:lang w:val="uz-Cyrl-UZ"/>
              </w:rPr>
              <w:t>қўшимча ҳ</w:t>
            </w:r>
            <w:proofErr w:type="spellStart"/>
            <w:r w:rsidRPr="002114EA">
              <w:rPr>
                <w:sz w:val="22"/>
                <w:szCs w:val="22"/>
              </w:rPr>
              <w:t>ақ</w:t>
            </w:r>
            <w:proofErr w:type="spellEnd"/>
            <w:r w:rsidRPr="002114EA">
              <w:rPr>
                <w:sz w:val="22"/>
                <w:szCs w:val="22"/>
                <w:lang w:val="uz-Cyrl-UZ"/>
              </w:rPr>
              <w:t>, устама, компенсациялар номи)</w:t>
            </w:r>
          </w:p>
        </w:tc>
        <w:tc>
          <w:tcPr>
            <w:tcW w:w="4318" w:type="dxa"/>
            <w:gridSpan w:val="2"/>
          </w:tcPr>
          <w:p w:rsidR="0031041F" w:rsidRPr="00FD4B53" w:rsidRDefault="0031041F" w:rsidP="0031041F">
            <w:pPr>
              <w:pStyle w:val="1"/>
              <w:pBdr>
                <w:bottom w:val="single" w:sz="12" w:space="1" w:color="auto"/>
              </w:pBdr>
              <w:ind w:right="-26" w:firstLine="14"/>
              <w:jc w:val="both"/>
              <w:rPr>
                <w:sz w:val="14"/>
                <w:szCs w:val="22"/>
                <w:lang w:val="uz-Cyrl-UZ"/>
              </w:rPr>
            </w:pPr>
          </w:p>
          <w:p w:rsidR="0031041F" w:rsidRPr="002114EA" w:rsidRDefault="0031041F" w:rsidP="0031041F">
            <w:pPr>
              <w:pStyle w:val="1"/>
              <w:ind w:right="-26" w:firstLine="14"/>
              <w:jc w:val="center"/>
              <w:rPr>
                <w:sz w:val="22"/>
                <w:szCs w:val="22"/>
                <w:lang w:val="uz-Cyrl-UZ"/>
              </w:rPr>
            </w:pPr>
            <w:r w:rsidRPr="002114EA">
              <w:rPr>
                <w:sz w:val="22"/>
                <w:szCs w:val="22"/>
                <w:lang w:val="uz-Cyrl-UZ"/>
              </w:rPr>
              <w:t>(уларнинг миқдори)</w:t>
            </w:r>
          </w:p>
        </w:tc>
      </w:tr>
      <w:tr w:rsidR="0031041F" w:rsidRPr="002114EA" w:rsidTr="0031041F">
        <w:trPr>
          <w:trHeight w:val="80"/>
        </w:trPr>
        <w:tc>
          <w:tcPr>
            <w:tcW w:w="6030" w:type="dxa"/>
            <w:gridSpan w:val="6"/>
          </w:tcPr>
          <w:p w:rsidR="0031041F" w:rsidRPr="002114EA" w:rsidRDefault="0031041F" w:rsidP="0031041F">
            <w:pPr>
              <w:pStyle w:val="1"/>
              <w:ind w:right="-26" w:firstLine="14"/>
              <w:jc w:val="both"/>
              <w:rPr>
                <w:sz w:val="22"/>
                <w:szCs w:val="22"/>
              </w:rPr>
            </w:pPr>
            <w:r w:rsidRPr="002114EA">
              <w:rPr>
                <w:sz w:val="22"/>
                <w:szCs w:val="22"/>
              </w:rPr>
              <w:t>_____________________________________________</w:t>
            </w:r>
          </w:p>
        </w:tc>
        <w:tc>
          <w:tcPr>
            <w:tcW w:w="4318" w:type="dxa"/>
            <w:gridSpan w:val="2"/>
          </w:tcPr>
          <w:p w:rsidR="0031041F" w:rsidRPr="002114EA" w:rsidRDefault="0031041F" w:rsidP="0031041F">
            <w:pPr>
              <w:pStyle w:val="1"/>
              <w:ind w:right="-26" w:firstLine="14"/>
              <w:jc w:val="both"/>
              <w:rPr>
                <w:sz w:val="22"/>
                <w:szCs w:val="22"/>
              </w:rPr>
            </w:pPr>
            <w:r w:rsidRPr="002114EA">
              <w:rPr>
                <w:sz w:val="22"/>
                <w:szCs w:val="22"/>
              </w:rPr>
              <w:t>_________________________________</w:t>
            </w:r>
          </w:p>
        </w:tc>
      </w:tr>
      <w:tr w:rsidR="0031041F" w:rsidRPr="002114EA" w:rsidTr="0031041F">
        <w:tc>
          <w:tcPr>
            <w:tcW w:w="10348" w:type="dxa"/>
            <w:gridSpan w:val="8"/>
          </w:tcPr>
          <w:p w:rsidR="0031041F" w:rsidRPr="002114EA" w:rsidRDefault="0031041F" w:rsidP="0031041F">
            <w:pPr>
              <w:pStyle w:val="1"/>
              <w:ind w:right="-26"/>
              <w:jc w:val="both"/>
              <w:rPr>
                <w:sz w:val="22"/>
                <w:szCs w:val="22"/>
              </w:rPr>
            </w:pPr>
            <w:r w:rsidRPr="002114EA">
              <w:rPr>
                <w:sz w:val="22"/>
                <w:szCs w:val="22"/>
                <w:lang w:val="uz-Cyrl-UZ"/>
              </w:rPr>
              <w:t>1</w:t>
            </w:r>
            <w:r w:rsidRPr="002114EA">
              <w:rPr>
                <w:sz w:val="22"/>
                <w:szCs w:val="22"/>
              </w:rPr>
              <w:t>0</w:t>
            </w:r>
            <w:r w:rsidRPr="002114EA">
              <w:rPr>
                <w:sz w:val="22"/>
                <w:szCs w:val="22"/>
                <w:lang w:val="uz-Cyrl-UZ"/>
              </w:rPr>
              <w:t>. Х</w:t>
            </w:r>
            <w:proofErr w:type="spellStart"/>
            <w:r w:rsidRPr="002114EA">
              <w:rPr>
                <w:sz w:val="22"/>
                <w:szCs w:val="22"/>
              </w:rPr>
              <w:t>одимга</w:t>
            </w:r>
            <w:proofErr w:type="spellEnd"/>
            <w:r w:rsidRPr="002114EA">
              <w:rPr>
                <w:sz w:val="22"/>
                <w:szCs w:val="22"/>
              </w:rPr>
              <w:t>:</w:t>
            </w:r>
          </w:p>
        </w:tc>
      </w:tr>
      <w:tr w:rsidR="0031041F" w:rsidRPr="002114EA" w:rsidTr="0031041F">
        <w:trPr>
          <w:trHeight w:val="299"/>
        </w:trPr>
        <w:tc>
          <w:tcPr>
            <w:tcW w:w="10348" w:type="dxa"/>
            <w:gridSpan w:val="8"/>
          </w:tcPr>
          <w:p w:rsidR="0031041F" w:rsidRPr="002114EA" w:rsidRDefault="0031041F" w:rsidP="0031041F">
            <w:pPr>
              <w:pStyle w:val="1"/>
              <w:ind w:firstLine="567"/>
              <w:jc w:val="both"/>
              <w:rPr>
                <w:sz w:val="22"/>
                <w:szCs w:val="22"/>
                <w:lang w:val="uz-Cyrl-UZ"/>
              </w:rPr>
            </w:pPr>
            <w:r w:rsidRPr="002114EA">
              <w:rPr>
                <w:sz w:val="22"/>
                <w:szCs w:val="22"/>
              </w:rPr>
              <w:t>а)</w:t>
            </w:r>
            <w:r w:rsidRPr="002114EA">
              <w:rPr>
                <w:sz w:val="22"/>
                <w:szCs w:val="22"/>
                <w:lang w:val="en-US"/>
              </w:rPr>
              <w:t> </w:t>
            </w:r>
            <w:r w:rsidRPr="002114EA">
              <w:rPr>
                <w:sz w:val="22"/>
                <w:szCs w:val="22"/>
                <w:lang w:val="uz-Cyrl-UZ"/>
              </w:rPr>
              <w:t xml:space="preserve">асосий таътил (меҳнат таътили) </w:t>
            </w:r>
            <w:r w:rsidRPr="002114EA">
              <w:rPr>
                <w:b/>
                <w:sz w:val="22"/>
                <w:szCs w:val="22"/>
                <w:lang w:val="uz-Cyrl-UZ"/>
              </w:rPr>
              <w:t>___</w:t>
            </w:r>
            <w:r w:rsidR="00B7577A">
              <w:rPr>
                <w:b/>
                <w:sz w:val="22"/>
                <w:szCs w:val="22"/>
                <w:lang w:val="uz-Cyrl-UZ"/>
              </w:rPr>
              <w:t>27</w:t>
            </w:r>
            <w:r w:rsidRPr="002114EA">
              <w:rPr>
                <w:b/>
                <w:sz w:val="22"/>
                <w:szCs w:val="22"/>
                <w:lang w:val="uz-Cyrl-UZ"/>
              </w:rPr>
              <w:t>____</w:t>
            </w:r>
            <w:r w:rsidRPr="002114EA">
              <w:rPr>
                <w:sz w:val="22"/>
                <w:szCs w:val="22"/>
                <w:lang w:val="uz-Cyrl-UZ"/>
              </w:rPr>
              <w:t xml:space="preserve"> иш кунидан;</w:t>
            </w:r>
          </w:p>
        </w:tc>
      </w:tr>
      <w:tr w:rsidR="0031041F" w:rsidRPr="002114EA" w:rsidTr="0031041F">
        <w:tc>
          <w:tcPr>
            <w:tcW w:w="10348" w:type="dxa"/>
            <w:gridSpan w:val="8"/>
          </w:tcPr>
          <w:p w:rsidR="0031041F" w:rsidRPr="002114EA" w:rsidRDefault="0031041F" w:rsidP="0031041F">
            <w:pPr>
              <w:pStyle w:val="1"/>
              <w:ind w:firstLine="567"/>
              <w:jc w:val="both"/>
              <w:rPr>
                <w:sz w:val="22"/>
                <w:szCs w:val="22"/>
                <w:lang w:val="uz-Cyrl-UZ"/>
              </w:rPr>
            </w:pPr>
            <w:r w:rsidRPr="002114EA">
              <w:rPr>
                <w:sz w:val="22"/>
                <w:szCs w:val="22"/>
                <w:lang w:val="uz-Cyrl-UZ"/>
              </w:rPr>
              <w:t>б) қўшимча таътил  _____</w:t>
            </w:r>
            <w:r w:rsidRPr="002114EA">
              <w:rPr>
                <w:b/>
                <w:i/>
                <w:sz w:val="22"/>
                <w:szCs w:val="22"/>
                <w:lang w:val="uz-Cyrl-UZ"/>
              </w:rPr>
              <w:t xml:space="preserve"> </w:t>
            </w:r>
            <w:r w:rsidRPr="002114EA">
              <w:rPr>
                <w:sz w:val="22"/>
                <w:szCs w:val="22"/>
                <w:lang w:val="uz-Cyrl-UZ"/>
              </w:rPr>
              <w:t>иш кунидан иборат бўлган ҳақ тўланадига йиллик таътил белгиланади.</w:t>
            </w:r>
          </w:p>
        </w:tc>
      </w:tr>
      <w:tr w:rsidR="0031041F" w:rsidRPr="00D22FE4" w:rsidTr="0031041F">
        <w:trPr>
          <w:trHeight w:val="2636"/>
        </w:trPr>
        <w:tc>
          <w:tcPr>
            <w:tcW w:w="10348" w:type="dxa"/>
            <w:gridSpan w:val="8"/>
          </w:tcPr>
          <w:p w:rsidR="0031041F" w:rsidRPr="002114EA" w:rsidRDefault="0031041F" w:rsidP="0031041F">
            <w:pPr>
              <w:pStyle w:val="1"/>
              <w:ind w:right="-26"/>
              <w:jc w:val="both"/>
              <w:rPr>
                <w:sz w:val="22"/>
                <w:szCs w:val="22"/>
              </w:rPr>
            </w:pPr>
            <w:r w:rsidRPr="002114EA">
              <w:rPr>
                <w:sz w:val="22"/>
                <w:szCs w:val="22"/>
                <w:lang w:val="uz-Cyrl-UZ"/>
              </w:rPr>
              <w:t>11. </w:t>
            </w:r>
            <w:r w:rsidRPr="002114EA">
              <w:rPr>
                <w:sz w:val="22"/>
                <w:szCs w:val="22"/>
              </w:rPr>
              <w:t xml:space="preserve">“Ходим” </w:t>
            </w:r>
            <w:proofErr w:type="spellStart"/>
            <w:r w:rsidRPr="002114EA">
              <w:rPr>
                <w:sz w:val="22"/>
                <w:szCs w:val="22"/>
              </w:rPr>
              <w:t>ўзининг</w:t>
            </w:r>
            <w:proofErr w:type="spellEnd"/>
            <w:r w:rsidRPr="002114EA">
              <w:rPr>
                <w:sz w:val="22"/>
                <w:szCs w:val="22"/>
              </w:rPr>
              <w:t xml:space="preserve"> </w:t>
            </w:r>
            <w:proofErr w:type="spellStart"/>
            <w:r w:rsidRPr="002114EA">
              <w:rPr>
                <w:sz w:val="22"/>
                <w:szCs w:val="22"/>
              </w:rPr>
              <w:t>хизмат</w:t>
            </w:r>
            <w:proofErr w:type="spellEnd"/>
            <w:r w:rsidRPr="002114EA">
              <w:rPr>
                <w:sz w:val="22"/>
                <w:szCs w:val="22"/>
              </w:rPr>
              <w:t xml:space="preserve"> </w:t>
            </w:r>
            <w:proofErr w:type="spellStart"/>
            <w:r w:rsidRPr="002114EA">
              <w:rPr>
                <w:sz w:val="22"/>
                <w:szCs w:val="22"/>
              </w:rPr>
              <w:t>вазифасини</w:t>
            </w:r>
            <w:proofErr w:type="spellEnd"/>
            <w:r w:rsidRPr="002114EA">
              <w:rPr>
                <w:sz w:val="22"/>
                <w:szCs w:val="22"/>
              </w:rPr>
              <w:t xml:space="preserve"> </w:t>
            </w:r>
            <w:proofErr w:type="spellStart"/>
            <w:r w:rsidRPr="002114EA">
              <w:rPr>
                <w:sz w:val="22"/>
                <w:szCs w:val="22"/>
              </w:rPr>
              <w:t>бажариш</w:t>
            </w:r>
            <w:proofErr w:type="spellEnd"/>
            <w:r w:rsidRPr="002114EA">
              <w:rPr>
                <w:sz w:val="22"/>
                <w:szCs w:val="22"/>
              </w:rPr>
              <w:t xml:space="preserve"> </w:t>
            </w:r>
            <w:proofErr w:type="spellStart"/>
            <w:r w:rsidRPr="002114EA">
              <w:rPr>
                <w:sz w:val="22"/>
                <w:szCs w:val="22"/>
              </w:rPr>
              <w:t>вақтида</w:t>
            </w:r>
            <w:proofErr w:type="spellEnd"/>
            <w:r w:rsidRPr="002114EA">
              <w:rPr>
                <w:sz w:val="22"/>
                <w:szCs w:val="22"/>
              </w:rPr>
              <w:t xml:space="preserve">, </w:t>
            </w:r>
            <w:proofErr w:type="spellStart"/>
            <w:r w:rsidRPr="002114EA">
              <w:rPr>
                <w:sz w:val="22"/>
                <w:szCs w:val="22"/>
              </w:rPr>
              <w:t>ўзининг</w:t>
            </w:r>
            <w:proofErr w:type="spellEnd"/>
            <w:r w:rsidRPr="002114EA">
              <w:rPr>
                <w:sz w:val="22"/>
                <w:szCs w:val="22"/>
              </w:rPr>
              <w:t xml:space="preserve"> </w:t>
            </w:r>
            <w:proofErr w:type="spellStart"/>
            <w:r w:rsidRPr="002114EA">
              <w:rPr>
                <w:sz w:val="22"/>
                <w:szCs w:val="22"/>
              </w:rPr>
              <w:t>ҳаракат</w:t>
            </w:r>
            <w:proofErr w:type="spellEnd"/>
            <w:r w:rsidRPr="002114EA">
              <w:rPr>
                <w:sz w:val="22"/>
                <w:szCs w:val="22"/>
              </w:rPr>
              <w:t xml:space="preserve"> </w:t>
            </w:r>
            <w:proofErr w:type="spellStart"/>
            <w:r w:rsidRPr="002114EA">
              <w:rPr>
                <w:sz w:val="22"/>
                <w:szCs w:val="22"/>
              </w:rPr>
              <w:t>ва</w:t>
            </w:r>
            <w:proofErr w:type="spellEnd"/>
            <w:r w:rsidRPr="002114EA">
              <w:rPr>
                <w:sz w:val="22"/>
                <w:szCs w:val="22"/>
              </w:rPr>
              <w:t xml:space="preserve"> </w:t>
            </w:r>
            <w:proofErr w:type="spellStart"/>
            <w:r w:rsidRPr="002114EA">
              <w:rPr>
                <w:sz w:val="22"/>
                <w:szCs w:val="22"/>
              </w:rPr>
              <w:t>ҳаракатсизлиги</w:t>
            </w:r>
            <w:proofErr w:type="spellEnd"/>
            <w:r w:rsidRPr="002114EA">
              <w:rPr>
                <w:sz w:val="22"/>
                <w:szCs w:val="22"/>
              </w:rPr>
              <w:t xml:space="preserve"> </w:t>
            </w:r>
            <w:proofErr w:type="spellStart"/>
            <w:r w:rsidRPr="002114EA">
              <w:rPr>
                <w:sz w:val="22"/>
                <w:szCs w:val="22"/>
              </w:rPr>
              <w:t>оқибатида</w:t>
            </w:r>
            <w:proofErr w:type="spellEnd"/>
            <w:r w:rsidRPr="002114EA">
              <w:rPr>
                <w:sz w:val="22"/>
                <w:szCs w:val="22"/>
              </w:rPr>
              <w:t xml:space="preserve"> </w:t>
            </w:r>
            <w:proofErr w:type="spellStart"/>
            <w:r w:rsidRPr="002114EA">
              <w:rPr>
                <w:sz w:val="22"/>
                <w:szCs w:val="22"/>
              </w:rPr>
              <w:t>Ўзбекистон</w:t>
            </w:r>
            <w:proofErr w:type="spellEnd"/>
            <w:r w:rsidRPr="002114EA">
              <w:rPr>
                <w:sz w:val="22"/>
                <w:szCs w:val="22"/>
              </w:rPr>
              <w:t xml:space="preserve"> </w:t>
            </w:r>
            <w:proofErr w:type="spellStart"/>
            <w:r w:rsidRPr="002114EA">
              <w:rPr>
                <w:sz w:val="22"/>
                <w:szCs w:val="22"/>
              </w:rPr>
              <w:t>Республикасининг</w:t>
            </w:r>
            <w:proofErr w:type="spellEnd"/>
            <w:r w:rsidRPr="002114EA">
              <w:rPr>
                <w:sz w:val="22"/>
                <w:szCs w:val="22"/>
              </w:rPr>
              <w:t xml:space="preserve"> 2017 </w:t>
            </w:r>
            <w:proofErr w:type="spellStart"/>
            <w:r w:rsidRPr="002114EA">
              <w:rPr>
                <w:sz w:val="22"/>
                <w:szCs w:val="22"/>
              </w:rPr>
              <w:t>йил</w:t>
            </w:r>
            <w:proofErr w:type="spellEnd"/>
            <w:r w:rsidRPr="002114EA">
              <w:rPr>
                <w:sz w:val="22"/>
                <w:szCs w:val="22"/>
              </w:rPr>
              <w:t xml:space="preserve"> 3 </w:t>
            </w:r>
            <w:proofErr w:type="spellStart"/>
            <w:r w:rsidRPr="002114EA">
              <w:rPr>
                <w:sz w:val="22"/>
                <w:szCs w:val="22"/>
              </w:rPr>
              <w:t>январдаги</w:t>
            </w:r>
            <w:proofErr w:type="spellEnd"/>
            <w:r w:rsidRPr="002114EA">
              <w:rPr>
                <w:sz w:val="22"/>
                <w:szCs w:val="22"/>
              </w:rPr>
              <w:t xml:space="preserve"> </w:t>
            </w:r>
            <w:proofErr w:type="spellStart"/>
            <w:r w:rsidRPr="002114EA">
              <w:rPr>
                <w:sz w:val="22"/>
                <w:szCs w:val="22"/>
              </w:rPr>
              <w:t>Корруп</w:t>
            </w:r>
            <w:proofErr w:type="spellEnd"/>
            <w:r w:rsidRPr="002114EA">
              <w:rPr>
                <w:sz w:val="22"/>
                <w:szCs w:val="22"/>
                <w:lang w:val="uz-Cyrl-UZ"/>
              </w:rPr>
              <w:t>ц</w:t>
            </w:r>
            <w:proofErr w:type="spellStart"/>
            <w:r w:rsidRPr="002114EA">
              <w:rPr>
                <w:sz w:val="22"/>
                <w:szCs w:val="22"/>
              </w:rPr>
              <w:t>ияга</w:t>
            </w:r>
            <w:proofErr w:type="spellEnd"/>
            <w:r w:rsidRPr="002114EA">
              <w:rPr>
                <w:sz w:val="22"/>
                <w:szCs w:val="22"/>
              </w:rPr>
              <w:t xml:space="preserve"> </w:t>
            </w:r>
            <w:proofErr w:type="spellStart"/>
            <w:r w:rsidRPr="002114EA">
              <w:rPr>
                <w:sz w:val="22"/>
                <w:szCs w:val="22"/>
              </w:rPr>
              <w:t>қарши</w:t>
            </w:r>
            <w:proofErr w:type="spellEnd"/>
            <w:r w:rsidRPr="002114EA">
              <w:rPr>
                <w:sz w:val="22"/>
                <w:szCs w:val="22"/>
              </w:rPr>
              <w:t xml:space="preserve"> </w:t>
            </w:r>
            <w:proofErr w:type="spellStart"/>
            <w:r w:rsidRPr="002114EA">
              <w:rPr>
                <w:sz w:val="22"/>
                <w:szCs w:val="22"/>
              </w:rPr>
              <w:t>курашиш</w:t>
            </w:r>
            <w:proofErr w:type="spellEnd"/>
            <w:r w:rsidRPr="002114EA">
              <w:rPr>
                <w:sz w:val="22"/>
                <w:szCs w:val="22"/>
              </w:rPr>
              <w:t xml:space="preserve"> </w:t>
            </w:r>
            <w:proofErr w:type="spellStart"/>
            <w:r w:rsidRPr="002114EA">
              <w:rPr>
                <w:sz w:val="22"/>
                <w:szCs w:val="22"/>
              </w:rPr>
              <w:t>тўғрисидаги</w:t>
            </w:r>
            <w:proofErr w:type="spellEnd"/>
            <w:r w:rsidRPr="002114EA">
              <w:rPr>
                <w:sz w:val="22"/>
                <w:szCs w:val="22"/>
                <w:lang w:val="uz-Cyrl-UZ"/>
              </w:rPr>
              <w:t xml:space="preserve"> </w:t>
            </w:r>
            <w:r w:rsidRPr="002114EA">
              <w:rPr>
                <w:sz w:val="22"/>
                <w:szCs w:val="22"/>
              </w:rPr>
              <w:t xml:space="preserve">ЎРҚ-419-сонли </w:t>
            </w:r>
            <w:proofErr w:type="spellStart"/>
            <w:r w:rsidRPr="002114EA">
              <w:rPr>
                <w:sz w:val="22"/>
                <w:szCs w:val="22"/>
              </w:rPr>
              <w:t>Қонуни</w:t>
            </w:r>
            <w:proofErr w:type="spellEnd"/>
            <w:r w:rsidRPr="002114EA">
              <w:rPr>
                <w:sz w:val="22"/>
                <w:szCs w:val="22"/>
              </w:rPr>
              <w:t xml:space="preserve"> </w:t>
            </w:r>
            <w:proofErr w:type="spellStart"/>
            <w:r w:rsidRPr="002114EA">
              <w:rPr>
                <w:sz w:val="22"/>
                <w:szCs w:val="22"/>
              </w:rPr>
              <w:t>қоидаларига</w:t>
            </w:r>
            <w:proofErr w:type="spellEnd"/>
            <w:r w:rsidRPr="002114EA">
              <w:rPr>
                <w:sz w:val="22"/>
                <w:szCs w:val="22"/>
              </w:rPr>
              <w:t xml:space="preserve"> </w:t>
            </w:r>
            <w:proofErr w:type="spellStart"/>
            <w:r w:rsidRPr="002114EA">
              <w:rPr>
                <w:sz w:val="22"/>
                <w:szCs w:val="22"/>
              </w:rPr>
              <w:t>риоя</w:t>
            </w:r>
            <w:proofErr w:type="spellEnd"/>
            <w:r w:rsidRPr="002114EA">
              <w:rPr>
                <w:sz w:val="22"/>
                <w:szCs w:val="22"/>
              </w:rPr>
              <w:t xml:space="preserve"> </w:t>
            </w:r>
            <w:proofErr w:type="spellStart"/>
            <w:r w:rsidRPr="002114EA">
              <w:rPr>
                <w:sz w:val="22"/>
                <w:szCs w:val="22"/>
              </w:rPr>
              <w:t>этмаган</w:t>
            </w:r>
            <w:proofErr w:type="spellEnd"/>
            <w:r w:rsidRPr="002114EA">
              <w:rPr>
                <w:sz w:val="22"/>
                <w:szCs w:val="22"/>
              </w:rPr>
              <w:t xml:space="preserve"> </w:t>
            </w:r>
            <w:proofErr w:type="spellStart"/>
            <w:r w:rsidRPr="002114EA">
              <w:rPr>
                <w:sz w:val="22"/>
                <w:szCs w:val="22"/>
              </w:rPr>
              <w:t>ҳолда</w:t>
            </w:r>
            <w:proofErr w:type="spellEnd"/>
            <w:r w:rsidRPr="002114EA">
              <w:rPr>
                <w:sz w:val="22"/>
                <w:szCs w:val="22"/>
              </w:rPr>
              <w:t xml:space="preserve"> </w:t>
            </w:r>
            <w:proofErr w:type="spellStart"/>
            <w:r w:rsidRPr="002114EA">
              <w:rPr>
                <w:sz w:val="22"/>
                <w:szCs w:val="22"/>
              </w:rPr>
              <w:t>қонун</w:t>
            </w:r>
            <w:proofErr w:type="spellEnd"/>
            <w:r w:rsidRPr="002114EA">
              <w:rPr>
                <w:sz w:val="22"/>
                <w:szCs w:val="22"/>
              </w:rPr>
              <w:t xml:space="preserve"> </w:t>
            </w:r>
            <w:proofErr w:type="spellStart"/>
            <w:r w:rsidRPr="002114EA">
              <w:rPr>
                <w:sz w:val="22"/>
                <w:szCs w:val="22"/>
              </w:rPr>
              <w:t>бузилиш</w:t>
            </w:r>
            <w:proofErr w:type="spellEnd"/>
            <w:r w:rsidRPr="002114EA">
              <w:rPr>
                <w:sz w:val="22"/>
                <w:szCs w:val="22"/>
              </w:rPr>
              <w:t xml:space="preserve"> </w:t>
            </w:r>
            <w:proofErr w:type="spellStart"/>
            <w:r w:rsidRPr="002114EA">
              <w:rPr>
                <w:sz w:val="22"/>
                <w:szCs w:val="22"/>
              </w:rPr>
              <w:t>ҳолатларига</w:t>
            </w:r>
            <w:proofErr w:type="spellEnd"/>
            <w:r w:rsidRPr="002114EA">
              <w:rPr>
                <w:sz w:val="22"/>
                <w:szCs w:val="22"/>
              </w:rPr>
              <w:t xml:space="preserve"> </w:t>
            </w:r>
            <w:proofErr w:type="spellStart"/>
            <w:r w:rsidRPr="002114EA">
              <w:rPr>
                <w:sz w:val="22"/>
                <w:szCs w:val="22"/>
              </w:rPr>
              <w:t>йўл</w:t>
            </w:r>
            <w:proofErr w:type="spellEnd"/>
            <w:r w:rsidRPr="002114EA">
              <w:rPr>
                <w:sz w:val="22"/>
                <w:szCs w:val="22"/>
              </w:rPr>
              <w:t xml:space="preserve"> </w:t>
            </w:r>
            <w:proofErr w:type="spellStart"/>
            <w:r w:rsidRPr="002114EA">
              <w:rPr>
                <w:sz w:val="22"/>
                <w:szCs w:val="22"/>
              </w:rPr>
              <w:t>қўйганликлари</w:t>
            </w:r>
            <w:proofErr w:type="spellEnd"/>
            <w:r w:rsidRPr="002114EA">
              <w:rPr>
                <w:sz w:val="22"/>
                <w:szCs w:val="22"/>
              </w:rPr>
              <w:t xml:space="preserve"> </w:t>
            </w:r>
            <w:proofErr w:type="spellStart"/>
            <w:r w:rsidRPr="002114EA">
              <w:rPr>
                <w:sz w:val="22"/>
                <w:szCs w:val="22"/>
              </w:rPr>
              <w:t>учун</w:t>
            </w:r>
            <w:proofErr w:type="spellEnd"/>
            <w:r w:rsidRPr="002114EA">
              <w:rPr>
                <w:sz w:val="22"/>
                <w:szCs w:val="22"/>
              </w:rPr>
              <w:t xml:space="preserve"> “</w:t>
            </w:r>
            <w:proofErr w:type="spellStart"/>
            <w:r w:rsidRPr="002114EA">
              <w:rPr>
                <w:sz w:val="22"/>
                <w:szCs w:val="22"/>
              </w:rPr>
              <w:t>Иш</w:t>
            </w:r>
            <w:proofErr w:type="spellEnd"/>
            <w:r w:rsidRPr="002114EA">
              <w:rPr>
                <w:sz w:val="22"/>
                <w:szCs w:val="22"/>
              </w:rPr>
              <w:t xml:space="preserve"> </w:t>
            </w:r>
            <w:proofErr w:type="spellStart"/>
            <w:r w:rsidRPr="002114EA">
              <w:rPr>
                <w:sz w:val="22"/>
                <w:szCs w:val="22"/>
              </w:rPr>
              <w:t>берувчи</w:t>
            </w:r>
            <w:proofErr w:type="spellEnd"/>
            <w:r w:rsidRPr="002114EA">
              <w:rPr>
                <w:sz w:val="22"/>
                <w:szCs w:val="22"/>
              </w:rPr>
              <w:t xml:space="preserve">” </w:t>
            </w:r>
            <w:proofErr w:type="spellStart"/>
            <w:r w:rsidRPr="002114EA">
              <w:rPr>
                <w:sz w:val="22"/>
                <w:szCs w:val="22"/>
              </w:rPr>
              <w:t>таш</w:t>
            </w:r>
            <w:r>
              <w:rPr>
                <w:sz w:val="22"/>
                <w:szCs w:val="22"/>
              </w:rPr>
              <w:t>а</w:t>
            </w:r>
            <w:r w:rsidRPr="002114EA">
              <w:rPr>
                <w:sz w:val="22"/>
                <w:szCs w:val="22"/>
              </w:rPr>
              <w:t>ббусига</w:t>
            </w:r>
            <w:proofErr w:type="spellEnd"/>
            <w:r w:rsidRPr="002114EA">
              <w:rPr>
                <w:sz w:val="22"/>
                <w:szCs w:val="22"/>
              </w:rPr>
              <w:t xml:space="preserve"> </w:t>
            </w:r>
            <w:proofErr w:type="spellStart"/>
            <w:r w:rsidRPr="002114EA">
              <w:rPr>
                <w:sz w:val="22"/>
                <w:szCs w:val="22"/>
              </w:rPr>
              <w:t>асосан</w:t>
            </w:r>
            <w:proofErr w:type="spellEnd"/>
            <w:r w:rsidRPr="002114EA">
              <w:rPr>
                <w:sz w:val="22"/>
                <w:szCs w:val="22"/>
              </w:rPr>
              <w:t xml:space="preserve"> </w:t>
            </w:r>
            <w:proofErr w:type="spellStart"/>
            <w:r w:rsidRPr="002114EA">
              <w:rPr>
                <w:sz w:val="22"/>
                <w:szCs w:val="22"/>
              </w:rPr>
              <w:t>мазкур</w:t>
            </w:r>
            <w:proofErr w:type="spellEnd"/>
            <w:r w:rsidRPr="002114EA">
              <w:rPr>
                <w:sz w:val="22"/>
                <w:szCs w:val="22"/>
              </w:rPr>
              <w:t xml:space="preserve"> </w:t>
            </w:r>
            <w:proofErr w:type="spellStart"/>
            <w:r w:rsidRPr="002114EA">
              <w:rPr>
                <w:sz w:val="22"/>
                <w:szCs w:val="22"/>
              </w:rPr>
              <w:t>меҳнат</w:t>
            </w:r>
            <w:proofErr w:type="spellEnd"/>
            <w:r w:rsidRPr="002114EA">
              <w:rPr>
                <w:sz w:val="22"/>
                <w:szCs w:val="22"/>
              </w:rPr>
              <w:t xml:space="preserve"> </w:t>
            </w:r>
            <w:proofErr w:type="spellStart"/>
            <w:r w:rsidRPr="002114EA">
              <w:rPr>
                <w:sz w:val="22"/>
                <w:szCs w:val="22"/>
              </w:rPr>
              <w:t>шартномаси</w:t>
            </w:r>
            <w:proofErr w:type="spellEnd"/>
            <w:r w:rsidRPr="002114EA">
              <w:rPr>
                <w:sz w:val="22"/>
                <w:szCs w:val="22"/>
              </w:rPr>
              <w:t xml:space="preserve"> </w:t>
            </w:r>
            <w:proofErr w:type="spellStart"/>
            <w:r w:rsidRPr="002114EA">
              <w:rPr>
                <w:sz w:val="22"/>
                <w:szCs w:val="22"/>
              </w:rPr>
              <w:t>бекор</w:t>
            </w:r>
            <w:proofErr w:type="spellEnd"/>
            <w:r w:rsidRPr="002114EA">
              <w:rPr>
                <w:sz w:val="22"/>
                <w:szCs w:val="22"/>
              </w:rPr>
              <w:t xml:space="preserve"> </w:t>
            </w:r>
            <w:proofErr w:type="spellStart"/>
            <w:r w:rsidRPr="002114EA">
              <w:rPr>
                <w:sz w:val="22"/>
                <w:szCs w:val="22"/>
              </w:rPr>
              <w:t>қилинади</w:t>
            </w:r>
            <w:proofErr w:type="spellEnd"/>
            <w:r w:rsidRPr="002114EA">
              <w:rPr>
                <w:sz w:val="22"/>
                <w:szCs w:val="22"/>
              </w:rPr>
              <w:t>.</w:t>
            </w:r>
          </w:p>
          <w:p w:rsidR="0031041F" w:rsidRPr="002114EA" w:rsidRDefault="0031041F" w:rsidP="0031041F">
            <w:pPr>
              <w:pStyle w:val="1"/>
              <w:ind w:right="-26"/>
              <w:jc w:val="both"/>
              <w:rPr>
                <w:sz w:val="22"/>
                <w:szCs w:val="22"/>
                <w:lang w:val="uz-Cyrl-UZ"/>
              </w:rPr>
            </w:pPr>
            <w:r w:rsidRPr="002114EA">
              <w:rPr>
                <w:sz w:val="22"/>
                <w:szCs w:val="22"/>
                <w:lang w:val="uz-Cyrl-UZ"/>
              </w:rPr>
              <w:t>12. Меҳнат шартномаси (контракт)нинг меҳнат шароитлари ва унга ҳақ тўлаш хусусиятлари, ижтимоий ҳимоя, имтиёз, кафолат ва ҳоказолар билан боғлиқ бошқа шартлар:</w:t>
            </w:r>
          </w:p>
          <w:p w:rsidR="0031041F" w:rsidRPr="002114EA" w:rsidRDefault="0031041F" w:rsidP="0031041F">
            <w:pPr>
              <w:pStyle w:val="1"/>
              <w:ind w:right="-26"/>
              <w:jc w:val="both"/>
              <w:rPr>
                <w:sz w:val="22"/>
                <w:szCs w:val="22"/>
                <w:lang w:val="uz-Cyrl-UZ"/>
              </w:rPr>
            </w:pPr>
            <w:r w:rsidRPr="002114EA">
              <w:rPr>
                <w:color w:val="000000"/>
                <w:sz w:val="22"/>
                <w:szCs w:val="22"/>
                <w:lang w:val="uz-Cyrl-UZ"/>
              </w:rPr>
              <w:t>Мазкур шартномада кўзда тутилмаган ҳолатлар амалдаги қонунчилик тартибида ҳал этилади.</w:t>
            </w:r>
          </w:p>
          <w:p w:rsidR="0031041F" w:rsidRPr="002114EA" w:rsidRDefault="0031041F" w:rsidP="0031041F">
            <w:pPr>
              <w:pStyle w:val="1"/>
              <w:ind w:right="-26"/>
              <w:jc w:val="both"/>
              <w:rPr>
                <w:sz w:val="22"/>
                <w:szCs w:val="22"/>
                <w:lang w:val="uz-Cyrl-UZ"/>
              </w:rPr>
            </w:pPr>
            <w:r w:rsidRPr="002114EA">
              <w:rPr>
                <w:sz w:val="22"/>
                <w:szCs w:val="22"/>
                <w:lang w:val="uz-Cyrl-UZ"/>
              </w:rPr>
              <w:t>13. Меҳнат шартномаси икки нусҳада тузилади, ҳар бир томон учун биттадан, иккиси ҳам тенг юридик кучга эга бўлади ва шартнома имзоланган кундан кучга киради.</w:t>
            </w:r>
          </w:p>
        </w:tc>
      </w:tr>
    </w:tbl>
    <w:p w:rsidR="0031041F" w:rsidRPr="002114EA" w:rsidRDefault="0031041F" w:rsidP="0031041F">
      <w:pPr>
        <w:jc w:val="center"/>
        <w:rPr>
          <w:b/>
          <w:i/>
          <w:sz w:val="22"/>
          <w:szCs w:val="22"/>
        </w:rPr>
      </w:pPr>
      <w:proofErr w:type="spellStart"/>
      <w:r w:rsidRPr="00914D96">
        <w:rPr>
          <w:b/>
          <w:sz w:val="22"/>
          <w:szCs w:val="22"/>
        </w:rPr>
        <w:t>Томонларнинг</w:t>
      </w:r>
      <w:proofErr w:type="spellEnd"/>
      <w:r w:rsidRPr="00914D96">
        <w:rPr>
          <w:b/>
          <w:sz w:val="22"/>
          <w:szCs w:val="22"/>
        </w:rPr>
        <w:t xml:space="preserve"> </w:t>
      </w:r>
      <w:proofErr w:type="spellStart"/>
      <w:r w:rsidRPr="00914D96">
        <w:rPr>
          <w:b/>
          <w:sz w:val="22"/>
          <w:szCs w:val="22"/>
        </w:rPr>
        <w:t>манзиллари</w:t>
      </w:r>
      <w:proofErr w:type="spellEnd"/>
      <w:r w:rsidRPr="00914D96">
        <w:rPr>
          <w:b/>
          <w:sz w:val="22"/>
          <w:szCs w:val="22"/>
        </w:rPr>
        <w:t xml:space="preserve"> </w:t>
      </w:r>
      <w:proofErr w:type="spellStart"/>
      <w:r w:rsidRPr="00914D96">
        <w:rPr>
          <w:b/>
          <w:sz w:val="22"/>
          <w:szCs w:val="22"/>
        </w:rPr>
        <w:t>ва</w:t>
      </w:r>
      <w:proofErr w:type="spellEnd"/>
      <w:r w:rsidRPr="00914D96">
        <w:rPr>
          <w:b/>
          <w:sz w:val="22"/>
          <w:szCs w:val="22"/>
        </w:rPr>
        <w:t xml:space="preserve"> </w:t>
      </w:r>
      <w:proofErr w:type="spellStart"/>
      <w:r w:rsidRPr="00914D96">
        <w:rPr>
          <w:b/>
          <w:sz w:val="22"/>
          <w:szCs w:val="22"/>
        </w:rPr>
        <w:t>имзолари</w:t>
      </w:r>
      <w:proofErr w:type="spellEnd"/>
      <w:r w:rsidRPr="00914D96">
        <w:rPr>
          <w:b/>
          <w:sz w:val="22"/>
          <w:szCs w:val="22"/>
        </w:rPr>
        <w:t>:</w:t>
      </w:r>
    </w:p>
    <w:tbl>
      <w:tblPr>
        <w:tblW w:w="9356" w:type="dxa"/>
        <w:tblLook w:val="01E0" w:firstRow="1" w:lastRow="1" w:firstColumn="1" w:lastColumn="1" w:noHBand="0" w:noVBand="0"/>
      </w:tblPr>
      <w:tblGrid>
        <w:gridCol w:w="4786"/>
        <w:gridCol w:w="4570"/>
      </w:tblGrid>
      <w:tr w:rsidR="0031041F" w:rsidRPr="002114EA" w:rsidTr="0031041F">
        <w:tc>
          <w:tcPr>
            <w:tcW w:w="4786" w:type="dxa"/>
            <w:shd w:val="clear" w:color="auto" w:fill="auto"/>
          </w:tcPr>
          <w:p w:rsidR="0031041F" w:rsidRPr="002114EA" w:rsidRDefault="0031041F" w:rsidP="0031041F">
            <w:pPr>
              <w:jc w:val="center"/>
              <w:rPr>
                <w:b/>
                <w:sz w:val="22"/>
                <w:szCs w:val="22"/>
              </w:rPr>
            </w:pPr>
            <w:r w:rsidRPr="002114EA">
              <w:rPr>
                <w:b/>
                <w:sz w:val="22"/>
                <w:szCs w:val="22"/>
              </w:rPr>
              <w:t>Ходим:</w:t>
            </w:r>
          </w:p>
        </w:tc>
        <w:tc>
          <w:tcPr>
            <w:tcW w:w="4570" w:type="dxa"/>
            <w:shd w:val="clear" w:color="auto" w:fill="auto"/>
          </w:tcPr>
          <w:p w:rsidR="0031041F" w:rsidRPr="002114EA" w:rsidRDefault="0031041F" w:rsidP="0031041F">
            <w:pPr>
              <w:jc w:val="center"/>
              <w:rPr>
                <w:b/>
                <w:sz w:val="22"/>
                <w:szCs w:val="22"/>
              </w:rPr>
            </w:pPr>
            <w:proofErr w:type="spellStart"/>
            <w:r w:rsidRPr="002114EA">
              <w:rPr>
                <w:b/>
                <w:sz w:val="22"/>
                <w:szCs w:val="22"/>
              </w:rPr>
              <w:t>Иш</w:t>
            </w:r>
            <w:proofErr w:type="spellEnd"/>
            <w:r w:rsidRPr="002114EA">
              <w:rPr>
                <w:b/>
                <w:sz w:val="22"/>
                <w:szCs w:val="22"/>
              </w:rPr>
              <w:t xml:space="preserve"> </w:t>
            </w:r>
            <w:proofErr w:type="spellStart"/>
            <w:r w:rsidRPr="002114EA">
              <w:rPr>
                <w:b/>
                <w:sz w:val="22"/>
                <w:szCs w:val="22"/>
              </w:rPr>
              <w:t>берувчи</w:t>
            </w:r>
            <w:proofErr w:type="spellEnd"/>
            <w:r w:rsidRPr="002114EA">
              <w:rPr>
                <w:b/>
                <w:sz w:val="22"/>
                <w:szCs w:val="22"/>
              </w:rPr>
              <w:t>:</w:t>
            </w:r>
          </w:p>
        </w:tc>
      </w:tr>
      <w:tr w:rsidR="0031041F" w:rsidRPr="002114EA" w:rsidTr="0031041F">
        <w:trPr>
          <w:trHeight w:val="657"/>
        </w:trPr>
        <w:tc>
          <w:tcPr>
            <w:tcW w:w="4786" w:type="dxa"/>
            <w:shd w:val="clear" w:color="auto" w:fill="auto"/>
          </w:tcPr>
          <w:p w:rsidR="0031041F" w:rsidRPr="002114EA" w:rsidRDefault="0031041F" w:rsidP="0031041F">
            <w:pPr>
              <w:jc w:val="center"/>
              <w:rPr>
                <w:bCs/>
                <w:sz w:val="22"/>
                <w:szCs w:val="22"/>
              </w:rPr>
            </w:pPr>
            <w:r w:rsidRPr="002114EA">
              <w:rPr>
                <w:bCs/>
                <w:sz w:val="22"/>
                <w:szCs w:val="22"/>
              </w:rPr>
              <w:t xml:space="preserve">Паспорт </w:t>
            </w:r>
            <w:proofErr w:type="spellStart"/>
            <w:r w:rsidRPr="002114EA">
              <w:rPr>
                <w:bCs/>
                <w:sz w:val="22"/>
                <w:szCs w:val="22"/>
              </w:rPr>
              <w:t>ёки</w:t>
            </w:r>
            <w:proofErr w:type="spellEnd"/>
            <w:r w:rsidRPr="002114EA">
              <w:rPr>
                <w:bCs/>
                <w:sz w:val="22"/>
                <w:szCs w:val="22"/>
              </w:rPr>
              <w:t xml:space="preserve"> идентификация </w:t>
            </w:r>
          </w:p>
          <w:p w:rsidR="0031041F" w:rsidRPr="002114EA" w:rsidRDefault="0031041F" w:rsidP="0031041F">
            <w:pPr>
              <w:jc w:val="center"/>
              <w:rPr>
                <w:b/>
                <w:sz w:val="22"/>
                <w:szCs w:val="22"/>
              </w:rPr>
            </w:pPr>
            <w:r>
              <w:rPr>
                <w:bCs/>
                <w:sz w:val="22"/>
                <w:szCs w:val="22"/>
                <w:lang w:val="en-US"/>
              </w:rPr>
              <w:t>ID</w:t>
            </w:r>
            <w:r w:rsidRPr="002114EA">
              <w:rPr>
                <w:bCs/>
                <w:sz w:val="22"/>
                <w:szCs w:val="22"/>
              </w:rPr>
              <w:t xml:space="preserve">-карта </w:t>
            </w:r>
            <w:proofErr w:type="spellStart"/>
            <w:r w:rsidRPr="002114EA">
              <w:rPr>
                <w:bCs/>
                <w:sz w:val="22"/>
                <w:szCs w:val="22"/>
              </w:rPr>
              <w:t>маълумотлари</w:t>
            </w:r>
            <w:proofErr w:type="spellEnd"/>
            <w:r w:rsidRPr="002114EA">
              <w:rPr>
                <w:bCs/>
                <w:sz w:val="22"/>
                <w:szCs w:val="22"/>
              </w:rPr>
              <w:t xml:space="preserve">: </w:t>
            </w:r>
          </w:p>
          <w:p w:rsidR="0031041F" w:rsidRPr="00E7628F" w:rsidRDefault="0031041F" w:rsidP="00E7628F">
            <w:pPr>
              <w:jc w:val="center"/>
              <w:rPr>
                <w:sz w:val="22"/>
                <w:szCs w:val="22"/>
                <w:lang w:val="uz-Cyrl-UZ"/>
              </w:rPr>
            </w:pPr>
          </w:p>
        </w:tc>
        <w:tc>
          <w:tcPr>
            <w:tcW w:w="4570" w:type="dxa"/>
            <w:shd w:val="clear" w:color="auto" w:fill="auto"/>
          </w:tcPr>
          <w:p w:rsidR="0031041F" w:rsidRPr="002114EA" w:rsidRDefault="0031041F" w:rsidP="0031041F">
            <w:pPr>
              <w:jc w:val="center"/>
              <w:rPr>
                <w:b/>
                <w:sz w:val="22"/>
                <w:szCs w:val="22"/>
              </w:rPr>
            </w:pPr>
            <w:r w:rsidRPr="002114EA">
              <w:rPr>
                <w:sz w:val="22"/>
                <w:szCs w:val="22"/>
                <w:lang w:val="uz-Cyrl-UZ"/>
              </w:rPr>
              <w:t>Ўзбекистон Республикаси спорт вазири</w:t>
            </w:r>
          </w:p>
        </w:tc>
      </w:tr>
      <w:tr w:rsidR="0031041F" w:rsidRPr="002114EA" w:rsidTr="0031041F">
        <w:trPr>
          <w:trHeight w:val="385"/>
        </w:trPr>
        <w:tc>
          <w:tcPr>
            <w:tcW w:w="4786" w:type="dxa"/>
            <w:shd w:val="clear" w:color="auto" w:fill="auto"/>
          </w:tcPr>
          <w:p w:rsidR="0031041F" w:rsidRPr="003E37C8" w:rsidRDefault="0031041F" w:rsidP="0031041F">
            <w:pPr>
              <w:pStyle w:val="1"/>
              <w:tabs>
                <w:tab w:val="left" w:pos="1888"/>
              </w:tabs>
              <w:ind w:left="-817" w:right="-28"/>
              <w:jc w:val="center"/>
              <w:rPr>
                <w:b/>
                <w:sz w:val="22"/>
                <w:szCs w:val="22"/>
                <w:lang w:val="uz-Cyrl-UZ"/>
              </w:rPr>
            </w:pPr>
          </w:p>
        </w:tc>
        <w:tc>
          <w:tcPr>
            <w:tcW w:w="4570" w:type="dxa"/>
            <w:shd w:val="clear" w:color="auto" w:fill="auto"/>
          </w:tcPr>
          <w:p w:rsidR="0031041F" w:rsidRPr="002114EA" w:rsidRDefault="0031041F" w:rsidP="0031041F">
            <w:pPr>
              <w:jc w:val="center"/>
              <w:rPr>
                <w:b/>
                <w:sz w:val="22"/>
                <w:szCs w:val="22"/>
                <w:u w:val="single"/>
              </w:rPr>
            </w:pPr>
            <w:r w:rsidRPr="002114EA">
              <w:rPr>
                <w:b/>
                <w:sz w:val="22"/>
                <w:szCs w:val="22"/>
                <w:lang w:val="uz-Cyrl-UZ"/>
              </w:rPr>
              <w:t>Икрамов Адхам Илхамович</w:t>
            </w:r>
          </w:p>
        </w:tc>
      </w:tr>
      <w:tr w:rsidR="0031041F" w:rsidRPr="002114EA" w:rsidTr="0031041F">
        <w:trPr>
          <w:trHeight w:val="379"/>
        </w:trPr>
        <w:tc>
          <w:tcPr>
            <w:tcW w:w="4786" w:type="dxa"/>
            <w:shd w:val="clear" w:color="auto" w:fill="auto"/>
          </w:tcPr>
          <w:p w:rsidR="0031041F" w:rsidRPr="002114EA" w:rsidRDefault="0031041F" w:rsidP="0031041F">
            <w:pPr>
              <w:jc w:val="center"/>
              <w:rPr>
                <w:b/>
                <w:bCs/>
                <w:sz w:val="22"/>
                <w:szCs w:val="22"/>
              </w:rPr>
            </w:pPr>
            <w:proofErr w:type="spellStart"/>
            <w:r w:rsidRPr="002114EA">
              <w:rPr>
                <w:b/>
                <w:bCs/>
                <w:sz w:val="22"/>
                <w:szCs w:val="22"/>
              </w:rPr>
              <w:t>Манзил</w:t>
            </w:r>
            <w:proofErr w:type="spellEnd"/>
            <w:r w:rsidRPr="002114EA">
              <w:rPr>
                <w:b/>
                <w:bCs/>
                <w:sz w:val="22"/>
                <w:szCs w:val="22"/>
              </w:rPr>
              <w:t>:</w:t>
            </w:r>
          </w:p>
        </w:tc>
        <w:tc>
          <w:tcPr>
            <w:tcW w:w="4570" w:type="dxa"/>
            <w:shd w:val="clear" w:color="auto" w:fill="auto"/>
          </w:tcPr>
          <w:p w:rsidR="0031041F" w:rsidRPr="002114EA" w:rsidRDefault="0031041F" w:rsidP="0031041F">
            <w:pPr>
              <w:jc w:val="center"/>
              <w:rPr>
                <w:b/>
                <w:bCs/>
                <w:sz w:val="22"/>
                <w:szCs w:val="22"/>
              </w:rPr>
            </w:pPr>
            <w:proofErr w:type="spellStart"/>
            <w:r w:rsidRPr="002114EA">
              <w:rPr>
                <w:b/>
                <w:bCs/>
                <w:sz w:val="22"/>
                <w:szCs w:val="22"/>
              </w:rPr>
              <w:t>Манзил</w:t>
            </w:r>
            <w:proofErr w:type="spellEnd"/>
            <w:r w:rsidRPr="002114EA">
              <w:rPr>
                <w:b/>
                <w:bCs/>
                <w:sz w:val="22"/>
                <w:szCs w:val="22"/>
              </w:rPr>
              <w:t>:</w:t>
            </w:r>
          </w:p>
        </w:tc>
      </w:tr>
      <w:tr w:rsidR="0031041F" w:rsidRPr="00D22FE4" w:rsidTr="0031041F">
        <w:tc>
          <w:tcPr>
            <w:tcW w:w="4786" w:type="dxa"/>
            <w:shd w:val="clear" w:color="auto" w:fill="auto"/>
          </w:tcPr>
          <w:p w:rsidR="0031041F" w:rsidRPr="00F43D09" w:rsidRDefault="0031041F" w:rsidP="00307D95">
            <w:pPr>
              <w:jc w:val="center"/>
              <w:rPr>
                <w:sz w:val="22"/>
                <w:szCs w:val="22"/>
                <w:lang w:val="uz-Cyrl-UZ"/>
              </w:rPr>
            </w:pPr>
          </w:p>
        </w:tc>
        <w:tc>
          <w:tcPr>
            <w:tcW w:w="4570" w:type="dxa"/>
            <w:shd w:val="clear" w:color="auto" w:fill="auto"/>
          </w:tcPr>
          <w:p w:rsidR="0031041F" w:rsidRPr="00F43D09" w:rsidRDefault="0031041F" w:rsidP="0031041F">
            <w:pPr>
              <w:jc w:val="center"/>
              <w:rPr>
                <w:sz w:val="22"/>
                <w:szCs w:val="22"/>
                <w:lang w:val="uz-Cyrl-UZ"/>
              </w:rPr>
            </w:pPr>
            <w:r>
              <w:rPr>
                <w:sz w:val="22"/>
                <w:szCs w:val="22"/>
                <w:lang w:val="uz-Cyrl-UZ"/>
              </w:rPr>
              <w:t xml:space="preserve"> </w:t>
            </w:r>
            <w:r w:rsidRPr="00F43D09">
              <w:rPr>
                <w:sz w:val="22"/>
                <w:szCs w:val="22"/>
                <w:lang w:val="uz-Cyrl-UZ"/>
              </w:rPr>
              <w:t xml:space="preserve">Тошкент шаҳар, Юнусобод тумани, </w:t>
            </w:r>
            <w:r w:rsidRPr="00F43D09">
              <w:rPr>
                <w:sz w:val="22"/>
                <w:szCs w:val="22"/>
                <w:lang w:val="uz-Cyrl-UZ"/>
              </w:rPr>
              <w:br/>
              <w:t>А.</w:t>
            </w:r>
            <w:r w:rsidRPr="002114EA">
              <w:rPr>
                <w:sz w:val="22"/>
                <w:szCs w:val="22"/>
                <w:lang w:val="uz-Cyrl-UZ"/>
              </w:rPr>
              <w:t>Қ</w:t>
            </w:r>
            <w:r w:rsidRPr="00F43D09">
              <w:rPr>
                <w:sz w:val="22"/>
                <w:szCs w:val="22"/>
                <w:lang w:val="uz-Cyrl-UZ"/>
              </w:rPr>
              <w:t xml:space="preserve">одирий  кўчаси, </w:t>
            </w:r>
            <w:r w:rsidRPr="002114EA">
              <w:rPr>
                <w:sz w:val="22"/>
                <w:szCs w:val="22"/>
                <w:lang w:val="uz-Cyrl-UZ"/>
              </w:rPr>
              <w:t>2</w:t>
            </w:r>
            <w:r w:rsidRPr="00F43D09">
              <w:rPr>
                <w:sz w:val="22"/>
                <w:szCs w:val="22"/>
                <w:lang w:val="uz-Cyrl-UZ"/>
              </w:rPr>
              <w:t>-уй</w:t>
            </w:r>
          </w:p>
        </w:tc>
      </w:tr>
      <w:tr w:rsidR="0031041F" w:rsidRPr="002114EA" w:rsidTr="0031041F">
        <w:tc>
          <w:tcPr>
            <w:tcW w:w="4786" w:type="dxa"/>
            <w:shd w:val="clear" w:color="auto" w:fill="auto"/>
          </w:tcPr>
          <w:p w:rsidR="0031041F" w:rsidRPr="000B0884" w:rsidRDefault="0031041F" w:rsidP="0031041F">
            <w:pPr>
              <w:jc w:val="center"/>
              <w:rPr>
                <w:sz w:val="22"/>
                <w:szCs w:val="22"/>
              </w:rPr>
            </w:pPr>
            <w:r w:rsidRPr="000B0884">
              <w:rPr>
                <w:sz w:val="22"/>
                <w:szCs w:val="22"/>
              </w:rPr>
              <w:t xml:space="preserve">Телефон: </w:t>
            </w:r>
          </w:p>
        </w:tc>
        <w:tc>
          <w:tcPr>
            <w:tcW w:w="4570" w:type="dxa"/>
            <w:shd w:val="clear" w:color="auto" w:fill="auto"/>
          </w:tcPr>
          <w:p w:rsidR="0031041F" w:rsidRPr="002114EA" w:rsidRDefault="0031041F" w:rsidP="0031041F">
            <w:pPr>
              <w:jc w:val="center"/>
              <w:rPr>
                <w:sz w:val="22"/>
                <w:szCs w:val="22"/>
              </w:rPr>
            </w:pPr>
            <w:r w:rsidRPr="002114EA">
              <w:rPr>
                <w:sz w:val="22"/>
                <w:szCs w:val="22"/>
              </w:rPr>
              <w:t xml:space="preserve">Телефон: (+99871) </w:t>
            </w:r>
            <w:r>
              <w:rPr>
                <w:sz w:val="22"/>
                <w:szCs w:val="22"/>
              </w:rPr>
              <w:t>239-24-48</w:t>
            </w:r>
          </w:p>
        </w:tc>
      </w:tr>
      <w:tr w:rsidR="0031041F" w:rsidRPr="002114EA" w:rsidTr="0031041F">
        <w:tc>
          <w:tcPr>
            <w:tcW w:w="4786" w:type="dxa"/>
            <w:shd w:val="clear" w:color="auto" w:fill="auto"/>
          </w:tcPr>
          <w:p w:rsidR="0031041F" w:rsidRPr="00E7628F" w:rsidRDefault="0031041F" w:rsidP="00E7628F">
            <w:pPr>
              <w:jc w:val="center"/>
              <w:rPr>
                <w:sz w:val="22"/>
                <w:szCs w:val="22"/>
                <w:highlight w:val="yellow"/>
                <w:lang w:val="uz-Cyrl-UZ"/>
              </w:rPr>
            </w:pPr>
            <w:bookmarkStart w:id="0" w:name="_GoBack"/>
            <w:bookmarkEnd w:id="0"/>
          </w:p>
        </w:tc>
        <w:tc>
          <w:tcPr>
            <w:tcW w:w="4570" w:type="dxa"/>
            <w:shd w:val="clear" w:color="auto" w:fill="auto"/>
          </w:tcPr>
          <w:p w:rsidR="0031041F" w:rsidRPr="002114EA" w:rsidRDefault="0031041F" w:rsidP="0031041F">
            <w:pPr>
              <w:jc w:val="center"/>
              <w:rPr>
                <w:sz w:val="22"/>
                <w:szCs w:val="22"/>
              </w:rPr>
            </w:pPr>
          </w:p>
        </w:tc>
      </w:tr>
      <w:tr w:rsidR="0031041F" w:rsidRPr="002114EA" w:rsidTr="0031041F">
        <w:trPr>
          <w:trHeight w:val="206"/>
        </w:trPr>
        <w:tc>
          <w:tcPr>
            <w:tcW w:w="4786" w:type="dxa"/>
            <w:shd w:val="clear" w:color="auto" w:fill="auto"/>
          </w:tcPr>
          <w:p w:rsidR="0031041F" w:rsidRPr="0043779B" w:rsidRDefault="0031041F" w:rsidP="0031041F">
            <w:pPr>
              <w:jc w:val="center"/>
              <w:rPr>
                <w:sz w:val="22"/>
                <w:szCs w:val="22"/>
              </w:rPr>
            </w:pPr>
          </w:p>
        </w:tc>
        <w:tc>
          <w:tcPr>
            <w:tcW w:w="4570" w:type="dxa"/>
            <w:shd w:val="clear" w:color="auto" w:fill="auto"/>
          </w:tcPr>
          <w:p w:rsidR="0031041F" w:rsidRPr="002114EA" w:rsidRDefault="0031041F" w:rsidP="0031041F">
            <w:pPr>
              <w:jc w:val="center"/>
              <w:rPr>
                <w:b/>
                <w:bCs/>
                <w:sz w:val="22"/>
                <w:szCs w:val="22"/>
              </w:rPr>
            </w:pPr>
            <w:r w:rsidRPr="002114EA">
              <w:rPr>
                <w:b/>
                <w:bCs/>
                <w:sz w:val="22"/>
                <w:szCs w:val="22"/>
              </w:rPr>
              <w:t xml:space="preserve">Электрон </w:t>
            </w:r>
            <w:proofErr w:type="spellStart"/>
            <w:r w:rsidRPr="002114EA">
              <w:rPr>
                <w:b/>
                <w:bCs/>
                <w:sz w:val="22"/>
                <w:szCs w:val="22"/>
              </w:rPr>
              <w:t>манзили</w:t>
            </w:r>
            <w:proofErr w:type="spellEnd"/>
            <w:r w:rsidRPr="002114EA">
              <w:rPr>
                <w:b/>
                <w:bCs/>
                <w:sz w:val="22"/>
                <w:szCs w:val="22"/>
              </w:rPr>
              <w:t>:</w:t>
            </w:r>
          </w:p>
        </w:tc>
      </w:tr>
      <w:tr w:rsidR="0031041F" w:rsidRPr="00D22FE4" w:rsidTr="0031041F">
        <w:tc>
          <w:tcPr>
            <w:tcW w:w="4786" w:type="dxa"/>
            <w:shd w:val="clear" w:color="auto" w:fill="auto"/>
          </w:tcPr>
          <w:p w:rsidR="0031041F" w:rsidRPr="004D51FA" w:rsidRDefault="0031041F" w:rsidP="0031041F">
            <w:pPr>
              <w:jc w:val="center"/>
              <w:rPr>
                <w:sz w:val="22"/>
                <w:szCs w:val="22"/>
                <w:lang w:val="uz-Cyrl-UZ"/>
              </w:rPr>
            </w:pPr>
          </w:p>
        </w:tc>
        <w:tc>
          <w:tcPr>
            <w:tcW w:w="4570" w:type="dxa"/>
            <w:shd w:val="clear" w:color="auto" w:fill="auto"/>
          </w:tcPr>
          <w:p w:rsidR="0031041F" w:rsidRPr="00B1702D" w:rsidRDefault="0031041F" w:rsidP="0031041F">
            <w:pPr>
              <w:jc w:val="center"/>
              <w:rPr>
                <w:sz w:val="22"/>
                <w:szCs w:val="22"/>
                <w:lang w:val="en-US"/>
              </w:rPr>
            </w:pPr>
            <w:r w:rsidRPr="00B1702D">
              <w:rPr>
                <w:sz w:val="22"/>
                <w:szCs w:val="22"/>
                <w:lang w:val="en-US"/>
              </w:rPr>
              <w:t>E-mail: info@minsport.uz</w:t>
            </w:r>
          </w:p>
          <w:p w:rsidR="0031041F" w:rsidRPr="009752C5" w:rsidRDefault="0031041F" w:rsidP="0031041F">
            <w:pPr>
              <w:jc w:val="center"/>
              <w:rPr>
                <w:sz w:val="22"/>
                <w:szCs w:val="22"/>
                <w:highlight w:val="red"/>
                <w:lang w:val="en-US"/>
              </w:rPr>
            </w:pPr>
            <w:r w:rsidRPr="009752C5">
              <w:rPr>
                <w:sz w:val="22"/>
                <w:szCs w:val="22"/>
                <w:lang w:val="en-US"/>
              </w:rPr>
              <w:t>E-</w:t>
            </w:r>
            <w:proofErr w:type="spellStart"/>
            <w:r w:rsidRPr="009752C5">
              <w:rPr>
                <w:sz w:val="22"/>
                <w:szCs w:val="22"/>
                <w:lang w:val="en-US"/>
              </w:rPr>
              <w:t>xat</w:t>
            </w:r>
            <w:proofErr w:type="spellEnd"/>
            <w:r w:rsidRPr="009752C5">
              <w:rPr>
                <w:sz w:val="22"/>
                <w:szCs w:val="22"/>
                <w:lang w:val="en-US"/>
              </w:rPr>
              <w:t>: sport@exat.uz</w:t>
            </w:r>
          </w:p>
        </w:tc>
      </w:tr>
      <w:tr w:rsidR="0031041F" w:rsidRPr="002114EA" w:rsidTr="0031041F">
        <w:tc>
          <w:tcPr>
            <w:tcW w:w="4786" w:type="dxa"/>
            <w:shd w:val="clear" w:color="auto" w:fill="auto"/>
          </w:tcPr>
          <w:p w:rsidR="0031041F" w:rsidRPr="009D36DF" w:rsidRDefault="0031041F" w:rsidP="0031041F">
            <w:pPr>
              <w:jc w:val="center"/>
              <w:rPr>
                <w:sz w:val="22"/>
                <w:szCs w:val="22"/>
                <w:lang w:val="en-US"/>
              </w:rPr>
            </w:pPr>
          </w:p>
        </w:tc>
        <w:tc>
          <w:tcPr>
            <w:tcW w:w="4570" w:type="dxa"/>
            <w:shd w:val="clear" w:color="auto" w:fill="auto"/>
          </w:tcPr>
          <w:p w:rsidR="0031041F" w:rsidRPr="002114EA" w:rsidRDefault="0031041F" w:rsidP="0031041F">
            <w:pPr>
              <w:jc w:val="center"/>
              <w:rPr>
                <w:sz w:val="22"/>
                <w:szCs w:val="22"/>
                <w:lang w:val="uz-Cyrl-UZ"/>
              </w:rPr>
            </w:pPr>
            <w:r w:rsidRPr="002114EA">
              <w:rPr>
                <w:b/>
                <w:bCs/>
                <w:sz w:val="22"/>
                <w:szCs w:val="22"/>
              </w:rPr>
              <w:t>СТИР</w:t>
            </w:r>
            <w:r w:rsidRPr="002114EA">
              <w:rPr>
                <w:sz w:val="22"/>
                <w:szCs w:val="22"/>
              </w:rPr>
              <w:t xml:space="preserve">: </w:t>
            </w:r>
            <w:r w:rsidRPr="002114EA">
              <w:rPr>
                <w:sz w:val="22"/>
                <w:szCs w:val="22"/>
                <w:lang w:val="uz-Cyrl-UZ"/>
              </w:rPr>
              <w:t>309319117</w:t>
            </w:r>
          </w:p>
        </w:tc>
      </w:tr>
      <w:tr w:rsidR="0031041F" w:rsidRPr="002114EA" w:rsidTr="0031041F">
        <w:tc>
          <w:tcPr>
            <w:tcW w:w="4786" w:type="dxa"/>
            <w:shd w:val="clear" w:color="auto" w:fill="auto"/>
          </w:tcPr>
          <w:p w:rsidR="0031041F" w:rsidRPr="009D36DF" w:rsidRDefault="0031041F" w:rsidP="0031041F">
            <w:pPr>
              <w:jc w:val="center"/>
              <w:rPr>
                <w:bCs/>
                <w:sz w:val="22"/>
                <w:szCs w:val="22"/>
              </w:rPr>
            </w:pPr>
          </w:p>
        </w:tc>
        <w:tc>
          <w:tcPr>
            <w:tcW w:w="4570" w:type="dxa"/>
            <w:shd w:val="clear" w:color="auto" w:fill="auto"/>
          </w:tcPr>
          <w:p w:rsidR="0031041F" w:rsidRPr="002114EA" w:rsidRDefault="0031041F" w:rsidP="0031041F">
            <w:pPr>
              <w:jc w:val="both"/>
              <w:rPr>
                <w:b/>
                <w:sz w:val="22"/>
                <w:szCs w:val="22"/>
              </w:rPr>
            </w:pPr>
            <w:r w:rsidRPr="002114EA">
              <w:rPr>
                <w:b/>
                <w:sz w:val="22"/>
                <w:szCs w:val="22"/>
              </w:rPr>
              <w:t>М.</w:t>
            </w:r>
            <w:r w:rsidRPr="002114EA">
              <w:rPr>
                <w:b/>
                <w:sz w:val="22"/>
                <w:szCs w:val="22"/>
                <w:lang w:val="en-US"/>
              </w:rPr>
              <w:t>Ў</w:t>
            </w:r>
            <w:r w:rsidRPr="002114EA">
              <w:rPr>
                <w:b/>
                <w:sz w:val="22"/>
                <w:szCs w:val="22"/>
              </w:rPr>
              <w:t>.</w:t>
            </w:r>
          </w:p>
        </w:tc>
      </w:tr>
      <w:tr w:rsidR="0031041F" w:rsidRPr="002114EA" w:rsidTr="0031041F">
        <w:tc>
          <w:tcPr>
            <w:tcW w:w="4786" w:type="dxa"/>
            <w:shd w:val="clear" w:color="auto" w:fill="auto"/>
          </w:tcPr>
          <w:p w:rsidR="0031041F" w:rsidRPr="002114EA" w:rsidRDefault="0031041F" w:rsidP="0031041F">
            <w:pPr>
              <w:jc w:val="both"/>
              <w:rPr>
                <w:b/>
                <w:sz w:val="22"/>
                <w:szCs w:val="22"/>
                <w:lang w:val="en-US"/>
              </w:rPr>
            </w:pPr>
            <w:proofErr w:type="spellStart"/>
            <w:r w:rsidRPr="002114EA">
              <w:rPr>
                <w:b/>
                <w:sz w:val="22"/>
                <w:szCs w:val="22"/>
                <w:lang w:val="en-US"/>
              </w:rPr>
              <w:t>Имзо</w:t>
            </w:r>
            <w:proofErr w:type="spellEnd"/>
          </w:p>
        </w:tc>
        <w:tc>
          <w:tcPr>
            <w:tcW w:w="4570" w:type="dxa"/>
            <w:shd w:val="clear" w:color="auto" w:fill="auto"/>
          </w:tcPr>
          <w:p w:rsidR="0031041F" w:rsidRPr="002114EA" w:rsidRDefault="0031041F" w:rsidP="0031041F">
            <w:pPr>
              <w:jc w:val="both"/>
              <w:rPr>
                <w:b/>
                <w:sz w:val="22"/>
                <w:szCs w:val="22"/>
              </w:rPr>
            </w:pPr>
            <w:proofErr w:type="spellStart"/>
            <w:r w:rsidRPr="002114EA">
              <w:rPr>
                <w:b/>
                <w:sz w:val="22"/>
                <w:szCs w:val="22"/>
                <w:lang w:val="en-US"/>
              </w:rPr>
              <w:t>Имзо</w:t>
            </w:r>
            <w:proofErr w:type="spellEnd"/>
          </w:p>
        </w:tc>
      </w:tr>
      <w:tr w:rsidR="0031041F" w:rsidRPr="002114EA" w:rsidTr="0031041F">
        <w:tc>
          <w:tcPr>
            <w:tcW w:w="4786" w:type="dxa"/>
            <w:shd w:val="clear" w:color="auto" w:fill="auto"/>
          </w:tcPr>
          <w:p w:rsidR="0031041F" w:rsidRPr="002114EA" w:rsidRDefault="0031041F" w:rsidP="0031041F">
            <w:pPr>
              <w:jc w:val="both"/>
              <w:rPr>
                <w:b/>
                <w:sz w:val="22"/>
                <w:szCs w:val="22"/>
                <w:lang w:val="en-US"/>
              </w:rPr>
            </w:pPr>
          </w:p>
        </w:tc>
        <w:tc>
          <w:tcPr>
            <w:tcW w:w="4570" w:type="dxa"/>
            <w:shd w:val="clear" w:color="auto" w:fill="auto"/>
          </w:tcPr>
          <w:p w:rsidR="0031041F" w:rsidRPr="002114EA" w:rsidRDefault="0031041F" w:rsidP="0031041F">
            <w:pPr>
              <w:jc w:val="both"/>
              <w:rPr>
                <w:b/>
                <w:sz w:val="22"/>
                <w:szCs w:val="22"/>
                <w:lang w:val="en-US"/>
              </w:rPr>
            </w:pPr>
          </w:p>
        </w:tc>
      </w:tr>
      <w:tr w:rsidR="0031041F" w:rsidRPr="002114EA" w:rsidTr="0031041F">
        <w:trPr>
          <w:trHeight w:val="447"/>
        </w:trPr>
        <w:tc>
          <w:tcPr>
            <w:tcW w:w="4786" w:type="dxa"/>
            <w:shd w:val="clear" w:color="auto" w:fill="auto"/>
          </w:tcPr>
          <w:p w:rsidR="0031041F" w:rsidRPr="002114EA" w:rsidRDefault="0031041F" w:rsidP="0031041F">
            <w:pPr>
              <w:jc w:val="both"/>
              <w:rPr>
                <w:b/>
                <w:sz w:val="22"/>
                <w:szCs w:val="22"/>
                <w:lang w:val="en-US"/>
              </w:rPr>
            </w:pPr>
            <w:proofErr w:type="spellStart"/>
            <w:r w:rsidRPr="002114EA">
              <w:rPr>
                <w:b/>
                <w:sz w:val="22"/>
                <w:szCs w:val="22"/>
                <w:lang w:val="en-US"/>
              </w:rPr>
              <w:t>сана</w:t>
            </w:r>
            <w:proofErr w:type="spellEnd"/>
            <w:r w:rsidRPr="002114EA">
              <w:rPr>
                <w:b/>
                <w:sz w:val="22"/>
                <w:szCs w:val="22"/>
              </w:rPr>
              <w:t xml:space="preserve">: </w:t>
            </w:r>
            <w:r w:rsidRPr="002114EA">
              <w:rPr>
                <w:sz w:val="22"/>
                <w:szCs w:val="22"/>
              </w:rPr>
              <w:t>20</w:t>
            </w:r>
            <w:r>
              <w:rPr>
                <w:sz w:val="22"/>
                <w:szCs w:val="22"/>
                <w:lang w:val="uz-Cyrl-UZ"/>
              </w:rPr>
              <w:t>24</w:t>
            </w:r>
            <w:r>
              <w:rPr>
                <w:sz w:val="22"/>
                <w:szCs w:val="22"/>
              </w:rPr>
              <w:t xml:space="preserve"> </w:t>
            </w:r>
            <w:proofErr w:type="spellStart"/>
            <w:r w:rsidRPr="002114EA">
              <w:rPr>
                <w:sz w:val="22"/>
                <w:szCs w:val="22"/>
                <w:lang w:val="en-US"/>
              </w:rPr>
              <w:t>йил</w:t>
            </w:r>
            <w:proofErr w:type="spellEnd"/>
            <w:r w:rsidRPr="002114EA">
              <w:rPr>
                <w:sz w:val="22"/>
                <w:szCs w:val="22"/>
              </w:rPr>
              <w:t xml:space="preserve"> </w:t>
            </w:r>
            <w:r w:rsidRPr="002114EA">
              <w:rPr>
                <w:sz w:val="22"/>
                <w:szCs w:val="22"/>
                <w:lang w:val="en-US"/>
              </w:rPr>
              <w:t>_____________</w:t>
            </w:r>
          </w:p>
        </w:tc>
        <w:tc>
          <w:tcPr>
            <w:tcW w:w="4570" w:type="dxa"/>
            <w:shd w:val="clear" w:color="auto" w:fill="auto"/>
          </w:tcPr>
          <w:p w:rsidR="0031041F" w:rsidRPr="002114EA" w:rsidRDefault="0031041F" w:rsidP="0031041F">
            <w:pPr>
              <w:jc w:val="both"/>
              <w:rPr>
                <w:b/>
                <w:sz w:val="22"/>
                <w:szCs w:val="22"/>
              </w:rPr>
            </w:pPr>
            <w:proofErr w:type="spellStart"/>
            <w:r w:rsidRPr="002114EA">
              <w:rPr>
                <w:b/>
                <w:sz w:val="22"/>
                <w:szCs w:val="22"/>
                <w:lang w:val="en-US"/>
              </w:rPr>
              <w:t>сана</w:t>
            </w:r>
            <w:proofErr w:type="spellEnd"/>
            <w:r w:rsidRPr="002114EA">
              <w:rPr>
                <w:b/>
                <w:sz w:val="22"/>
                <w:szCs w:val="22"/>
              </w:rPr>
              <w:t xml:space="preserve">: </w:t>
            </w:r>
            <w:r w:rsidRPr="002114EA">
              <w:rPr>
                <w:sz w:val="22"/>
                <w:szCs w:val="22"/>
              </w:rPr>
              <w:t>20</w:t>
            </w:r>
            <w:r>
              <w:rPr>
                <w:sz w:val="22"/>
                <w:szCs w:val="22"/>
                <w:lang w:val="uz-Cyrl-UZ"/>
              </w:rPr>
              <w:t>24</w:t>
            </w:r>
            <w:proofErr w:type="spellStart"/>
            <w:r w:rsidRPr="002114EA">
              <w:rPr>
                <w:sz w:val="22"/>
                <w:szCs w:val="22"/>
                <w:lang w:val="en-US"/>
              </w:rPr>
              <w:t>йил</w:t>
            </w:r>
            <w:proofErr w:type="spellEnd"/>
            <w:r w:rsidRPr="002114EA">
              <w:rPr>
                <w:sz w:val="22"/>
                <w:szCs w:val="22"/>
              </w:rPr>
              <w:t xml:space="preserve"> </w:t>
            </w:r>
            <w:r w:rsidRPr="002114EA">
              <w:rPr>
                <w:sz w:val="22"/>
                <w:szCs w:val="22"/>
                <w:lang w:val="en-US"/>
              </w:rPr>
              <w:t>_____________</w:t>
            </w:r>
          </w:p>
        </w:tc>
      </w:tr>
    </w:tbl>
    <w:p w:rsidR="0031041F" w:rsidRDefault="0031041F" w:rsidP="00615F81">
      <w:pPr>
        <w:jc w:val="center"/>
        <w:rPr>
          <w:b/>
          <w:sz w:val="22"/>
          <w:szCs w:val="22"/>
          <w:lang w:val="uz-Cyrl-UZ"/>
        </w:rPr>
      </w:pPr>
    </w:p>
    <w:sectPr w:rsidR="0031041F" w:rsidSect="002C3FD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01"/>
    <w:rsid w:val="00000F75"/>
    <w:rsid w:val="000071D1"/>
    <w:rsid w:val="000125AA"/>
    <w:rsid w:val="000130D7"/>
    <w:rsid w:val="00013C2A"/>
    <w:rsid w:val="00022CA7"/>
    <w:rsid w:val="0002342D"/>
    <w:rsid w:val="000259CB"/>
    <w:rsid w:val="00027F5E"/>
    <w:rsid w:val="00030CE6"/>
    <w:rsid w:val="00032473"/>
    <w:rsid w:val="00037D78"/>
    <w:rsid w:val="000401D0"/>
    <w:rsid w:val="00043011"/>
    <w:rsid w:val="00044D4D"/>
    <w:rsid w:val="0007013E"/>
    <w:rsid w:val="000717C9"/>
    <w:rsid w:val="000723C9"/>
    <w:rsid w:val="00074F08"/>
    <w:rsid w:val="00075CE1"/>
    <w:rsid w:val="00090D4D"/>
    <w:rsid w:val="00093C01"/>
    <w:rsid w:val="000965F3"/>
    <w:rsid w:val="000A1808"/>
    <w:rsid w:val="000A287B"/>
    <w:rsid w:val="000A2A89"/>
    <w:rsid w:val="000A51E9"/>
    <w:rsid w:val="000A6F47"/>
    <w:rsid w:val="000B0884"/>
    <w:rsid w:val="000B7612"/>
    <w:rsid w:val="000C27C0"/>
    <w:rsid w:val="000C3EFA"/>
    <w:rsid w:val="000C4513"/>
    <w:rsid w:val="000C7EA6"/>
    <w:rsid w:val="000D0EE9"/>
    <w:rsid w:val="000D66F5"/>
    <w:rsid w:val="000D7B02"/>
    <w:rsid w:val="000F060E"/>
    <w:rsid w:val="000F5D79"/>
    <w:rsid w:val="00105846"/>
    <w:rsid w:val="00107531"/>
    <w:rsid w:val="001139DE"/>
    <w:rsid w:val="001177C1"/>
    <w:rsid w:val="00117F76"/>
    <w:rsid w:val="0012288F"/>
    <w:rsid w:val="001233D7"/>
    <w:rsid w:val="0012494A"/>
    <w:rsid w:val="0013031F"/>
    <w:rsid w:val="0013060F"/>
    <w:rsid w:val="0013086A"/>
    <w:rsid w:val="00130BFD"/>
    <w:rsid w:val="0013462F"/>
    <w:rsid w:val="00134A3E"/>
    <w:rsid w:val="0015059C"/>
    <w:rsid w:val="00162DA9"/>
    <w:rsid w:val="001630C9"/>
    <w:rsid w:val="00167CB5"/>
    <w:rsid w:val="00171C37"/>
    <w:rsid w:val="00176076"/>
    <w:rsid w:val="00186FEE"/>
    <w:rsid w:val="001871D2"/>
    <w:rsid w:val="00191C90"/>
    <w:rsid w:val="00195207"/>
    <w:rsid w:val="001A0545"/>
    <w:rsid w:val="001A51F4"/>
    <w:rsid w:val="001A6EC5"/>
    <w:rsid w:val="001B765C"/>
    <w:rsid w:val="001C0472"/>
    <w:rsid w:val="001C2193"/>
    <w:rsid w:val="001C4326"/>
    <w:rsid w:val="001C764F"/>
    <w:rsid w:val="001D0E84"/>
    <w:rsid w:val="001E6D54"/>
    <w:rsid w:val="001F5ECE"/>
    <w:rsid w:val="001F6D5B"/>
    <w:rsid w:val="002001D9"/>
    <w:rsid w:val="00207A6B"/>
    <w:rsid w:val="002114EA"/>
    <w:rsid w:val="00212CC6"/>
    <w:rsid w:val="0022606B"/>
    <w:rsid w:val="002264AB"/>
    <w:rsid w:val="00232064"/>
    <w:rsid w:val="002345C1"/>
    <w:rsid w:val="00241855"/>
    <w:rsid w:val="00242B97"/>
    <w:rsid w:val="00245515"/>
    <w:rsid w:val="00252601"/>
    <w:rsid w:val="002562ED"/>
    <w:rsid w:val="00260FC3"/>
    <w:rsid w:val="00270558"/>
    <w:rsid w:val="002726E8"/>
    <w:rsid w:val="00272B38"/>
    <w:rsid w:val="002747FD"/>
    <w:rsid w:val="002775F7"/>
    <w:rsid w:val="002800CB"/>
    <w:rsid w:val="0029024C"/>
    <w:rsid w:val="002A70D5"/>
    <w:rsid w:val="002B007F"/>
    <w:rsid w:val="002B0F74"/>
    <w:rsid w:val="002B303C"/>
    <w:rsid w:val="002B33AD"/>
    <w:rsid w:val="002C03BD"/>
    <w:rsid w:val="002C298D"/>
    <w:rsid w:val="002C2C6B"/>
    <w:rsid w:val="002C3FDF"/>
    <w:rsid w:val="002D2F7E"/>
    <w:rsid w:val="002D56F8"/>
    <w:rsid w:val="002E35F2"/>
    <w:rsid w:val="002E4F6A"/>
    <w:rsid w:val="002F2CEA"/>
    <w:rsid w:val="002F67C8"/>
    <w:rsid w:val="003003C4"/>
    <w:rsid w:val="00304A1E"/>
    <w:rsid w:val="00304F32"/>
    <w:rsid w:val="00307D95"/>
    <w:rsid w:val="0031041F"/>
    <w:rsid w:val="00317348"/>
    <w:rsid w:val="00320715"/>
    <w:rsid w:val="00321E1E"/>
    <w:rsid w:val="00321F66"/>
    <w:rsid w:val="00322708"/>
    <w:rsid w:val="00323B9C"/>
    <w:rsid w:val="00326E90"/>
    <w:rsid w:val="0033474E"/>
    <w:rsid w:val="00337DBC"/>
    <w:rsid w:val="00337F25"/>
    <w:rsid w:val="003458BD"/>
    <w:rsid w:val="00345ED5"/>
    <w:rsid w:val="003552F1"/>
    <w:rsid w:val="0035675E"/>
    <w:rsid w:val="003567E7"/>
    <w:rsid w:val="00364830"/>
    <w:rsid w:val="00365196"/>
    <w:rsid w:val="00377A7B"/>
    <w:rsid w:val="00383D8D"/>
    <w:rsid w:val="00393396"/>
    <w:rsid w:val="00393582"/>
    <w:rsid w:val="003A1C6D"/>
    <w:rsid w:val="003B0A0A"/>
    <w:rsid w:val="003B1318"/>
    <w:rsid w:val="003B20E9"/>
    <w:rsid w:val="003B7B7A"/>
    <w:rsid w:val="003C09C3"/>
    <w:rsid w:val="003C4E95"/>
    <w:rsid w:val="003C730F"/>
    <w:rsid w:val="003C7EC0"/>
    <w:rsid w:val="003D15F7"/>
    <w:rsid w:val="003D6BD1"/>
    <w:rsid w:val="003D71E3"/>
    <w:rsid w:val="003D7BEC"/>
    <w:rsid w:val="003E37C8"/>
    <w:rsid w:val="003E49C1"/>
    <w:rsid w:val="003F3FC8"/>
    <w:rsid w:val="003F4B69"/>
    <w:rsid w:val="00401CBC"/>
    <w:rsid w:val="00401DC2"/>
    <w:rsid w:val="004061CE"/>
    <w:rsid w:val="00410522"/>
    <w:rsid w:val="0041484D"/>
    <w:rsid w:val="00414E43"/>
    <w:rsid w:val="00420DAD"/>
    <w:rsid w:val="00437314"/>
    <w:rsid w:val="0043779B"/>
    <w:rsid w:val="00441BA5"/>
    <w:rsid w:val="00442C6C"/>
    <w:rsid w:val="0044449E"/>
    <w:rsid w:val="0045370B"/>
    <w:rsid w:val="00454275"/>
    <w:rsid w:val="00461804"/>
    <w:rsid w:val="00466F5F"/>
    <w:rsid w:val="0047263A"/>
    <w:rsid w:val="00480C43"/>
    <w:rsid w:val="004818F7"/>
    <w:rsid w:val="00494B3C"/>
    <w:rsid w:val="004A1AA5"/>
    <w:rsid w:val="004B06DF"/>
    <w:rsid w:val="004B481E"/>
    <w:rsid w:val="004B53B2"/>
    <w:rsid w:val="004C083A"/>
    <w:rsid w:val="004C187A"/>
    <w:rsid w:val="004C34FD"/>
    <w:rsid w:val="004C4F42"/>
    <w:rsid w:val="004D51FA"/>
    <w:rsid w:val="004E12EC"/>
    <w:rsid w:val="004E7D4D"/>
    <w:rsid w:val="004F186C"/>
    <w:rsid w:val="004F3F20"/>
    <w:rsid w:val="004F75D4"/>
    <w:rsid w:val="00502898"/>
    <w:rsid w:val="00511700"/>
    <w:rsid w:val="0051451F"/>
    <w:rsid w:val="0051704A"/>
    <w:rsid w:val="005227AB"/>
    <w:rsid w:val="005318B4"/>
    <w:rsid w:val="00533C0D"/>
    <w:rsid w:val="00535BEB"/>
    <w:rsid w:val="0055284A"/>
    <w:rsid w:val="00555E4F"/>
    <w:rsid w:val="00561423"/>
    <w:rsid w:val="00567E0A"/>
    <w:rsid w:val="00573F3D"/>
    <w:rsid w:val="00574479"/>
    <w:rsid w:val="00577188"/>
    <w:rsid w:val="00583B91"/>
    <w:rsid w:val="005979AF"/>
    <w:rsid w:val="005A128F"/>
    <w:rsid w:val="005A5AB5"/>
    <w:rsid w:val="005A64FA"/>
    <w:rsid w:val="005B1F58"/>
    <w:rsid w:val="005B79CD"/>
    <w:rsid w:val="005C3F10"/>
    <w:rsid w:val="005C528F"/>
    <w:rsid w:val="005D12C7"/>
    <w:rsid w:val="005D5DEF"/>
    <w:rsid w:val="005D6981"/>
    <w:rsid w:val="005E5BE8"/>
    <w:rsid w:val="005E5F20"/>
    <w:rsid w:val="005E649C"/>
    <w:rsid w:val="005F45B7"/>
    <w:rsid w:val="005F562B"/>
    <w:rsid w:val="006004E4"/>
    <w:rsid w:val="00615B53"/>
    <w:rsid w:val="00615F81"/>
    <w:rsid w:val="00634A52"/>
    <w:rsid w:val="0064212E"/>
    <w:rsid w:val="006459B8"/>
    <w:rsid w:val="00663620"/>
    <w:rsid w:val="00665C0A"/>
    <w:rsid w:val="00666D22"/>
    <w:rsid w:val="006750B3"/>
    <w:rsid w:val="00677AA4"/>
    <w:rsid w:val="00680742"/>
    <w:rsid w:val="00681375"/>
    <w:rsid w:val="00681BCC"/>
    <w:rsid w:val="006936E9"/>
    <w:rsid w:val="00694371"/>
    <w:rsid w:val="006A0706"/>
    <w:rsid w:val="006A332B"/>
    <w:rsid w:val="006A3683"/>
    <w:rsid w:val="006B1E6C"/>
    <w:rsid w:val="006B4334"/>
    <w:rsid w:val="006B52FD"/>
    <w:rsid w:val="006B638E"/>
    <w:rsid w:val="006C087C"/>
    <w:rsid w:val="006C12AB"/>
    <w:rsid w:val="006C1BD0"/>
    <w:rsid w:val="006D1AAB"/>
    <w:rsid w:val="006D52C0"/>
    <w:rsid w:val="006D65EF"/>
    <w:rsid w:val="006E1DD3"/>
    <w:rsid w:val="006E229A"/>
    <w:rsid w:val="006E31F9"/>
    <w:rsid w:val="006E539C"/>
    <w:rsid w:val="006E53DC"/>
    <w:rsid w:val="006E5F09"/>
    <w:rsid w:val="006F7C3C"/>
    <w:rsid w:val="006F7E63"/>
    <w:rsid w:val="00700244"/>
    <w:rsid w:val="0070554D"/>
    <w:rsid w:val="007070CD"/>
    <w:rsid w:val="007125C8"/>
    <w:rsid w:val="0071301C"/>
    <w:rsid w:val="00727055"/>
    <w:rsid w:val="00735390"/>
    <w:rsid w:val="0073620F"/>
    <w:rsid w:val="007401CB"/>
    <w:rsid w:val="007437EE"/>
    <w:rsid w:val="0076025A"/>
    <w:rsid w:val="00761AF0"/>
    <w:rsid w:val="00767970"/>
    <w:rsid w:val="00770E4F"/>
    <w:rsid w:val="00780025"/>
    <w:rsid w:val="00785E7F"/>
    <w:rsid w:val="00786208"/>
    <w:rsid w:val="00787BC9"/>
    <w:rsid w:val="007913F9"/>
    <w:rsid w:val="007938AA"/>
    <w:rsid w:val="0079454C"/>
    <w:rsid w:val="0079697A"/>
    <w:rsid w:val="007A7961"/>
    <w:rsid w:val="007B08A7"/>
    <w:rsid w:val="007C50AF"/>
    <w:rsid w:val="007C6E43"/>
    <w:rsid w:val="007E1CE7"/>
    <w:rsid w:val="007E3AB5"/>
    <w:rsid w:val="007E4955"/>
    <w:rsid w:val="007E5F3B"/>
    <w:rsid w:val="007E7AC4"/>
    <w:rsid w:val="007F5AD5"/>
    <w:rsid w:val="007F5C51"/>
    <w:rsid w:val="008003C8"/>
    <w:rsid w:val="00801372"/>
    <w:rsid w:val="008047C6"/>
    <w:rsid w:val="00806502"/>
    <w:rsid w:val="008107B3"/>
    <w:rsid w:val="00813062"/>
    <w:rsid w:val="00815181"/>
    <w:rsid w:val="00820F6C"/>
    <w:rsid w:val="00824888"/>
    <w:rsid w:val="00825B7E"/>
    <w:rsid w:val="00826DCC"/>
    <w:rsid w:val="00842893"/>
    <w:rsid w:val="00854ACA"/>
    <w:rsid w:val="00860624"/>
    <w:rsid w:val="00860DD6"/>
    <w:rsid w:val="008613F7"/>
    <w:rsid w:val="0086291B"/>
    <w:rsid w:val="00864D6E"/>
    <w:rsid w:val="00867720"/>
    <w:rsid w:val="00870DC5"/>
    <w:rsid w:val="00880258"/>
    <w:rsid w:val="00884480"/>
    <w:rsid w:val="00892B71"/>
    <w:rsid w:val="00895CA8"/>
    <w:rsid w:val="008C33A6"/>
    <w:rsid w:val="008D295E"/>
    <w:rsid w:val="008E5C8A"/>
    <w:rsid w:val="008E5F32"/>
    <w:rsid w:val="008E60A3"/>
    <w:rsid w:val="008F1A61"/>
    <w:rsid w:val="008F3E81"/>
    <w:rsid w:val="008F41F7"/>
    <w:rsid w:val="008F520D"/>
    <w:rsid w:val="008F6611"/>
    <w:rsid w:val="008F67C9"/>
    <w:rsid w:val="00914D96"/>
    <w:rsid w:val="00920E19"/>
    <w:rsid w:val="00934D3D"/>
    <w:rsid w:val="00945202"/>
    <w:rsid w:val="00945D07"/>
    <w:rsid w:val="00962DD9"/>
    <w:rsid w:val="00965875"/>
    <w:rsid w:val="00966994"/>
    <w:rsid w:val="00973899"/>
    <w:rsid w:val="009752C5"/>
    <w:rsid w:val="00982C6E"/>
    <w:rsid w:val="009957C6"/>
    <w:rsid w:val="00995AC8"/>
    <w:rsid w:val="009A09B9"/>
    <w:rsid w:val="009B5C7B"/>
    <w:rsid w:val="009B6C6D"/>
    <w:rsid w:val="009D36DF"/>
    <w:rsid w:val="009D3CCC"/>
    <w:rsid w:val="009D646F"/>
    <w:rsid w:val="009D6B4B"/>
    <w:rsid w:val="009E1529"/>
    <w:rsid w:val="009E48C4"/>
    <w:rsid w:val="009E6A14"/>
    <w:rsid w:val="009F7B86"/>
    <w:rsid w:val="00A07062"/>
    <w:rsid w:val="00A102F8"/>
    <w:rsid w:val="00A169A6"/>
    <w:rsid w:val="00A231A8"/>
    <w:rsid w:val="00A44019"/>
    <w:rsid w:val="00A50B8F"/>
    <w:rsid w:val="00A52ED2"/>
    <w:rsid w:val="00A54F19"/>
    <w:rsid w:val="00A67A47"/>
    <w:rsid w:val="00A72418"/>
    <w:rsid w:val="00A73F55"/>
    <w:rsid w:val="00A7476B"/>
    <w:rsid w:val="00A7497B"/>
    <w:rsid w:val="00A76E33"/>
    <w:rsid w:val="00A8054F"/>
    <w:rsid w:val="00A82DAE"/>
    <w:rsid w:val="00A832D7"/>
    <w:rsid w:val="00A84F97"/>
    <w:rsid w:val="00AA1FDD"/>
    <w:rsid w:val="00AA2C99"/>
    <w:rsid w:val="00AA3DB4"/>
    <w:rsid w:val="00AA7880"/>
    <w:rsid w:val="00AA79D4"/>
    <w:rsid w:val="00AB658D"/>
    <w:rsid w:val="00AC0B71"/>
    <w:rsid w:val="00AC1366"/>
    <w:rsid w:val="00AC3256"/>
    <w:rsid w:val="00AC6E3D"/>
    <w:rsid w:val="00AD14C8"/>
    <w:rsid w:val="00AD1A15"/>
    <w:rsid w:val="00AD1B17"/>
    <w:rsid w:val="00AD7403"/>
    <w:rsid w:val="00AE35F2"/>
    <w:rsid w:val="00AF0016"/>
    <w:rsid w:val="00AF3647"/>
    <w:rsid w:val="00AF748E"/>
    <w:rsid w:val="00B001D6"/>
    <w:rsid w:val="00B03919"/>
    <w:rsid w:val="00B06FAB"/>
    <w:rsid w:val="00B07122"/>
    <w:rsid w:val="00B07344"/>
    <w:rsid w:val="00B121FE"/>
    <w:rsid w:val="00B1702D"/>
    <w:rsid w:val="00B17616"/>
    <w:rsid w:val="00B217B9"/>
    <w:rsid w:val="00B24B5F"/>
    <w:rsid w:val="00B260B2"/>
    <w:rsid w:val="00B3081D"/>
    <w:rsid w:val="00B44BF3"/>
    <w:rsid w:val="00B51F32"/>
    <w:rsid w:val="00B60C27"/>
    <w:rsid w:val="00B6207C"/>
    <w:rsid w:val="00B70BA5"/>
    <w:rsid w:val="00B7577A"/>
    <w:rsid w:val="00B76F82"/>
    <w:rsid w:val="00B84A54"/>
    <w:rsid w:val="00B85EA3"/>
    <w:rsid w:val="00B96809"/>
    <w:rsid w:val="00B96D46"/>
    <w:rsid w:val="00BA0EBE"/>
    <w:rsid w:val="00BA2333"/>
    <w:rsid w:val="00BA2542"/>
    <w:rsid w:val="00BA3AEF"/>
    <w:rsid w:val="00BA4A64"/>
    <w:rsid w:val="00BB4AA5"/>
    <w:rsid w:val="00BC2B2C"/>
    <w:rsid w:val="00BD162E"/>
    <w:rsid w:val="00BD545A"/>
    <w:rsid w:val="00BE7C91"/>
    <w:rsid w:val="00BF583A"/>
    <w:rsid w:val="00C0013F"/>
    <w:rsid w:val="00C03D3D"/>
    <w:rsid w:val="00C053B0"/>
    <w:rsid w:val="00C05B46"/>
    <w:rsid w:val="00C11B4C"/>
    <w:rsid w:val="00C30C82"/>
    <w:rsid w:val="00C30F35"/>
    <w:rsid w:val="00C368EB"/>
    <w:rsid w:val="00C37C80"/>
    <w:rsid w:val="00C37EC2"/>
    <w:rsid w:val="00C4173F"/>
    <w:rsid w:val="00C53D51"/>
    <w:rsid w:val="00C565D2"/>
    <w:rsid w:val="00C5760F"/>
    <w:rsid w:val="00C6297E"/>
    <w:rsid w:val="00C71097"/>
    <w:rsid w:val="00C90A4B"/>
    <w:rsid w:val="00CB1E91"/>
    <w:rsid w:val="00CB25F2"/>
    <w:rsid w:val="00CC04E5"/>
    <w:rsid w:val="00CE03A5"/>
    <w:rsid w:val="00CE468A"/>
    <w:rsid w:val="00CE615C"/>
    <w:rsid w:val="00CF001C"/>
    <w:rsid w:val="00CF375F"/>
    <w:rsid w:val="00CF37CC"/>
    <w:rsid w:val="00D03D4E"/>
    <w:rsid w:val="00D06A34"/>
    <w:rsid w:val="00D1183E"/>
    <w:rsid w:val="00D11EED"/>
    <w:rsid w:val="00D136A5"/>
    <w:rsid w:val="00D21AFB"/>
    <w:rsid w:val="00D22FE4"/>
    <w:rsid w:val="00D3258F"/>
    <w:rsid w:val="00D32853"/>
    <w:rsid w:val="00D3444D"/>
    <w:rsid w:val="00D35B4C"/>
    <w:rsid w:val="00D36FB4"/>
    <w:rsid w:val="00D4233D"/>
    <w:rsid w:val="00D445A4"/>
    <w:rsid w:val="00D52EA8"/>
    <w:rsid w:val="00D54048"/>
    <w:rsid w:val="00D63249"/>
    <w:rsid w:val="00D63583"/>
    <w:rsid w:val="00D64429"/>
    <w:rsid w:val="00D6546D"/>
    <w:rsid w:val="00D65885"/>
    <w:rsid w:val="00D675CE"/>
    <w:rsid w:val="00D742AE"/>
    <w:rsid w:val="00D77EAE"/>
    <w:rsid w:val="00D85538"/>
    <w:rsid w:val="00D90DB6"/>
    <w:rsid w:val="00D917F2"/>
    <w:rsid w:val="00D93C5C"/>
    <w:rsid w:val="00DA0D38"/>
    <w:rsid w:val="00DA4E8C"/>
    <w:rsid w:val="00DA6970"/>
    <w:rsid w:val="00DA796D"/>
    <w:rsid w:val="00DB14E9"/>
    <w:rsid w:val="00DB3371"/>
    <w:rsid w:val="00DB7435"/>
    <w:rsid w:val="00DC2ED4"/>
    <w:rsid w:val="00DC2FC8"/>
    <w:rsid w:val="00DD6997"/>
    <w:rsid w:val="00DF59D5"/>
    <w:rsid w:val="00E011A4"/>
    <w:rsid w:val="00E02540"/>
    <w:rsid w:val="00E025CA"/>
    <w:rsid w:val="00E07C17"/>
    <w:rsid w:val="00E12CB4"/>
    <w:rsid w:val="00E20253"/>
    <w:rsid w:val="00E24DCE"/>
    <w:rsid w:val="00E26117"/>
    <w:rsid w:val="00E3079C"/>
    <w:rsid w:val="00E351EB"/>
    <w:rsid w:val="00E56F38"/>
    <w:rsid w:val="00E61136"/>
    <w:rsid w:val="00E634DA"/>
    <w:rsid w:val="00E6749F"/>
    <w:rsid w:val="00E72FF3"/>
    <w:rsid w:val="00E74D5B"/>
    <w:rsid w:val="00E7628F"/>
    <w:rsid w:val="00E77627"/>
    <w:rsid w:val="00E810BA"/>
    <w:rsid w:val="00E82255"/>
    <w:rsid w:val="00E8258C"/>
    <w:rsid w:val="00E83E23"/>
    <w:rsid w:val="00E84A8B"/>
    <w:rsid w:val="00E86CCA"/>
    <w:rsid w:val="00E90826"/>
    <w:rsid w:val="00E92881"/>
    <w:rsid w:val="00E928EF"/>
    <w:rsid w:val="00E95F73"/>
    <w:rsid w:val="00EA19D6"/>
    <w:rsid w:val="00EB188A"/>
    <w:rsid w:val="00EB51E2"/>
    <w:rsid w:val="00EC5DDF"/>
    <w:rsid w:val="00EE1BB4"/>
    <w:rsid w:val="00EE1FE8"/>
    <w:rsid w:val="00EE2738"/>
    <w:rsid w:val="00EF3BC5"/>
    <w:rsid w:val="00F029FE"/>
    <w:rsid w:val="00F10D7A"/>
    <w:rsid w:val="00F13E97"/>
    <w:rsid w:val="00F20DB5"/>
    <w:rsid w:val="00F23501"/>
    <w:rsid w:val="00F27785"/>
    <w:rsid w:val="00F37BB5"/>
    <w:rsid w:val="00F43D09"/>
    <w:rsid w:val="00F44C30"/>
    <w:rsid w:val="00F47485"/>
    <w:rsid w:val="00F53432"/>
    <w:rsid w:val="00F549DF"/>
    <w:rsid w:val="00F6315D"/>
    <w:rsid w:val="00F6504D"/>
    <w:rsid w:val="00F67434"/>
    <w:rsid w:val="00F74988"/>
    <w:rsid w:val="00F74F0B"/>
    <w:rsid w:val="00F750A9"/>
    <w:rsid w:val="00F818A6"/>
    <w:rsid w:val="00F84D22"/>
    <w:rsid w:val="00F9167F"/>
    <w:rsid w:val="00F92CD1"/>
    <w:rsid w:val="00F954CA"/>
    <w:rsid w:val="00F96CE8"/>
    <w:rsid w:val="00FA2614"/>
    <w:rsid w:val="00FA2CA7"/>
    <w:rsid w:val="00FB285D"/>
    <w:rsid w:val="00FB3E55"/>
    <w:rsid w:val="00FB6B21"/>
    <w:rsid w:val="00FC1882"/>
    <w:rsid w:val="00FC29F9"/>
    <w:rsid w:val="00FC6093"/>
    <w:rsid w:val="00FD0DCE"/>
    <w:rsid w:val="00FD0F27"/>
    <w:rsid w:val="00FD2CC6"/>
    <w:rsid w:val="00FD4828"/>
    <w:rsid w:val="00FD4B53"/>
    <w:rsid w:val="00FD4EF0"/>
    <w:rsid w:val="00FD638B"/>
    <w:rsid w:val="00FE4ABD"/>
    <w:rsid w:val="00FE4D3A"/>
    <w:rsid w:val="00FE6813"/>
    <w:rsid w:val="00FE7B25"/>
    <w:rsid w:val="00FF144B"/>
    <w:rsid w:val="00FF4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D70CA-2DDF-4EEE-B4E6-9109053E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3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1E6D54"/>
    <w:pPr>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F20DB5"/>
    <w:rPr>
      <w:rFonts w:ascii="Segoe UI" w:hAnsi="Segoe UI" w:cs="Segoe UI"/>
      <w:sz w:val="18"/>
      <w:szCs w:val="18"/>
    </w:rPr>
  </w:style>
  <w:style w:type="character" w:customStyle="1" w:styleId="a4">
    <w:name w:val="Текст выноски Знак"/>
    <w:basedOn w:val="a0"/>
    <w:link w:val="a3"/>
    <w:uiPriority w:val="99"/>
    <w:semiHidden/>
    <w:rsid w:val="00F20DB5"/>
    <w:rPr>
      <w:rFonts w:ascii="Segoe UI" w:eastAsia="Times New Roman" w:hAnsi="Segoe UI" w:cs="Segoe UI"/>
      <w:sz w:val="18"/>
      <w:szCs w:val="18"/>
      <w:lang w:eastAsia="ru-RU"/>
    </w:rPr>
  </w:style>
  <w:style w:type="paragraph" w:styleId="a5">
    <w:name w:val="header"/>
    <w:basedOn w:val="a"/>
    <w:link w:val="a6"/>
    <w:rsid w:val="0076025A"/>
    <w:pPr>
      <w:tabs>
        <w:tab w:val="center" w:pos="4677"/>
        <w:tab w:val="right" w:pos="9355"/>
      </w:tabs>
      <w:ind w:firstLine="709"/>
    </w:pPr>
    <w:rPr>
      <w:sz w:val="26"/>
      <w:szCs w:val="22"/>
      <w:lang w:eastAsia="en-US"/>
    </w:rPr>
  </w:style>
  <w:style w:type="character" w:customStyle="1" w:styleId="a6">
    <w:name w:val="Верхний колонтитул Знак"/>
    <w:basedOn w:val="a0"/>
    <w:link w:val="a5"/>
    <w:rsid w:val="0076025A"/>
    <w:rPr>
      <w:rFonts w:ascii="Times New Roman" w:eastAsia="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2</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375</cp:revision>
  <cp:lastPrinted>2024-11-29T05:42:00Z</cp:lastPrinted>
  <dcterms:created xsi:type="dcterms:W3CDTF">2023-04-25T04:51:00Z</dcterms:created>
  <dcterms:modified xsi:type="dcterms:W3CDTF">2025-04-30T07:16:00Z</dcterms:modified>
</cp:coreProperties>
</file>