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05" w:rsidRPr="0039234F" w:rsidRDefault="00234A05" w:rsidP="00255C55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</w:p>
    <w:tbl>
      <w:tblPr>
        <w:tblStyle w:val="a3"/>
        <w:tblW w:w="10264" w:type="dxa"/>
        <w:tblInd w:w="-459" w:type="dxa"/>
        <w:tblLook w:val="04A0" w:firstRow="1" w:lastRow="0" w:firstColumn="1" w:lastColumn="0" w:noHBand="0" w:noVBand="1"/>
      </w:tblPr>
      <w:tblGrid>
        <w:gridCol w:w="707"/>
        <w:gridCol w:w="4680"/>
        <w:gridCol w:w="4877"/>
      </w:tblGrid>
      <w:tr w:rsidR="001174AA" w:rsidRPr="0039234F" w:rsidTr="00D323C1">
        <w:trPr>
          <w:trHeight w:val="571"/>
        </w:trPr>
        <w:tc>
          <w:tcPr>
            <w:tcW w:w="707" w:type="dxa"/>
            <w:vAlign w:val="center"/>
          </w:tcPr>
          <w:p w:rsidR="001174AA" w:rsidRPr="0039234F" w:rsidRDefault="00234A05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Т/р.</w:t>
            </w:r>
          </w:p>
        </w:tc>
        <w:tc>
          <w:tcPr>
            <w:tcW w:w="4680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Асосий кўрсаткичлар</w:t>
            </w:r>
          </w:p>
        </w:tc>
        <w:tc>
          <w:tcPr>
            <w:tcW w:w="4877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Маълумотлар</w:t>
            </w:r>
            <w:proofErr w:type="spellEnd"/>
          </w:p>
        </w:tc>
      </w:tr>
      <w:tr w:rsidR="005058BA" w:rsidRPr="0043240A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4680" w:type="dxa"/>
            <w:vAlign w:val="center"/>
          </w:tcPr>
          <w:p w:rsidR="005058BA" w:rsidRPr="0039234F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Лойиҳанинг номи</w:t>
            </w:r>
          </w:p>
        </w:tc>
        <w:tc>
          <w:tcPr>
            <w:tcW w:w="4877" w:type="dxa"/>
            <w:vAlign w:val="center"/>
          </w:tcPr>
          <w:p w:rsidR="005058BA" w:rsidRPr="0043240A" w:rsidRDefault="0043240A" w:rsidP="0043240A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uz-Cyrl-UZ"/>
              </w:rPr>
            </w:pPr>
            <w:r w:rsidRPr="0043240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Тошкент вилояти, “Ўзбекистон давлат жисмоний тарбия ва спорт университети” ҳудудидаги мавжуд ошхона биносини давлат-хусусий шериклик асосида реконструкция қилиш орқали соғлом овқатланиш ва талабалар турар жойи фаоли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ятини ташкил қилиш</w:t>
            </w:r>
            <w:r w:rsidRPr="0043240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</w:tr>
      <w:tr w:rsidR="005058BA" w:rsidRPr="00424EAA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тарафларининг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номи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:</w:t>
            </w: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шериги</w:t>
            </w:r>
          </w:p>
          <w:p w:rsidR="005058BA" w:rsidRPr="0059773E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ташаббускор</w:t>
            </w:r>
          </w:p>
        </w:tc>
        <w:tc>
          <w:tcPr>
            <w:tcW w:w="4877" w:type="dxa"/>
            <w:vAlign w:val="center"/>
          </w:tcPr>
          <w:p w:rsidR="005111BC" w:rsidRDefault="00A109FE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Ўзбекистон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Республикаси</w:t>
            </w:r>
          </w:p>
          <w:p w:rsidR="005058BA" w:rsidRPr="0039234F" w:rsidRDefault="005111BC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С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порт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вазирлиги</w:t>
            </w:r>
          </w:p>
          <w:p w:rsidR="0059773E" w:rsidRPr="0059773E" w:rsidRDefault="0059773E" w:rsidP="007004D7">
            <w:pPr>
              <w:spacing w:line="276" w:lineRule="auto"/>
              <w:jc w:val="both"/>
              <w:rPr>
                <w:rFonts w:ascii="Times New Roman" w:hAnsi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034CF7" w:rsidP="0003198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03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“</w:t>
            </w:r>
            <w:r w:rsidR="0043240A" w:rsidRPr="00F31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EKSLUSIVE FULL XIZMAT</w:t>
            </w:r>
            <w:r w:rsidRPr="0003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” МЧЖ</w:t>
            </w:r>
          </w:p>
        </w:tc>
      </w:tr>
      <w:tr w:rsidR="005058BA" w:rsidRPr="006613D9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фаолият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="007004D7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йў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налиши</w:t>
            </w:r>
            <w:proofErr w:type="spellEnd"/>
          </w:p>
        </w:tc>
        <w:tc>
          <w:tcPr>
            <w:tcW w:w="4877" w:type="dxa"/>
            <w:vAlign w:val="center"/>
          </w:tcPr>
          <w:p w:rsidR="00680301" w:rsidRPr="00B14580" w:rsidRDefault="00B14580" w:rsidP="00B1458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ru-RU"/>
              </w:rPr>
              <w:t>Соғлом овқатланиш ва спорт ётоқхонаси</w:t>
            </w:r>
          </w:p>
        </w:tc>
      </w:tr>
      <w:tr w:rsidR="005058BA" w:rsidRPr="0043240A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жойлашган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манзили</w:t>
            </w:r>
          </w:p>
        </w:tc>
        <w:tc>
          <w:tcPr>
            <w:tcW w:w="4877" w:type="dxa"/>
            <w:vAlign w:val="center"/>
          </w:tcPr>
          <w:p w:rsidR="005058BA" w:rsidRPr="0030309D" w:rsidRDefault="00B14580" w:rsidP="001439A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uz-Cyrl-UZ" w:eastAsia="ru-RU"/>
              </w:rPr>
            </w:pPr>
            <w:proofErr w:type="spellStart"/>
            <w:r w:rsidRPr="007E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49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вилояти</w:t>
            </w:r>
            <w:proofErr w:type="spellEnd"/>
            <w:r w:rsidRPr="0049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Чирчиқ</w:t>
            </w:r>
            <w:proofErr w:type="spellEnd"/>
            <w:r w:rsidRPr="0049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</w:t>
            </w:r>
            <w:proofErr w:type="spellEnd"/>
            <w:r w:rsidRPr="0049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Спортчилар</w:t>
            </w:r>
            <w:proofErr w:type="spellEnd"/>
            <w:r w:rsidRPr="0049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49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№39 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уйда</w:t>
            </w:r>
            <w:proofErr w:type="spellEnd"/>
          </w:p>
        </w:tc>
      </w:tr>
      <w:tr w:rsidR="005058BA" w:rsidRPr="0039234F" w:rsidTr="00DF5579">
        <w:trPr>
          <w:trHeight w:val="601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681CE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муддати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39234F" w:rsidRDefault="00B14580" w:rsidP="00446A6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15</w:t>
            </w:r>
            <w:r w:rsidR="005058BA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  <w:r w:rsidR="005058BA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</w:tr>
      <w:tr w:rsidR="005058BA" w:rsidRPr="0043240A" w:rsidTr="00DF5579">
        <w:trPr>
          <w:trHeight w:val="1342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Истеъмолчиларга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реализация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қилинадиган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товарларнинг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(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ишларнинг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,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хизматларнинг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)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тарифлари</w:t>
            </w:r>
          </w:p>
        </w:tc>
        <w:tc>
          <w:tcPr>
            <w:tcW w:w="4877" w:type="dxa"/>
            <w:vAlign w:val="center"/>
          </w:tcPr>
          <w:p w:rsidR="00D33639" w:rsidRPr="0038651F" w:rsidRDefault="00D33639" w:rsidP="00D33639">
            <w:pPr>
              <w:pStyle w:val="a9"/>
              <w:numPr>
                <w:ilvl w:val="0"/>
                <w:numId w:val="4"/>
              </w:numPr>
              <w:ind w:left="57" w:firstLine="303"/>
              <w:jc w:val="both"/>
              <w:rPr>
                <w:lang w:val="uz-Cyrl-UZ"/>
              </w:rPr>
            </w:pPr>
            <w:r w:rsidRPr="0038651F">
              <w:rPr>
                <w:lang w:val="uz-Cyrl-UZ"/>
              </w:rPr>
              <w:t xml:space="preserve">Мавжуд 811,29 м² ер участкасидаги бинодан самарали фойдаланган ҳолда, уни тўлиқ капитал таъмирлаш ва реконструкция қилиш орқали замонавий талабларга жавоб берадиган спорт ётоқхонаси ва ошхона мажмуасини </w:t>
            </w:r>
            <w:r w:rsidRPr="00246370">
              <w:rPr>
                <w:lang w:val="uz-Cyrl-UZ"/>
              </w:rPr>
              <w:t>фаолиятини йўлга қўйиш</w:t>
            </w:r>
            <w:r w:rsidRPr="0038651F">
              <w:rPr>
                <w:lang w:val="uz-Cyrl-UZ"/>
              </w:rPr>
              <w:t>;</w:t>
            </w:r>
          </w:p>
          <w:p w:rsidR="00D33639" w:rsidRPr="0038651F" w:rsidRDefault="00D33639" w:rsidP="00D33639">
            <w:pPr>
              <w:pStyle w:val="a9"/>
              <w:numPr>
                <w:ilvl w:val="0"/>
                <w:numId w:val="4"/>
              </w:numPr>
              <w:ind w:left="57" w:firstLine="303"/>
              <w:jc w:val="both"/>
              <w:rPr>
                <w:lang w:val="uz-Cyrl-UZ"/>
              </w:rPr>
            </w:pPr>
            <w:r w:rsidRPr="0038651F">
              <w:rPr>
                <w:lang w:val="uz-Cyrl-UZ"/>
              </w:rPr>
              <w:t>Спорт ётоқхонасидан давлат ва хусусий</w:t>
            </w:r>
            <w:r>
              <w:rPr>
                <w:lang w:val="uz-Cyrl-UZ"/>
              </w:rPr>
              <w:t xml:space="preserve"> шерик</w:t>
            </w:r>
            <w:r w:rsidRPr="0038651F">
              <w:rPr>
                <w:lang w:val="uz-Cyrl-UZ"/>
              </w:rPr>
              <w:t xml:space="preserve"> ўртасида махсус ишлаб чиқилган ойлик график асосида фойдаланиш орқали, инфратузилмадан тенг ва адолатли тарзда самарали фойдаланишни таъминлаш;</w:t>
            </w:r>
          </w:p>
          <w:p w:rsidR="00D33639" w:rsidRDefault="00D33639" w:rsidP="00D33639">
            <w:pPr>
              <w:pStyle w:val="a9"/>
              <w:numPr>
                <w:ilvl w:val="0"/>
                <w:numId w:val="4"/>
              </w:numPr>
              <w:ind w:left="57" w:firstLine="303"/>
              <w:jc w:val="both"/>
              <w:rPr>
                <w:lang w:val="uz-Cyrl-UZ"/>
              </w:rPr>
            </w:pPr>
            <w:r w:rsidRPr="00156FEB">
              <w:rPr>
                <w:lang w:val="uz-Cyrl-UZ"/>
              </w:rPr>
              <w:t>Аҳолига сифатли, хавфсиз ва қулай овқатланиш ҳамда вақтинча яшаш хизматларини тақдим этиш. Хусусан, кам таъминланган ва ногиронлиги бор фуқаролар учун умумовқатланиш хизматларига махсус чегирмалар (50%) орқали ижтимоий барқарорликни қўллаб-қувватлаш;</w:t>
            </w:r>
          </w:p>
          <w:p w:rsidR="00D33639" w:rsidRDefault="00D33639" w:rsidP="00D33639">
            <w:pPr>
              <w:pStyle w:val="a9"/>
              <w:numPr>
                <w:ilvl w:val="0"/>
                <w:numId w:val="4"/>
              </w:numPr>
              <w:ind w:left="57" w:firstLine="303"/>
              <w:jc w:val="both"/>
              <w:rPr>
                <w:lang w:val="uz-Cyrl-UZ"/>
              </w:rPr>
            </w:pPr>
            <w:r w:rsidRPr="00156FEB">
              <w:rPr>
                <w:lang w:val="uz-Cyrl-UZ"/>
              </w:rPr>
              <w:t xml:space="preserve"> Меҳнат бозорида янги 19 та иш ўринларини яратиш ва маҳаллий аҳолининг бандлигини ошириш;</w:t>
            </w:r>
          </w:p>
          <w:p w:rsidR="001439A2" w:rsidRPr="00446A61" w:rsidRDefault="00D33639" w:rsidP="00D33639">
            <w:pPr>
              <w:pStyle w:val="a9"/>
              <w:numPr>
                <w:ilvl w:val="0"/>
                <w:numId w:val="4"/>
              </w:numPr>
              <w:ind w:left="57" w:firstLine="303"/>
              <w:jc w:val="both"/>
              <w:rPr>
                <w:sz w:val="26"/>
                <w:szCs w:val="26"/>
                <w:lang w:val="uz-Latn-UZ"/>
              </w:rPr>
            </w:pPr>
            <w:r w:rsidRPr="00156FEB">
              <w:rPr>
                <w:lang w:val="uz-Cyrl-UZ"/>
              </w:rPr>
              <w:t>Давлат-хусусий шериклик (ДХШ) механизми орқали хусусий сектор маблағлари ва тажрибасини жалб қилиш, лойиҳани узоқ муддатли ва молиявий жиҳатдан барқарор шаклда амалга ошириш.</w:t>
            </w:r>
          </w:p>
        </w:tc>
      </w:tr>
      <w:tr w:rsidR="005058BA" w:rsidRPr="00424EAA" w:rsidTr="0059773E">
        <w:trPr>
          <w:trHeight w:val="535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умумий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қиймати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1439A2" w:rsidRDefault="00D33639" w:rsidP="00D33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z-Cyrl-UZ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1</w:t>
            </w:r>
            <w:r w:rsidR="00424E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6</w:t>
            </w:r>
            <w:r w:rsidR="00034CF7" w:rsidRPr="00424E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 xml:space="preserve"> мл</w:t>
            </w:r>
            <w:r w:rsidR="00446A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рд</w:t>
            </w:r>
            <w:r w:rsidR="00034CF7" w:rsidRPr="00034C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.сўм</w:t>
            </w:r>
          </w:p>
        </w:tc>
      </w:tr>
      <w:tr w:rsidR="005058BA" w:rsidRPr="0043240A" w:rsidTr="00DF5579">
        <w:trPr>
          <w:trHeight w:val="675"/>
        </w:trPr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томонидан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қўллаб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қувватлаш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ҳажми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ва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турлари</w:t>
            </w:r>
          </w:p>
        </w:tc>
        <w:tc>
          <w:tcPr>
            <w:tcW w:w="4877" w:type="dxa"/>
            <w:vAlign w:val="center"/>
          </w:tcPr>
          <w:p w:rsidR="005058BA" w:rsidRPr="0039234F" w:rsidRDefault="00D33639" w:rsidP="002A7961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CC66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вилояти Чирчиқ шаҳри Спортч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илар кўчаси №39 уйда жойлашган </w:t>
            </w:r>
            <w:r w:rsidRPr="00CC66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Ўзбекистон давлат жисмоний тарбия ва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спорт университетининг умумий ер майдони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Pr="002305F5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>811,2 кв. метр</w:t>
            </w:r>
            <w:r w:rsidRPr="00CC66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бўлган </w:t>
            </w:r>
            <w:r w:rsidRPr="00CC66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мавжуд ошхона </w:t>
            </w:r>
            <w:r w:rsidRPr="00CC66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биноси</w:t>
            </w:r>
            <w:r w:rsidRPr="004A3B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капитал таъмирлаш ва реконструкция қилиш</w:t>
            </w:r>
            <w:r w:rsidRPr="004A3B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давлат шериги билан келишган ҳолда фойдаланиш учун</w:t>
            </w:r>
            <w:r w:rsidRPr="004A3BB4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хусусий шерикка ажратилади</w:t>
            </w:r>
            <w:r w:rsidRPr="00480220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.</w:t>
            </w:r>
          </w:p>
        </w:tc>
      </w:tr>
      <w:tr w:rsidR="0090377B" w:rsidRPr="005111BC" w:rsidTr="00DF5579">
        <w:trPr>
          <w:trHeight w:val="675"/>
        </w:trPr>
        <w:tc>
          <w:tcPr>
            <w:tcW w:w="707" w:type="dxa"/>
            <w:vAlign w:val="center"/>
          </w:tcPr>
          <w:p w:rsidR="0090377B" w:rsidRPr="0039234F" w:rsidRDefault="0090377B" w:rsidP="0090377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9.</w:t>
            </w:r>
          </w:p>
        </w:tc>
        <w:tc>
          <w:tcPr>
            <w:tcW w:w="4680" w:type="dxa"/>
            <w:vAlign w:val="center"/>
          </w:tcPr>
          <w:p w:rsidR="0090377B" w:rsidRPr="005111BC" w:rsidRDefault="0090377B" w:rsidP="0090377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 ишга тушириш муддати</w:t>
            </w:r>
          </w:p>
        </w:tc>
        <w:tc>
          <w:tcPr>
            <w:tcW w:w="4877" w:type="dxa"/>
            <w:vAlign w:val="center"/>
          </w:tcPr>
          <w:p w:rsidR="0090377B" w:rsidRPr="00F72BB5" w:rsidRDefault="00D33639" w:rsidP="003237B3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bookmarkStart w:id="0" w:name="_GoBack"/>
            <w:bookmarkEnd w:id="0"/>
            <w:r w:rsidR="002A7961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8F003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  <w:r w:rsidR="00C259C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</w:p>
        </w:tc>
      </w:tr>
    </w:tbl>
    <w:p w:rsidR="001174AA" w:rsidRPr="0039234F" w:rsidRDefault="001174AA" w:rsidP="00234A0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1174AA" w:rsidRPr="0039234F" w:rsidSect="0059773E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C0D"/>
    <w:multiLevelType w:val="hybridMultilevel"/>
    <w:tmpl w:val="9B3C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6585"/>
    <w:multiLevelType w:val="hybridMultilevel"/>
    <w:tmpl w:val="E8127844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55D0667B"/>
    <w:multiLevelType w:val="hybridMultilevel"/>
    <w:tmpl w:val="A13E54AE"/>
    <w:lvl w:ilvl="0" w:tplc="DF14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01DB2"/>
    <w:rsid w:val="0000716E"/>
    <w:rsid w:val="0003033D"/>
    <w:rsid w:val="00031982"/>
    <w:rsid w:val="00034CF7"/>
    <w:rsid w:val="00051A59"/>
    <w:rsid w:val="0006633F"/>
    <w:rsid w:val="00076724"/>
    <w:rsid w:val="000D2CA7"/>
    <w:rsid w:val="000E0C33"/>
    <w:rsid w:val="000E458B"/>
    <w:rsid w:val="000E7763"/>
    <w:rsid w:val="000F3136"/>
    <w:rsid w:val="00114D82"/>
    <w:rsid w:val="001174AA"/>
    <w:rsid w:val="0012582E"/>
    <w:rsid w:val="001267AF"/>
    <w:rsid w:val="001439A2"/>
    <w:rsid w:val="00153C84"/>
    <w:rsid w:val="001621B2"/>
    <w:rsid w:val="00177CF9"/>
    <w:rsid w:val="001C0262"/>
    <w:rsid w:val="001F6F44"/>
    <w:rsid w:val="00210ACA"/>
    <w:rsid w:val="00234A05"/>
    <w:rsid w:val="00255C55"/>
    <w:rsid w:val="00266172"/>
    <w:rsid w:val="002666D0"/>
    <w:rsid w:val="00270A48"/>
    <w:rsid w:val="002864F3"/>
    <w:rsid w:val="002A7961"/>
    <w:rsid w:val="002C3F67"/>
    <w:rsid w:val="0030309D"/>
    <w:rsid w:val="003066EA"/>
    <w:rsid w:val="00307772"/>
    <w:rsid w:val="003237B3"/>
    <w:rsid w:val="00342030"/>
    <w:rsid w:val="00370750"/>
    <w:rsid w:val="0038775B"/>
    <w:rsid w:val="0039234F"/>
    <w:rsid w:val="003D1979"/>
    <w:rsid w:val="003E3142"/>
    <w:rsid w:val="003F5593"/>
    <w:rsid w:val="00424EAA"/>
    <w:rsid w:val="0043240A"/>
    <w:rsid w:val="00443D23"/>
    <w:rsid w:val="004460D3"/>
    <w:rsid w:val="00446A61"/>
    <w:rsid w:val="00447D90"/>
    <w:rsid w:val="00451B45"/>
    <w:rsid w:val="004639B4"/>
    <w:rsid w:val="00467971"/>
    <w:rsid w:val="004E264E"/>
    <w:rsid w:val="004E6C42"/>
    <w:rsid w:val="005058BA"/>
    <w:rsid w:val="00510805"/>
    <w:rsid w:val="005111BC"/>
    <w:rsid w:val="0052385E"/>
    <w:rsid w:val="00526660"/>
    <w:rsid w:val="0059773E"/>
    <w:rsid w:val="005E029E"/>
    <w:rsid w:val="005E5AF7"/>
    <w:rsid w:val="0064735C"/>
    <w:rsid w:val="00647750"/>
    <w:rsid w:val="006613D9"/>
    <w:rsid w:val="00663B65"/>
    <w:rsid w:val="00677486"/>
    <w:rsid w:val="00680301"/>
    <w:rsid w:val="00681CEB"/>
    <w:rsid w:val="00694743"/>
    <w:rsid w:val="006970AB"/>
    <w:rsid w:val="00697898"/>
    <w:rsid w:val="006B11A7"/>
    <w:rsid w:val="006D5FC2"/>
    <w:rsid w:val="006E4F5F"/>
    <w:rsid w:val="007004D7"/>
    <w:rsid w:val="00707B09"/>
    <w:rsid w:val="007245CD"/>
    <w:rsid w:val="007455AA"/>
    <w:rsid w:val="00752559"/>
    <w:rsid w:val="007701FD"/>
    <w:rsid w:val="007929D4"/>
    <w:rsid w:val="007B1894"/>
    <w:rsid w:val="007B6372"/>
    <w:rsid w:val="007F2D93"/>
    <w:rsid w:val="007F3D24"/>
    <w:rsid w:val="00806D3C"/>
    <w:rsid w:val="008D5475"/>
    <w:rsid w:val="008E3E02"/>
    <w:rsid w:val="008F003F"/>
    <w:rsid w:val="008F3A1C"/>
    <w:rsid w:val="0090377B"/>
    <w:rsid w:val="00921F01"/>
    <w:rsid w:val="00926F26"/>
    <w:rsid w:val="0095533D"/>
    <w:rsid w:val="00993788"/>
    <w:rsid w:val="00A0514B"/>
    <w:rsid w:val="00A109FE"/>
    <w:rsid w:val="00A56B4E"/>
    <w:rsid w:val="00A608E2"/>
    <w:rsid w:val="00A94E5F"/>
    <w:rsid w:val="00B14580"/>
    <w:rsid w:val="00B261F2"/>
    <w:rsid w:val="00B355D2"/>
    <w:rsid w:val="00B60225"/>
    <w:rsid w:val="00B61313"/>
    <w:rsid w:val="00B66E2D"/>
    <w:rsid w:val="00B86A90"/>
    <w:rsid w:val="00BA1548"/>
    <w:rsid w:val="00BE1359"/>
    <w:rsid w:val="00C11ECD"/>
    <w:rsid w:val="00C259CA"/>
    <w:rsid w:val="00C31F80"/>
    <w:rsid w:val="00C35BA7"/>
    <w:rsid w:val="00C87C99"/>
    <w:rsid w:val="00C9564E"/>
    <w:rsid w:val="00CC724A"/>
    <w:rsid w:val="00CD05E7"/>
    <w:rsid w:val="00CE123D"/>
    <w:rsid w:val="00D03916"/>
    <w:rsid w:val="00D13D80"/>
    <w:rsid w:val="00D206B9"/>
    <w:rsid w:val="00D323C1"/>
    <w:rsid w:val="00D33639"/>
    <w:rsid w:val="00D45372"/>
    <w:rsid w:val="00D74C87"/>
    <w:rsid w:val="00DC2E12"/>
    <w:rsid w:val="00DF1CAE"/>
    <w:rsid w:val="00DF5579"/>
    <w:rsid w:val="00DF77C3"/>
    <w:rsid w:val="00E11776"/>
    <w:rsid w:val="00E40F15"/>
    <w:rsid w:val="00E6026A"/>
    <w:rsid w:val="00E92F37"/>
    <w:rsid w:val="00E93C14"/>
    <w:rsid w:val="00EA2086"/>
    <w:rsid w:val="00EB06DC"/>
    <w:rsid w:val="00EE0BA3"/>
    <w:rsid w:val="00F33283"/>
    <w:rsid w:val="00F54C84"/>
    <w:rsid w:val="00F72BB5"/>
    <w:rsid w:val="00F756F9"/>
    <w:rsid w:val="00F83344"/>
    <w:rsid w:val="00F97621"/>
    <w:rsid w:val="00FC6F51"/>
    <w:rsid w:val="00FE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241F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3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727E-C57C-44C9-BCD3-7A43F899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2022-03-09T12:19:00Z</cp:lastPrinted>
  <dcterms:created xsi:type="dcterms:W3CDTF">2024-08-21T09:41:00Z</dcterms:created>
  <dcterms:modified xsi:type="dcterms:W3CDTF">2025-09-22T08:11:00Z</dcterms:modified>
</cp:coreProperties>
</file>