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0CD4" w14:textId="77777777" w:rsidR="00F75A25" w:rsidRDefault="00094871">
      <w:pPr>
        <w:spacing w:after="120" w:line="240" w:lineRule="auto"/>
        <w:ind w:left="708" w:firstLine="708"/>
        <w:jc w:val="both"/>
        <w:rPr>
          <w:rFonts w:ascii="Arial" w:hAnsi="Arial" w:cs="Arial"/>
          <w:b/>
          <w:color w:val="002060"/>
          <w:sz w:val="32"/>
          <w:szCs w:val="32"/>
          <w:lang w:val="uz-Cyrl-UZ"/>
        </w:rPr>
      </w:pPr>
      <w:r>
        <w:rPr>
          <w:rFonts w:ascii="Arial" w:hAnsi="Arial" w:cs="Arial"/>
          <w:b/>
          <w:color w:val="002060"/>
          <w:sz w:val="32"/>
          <w:szCs w:val="32"/>
          <w:lang w:val="uz-Cyrl-UZ"/>
        </w:rPr>
        <w:t>Ассалому алейкум Ҳурматли туманимиз фуқаролари, азиз юртдошлар!</w:t>
      </w:r>
    </w:p>
    <w:p w14:paraId="7357DBAF" w14:textId="77777777" w:rsidR="00F75A25" w:rsidRDefault="00F75A25">
      <w:pPr>
        <w:spacing w:after="120" w:line="240" w:lineRule="auto"/>
        <w:ind w:firstLine="708"/>
        <w:jc w:val="both"/>
        <w:rPr>
          <w:rFonts w:ascii="Arial" w:hAnsi="Arial" w:cs="Arial"/>
          <w:sz w:val="32"/>
          <w:szCs w:val="32"/>
          <w:lang w:val="uz-Cyrl-UZ"/>
        </w:rPr>
      </w:pPr>
    </w:p>
    <w:p w14:paraId="0C93AB09" w14:textId="77777777" w:rsidR="00F75A25" w:rsidRDefault="00094871">
      <w:pPr>
        <w:spacing w:after="120" w:line="240" w:lineRule="auto"/>
        <w:ind w:firstLine="708"/>
        <w:jc w:val="both"/>
        <w:rPr>
          <w:rFonts w:ascii="Arial" w:hAnsi="Arial" w:cs="Arial"/>
          <w:sz w:val="32"/>
          <w:szCs w:val="32"/>
          <w:lang w:val="uz-Cyrl-UZ"/>
        </w:rPr>
      </w:pPr>
      <w:r>
        <w:rPr>
          <w:rFonts w:ascii="Arial" w:hAnsi="Arial" w:cs="Arial"/>
          <w:sz w:val="32"/>
          <w:szCs w:val="32"/>
          <w:lang w:val="uz-Cyrl-UZ"/>
        </w:rPr>
        <w:t>Жорий йилда, туман ҳудудида жамоат ҳавфсизлигини таъминлашга қаратилган барча-чора тадбирлар кўрилди.</w:t>
      </w:r>
    </w:p>
    <w:p w14:paraId="18151F76" w14:textId="77777777" w:rsidR="00F75A25" w:rsidRDefault="00094871">
      <w:pPr>
        <w:spacing w:after="120" w:line="240" w:lineRule="auto"/>
        <w:ind w:firstLine="708"/>
        <w:jc w:val="both"/>
        <w:rPr>
          <w:rFonts w:ascii="Arial" w:hAnsi="Arial" w:cs="Arial"/>
          <w:sz w:val="32"/>
          <w:szCs w:val="32"/>
          <w:lang w:val="uz-Cyrl-UZ"/>
        </w:rPr>
      </w:pPr>
      <w:r>
        <w:rPr>
          <w:rFonts w:ascii="Arial" w:hAnsi="Arial" w:cs="Arial"/>
          <w:sz w:val="32"/>
          <w:szCs w:val="32"/>
          <w:lang w:val="uz-Cyrl-UZ"/>
        </w:rPr>
        <w:t>Ҳурматли Президентимиз томониларидан республикамиз ҳудудида тинчлик ва осойишталикни таъминлаш, жиноятчиликни барвақт олдини олиш масаласига алоҳида эътибор қаратиб, бунда ички ишлар органлари олдига ҳам аниқ вазифаларни белгилаб берганлар.</w:t>
      </w:r>
    </w:p>
    <w:p w14:paraId="7D64A544" w14:textId="77777777" w:rsidR="00F75A25" w:rsidRDefault="00F75A25">
      <w:pPr>
        <w:spacing w:after="120" w:line="240" w:lineRule="auto"/>
        <w:jc w:val="both"/>
        <w:rPr>
          <w:rFonts w:ascii="Arial" w:hAnsi="Arial" w:cs="Arial"/>
          <w:b/>
          <w:sz w:val="32"/>
          <w:szCs w:val="32"/>
          <w:lang w:val="uz-Cyrl-UZ"/>
        </w:rPr>
      </w:pPr>
    </w:p>
    <w:p w14:paraId="192512C6" w14:textId="77777777" w:rsidR="00F75A25" w:rsidRDefault="00094871">
      <w:pPr>
        <w:spacing w:after="120" w:line="240" w:lineRule="auto"/>
        <w:jc w:val="both"/>
        <w:rPr>
          <w:rFonts w:ascii="Arial" w:hAnsi="Arial" w:cs="Arial"/>
          <w:b/>
          <w:sz w:val="32"/>
          <w:szCs w:val="32"/>
          <w:lang w:val="uz-Cyrl-UZ"/>
        </w:rPr>
      </w:pPr>
      <w:r>
        <w:rPr>
          <w:rFonts w:ascii="Arial" w:hAnsi="Arial" w:cs="Arial"/>
          <w:b/>
          <w:sz w:val="32"/>
          <w:szCs w:val="32"/>
          <w:lang w:val="uz-Cyrl-UZ"/>
        </w:rPr>
        <w:tab/>
        <w:t>Ҳурматли туманимиз фуқаролари,</w:t>
      </w:r>
    </w:p>
    <w:p w14:paraId="3E4DED27" w14:textId="77777777" w:rsidR="00F75A25" w:rsidRDefault="00094871">
      <w:pPr>
        <w:spacing w:after="120" w:line="240" w:lineRule="auto"/>
        <w:jc w:val="both"/>
        <w:rPr>
          <w:rFonts w:ascii="Arial" w:hAnsi="Arial" w:cs="Arial"/>
          <w:sz w:val="32"/>
          <w:szCs w:val="32"/>
          <w:lang w:val="uz-Cyrl-UZ"/>
        </w:rPr>
      </w:pPr>
      <w:r>
        <w:rPr>
          <w:rFonts w:ascii="Arial" w:hAnsi="Arial" w:cs="Arial"/>
          <w:sz w:val="32"/>
          <w:szCs w:val="32"/>
          <w:lang w:val="uz-Cyrl-UZ"/>
        </w:rPr>
        <w:tab/>
        <w:t>Бугунги кунда туман ҳудудидаги жиноятчилик аҳволи, уни олдини олиш, кўрилаётган чора-тадбирлар бўйича қичқача ахборот берсам.</w:t>
      </w:r>
    </w:p>
    <w:p w14:paraId="4E8FC5FC" w14:textId="7BB89203" w:rsidR="00F75A25" w:rsidRDefault="00094871">
      <w:pPr>
        <w:spacing w:after="120" w:line="240" w:lineRule="auto"/>
        <w:ind w:firstLine="709"/>
        <w:jc w:val="both"/>
        <w:rPr>
          <w:rFonts w:ascii="Arial" w:eastAsia="Times New Roman" w:hAnsi="Arial" w:cs="Arial"/>
          <w:color w:val="7030A0"/>
          <w:spacing w:val="-4"/>
          <w:sz w:val="32"/>
          <w:szCs w:val="32"/>
          <w:lang w:val="uz-Cyrl-UZ" w:eastAsia="zh-CN"/>
        </w:rPr>
      </w:pPr>
      <w:r>
        <w:rPr>
          <w:rFonts w:ascii="Arial" w:hAnsi="Arial" w:cs="Arial"/>
          <w:sz w:val="32"/>
          <w:szCs w:val="32"/>
          <w:lang w:val="uz-Cyrl-UZ"/>
        </w:rPr>
        <w:t xml:space="preserve">Туман ҳудудида жиноятчиликка қарши курашиш ва ҳуқуқбузарликларни олдини олиш борасида олиб борилган чора-тадбирлар натижасида, </w:t>
      </w:r>
      <w:r>
        <w:rPr>
          <w:rFonts w:ascii="Arial" w:eastAsia="Times New Roman" w:hAnsi="Arial" w:cs="Arial"/>
          <w:b/>
          <w:color w:val="002060"/>
          <w:spacing w:val="-4"/>
          <w:sz w:val="32"/>
          <w:szCs w:val="32"/>
          <w:lang w:val="uz-Cyrl-UZ" w:eastAsia="zh-CN"/>
        </w:rPr>
        <w:t>олдини олиш мумкин бўлган</w:t>
      </w:r>
      <w:r>
        <w:rPr>
          <w:rFonts w:ascii="Arial" w:eastAsia="Times New Roman" w:hAnsi="Arial" w:cs="Arial"/>
          <w:b/>
          <w:color w:val="0070C0"/>
          <w:spacing w:val="-4"/>
          <w:sz w:val="32"/>
          <w:szCs w:val="32"/>
          <w:lang w:val="uz-Cyrl-UZ" w:eastAsia="zh-CN"/>
        </w:rPr>
        <w:t xml:space="preserve"> </w:t>
      </w:r>
      <w:r>
        <w:rPr>
          <w:rFonts w:ascii="Arial" w:eastAsia="Times New Roman" w:hAnsi="Arial" w:cs="Arial"/>
          <w:spacing w:val="-4"/>
          <w:sz w:val="32"/>
          <w:szCs w:val="32"/>
          <w:lang w:val="uz-Cyrl-UZ" w:eastAsia="zh-CN"/>
        </w:rPr>
        <w:t>жиноятлар</w:t>
      </w:r>
      <w:r>
        <w:rPr>
          <w:rFonts w:ascii="Arial" w:eastAsia="Times New Roman" w:hAnsi="Arial" w:cs="Arial"/>
          <w:color w:val="0070C0"/>
          <w:spacing w:val="-4"/>
          <w:sz w:val="32"/>
          <w:szCs w:val="32"/>
          <w:lang w:val="uz-Cyrl-UZ" w:eastAsia="zh-CN"/>
        </w:rPr>
        <w:t xml:space="preserve"> </w:t>
      </w:r>
      <w:r w:rsidR="00031A7E">
        <w:rPr>
          <w:rFonts w:ascii="Arial" w:eastAsia="Times New Roman" w:hAnsi="Arial" w:cs="Arial"/>
          <w:color w:val="0070C0"/>
          <w:spacing w:val="-4"/>
          <w:sz w:val="32"/>
          <w:szCs w:val="32"/>
          <w:lang w:val="uz-Cyrl-UZ" w:eastAsia="zh-CN"/>
        </w:rPr>
        <w:t>-</w:t>
      </w:r>
      <w:r w:rsidR="00031A7E">
        <w:rPr>
          <w:rFonts w:ascii="Arial" w:eastAsia="Times New Roman" w:hAnsi="Arial" w:cs="Arial"/>
          <w:b/>
          <w:color w:val="C00000"/>
          <w:spacing w:val="-4"/>
          <w:sz w:val="32"/>
          <w:szCs w:val="32"/>
          <w:lang w:val="uz-Cyrl-UZ" w:eastAsia="zh-CN"/>
        </w:rPr>
        <w:t>32</w:t>
      </w:r>
      <w:r>
        <w:rPr>
          <w:rFonts w:ascii="Arial" w:eastAsia="Times New Roman" w:hAnsi="Arial" w:cs="Arial"/>
          <w:b/>
          <w:color w:val="C00000"/>
          <w:spacing w:val="-4"/>
          <w:sz w:val="32"/>
          <w:szCs w:val="32"/>
          <w:lang w:val="uz-Cyrl-UZ" w:eastAsia="zh-CN"/>
        </w:rPr>
        <w:t>,</w:t>
      </w:r>
      <w:r w:rsidR="00031A7E">
        <w:rPr>
          <w:rFonts w:ascii="Arial" w:eastAsia="Times New Roman" w:hAnsi="Arial" w:cs="Arial"/>
          <w:b/>
          <w:color w:val="C00000"/>
          <w:spacing w:val="-4"/>
          <w:sz w:val="32"/>
          <w:szCs w:val="32"/>
          <w:lang w:val="uz-Cyrl-UZ" w:eastAsia="zh-CN"/>
        </w:rPr>
        <w:t>6</w:t>
      </w:r>
      <w:r>
        <w:rPr>
          <w:rFonts w:ascii="Arial" w:eastAsia="Times New Roman" w:hAnsi="Arial" w:cs="Arial"/>
          <w:b/>
          <w:spacing w:val="-4"/>
          <w:sz w:val="32"/>
          <w:szCs w:val="32"/>
          <w:lang w:val="uz-Cyrl-UZ" w:eastAsia="zh-CN"/>
        </w:rPr>
        <w:t xml:space="preserve"> </w:t>
      </w:r>
      <w:r>
        <w:rPr>
          <w:rFonts w:ascii="Arial" w:eastAsia="Times New Roman" w:hAnsi="Arial" w:cs="Arial"/>
          <w:b/>
          <w:color w:val="0070C0"/>
          <w:spacing w:val="-4"/>
          <w:sz w:val="32"/>
          <w:szCs w:val="32"/>
          <w:lang w:val="uz-Cyrl-UZ" w:eastAsia="zh-CN"/>
        </w:rPr>
        <w:t xml:space="preserve">фоизга </w:t>
      </w:r>
      <w:r>
        <w:rPr>
          <w:rFonts w:ascii="Arial" w:eastAsia="Times New Roman" w:hAnsi="Arial" w:cs="Arial"/>
          <w:i/>
          <w:color w:val="7030A0"/>
          <w:spacing w:val="-4"/>
          <w:sz w:val="32"/>
          <w:szCs w:val="32"/>
          <w:lang w:val="uz-Cyrl-UZ" w:eastAsia="zh-CN"/>
        </w:rPr>
        <w:t>(</w:t>
      </w:r>
      <w:r w:rsidR="00031A7E">
        <w:rPr>
          <w:rFonts w:ascii="Arial" w:eastAsia="Times New Roman" w:hAnsi="Arial" w:cs="Arial"/>
          <w:b/>
          <w:i/>
          <w:color w:val="7030A0"/>
          <w:spacing w:val="-4"/>
          <w:sz w:val="32"/>
          <w:szCs w:val="32"/>
          <w:lang w:val="uz-Cyrl-UZ" w:eastAsia="zh-CN"/>
        </w:rPr>
        <w:t>43</w:t>
      </w:r>
      <w:r>
        <w:rPr>
          <w:rFonts w:ascii="Arial" w:eastAsia="Times New Roman" w:hAnsi="Arial" w:cs="Arial"/>
          <w:i/>
          <w:color w:val="7030A0"/>
          <w:spacing w:val="-4"/>
          <w:sz w:val="32"/>
          <w:szCs w:val="32"/>
          <w:lang w:val="uz-Cyrl-UZ" w:eastAsia="zh-CN"/>
        </w:rPr>
        <w:t xml:space="preserve"> тадан </w:t>
      </w:r>
      <w:r w:rsidR="00031A7E">
        <w:rPr>
          <w:rFonts w:ascii="Arial" w:eastAsia="Times New Roman" w:hAnsi="Arial" w:cs="Arial"/>
          <w:b/>
          <w:i/>
          <w:color w:val="7030A0"/>
          <w:spacing w:val="-4"/>
          <w:sz w:val="32"/>
          <w:szCs w:val="32"/>
          <w:lang w:val="uz-Cyrl-UZ" w:eastAsia="zh-CN"/>
        </w:rPr>
        <w:t>29</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тага </w:t>
      </w:r>
      <w:r w:rsidR="008E0040">
        <w:rPr>
          <w:rFonts w:ascii="Arial" w:eastAsia="Times New Roman" w:hAnsi="Arial" w:cs="Arial"/>
          <w:b/>
          <w:i/>
          <w:color w:val="7030A0"/>
          <w:spacing w:val="-4"/>
          <w:sz w:val="32"/>
          <w:szCs w:val="32"/>
          <w:lang w:val="uz-Cyrl-UZ" w:eastAsia="zh-CN"/>
        </w:rPr>
        <w:t>-</w:t>
      </w:r>
      <w:r w:rsidR="00031A7E">
        <w:rPr>
          <w:rFonts w:ascii="Arial" w:eastAsia="Times New Roman" w:hAnsi="Arial" w:cs="Arial"/>
          <w:b/>
          <w:i/>
          <w:color w:val="7030A0"/>
          <w:spacing w:val="-4"/>
          <w:sz w:val="32"/>
          <w:szCs w:val="32"/>
          <w:lang w:val="uz-Cyrl-UZ" w:eastAsia="zh-CN"/>
        </w:rPr>
        <w:t>14</w:t>
      </w:r>
      <w:r>
        <w:rPr>
          <w:rFonts w:ascii="Arial" w:eastAsia="Times New Roman" w:hAnsi="Arial" w:cs="Arial"/>
          <w:i/>
          <w:color w:val="7030A0"/>
          <w:spacing w:val="-4"/>
          <w:sz w:val="32"/>
          <w:szCs w:val="32"/>
          <w:lang w:val="uz-Cyrl-UZ" w:eastAsia="zh-CN"/>
        </w:rPr>
        <w:t xml:space="preserve"> та)</w:t>
      </w:r>
      <w:r w:rsidR="00B300A5">
        <w:rPr>
          <w:rFonts w:ascii="Arial" w:eastAsia="Times New Roman" w:hAnsi="Arial" w:cs="Arial"/>
          <w:i/>
          <w:color w:val="7030A0"/>
          <w:spacing w:val="-4"/>
          <w:sz w:val="32"/>
          <w:szCs w:val="32"/>
          <w:lang w:val="uz-Cyrl-UZ" w:eastAsia="zh-CN"/>
        </w:rPr>
        <w:t xml:space="preserve"> </w:t>
      </w:r>
      <w:r w:rsidR="008E0040" w:rsidRPr="008E0040">
        <w:rPr>
          <w:rFonts w:ascii="Arial" w:eastAsia="Times New Roman" w:hAnsi="Arial" w:cs="Arial"/>
          <w:i/>
          <w:color w:val="00B050"/>
          <w:spacing w:val="-4"/>
          <w:sz w:val="32"/>
          <w:szCs w:val="32"/>
          <w:lang w:val="uz-Cyrl-UZ" w:eastAsia="zh-CN"/>
        </w:rPr>
        <w:t>камайган</w:t>
      </w:r>
      <w:r w:rsidRPr="008E0040">
        <w:rPr>
          <w:rFonts w:ascii="Arial" w:eastAsia="Times New Roman" w:hAnsi="Arial" w:cs="Arial"/>
          <w:i/>
          <w:color w:val="00B050"/>
          <w:spacing w:val="-4"/>
          <w:sz w:val="32"/>
          <w:szCs w:val="32"/>
          <w:lang w:val="uz-Cyrl-UZ" w:eastAsia="zh-CN"/>
        </w:rPr>
        <w:t>,</w:t>
      </w:r>
    </w:p>
    <w:p w14:paraId="7CAB460F" w14:textId="6348D24C" w:rsidR="00F75A25" w:rsidRDefault="00094871">
      <w:pPr>
        <w:spacing w:after="120" w:line="240" w:lineRule="auto"/>
        <w:ind w:firstLine="708"/>
        <w:jc w:val="both"/>
        <w:rPr>
          <w:rFonts w:ascii="Arial" w:hAnsi="Arial" w:cs="Arial"/>
          <w:sz w:val="32"/>
          <w:szCs w:val="32"/>
          <w:lang w:val="uz-Cyrl-UZ"/>
        </w:rPr>
      </w:pPr>
      <w:r>
        <w:rPr>
          <w:rFonts w:ascii="Arial" w:eastAsia="Times New Roman" w:hAnsi="Arial" w:cs="Arial"/>
          <w:spacing w:val="-4"/>
          <w:sz w:val="32"/>
          <w:szCs w:val="32"/>
          <w:lang w:val="uz-Cyrl-UZ" w:eastAsia="zh-CN"/>
        </w:rPr>
        <w:t>-</w:t>
      </w:r>
      <w:r>
        <w:rPr>
          <w:rFonts w:ascii="Arial" w:eastAsia="Times New Roman" w:hAnsi="Arial" w:cs="Arial"/>
          <w:b/>
          <w:color w:val="002060"/>
          <w:spacing w:val="-4"/>
          <w:sz w:val="32"/>
          <w:szCs w:val="32"/>
          <w:lang w:val="uz-Cyrl-UZ" w:eastAsia="zh-CN"/>
        </w:rPr>
        <w:t xml:space="preserve">маҳалла ҳудудида олдини олиш мумкин бўлган </w:t>
      </w:r>
      <w:r>
        <w:rPr>
          <w:rFonts w:ascii="Arial" w:eastAsia="Times New Roman" w:hAnsi="Arial" w:cs="Arial"/>
          <w:spacing w:val="-4"/>
          <w:sz w:val="32"/>
          <w:szCs w:val="32"/>
          <w:lang w:val="uz-Cyrl-UZ" w:eastAsia="zh-CN"/>
        </w:rPr>
        <w:t xml:space="preserve">жиноятлар эса </w:t>
      </w:r>
      <w:r w:rsidR="00031A7E">
        <w:rPr>
          <w:rFonts w:ascii="Arial" w:eastAsia="Times New Roman" w:hAnsi="Arial" w:cs="Arial"/>
          <w:spacing w:val="-4"/>
          <w:sz w:val="32"/>
          <w:szCs w:val="32"/>
          <w:lang w:val="uz-Cyrl-UZ" w:eastAsia="zh-CN"/>
        </w:rPr>
        <w:t>-</w:t>
      </w:r>
      <w:r w:rsidR="00031A7E">
        <w:rPr>
          <w:rFonts w:ascii="Arial" w:eastAsia="Times New Roman" w:hAnsi="Arial" w:cs="Arial"/>
          <w:b/>
          <w:color w:val="C00000"/>
          <w:spacing w:val="-4"/>
          <w:sz w:val="32"/>
          <w:szCs w:val="32"/>
          <w:lang w:val="uz-Cyrl-UZ" w:eastAsia="zh-CN"/>
        </w:rPr>
        <w:t>11</w:t>
      </w:r>
      <w:r>
        <w:rPr>
          <w:rFonts w:ascii="Arial" w:eastAsia="Times New Roman" w:hAnsi="Arial" w:cs="Arial"/>
          <w:b/>
          <w:color w:val="C00000"/>
          <w:spacing w:val="-4"/>
          <w:sz w:val="32"/>
          <w:szCs w:val="32"/>
          <w:lang w:val="uz-Cyrl-UZ" w:eastAsia="zh-CN"/>
        </w:rPr>
        <w:t>,</w:t>
      </w:r>
      <w:r w:rsidR="00031A7E">
        <w:rPr>
          <w:rFonts w:ascii="Arial" w:eastAsia="Times New Roman" w:hAnsi="Arial" w:cs="Arial"/>
          <w:b/>
          <w:color w:val="C00000"/>
          <w:spacing w:val="-4"/>
          <w:sz w:val="32"/>
          <w:szCs w:val="32"/>
          <w:lang w:val="uz-Cyrl-UZ" w:eastAsia="zh-CN"/>
        </w:rPr>
        <w:t>1</w:t>
      </w:r>
      <w:r>
        <w:rPr>
          <w:rFonts w:ascii="Arial" w:eastAsia="Times New Roman" w:hAnsi="Arial" w:cs="Arial"/>
          <w:b/>
          <w:spacing w:val="-4"/>
          <w:sz w:val="32"/>
          <w:szCs w:val="32"/>
          <w:lang w:val="uz-Cyrl-UZ" w:eastAsia="zh-CN"/>
        </w:rPr>
        <w:t xml:space="preserve"> </w:t>
      </w:r>
      <w:r>
        <w:rPr>
          <w:rFonts w:ascii="Arial" w:eastAsia="Times New Roman" w:hAnsi="Arial" w:cs="Arial"/>
          <w:b/>
          <w:color w:val="0070C0"/>
          <w:spacing w:val="-4"/>
          <w:sz w:val="32"/>
          <w:szCs w:val="32"/>
          <w:lang w:val="uz-Cyrl-UZ" w:eastAsia="zh-CN"/>
        </w:rPr>
        <w:t xml:space="preserve">фоизга </w:t>
      </w:r>
      <w:r>
        <w:rPr>
          <w:rFonts w:ascii="Arial" w:eastAsia="Times New Roman" w:hAnsi="Arial" w:cs="Arial"/>
          <w:i/>
          <w:color w:val="7030A0"/>
          <w:spacing w:val="-4"/>
          <w:sz w:val="32"/>
          <w:szCs w:val="32"/>
          <w:lang w:val="uz-Cyrl-UZ" w:eastAsia="zh-CN"/>
        </w:rPr>
        <w:t>(</w:t>
      </w:r>
      <w:r w:rsidR="00031A7E">
        <w:rPr>
          <w:rFonts w:ascii="Arial" w:eastAsia="Times New Roman" w:hAnsi="Arial" w:cs="Arial"/>
          <w:b/>
          <w:i/>
          <w:color w:val="7030A0"/>
          <w:spacing w:val="-4"/>
          <w:sz w:val="32"/>
          <w:szCs w:val="32"/>
          <w:lang w:val="uz-Cyrl-UZ" w:eastAsia="zh-CN"/>
        </w:rPr>
        <w:t>18</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тадан </w:t>
      </w:r>
      <w:r w:rsidR="00031A7E">
        <w:rPr>
          <w:rFonts w:ascii="Arial" w:eastAsia="Times New Roman" w:hAnsi="Arial" w:cs="Arial"/>
          <w:b/>
          <w:i/>
          <w:color w:val="7030A0"/>
          <w:spacing w:val="-4"/>
          <w:sz w:val="32"/>
          <w:szCs w:val="32"/>
          <w:lang w:val="uz-Cyrl-UZ" w:eastAsia="zh-CN"/>
        </w:rPr>
        <w:t>17</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тага, </w:t>
      </w:r>
      <w:r w:rsidR="007B6A25">
        <w:rPr>
          <w:rFonts w:ascii="Arial" w:eastAsia="Times New Roman" w:hAnsi="Arial" w:cs="Arial"/>
          <w:b/>
          <w:i/>
          <w:color w:val="7030A0"/>
          <w:spacing w:val="-4"/>
          <w:sz w:val="32"/>
          <w:szCs w:val="32"/>
          <w:lang w:val="uz-Cyrl-UZ" w:eastAsia="zh-CN"/>
        </w:rPr>
        <w:t>-1</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та)</w:t>
      </w:r>
      <w:r>
        <w:rPr>
          <w:rFonts w:ascii="Arial" w:eastAsia="Times New Roman" w:hAnsi="Arial" w:cs="Arial"/>
          <w:b/>
          <w:i/>
          <w:color w:val="7030A0"/>
          <w:spacing w:val="-4"/>
          <w:sz w:val="32"/>
          <w:szCs w:val="32"/>
          <w:lang w:val="uz-Cyrl-UZ" w:eastAsia="zh-CN"/>
        </w:rPr>
        <w:t xml:space="preserve"> </w:t>
      </w:r>
      <w:r w:rsidR="007B6A25">
        <w:rPr>
          <w:rFonts w:ascii="Arial" w:hAnsi="Arial" w:cs="Arial"/>
          <w:b/>
          <w:color w:val="00B050"/>
          <w:sz w:val="32"/>
          <w:szCs w:val="32"/>
          <w:lang w:val="uz-Cyrl-UZ"/>
        </w:rPr>
        <w:t>камайган</w:t>
      </w:r>
      <w:r>
        <w:rPr>
          <w:rFonts w:ascii="Arial" w:hAnsi="Arial" w:cs="Arial"/>
          <w:b/>
          <w:color w:val="00B050"/>
          <w:sz w:val="32"/>
          <w:szCs w:val="32"/>
          <w:lang w:val="uz-Cyrl-UZ"/>
        </w:rPr>
        <w:t>.</w:t>
      </w:r>
    </w:p>
    <w:p w14:paraId="51ABB4C5" w14:textId="7B6A1441" w:rsidR="00F75A25" w:rsidRDefault="00094871">
      <w:pPr>
        <w:spacing w:after="120" w:line="240" w:lineRule="auto"/>
        <w:ind w:firstLine="708"/>
        <w:jc w:val="both"/>
        <w:rPr>
          <w:rFonts w:ascii="Arial" w:eastAsia="Times New Roman" w:hAnsi="Arial" w:cs="Arial"/>
          <w:spacing w:val="-4"/>
          <w:sz w:val="32"/>
          <w:szCs w:val="32"/>
          <w:lang w:val="uz-Cyrl-UZ" w:eastAsia="ru-RU"/>
        </w:rPr>
      </w:pPr>
      <w:r>
        <w:rPr>
          <w:rFonts w:ascii="Arial" w:eastAsia="Times New Roman" w:hAnsi="Arial" w:cs="Arial"/>
          <w:spacing w:val="-4"/>
          <w:sz w:val="32"/>
          <w:szCs w:val="32"/>
          <w:lang w:val="uz-Cyrl-UZ" w:eastAsia="ru-RU"/>
        </w:rPr>
        <w:t>-</w:t>
      </w:r>
      <w:r>
        <w:rPr>
          <w:rFonts w:ascii="Arial" w:eastAsia="Times New Roman" w:hAnsi="Arial" w:cs="Arial"/>
          <w:b/>
          <w:color w:val="002060"/>
          <w:spacing w:val="-4"/>
          <w:sz w:val="32"/>
          <w:szCs w:val="32"/>
          <w:lang w:val="uz-Cyrl-UZ" w:eastAsia="ru-RU"/>
        </w:rPr>
        <w:t xml:space="preserve">аниқланадиган жиноятлар </w:t>
      </w:r>
      <w:r>
        <w:rPr>
          <w:rFonts w:ascii="Arial" w:eastAsia="Times New Roman" w:hAnsi="Arial" w:cs="Arial"/>
          <w:b/>
          <w:color w:val="C00000"/>
          <w:spacing w:val="-4"/>
          <w:sz w:val="32"/>
          <w:szCs w:val="32"/>
          <w:lang w:val="uz-Cyrl-UZ" w:eastAsia="ru-RU"/>
        </w:rPr>
        <w:t>+</w:t>
      </w:r>
      <w:r w:rsidR="00031A7E">
        <w:rPr>
          <w:rFonts w:ascii="Arial" w:eastAsia="Times New Roman" w:hAnsi="Arial" w:cs="Arial"/>
          <w:b/>
          <w:color w:val="C00000"/>
          <w:spacing w:val="-4"/>
          <w:sz w:val="32"/>
          <w:szCs w:val="32"/>
          <w:lang w:val="uz-Cyrl-UZ" w:eastAsia="ru-RU"/>
        </w:rPr>
        <w:t>40</w:t>
      </w:r>
      <w:r>
        <w:rPr>
          <w:rFonts w:ascii="Arial" w:eastAsia="Times New Roman" w:hAnsi="Arial" w:cs="Arial"/>
          <w:b/>
          <w:color w:val="C00000"/>
          <w:spacing w:val="-4"/>
          <w:sz w:val="32"/>
          <w:szCs w:val="32"/>
          <w:lang w:val="uz-Cyrl-UZ" w:eastAsia="ru-RU"/>
        </w:rPr>
        <w:t>,</w:t>
      </w:r>
      <w:r w:rsidR="00031A7E">
        <w:rPr>
          <w:rFonts w:ascii="Arial" w:eastAsia="Times New Roman" w:hAnsi="Arial" w:cs="Arial"/>
          <w:b/>
          <w:color w:val="C00000"/>
          <w:spacing w:val="-4"/>
          <w:sz w:val="32"/>
          <w:szCs w:val="32"/>
          <w:lang w:val="uz-Cyrl-UZ" w:eastAsia="ru-RU"/>
        </w:rPr>
        <w:t>6</w:t>
      </w:r>
      <w:r>
        <w:rPr>
          <w:rFonts w:ascii="Arial" w:eastAsia="Times New Roman" w:hAnsi="Arial" w:cs="Arial"/>
          <w:b/>
          <w:color w:val="C00000"/>
          <w:spacing w:val="-4"/>
          <w:sz w:val="32"/>
          <w:szCs w:val="32"/>
          <w:lang w:val="uz-Cyrl-UZ" w:eastAsia="ru-RU"/>
        </w:rPr>
        <w:t xml:space="preserve"> </w:t>
      </w:r>
      <w:r>
        <w:rPr>
          <w:rFonts w:ascii="Arial" w:eastAsia="Times New Roman" w:hAnsi="Arial" w:cs="Arial"/>
          <w:b/>
          <w:color w:val="0070C0"/>
          <w:spacing w:val="-4"/>
          <w:sz w:val="32"/>
          <w:szCs w:val="32"/>
          <w:lang w:val="uz-Cyrl-UZ" w:eastAsia="ru-RU"/>
        </w:rPr>
        <w:t xml:space="preserve">фоизга </w:t>
      </w:r>
      <w:r>
        <w:rPr>
          <w:rFonts w:ascii="Arial" w:eastAsia="Times New Roman" w:hAnsi="Arial" w:cs="Arial"/>
          <w:i/>
          <w:color w:val="7030A0"/>
          <w:spacing w:val="-4"/>
          <w:sz w:val="32"/>
          <w:szCs w:val="32"/>
          <w:lang w:val="uz-Cyrl-UZ" w:eastAsia="ru-RU"/>
        </w:rPr>
        <w:t>(</w:t>
      </w:r>
      <w:r w:rsidR="00031A7E">
        <w:rPr>
          <w:rFonts w:ascii="Arial" w:eastAsia="Times New Roman" w:hAnsi="Arial" w:cs="Arial"/>
          <w:b/>
          <w:i/>
          <w:color w:val="7030A0"/>
          <w:spacing w:val="-4"/>
          <w:sz w:val="32"/>
          <w:szCs w:val="32"/>
          <w:lang w:val="uz-Cyrl-UZ" w:eastAsia="ru-RU"/>
        </w:rPr>
        <w:t>32</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 xml:space="preserve">тадан </w:t>
      </w:r>
      <w:r>
        <w:rPr>
          <w:rFonts w:ascii="Arial" w:eastAsia="Times New Roman" w:hAnsi="Arial" w:cs="Arial"/>
          <w:i/>
          <w:color w:val="7030A0"/>
          <w:spacing w:val="-4"/>
          <w:sz w:val="32"/>
          <w:szCs w:val="32"/>
          <w:lang w:val="uz-Cyrl-UZ" w:eastAsia="ru-RU"/>
        </w:rPr>
        <w:br/>
      </w:r>
      <w:r w:rsidR="00031A7E">
        <w:rPr>
          <w:rFonts w:ascii="Arial" w:eastAsia="Times New Roman" w:hAnsi="Arial" w:cs="Arial"/>
          <w:b/>
          <w:i/>
          <w:color w:val="7030A0"/>
          <w:spacing w:val="-4"/>
          <w:sz w:val="32"/>
          <w:szCs w:val="32"/>
          <w:lang w:val="uz-Cyrl-UZ" w:eastAsia="ru-RU"/>
        </w:rPr>
        <w:t>45</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 xml:space="preserve">тага, </w:t>
      </w:r>
      <w:r>
        <w:rPr>
          <w:rFonts w:ascii="Arial" w:eastAsia="Times New Roman" w:hAnsi="Arial" w:cs="Arial"/>
          <w:b/>
          <w:i/>
          <w:color w:val="7030A0"/>
          <w:spacing w:val="-4"/>
          <w:sz w:val="32"/>
          <w:szCs w:val="32"/>
          <w:lang w:val="uz-Cyrl-UZ" w:eastAsia="ru-RU"/>
        </w:rPr>
        <w:t>+</w:t>
      </w:r>
      <w:r w:rsidR="00031A7E">
        <w:rPr>
          <w:rFonts w:ascii="Arial" w:eastAsia="Times New Roman" w:hAnsi="Arial" w:cs="Arial"/>
          <w:b/>
          <w:i/>
          <w:color w:val="7030A0"/>
          <w:spacing w:val="-4"/>
          <w:sz w:val="32"/>
          <w:szCs w:val="32"/>
          <w:lang w:val="uz-Cyrl-UZ" w:eastAsia="ru-RU"/>
        </w:rPr>
        <w:t>13</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та)</w:t>
      </w:r>
      <w:r>
        <w:rPr>
          <w:rFonts w:ascii="Arial" w:eastAsia="Times New Roman" w:hAnsi="Arial" w:cs="Arial"/>
          <w:color w:val="7030A0"/>
          <w:spacing w:val="-4"/>
          <w:sz w:val="32"/>
          <w:szCs w:val="32"/>
          <w:lang w:val="uz-Cyrl-UZ" w:eastAsia="ru-RU"/>
        </w:rPr>
        <w:t xml:space="preserve"> </w:t>
      </w:r>
      <w:r>
        <w:rPr>
          <w:rFonts w:ascii="Arial" w:eastAsia="Times New Roman" w:hAnsi="Arial" w:cs="Arial"/>
          <w:spacing w:val="-4"/>
          <w:sz w:val="32"/>
          <w:szCs w:val="32"/>
          <w:lang w:val="uz-Cyrl-UZ" w:eastAsia="ru-RU"/>
        </w:rPr>
        <w:t>кўп аниқланиб, жиноят содир этиб юрган шахсларга</w:t>
      </w:r>
      <w:r w:rsidR="009033F0">
        <w:rPr>
          <w:rFonts w:ascii="Arial" w:eastAsia="Times New Roman" w:hAnsi="Arial" w:cs="Arial"/>
          <w:spacing w:val="-4"/>
          <w:sz w:val="32"/>
          <w:szCs w:val="32"/>
          <w:lang w:val="uz-Cyrl-UZ" w:eastAsia="ru-RU"/>
        </w:rPr>
        <w:t xml:space="preserve"> жазо муқаррарлиги таъминланди.</w:t>
      </w:r>
    </w:p>
    <w:p w14:paraId="4342C534" w14:textId="77777777" w:rsidR="00F75A25" w:rsidRDefault="00F75A25">
      <w:pPr>
        <w:spacing w:after="120" w:line="240" w:lineRule="auto"/>
        <w:ind w:firstLine="709"/>
        <w:jc w:val="both"/>
        <w:rPr>
          <w:rFonts w:ascii="Arial" w:hAnsi="Arial" w:cs="Arial"/>
          <w:sz w:val="10"/>
          <w:szCs w:val="10"/>
          <w:highlight w:val="yellow"/>
          <w:lang w:val="uz-Cyrl-UZ"/>
        </w:rPr>
      </w:pPr>
    </w:p>
    <w:p w14:paraId="73943B59" w14:textId="3690927D" w:rsidR="00F75A25" w:rsidRDefault="00094871">
      <w:pPr>
        <w:spacing w:after="120" w:line="240" w:lineRule="auto"/>
        <w:ind w:firstLine="720"/>
        <w:jc w:val="both"/>
        <w:rPr>
          <w:rFonts w:ascii="Arial" w:eastAsia="Times New Roman" w:hAnsi="Arial" w:cs="Arial"/>
          <w:color w:val="000000"/>
          <w:spacing w:val="-4"/>
          <w:sz w:val="32"/>
          <w:szCs w:val="32"/>
          <w:lang w:val="uz-Cyrl-UZ" w:eastAsia="ru-RU"/>
        </w:rPr>
      </w:pPr>
      <w:r>
        <w:rPr>
          <w:rFonts w:ascii="Arial" w:hAnsi="Arial" w:cs="Arial"/>
          <w:b/>
          <w:spacing w:val="-6"/>
          <w:sz w:val="32"/>
          <w:szCs w:val="32"/>
          <w:lang w:val="uz-Cyrl-UZ"/>
        </w:rPr>
        <w:t xml:space="preserve">Туманимиздаги </w:t>
      </w:r>
      <w:r>
        <w:rPr>
          <w:rFonts w:ascii="Arial" w:hAnsi="Arial" w:cs="Arial"/>
          <w:b/>
          <w:color w:val="C00000"/>
          <w:spacing w:val="-6"/>
          <w:sz w:val="32"/>
          <w:szCs w:val="32"/>
          <w:lang w:val="uz-Cyrl-UZ"/>
        </w:rPr>
        <w:t>50</w:t>
      </w:r>
      <w:r>
        <w:rPr>
          <w:rFonts w:ascii="Arial" w:hAnsi="Arial" w:cs="Arial"/>
          <w:b/>
          <w:spacing w:val="-6"/>
          <w:sz w:val="32"/>
          <w:szCs w:val="32"/>
          <w:lang w:val="uz-Cyrl-UZ"/>
        </w:rPr>
        <w:t xml:space="preserve"> та </w:t>
      </w:r>
      <w:r>
        <w:rPr>
          <w:rFonts w:ascii="Arial" w:hAnsi="Arial" w:cs="Arial"/>
          <w:b/>
          <w:color w:val="000099"/>
          <w:spacing w:val="-6"/>
          <w:sz w:val="32"/>
          <w:szCs w:val="32"/>
          <w:lang w:val="uz-Cyrl-UZ"/>
        </w:rPr>
        <w:t xml:space="preserve">маҳаллалардан </w:t>
      </w:r>
      <w:r w:rsidR="00031A7E">
        <w:rPr>
          <w:rFonts w:ascii="Arial" w:hAnsi="Arial" w:cs="Arial"/>
          <w:b/>
          <w:color w:val="C00000"/>
          <w:sz w:val="32"/>
          <w:szCs w:val="32"/>
          <w:lang w:val="uz-Cyrl-UZ"/>
        </w:rPr>
        <w:t>36</w:t>
      </w:r>
      <w:r>
        <w:rPr>
          <w:rFonts w:ascii="Arial" w:hAnsi="Arial" w:cs="Arial"/>
          <w:b/>
          <w:color w:val="C00000"/>
          <w:sz w:val="32"/>
          <w:szCs w:val="32"/>
          <w:lang w:val="uz-Cyrl-UZ"/>
        </w:rPr>
        <w:t xml:space="preserve"> </w:t>
      </w:r>
      <w:r>
        <w:rPr>
          <w:rFonts w:ascii="Arial" w:hAnsi="Arial" w:cs="Arial"/>
          <w:b/>
          <w:color w:val="0070C0"/>
          <w:sz w:val="32"/>
          <w:szCs w:val="32"/>
          <w:lang w:val="uz-Cyrl-UZ"/>
        </w:rPr>
        <w:t xml:space="preserve">тасида </w:t>
      </w:r>
      <w:r>
        <w:rPr>
          <w:rFonts w:ascii="Arial" w:hAnsi="Arial" w:cs="Arial"/>
          <w:sz w:val="32"/>
          <w:szCs w:val="32"/>
          <w:lang w:val="uz-Cyrl-UZ"/>
        </w:rPr>
        <w:t xml:space="preserve">жиноятлар содир этилишига йўл қўйилмади, </w:t>
      </w:r>
      <w:r w:rsidR="00031A7E">
        <w:rPr>
          <w:rFonts w:ascii="Arial" w:hAnsi="Arial" w:cs="Arial"/>
          <w:b/>
          <w:color w:val="C00000"/>
          <w:sz w:val="32"/>
          <w:szCs w:val="32"/>
          <w:lang w:val="uz-Cyrl-UZ"/>
        </w:rPr>
        <w:t>2</w:t>
      </w:r>
      <w:r w:rsidR="00F54821">
        <w:rPr>
          <w:rFonts w:ascii="Arial" w:hAnsi="Arial" w:cs="Arial"/>
          <w:b/>
          <w:color w:val="C00000"/>
          <w:sz w:val="32"/>
          <w:szCs w:val="32"/>
          <w:lang w:val="uz-Cyrl-UZ"/>
        </w:rPr>
        <w:t> </w:t>
      </w:r>
      <w:r w:rsidR="00F54821">
        <w:rPr>
          <w:rFonts w:ascii="Arial" w:hAnsi="Arial" w:cs="Arial"/>
          <w:b/>
          <w:color w:val="0070C0"/>
          <w:sz w:val="32"/>
          <w:szCs w:val="32"/>
          <w:lang w:val="uz-Cyrl-UZ"/>
        </w:rPr>
        <w:t>та</w:t>
      </w:r>
      <w:r w:rsidR="00F54821">
        <w:rPr>
          <w:rFonts w:ascii="Arial" w:hAnsi="Arial" w:cs="Arial"/>
          <w:sz w:val="32"/>
          <w:szCs w:val="32"/>
          <w:lang w:val="uz-Cyrl-UZ"/>
        </w:rPr>
        <w:t xml:space="preserve"> маҳалла </w:t>
      </w:r>
      <w:r w:rsidR="00F54821" w:rsidRPr="00F54821">
        <w:rPr>
          <w:rFonts w:ascii="Arial" w:hAnsi="Arial" w:cs="Arial"/>
          <w:b/>
          <w:color w:val="C00000"/>
          <w:sz w:val="32"/>
          <w:szCs w:val="32"/>
          <w:lang w:val="uz-Cyrl-UZ"/>
        </w:rPr>
        <w:t xml:space="preserve">қизил </w:t>
      </w:r>
      <w:r w:rsidR="00F54821">
        <w:rPr>
          <w:rFonts w:ascii="Arial" w:eastAsia="Times New Roman" w:hAnsi="Arial" w:cs="Arial"/>
          <w:color w:val="000000"/>
          <w:spacing w:val="-4"/>
          <w:sz w:val="32"/>
          <w:szCs w:val="32"/>
          <w:lang w:val="uz-Cyrl-UZ" w:eastAsia="ru-RU"/>
        </w:rPr>
        <w:t xml:space="preserve">тоифага киритилди, </w:t>
      </w:r>
      <w:r w:rsidR="00F54821">
        <w:rPr>
          <w:rFonts w:ascii="Arial" w:hAnsi="Arial" w:cs="Arial"/>
          <w:b/>
          <w:color w:val="C00000"/>
          <w:sz w:val="32"/>
          <w:szCs w:val="32"/>
          <w:lang w:val="uz-Cyrl-UZ"/>
        </w:rPr>
        <w:t>6</w:t>
      </w:r>
      <w:r>
        <w:rPr>
          <w:rFonts w:ascii="Arial" w:hAnsi="Arial" w:cs="Arial"/>
          <w:b/>
          <w:color w:val="C00000"/>
          <w:sz w:val="32"/>
          <w:szCs w:val="32"/>
          <w:lang w:val="uz-Cyrl-UZ"/>
        </w:rPr>
        <w:t> </w:t>
      </w:r>
      <w:r>
        <w:rPr>
          <w:rFonts w:ascii="Arial" w:hAnsi="Arial" w:cs="Arial"/>
          <w:b/>
          <w:color w:val="0070C0"/>
          <w:sz w:val="32"/>
          <w:szCs w:val="32"/>
          <w:lang w:val="uz-Cyrl-UZ"/>
        </w:rPr>
        <w:t>та</w:t>
      </w:r>
      <w:r>
        <w:rPr>
          <w:rFonts w:ascii="Arial" w:hAnsi="Arial" w:cs="Arial"/>
          <w:sz w:val="32"/>
          <w:szCs w:val="32"/>
          <w:lang w:val="uz-Cyrl-UZ"/>
        </w:rPr>
        <w:t xml:space="preserve"> маҳалла </w:t>
      </w:r>
      <w:r w:rsidR="007B6A25">
        <w:rPr>
          <w:rFonts w:ascii="Arial" w:hAnsi="Arial" w:cs="Arial"/>
          <w:b/>
          <w:sz w:val="32"/>
          <w:szCs w:val="32"/>
          <w:lang w:val="uz-Cyrl-UZ"/>
        </w:rPr>
        <w:t xml:space="preserve">сариқ </w:t>
      </w:r>
      <w:r>
        <w:rPr>
          <w:rFonts w:ascii="Arial" w:eastAsia="Times New Roman" w:hAnsi="Arial" w:cs="Arial"/>
          <w:color w:val="000000"/>
          <w:spacing w:val="-4"/>
          <w:sz w:val="32"/>
          <w:szCs w:val="32"/>
          <w:lang w:val="uz-Cyrl-UZ" w:eastAsia="ru-RU"/>
        </w:rPr>
        <w:t xml:space="preserve">тоифага киритилди. </w:t>
      </w:r>
    </w:p>
    <w:p w14:paraId="0D03D193" w14:textId="77777777" w:rsidR="00F75A25" w:rsidRDefault="00094871">
      <w:pPr>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Ижтимоий профилактика йўналиши бўйича:</w:t>
      </w:r>
    </w:p>
    <w:p w14:paraId="668BBF54" w14:textId="77777777" w:rsidR="00F75A25" w:rsidRDefault="00F75A25">
      <w:pPr>
        <w:spacing w:after="120" w:line="240" w:lineRule="auto"/>
        <w:ind w:firstLine="709"/>
        <w:jc w:val="both"/>
        <w:rPr>
          <w:rFonts w:ascii="Arial" w:hAnsi="Arial" w:cs="Arial"/>
          <w:color w:val="000000" w:themeColor="text1"/>
          <w:sz w:val="10"/>
          <w:szCs w:val="10"/>
          <w:lang w:val="uz-Cyrl-UZ"/>
        </w:rPr>
      </w:pPr>
    </w:p>
    <w:p w14:paraId="1A37EBEF"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 xml:space="preserve">Сўнги йилларда маҳаллаларда жиноятчиликни барвақт олдини олиш, маҳаллаларда хавфсиз муҳитни яратиш масаласига алоҳида этибор қаратилмоқда. </w:t>
      </w:r>
    </w:p>
    <w:p w14:paraId="6E62F14F"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 xml:space="preserve">Маҳаллаларда мавжуд муаммоларнинг жойида манзилли ҳал этилиши учун ижтимоий профилактика тизими йўлга </w:t>
      </w:r>
      <w:r>
        <w:rPr>
          <w:rFonts w:cs="Arial"/>
          <w:i w:val="0"/>
          <w:color w:val="000000" w:themeColor="text1"/>
          <w:sz w:val="32"/>
          <w:szCs w:val="32"/>
          <w:lang w:val="uz-Cyrl-UZ"/>
        </w:rPr>
        <w:lastRenderedPageBreak/>
        <w:t xml:space="preserve">қўйилди. </w:t>
      </w:r>
    </w:p>
    <w:p w14:paraId="64D05A75" w14:textId="055549C8" w:rsidR="00F75A25" w:rsidRDefault="00094871">
      <w:pPr>
        <w:spacing w:after="120" w:line="240" w:lineRule="auto"/>
        <w:ind w:firstLine="709"/>
        <w:jc w:val="both"/>
        <w:rPr>
          <w:rFonts w:ascii="Arial" w:hAnsi="Arial" w:cs="Arial"/>
          <w:color w:val="000000" w:themeColor="text1"/>
          <w:spacing w:val="-6"/>
          <w:sz w:val="32"/>
          <w:szCs w:val="32"/>
          <w:lang w:val="uz-Cyrl-UZ"/>
        </w:rPr>
      </w:pPr>
      <w:r>
        <w:rPr>
          <w:rFonts w:ascii="Arial" w:hAnsi="Arial" w:cs="Arial"/>
          <w:color w:val="000000" w:themeColor="text1"/>
          <w:spacing w:val="-6"/>
          <w:sz w:val="32"/>
          <w:szCs w:val="32"/>
          <w:lang w:val="uz-Cyrl-UZ"/>
        </w:rPr>
        <w:t xml:space="preserve">Профилактика инспекторлари томонидан ҳуқуқбузарлик содир этиш ёки ундан жабрланиш эҳтимоли юқори бўлган </w:t>
      </w:r>
      <w:r>
        <w:rPr>
          <w:rFonts w:ascii="Arial" w:hAnsi="Arial" w:cs="Arial"/>
          <w:color w:val="000000" w:themeColor="text1"/>
          <w:spacing w:val="-6"/>
          <w:sz w:val="32"/>
          <w:szCs w:val="32"/>
          <w:lang w:val="uz-Cyrl-UZ"/>
        </w:rPr>
        <w:br/>
      </w:r>
      <w:r w:rsidR="00F10521">
        <w:rPr>
          <w:rFonts w:ascii="Arial" w:hAnsi="Arial" w:cs="Arial"/>
          <w:b/>
          <w:color w:val="C00000"/>
          <w:spacing w:val="-6"/>
          <w:sz w:val="32"/>
          <w:szCs w:val="32"/>
          <w:lang w:val="uz-Cyrl-UZ"/>
        </w:rPr>
        <w:t>1895</w:t>
      </w:r>
      <w:r>
        <w:rPr>
          <w:rFonts w:ascii="Arial" w:hAnsi="Arial" w:cs="Arial"/>
          <w:b/>
          <w:color w:val="C00000"/>
          <w:spacing w:val="-6"/>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pacing w:val="-6"/>
          <w:sz w:val="32"/>
          <w:szCs w:val="32"/>
          <w:lang w:val="uz-Cyrl-UZ"/>
        </w:rPr>
        <w:t xml:space="preserve"> шахсларга хулосалар берилиб, мавжуд муаммоларини маҳалла еттилиги томонидан ҳал этилиши таъминланмоқда.</w:t>
      </w:r>
    </w:p>
    <w:p w14:paraId="282B36F6" w14:textId="0A601E66" w:rsidR="00F75A25" w:rsidRDefault="00094871">
      <w:pPr>
        <w:spacing w:after="12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 xml:space="preserve">Маҳалла фаоллари томонидан </w:t>
      </w:r>
      <w:r w:rsidR="00F10521">
        <w:rPr>
          <w:rFonts w:ascii="Arial" w:hAnsi="Arial" w:cs="Arial"/>
          <w:b/>
          <w:color w:val="C00000"/>
          <w:sz w:val="32"/>
          <w:szCs w:val="32"/>
          <w:lang w:val="uz-Cyrl-UZ"/>
        </w:rPr>
        <w:t>469</w:t>
      </w:r>
      <w:r>
        <w:rPr>
          <w:rFonts w:ascii="Arial" w:hAnsi="Arial" w:cs="Arial"/>
          <w:color w:val="000000" w:themeColor="text1"/>
          <w:sz w:val="32"/>
          <w:szCs w:val="32"/>
          <w:lang w:val="uz-Cyrl-UZ"/>
        </w:rPr>
        <w:t>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w:t>
      </w:r>
      <w:r w:rsidR="00322B2E">
        <w:rPr>
          <w:rFonts w:ascii="Arial" w:hAnsi="Arial" w:cs="Arial"/>
          <w:color w:val="000000" w:themeColor="text1"/>
          <w:sz w:val="32"/>
          <w:szCs w:val="32"/>
          <w:lang w:val="uz-Cyrl-UZ"/>
        </w:rPr>
        <w:t>(</w:t>
      </w:r>
      <w:r w:rsidR="008315EB" w:rsidRPr="008315EB">
        <w:rPr>
          <w:rFonts w:ascii="Arial" w:hAnsi="Arial" w:cs="Arial"/>
          <w:color w:val="000000" w:themeColor="text1"/>
          <w:sz w:val="32"/>
          <w:szCs w:val="32"/>
          <w:lang w:val="uz-Cyrl-UZ"/>
        </w:rPr>
        <w:t>24</w:t>
      </w:r>
      <w:r w:rsidR="00322B2E">
        <w:rPr>
          <w:rFonts w:ascii="Arial" w:hAnsi="Arial" w:cs="Arial"/>
          <w:color w:val="000000" w:themeColor="text1"/>
          <w:sz w:val="32"/>
          <w:szCs w:val="32"/>
          <w:lang w:val="uz-Cyrl-UZ"/>
        </w:rPr>
        <w:t>,</w:t>
      </w:r>
      <w:r w:rsidR="00F10521">
        <w:rPr>
          <w:rFonts w:ascii="Arial" w:hAnsi="Arial" w:cs="Arial"/>
          <w:color w:val="000000" w:themeColor="text1"/>
          <w:sz w:val="32"/>
          <w:szCs w:val="32"/>
          <w:lang w:val="uz-Cyrl-UZ"/>
        </w:rPr>
        <w:t>8</w:t>
      </w:r>
      <w:r w:rsidR="00322B2E">
        <w:rPr>
          <w:rFonts w:ascii="Arial" w:hAnsi="Arial" w:cs="Arial"/>
          <w:color w:val="000000" w:themeColor="text1"/>
          <w:sz w:val="32"/>
          <w:szCs w:val="32"/>
          <w:lang w:val="uz-Cyrl-UZ"/>
        </w:rPr>
        <w:t xml:space="preserve"> %) </w:t>
      </w:r>
      <w:r>
        <w:rPr>
          <w:rFonts w:ascii="Arial" w:hAnsi="Arial" w:cs="Arial"/>
          <w:color w:val="000000" w:themeColor="text1"/>
          <w:sz w:val="32"/>
          <w:szCs w:val="32"/>
          <w:lang w:val="uz-Cyrl-UZ"/>
        </w:rPr>
        <w:t>шахслар</w:t>
      </w:r>
      <w:r w:rsidR="00322B2E">
        <w:rPr>
          <w:rFonts w:ascii="Arial" w:hAnsi="Arial" w:cs="Arial"/>
          <w:color w:val="000000" w:themeColor="text1"/>
          <w:sz w:val="32"/>
          <w:szCs w:val="32"/>
          <w:lang w:val="uz-Cyrl-UZ"/>
        </w:rPr>
        <w:t>нинг</w:t>
      </w:r>
      <w:r>
        <w:rPr>
          <w:rFonts w:ascii="Arial" w:hAnsi="Arial" w:cs="Arial"/>
          <w:color w:val="000000" w:themeColor="text1"/>
          <w:sz w:val="32"/>
          <w:szCs w:val="32"/>
          <w:lang w:val="uz-Cyrl-UZ"/>
        </w:rPr>
        <w:t xml:space="preserve"> муаммолари ижобий ҳал этилди.</w:t>
      </w:r>
    </w:p>
    <w:p w14:paraId="1CE849E5" w14:textId="77777777" w:rsidR="00F75A25" w:rsidRDefault="00094871" w:rsidP="00703CAE">
      <w:pPr>
        <w:tabs>
          <w:tab w:val="left" w:pos="142"/>
          <w:tab w:val="left" w:pos="851"/>
        </w:tabs>
        <w:spacing w:after="120" w:line="240" w:lineRule="auto"/>
        <w:ind w:firstLineChars="232" w:firstLine="745"/>
        <w:jc w:val="both"/>
        <w:rPr>
          <w:rFonts w:ascii="Arial" w:hAnsi="Arial" w:cs="Arial"/>
          <w:b/>
          <w:color w:val="000000" w:themeColor="text1"/>
          <w:sz w:val="32"/>
          <w:szCs w:val="32"/>
          <w:u w:val="single"/>
          <w:lang w:val="uz-Cyrl-UZ"/>
        </w:rPr>
      </w:pPr>
      <w:r>
        <w:rPr>
          <w:rFonts w:ascii="Arial" w:hAnsi="Arial" w:cs="Arial"/>
          <w:b/>
          <w:color w:val="000000" w:themeColor="text1"/>
          <w:sz w:val="32"/>
          <w:szCs w:val="32"/>
          <w:u w:val="single"/>
          <w:lang w:val="uz-Cyrl-UZ"/>
        </w:rPr>
        <w:t>Жумладан,</w:t>
      </w:r>
    </w:p>
    <w:p w14:paraId="16679775" w14:textId="2D4A8023" w:rsidR="00E13FB2" w:rsidRDefault="00E13FB2">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F10521">
        <w:rPr>
          <w:rFonts w:ascii="Arial" w:hAnsi="Arial" w:cs="Arial"/>
          <w:b/>
          <w:color w:val="C00000"/>
          <w:sz w:val="32"/>
          <w:szCs w:val="32"/>
          <w:lang w:val="uz-Cyrl-UZ"/>
        </w:rPr>
        <w:t>23</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ишга жойлаштирилди,</w:t>
      </w:r>
    </w:p>
    <w:p w14:paraId="1F2A1F00" w14:textId="2C6F1D5C"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i/>
          <w:color w:val="000000" w:themeColor="text1"/>
          <w:sz w:val="32"/>
          <w:szCs w:val="32"/>
          <w:lang w:val="uz-Cyrl-UZ"/>
        </w:rPr>
        <w:t>-</w:t>
      </w:r>
      <w:r w:rsidR="00832BD9" w:rsidRPr="00832BD9">
        <w:rPr>
          <w:rFonts w:ascii="Arial" w:hAnsi="Arial" w:cs="Arial"/>
          <w:b/>
          <w:color w:val="C00000"/>
          <w:sz w:val="32"/>
          <w:szCs w:val="32"/>
          <w:lang w:val="uz-Cyrl-UZ"/>
        </w:rPr>
        <w:t>9</w:t>
      </w:r>
      <w:r w:rsidR="00F10521">
        <w:rPr>
          <w:rFonts w:ascii="Arial" w:hAnsi="Arial" w:cs="Arial"/>
          <w:b/>
          <w:color w:val="C00000"/>
          <w:sz w:val="32"/>
          <w:szCs w:val="32"/>
          <w:lang w:val="uz-Cyrl-UZ"/>
        </w:rPr>
        <w:t>4</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 xml:space="preserve">нафар </w:t>
      </w:r>
      <w:r>
        <w:rPr>
          <w:rFonts w:ascii="Arial" w:hAnsi="Arial" w:cs="Arial"/>
          <w:color w:val="000000" w:themeColor="text1"/>
          <w:sz w:val="32"/>
          <w:szCs w:val="32"/>
          <w:lang w:val="uz-Cyrl-UZ"/>
        </w:rPr>
        <w:t>шахслар</w:t>
      </w:r>
      <w:r w:rsidR="001C5B79">
        <w:rPr>
          <w:rFonts w:ascii="Arial" w:hAnsi="Arial" w:cs="Arial"/>
          <w:color w:val="000000" w:themeColor="text1"/>
          <w:sz w:val="32"/>
          <w:szCs w:val="32"/>
          <w:lang w:val="uz-Cyrl-UZ"/>
        </w:rPr>
        <w:t xml:space="preserve"> ўзини-ўзи банд қилди</w:t>
      </w:r>
      <w:r>
        <w:rPr>
          <w:rFonts w:ascii="Arial" w:hAnsi="Arial" w:cs="Arial"/>
          <w:color w:val="000000" w:themeColor="text1"/>
          <w:sz w:val="32"/>
          <w:szCs w:val="32"/>
          <w:lang w:val="uz-Cyrl-UZ"/>
        </w:rPr>
        <w:t>,</w:t>
      </w:r>
    </w:p>
    <w:p w14:paraId="2DF3FF05" w14:textId="746C513A" w:rsidR="002D4ACB" w:rsidRDefault="002D4ACB" w:rsidP="002D4ACB">
      <w:pPr>
        <w:spacing w:after="0" w:line="240" w:lineRule="auto"/>
        <w:ind w:firstLine="709"/>
        <w:jc w:val="both"/>
        <w:rPr>
          <w:rFonts w:ascii="Arial" w:hAnsi="Arial" w:cs="Arial"/>
          <w:color w:val="000000" w:themeColor="text1"/>
          <w:sz w:val="32"/>
          <w:szCs w:val="32"/>
          <w:lang w:val="uz-Cyrl-UZ"/>
        </w:rPr>
      </w:pPr>
      <w:r>
        <w:rPr>
          <w:rFonts w:ascii="Arial" w:hAnsi="Arial" w:cs="Arial"/>
          <w:i/>
          <w:color w:val="000000" w:themeColor="text1"/>
          <w:sz w:val="32"/>
          <w:szCs w:val="32"/>
          <w:lang w:val="uz-Cyrl-UZ"/>
        </w:rPr>
        <w:t>-</w:t>
      </w:r>
      <w:r w:rsidR="00832BD9" w:rsidRPr="00832BD9">
        <w:rPr>
          <w:rFonts w:ascii="Arial" w:hAnsi="Arial" w:cs="Arial"/>
          <w:b/>
          <w:color w:val="C00000"/>
          <w:sz w:val="32"/>
          <w:szCs w:val="32"/>
        </w:rPr>
        <w:t>1</w:t>
      </w:r>
      <w:r w:rsidR="00F10521">
        <w:rPr>
          <w:rFonts w:ascii="Arial" w:hAnsi="Arial" w:cs="Arial"/>
          <w:b/>
          <w:color w:val="C00000"/>
          <w:sz w:val="32"/>
          <w:szCs w:val="32"/>
          <w:lang w:val="uz-Cyrl-UZ"/>
        </w:rPr>
        <w:t>9</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 xml:space="preserve">нафар </w:t>
      </w:r>
      <w:r>
        <w:rPr>
          <w:rFonts w:ascii="Arial" w:hAnsi="Arial" w:cs="Arial"/>
          <w:color w:val="000000" w:themeColor="text1"/>
          <w:sz w:val="32"/>
          <w:szCs w:val="32"/>
          <w:lang w:val="uz-Cyrl-UZ"/>
        </w:rPr>
        <w:t>шахслар тадбиркорликка жалб этилди,</w:t>
      </w:r>
    </w:p>
    <w:p w14:paraId="048B2941" w14:textId="79B85984"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832BD9" w:rsidRPr="00832BD9">
        <w:rPr>
          <w:rFonts w:ascii="Arial" w:hAnsi="Arial" w:cs="Arial"/>
          <w:b/>
          <w:color w:val="C00000"/>
          <w:sz w:val="32"/>
          <w:szCs w:val="32"/>
          <w:lang w:val="uz-Cyrl-UZ"/>
        </w:rPr>
        <w:t>11</w:t>
      </w:r>
      <w:r w:rsidR="00F10521">
        <w:rPr>
          <w:rFonts w:ascii="Arial" w:hAnsi="Arial" w:cs="Arial"/>
          <w:b/>
          <w:color w:val="C00000"/>
          <w:sz w:val="32"/>
          <w:szCs w:val="32"/>
          <w:lang w:val="uz-Cyrl-UZ"/>
        </w:rPr>
        <w:t>8</w:t>
      </w:r>
      <w:r>
        <w:rPr>
          <w:rFonts w:ascii="Arial" w:hAnsi="Arial" w:cs="Arial"/>
          <w:b/>
          <w:color w:val="C00000"/>
          <w:sz w:val="32"/>
          <w:szCs w:val="32"/>
          <w:lang w:val="uz-Cyrl-UZ"/>
        </w:rPr>
        <w:t xml:space="preserve"> </w:t>
      </w:r>
      <w:r w:rsidR="001C5B79">
        <w:rPr>
          <w:rFonts w:ascii="Arial" w:hAnsi="Arial" w:cs="Arial"/>
          <w:b/>
          <w:color w:val="0070C0"/>
          <w:spacing w:val="-6"/>
          <w:sz w:val="32"/>
          <w:szCs w:val="32"/>
          <w:lang w:val="uz-Cyrl-UZ"/>
        </w:rPr>
        <w:t>н</w:t>
      </w:r>
      <w:r>
        <w:rPr>
          <w:rFonts w:ascii="Arial" w:hAnsi="Arial" w:cs="Arial"/>
          <w:b/>
          <w:color w:val="0070C0"/>
          <w:spacing w:val="-6"/>
          <w:sz w:val="32"/>
          <w:szCs w:val="32"/>
          <w:lang w:val="uz-Cyrl-UZ"/>
        </w:rPr>
        <w:t>а</w:t>
      </w:r>
      <w:r w:rsidR="001C5B79">
        <w:rPr>
          <w:rFonts w:ascii="Arial" w:hAnsi="Arial" w:cs="Arial"/>
          <w:b/>
          <w:color w:val="0070C0"/>
          <w:spacing w:val="-6"/>
          <w:sz w:val="32"/>
          <w:szCs w:val="32"/>
          <w:lang w:val="uz-Cyrl-UZ"/>
        </w:rPr>
        <w:t>фарига</w:t>
      </w:r>
      <w:r>
        <w:rPr>
          <w:rFonts w:ascii="Arial" w:hAnsi="Arial" w:cs="Arial"/>
          <w:color w:val="000000" w:themeColor="text1"/>
          <w:sz w:val="32"/>
          <w:szCs w:val="32"/>
          <w:lang w:val="uz-Cyrl-UZ"/>
        </w:rPr>
        <w:t xml:space="preserve"> </w:t>
      </w:r>
      <w:r w:rsidR="001C5B79">
        <w:rPr>
          <w:rFonts w:ascii="Arial" w:hAnsi="Arial" w:cs="Arial"/>
          <w:color w:val="000000" w:themeColor="text1"/>
          <w:sz w:val="32"/>
          <w:szCs w:val="32"/>
          <w:lang w:val="uz-Cyrl-UZ"/>
        </w:rPr>
        <w:t>эҳтиёжига қараб, комплекс ёндашув асосида профессионал ижтимоий хизмат кўрсатилди</w:t>
      </w:r>
      <w:r>
        <w:rPr>
          <w:rFonts w:ascii="Arial" w:hAnsi="Arial" w:cs="Arial"/>
          <w:color w:val="000000" w:themeColor="text1"/>
          <w:sz w:val="32"/>
          <w:szCs w:val="32"/>
          <w:lang w:val="uz-Cyrl-UZ"/>
        </w:rPr>
        <w:t xml:space="preserve">, </w:t>
      </w:r>
    </w:p>
    <w:p w14:paraId="69BA4C32" w14:textId="6588E000"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832BD9" w:rsidRPr="00832BD9">
        <w:rPr>
          <w:rFonts w:ascii="Arial" w:hAnsi="Arial" w:cs="Arial"/>
          <w:b/>
          <w:color w:val="C00000"/>
          <w:sz w:val="32"/>
          <w:szCs w:val="32"/>
          <w:lang w:val="uz-Cyrl-UZ"/>
        </w:rPr>
        <w:t>12</w:t>
      </w:r>
      <w:r w:rsidR="00F10521">
        <w:rPr>
          <w:rFonts w:ascii="Arial" w:hAnsi="Arial" w:cs="Arial"/>
          <w:b/>
          <w:color w:val="C00000"/>
          <w:sz w:val="32"/>
          <w:szCs w:val="32"/>
          <w:lang w:val="uz-Cyrl-UZ"/>
        </w:rPr>
        <w:t>4</w:t>
      </w:r>
      <w:r>
        <w:rPr>
          <w:rFonts w:ascii="Arial" w:hAnsi="Arial" w:cs="Arial"/>
          <w:b/>
          <w:color w:val="C00000"/>
          <w:sz w:val="32"/>
          <w:szCs w:val="32"/>
          <w:lang w:val="uz-Cyrl-UZ"/>
        </w:rPr>
        <w:t xml:space="preserve"> </w:t>
      </w:r>
      <w:r w:rsidR="007625FE">
        <w:rPr>
          <w:rFonts w:ascii="Arial" w:hAnsi="Arial" w:cs="Arial"/>
          <w:b/>
          <w:color w:val="0070C0"/>
          <w:spacing w:val="-6"/>
          <w:sz w:val="32"/>
          <w:szCs w:val="32"/>
          <w:lang w:val="uz-Cyrl-UZ"/>
        </w:rPr>
        <w:t>та</w:t>
      </w:r>
      <w:r>
        <w:rPr>
          <w:rFonts w:ascii="Arial" w:hAnsi="Arial" w:cs="Arial"/>
          <w:color w:val="000000" w:themeColor="text1"/>
          <w:sz w:val="32"/>
          <w:szCs w:val="32"/>
          <w:lang w:val="uz-Cyrl-UZ"/>
        </w:rPr>
        <w:t xml:space="preserve"> </w:t>
      </w:r>
      <w:r w:rsidR="007625FE">
        <w:rPr>
          <w:rFonts w:ascii="Arial" w:hAnsi="Arial" w:cs="Arial"/>
          <w:color w:val="000000" w:themeColor="text1"/>
          <w:sz w:val="32"/>
          <w:szCs w:val="32"/>
          <w:lang w:val="uz-Cyrl-UZ"/>
        </w:rPr>
        <w:t>низолар бартараф этилиб, соғлом турмуш тарзига қайтарилди</w:t>
      </w:r>
      <w:r>
        <w:rPr>
          <w:rFonts w:ascii="Arial" w:hAnsi="Arial" w:cs="Arial"/>
          <w:color w:val="000000" w:themeColor="text1"/>
          <w:sz w:val="32"/>
          <w:szCs w:val="32"/>
          <w:lang w:val="uz-Cyrl-UZ"/>
        </w:rPr>
        <w:t>,</w:t>
      </w:r>
    </w:p>
    <w:p w14:paraId="2B0A131A" w14:textId="0946C55F" w:rsidR="007625FE"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F10521">
        <w:rPr>
          <w:rFonts w:ascii="Arial" w:hAnsi="Arial" w:cs="Arial"/>
          <w:b/>
          <w:color w:val="C00000"/>
          <w:sz w:val="32"/>
          <w:szCs w:val="32"/>
          <w:lang w:val="uz-Cyrl-UZ"/>
        </w:rPr>
        <w:t>22</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w:t>
      </w:r>
      <w:r w:rsidR="007625FE">
        <w:rPr>
          <w:rFonts w:ascii="Arial" w:hAnsi="Arial" w:cs="Arial"/>
          <w:color w:val="000000" w:themeColor="text1"/>
          <w:sz w:val="32"/>
          <w:szCs w:val="32"/>
          <w:lang w:val="uz-Cyrl-UZ"/>
        </w:rPr>
        <w:t>шахсларга бир марталик моддий ёрдамлар кўрсатилди,</w:t>
      </w:r>
    </w:p>
    <w:p w14:paraId="3C8B865E" w14:textId="725289FD" w:rsidR="00227FDE" w:rsidRDefault="00227FD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F10521">
        <w:rPr>
          <w:rFonts w:ascii="Arial" w:hAnsi="Arial" w:cs="Arial"/>
          <w:b/>
          <w:color w:val="C00000"/>
          <w:sz w:val="32"/>
          <w:szCs w:val="32"/>
          <w:lang w:val="uz-Cyrl-UZ"/>
        </w:rPr>
        <w:t>42</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шахсларга бир марталик озиқ-овқат маҳсулотлари берилди,</w:t>
      </w:r>
    </w:p>
    <w:p w14:paraId="4FAE8749" w14:textId="4FD2DA91" w:rsidR="009D37CE" w:rsidRDefault="009D37CE" w:rsidP="009D37C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F10521">
        <w:rPr>
          <w:rFonts w:ascii="Arial" w:hAnsi="Arial" w:cs="Arial"/>
          <w:b/>
          <w:color w:val="C00000"/>
          <w:sz w:val="32"/>
          <w:szCs w:val="32"/>
          <w:lang w:val="uz-Cyrl-UZ"/>
        </w:rPr>
        <w:t>31</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шахсларнинг қизиқишидан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келиб</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чиққан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ҳолда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фан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касб</w:t>
      </w:r>
      <w:r w:rsidRPr="009D37CE">
        <w:rPr>
          <w:rFonts w:ascii="Arial" w:hAnsi="Arial" w:cs="Arial"/>
          <w:color w:val="000000" w:themeColor="text1"/>
          <w:sz w:val="32"/>
          <w:szCs w:val="32"/>
          <w:lang w:val="uz-Cyrl-UZ"/>
        </w:rPr>
        <w:t>-</w:t>
      </w:r>
      <w:r>
        <w:rPr>
          <w:rFonts w:ascii="Arial" w:hAnsi="Arial" w:cs="Arial"/>
          <w:color w:val="000000" w:themeColor="text1"/>
          <w:sz w:val="32"/>
          <w:szCs w:val="32"/>
          <w:lang w:val="uz-Cyrl-UZ"/>
        </w:rPr>
        <w:t>ҳунар</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ва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спорт</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тўгаракларига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жалб</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қилинди,</w:t>
      </w:r>
    </w:p>
    <w:p w14:paraId="7588CBC4" w14:textId="151F1387" w:rsidR="00602435" w:rsidRDefault="00602435" w:rsidP="00602435">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832BD9" w:rsidRPr="00832BD9">
        <w:rPr>
          <w:rFonts w:ascii="Arial" w:hAnsi="Arial" w:cs="Arial"/>
          <w:b/>
          <w:color w:val="C00000"/>
          <w:sz w:val="32"/>
          <w:szCs w:val="32"/>
          <w:lang w:val="uz-Cyrl-UZ"/>
        </w:rPr>
        <w:t>1</w:t>
      </w:r>
      <w:r w:rsidR="00F10521">
        <w:rPr>
          <w:rFonts w:ascii="Arial" w:hAnsi="Arial" w:cs="Arial"/>
          <w:b/>
          <w:color w:val="C00000"/>
          <w:sz w:val="32"/>
          <w:szCs w:val="32"/>
          <w:lang w:val="uz-Cyrl-UZ"/>
        </w:rPr>
        <w:t>7</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фаолиятини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йўлга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қўйиш</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ёки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ривожлантириш</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мақсадида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имтиёзли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кредит</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олишда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кўмаклашилди,</w:t>
      </w:r>
    </w:p>
    <w:p w14:paraId="1BFE0CA6" w14:textId="0C1A6987" w:rsidR="009D37CE" w:rsidRDefault="003B4C40" w:rsidP="009D37C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832BD9" w:rsidRPr="00832BD9">
        <w:rPr>
          <w:rFonts w:ascii="Arial" w:hAnsi="Arial" w:cs="Arial"/>
          <w:b/>
          <w:color w:val="C00000"/>
          <w:sz w:val="32"/>
          <w:szCs w:val="32"/>
        </w:rPr>
        <w:t>1</w:t>
      </w:r>
      <w:r w:rsidR="00F10521">
        <w:rPr>
          <w:rFonts w:ascii="Arial" w:hAnsi="Arial" w:cs="Arial"/>
          <w:b/>
          <w:color w:val="C00000"/>
          <w:sz w:val="32"/>
          <w:szCs w:val="32"/>
          <w:lang w:val="uz-Cyrl-UZ"/>
        </w:rPr>
        <w:t>7</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ишсиз ёшлар моно марказда касб-ҳунарга ўқитилди,</w:t>
      </w:r>
    </w:p>
    <w:p w14:paraId="7C380C40" w14:textId="258F9D14" w:rsidR="00F75A25" w:rsidRDefault="00417C14">
      <w:pPr>
        <w:spacing w:after="0" w:line="240" w:lineRule="auto"/>
        <w:ind w:firstLine="709"/>
        <w:jc w:val="both"/>
        <w:rPr>
          <w:rFonts w:ascii="Arial" w:hAnsi="Arial" w:cs="Arial"/>
          <w:i/>
          <w:color w:val="000000" w:themeColor="text1"/>
          <w:sz w:val="32"/>
          <w:szCs w:val="32"/>
          <w:lang w:val="uz-Cyrl-UZ"/>
        </w:rPr>
      </w:pPr>
      <w:r>
        <w:rPr>
          <w:rFonts w:ascii="Arial" w:hAnsi="Arial" w:cs="Arial"/>
          <w:color w:val="000000" w:themeColor="text1"/>
          <w:sz w:val="32"/>
          <w:szCs w:val="32"/>
          <w:lang w:val="uz-Cyrl-UZ"/>
        </w:rPr>
        <w:t>-</w:t>
      </w:r>
      <w:r w:rsidR="00F10521">
        <w:rPr>
          <w:rFonts w:ascii="Arial" w:hAnsi="Arial" w:cs="Arial"/>
          <w:b/>
          <w:color w:val="C00000"/>
          <w:sz w:val="32"/>
          <w:szCs w:val="32"/>
          <w:lang w:val="uz-Cyrl-UZ"/>
        </w:rPr>
        <w:t>20</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ҳақ тўланадиган жамоат ишларига жалб қилин</w:t>
      </w:r>
      <w:r w:rsidR="00094871">
        <w:rPr>
          <w:rFonts w:ascii="Arial" w:hAnsi="Arial" w:cs="Arial"/>
          <w:color w:val="000000" w:themeColor="text1"/>
          <w:sz w:val="32"/>
          <w:szCs w:val="32"/>
          <w:lang w:val="uz-Cyrl-UZ"/>
        </w:rPr>
        <w:t>иб, муаммолари ижобий ҳал этилди.</w:t>
      </w:r>
    </w:p>
    <w:p w14:paraId="0D3AEC30" w14:textId="77777777" w:rsidR="00F75A25" w:rsidRDefault="00F75A25">
      <w:pPr>
        <w:spacing w:after="120" w:line="240" w:lineRule="auto"/>
        <w:ind w:firstLine="709"/>
        <w:jc w:val="both"/>
        <w:rPr>
          <w:rFonts w:ascii="Arial" w:hAnsi="Arial" w:cs="Arial"/>
          <w:color w:val="000000" w:themeColor="text1"/>
          <w:sz w:val="10"/>
          <w:szCs w:val="10"/>
          <w:lang w:val="uz-Cyrl-UZ"/>
        </w:rPr>
      </w:pPr>
    </w:p>
    <w:p w14:paraId="2883A782"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Бугунги кунда ижтимоий профилактик тадбирлари амалга оширилиши ўзининг ижобий натижасини бериб, жиноят содир этилишини олдини олишга самарали хизмат қилмоқда.</w:t>
      </w:r>
    </w:p>
    <w:p w14:paraId="5DBDF74C" w14:textId="77777777" w:rsidR="00F75A25" w:rsidRDefault="00F75A25">
      <w:pPr>
        <w:spacing w:after="120" w:line="240" w:lineRule="auto"/>
        <w:ind w:firstLine="709"/>
        <w:jc w:val="both"/>
        <w:rPr>
          <w:rFonts w:ascii="Arial" w:hAnsi="Arial" w:cs="Arial"/>
          <w:sz w:val="10"/>
          <w:szCs w:val="10"/>
          <w:lang w:val="uz-Cyrl-UZ"/>
        </w:rPr>
      </w:pPr>
    </w:p>
    <w:p w14:paraId="5BC50CFA" w14:textId="77777777" w:rsidR="00F75A25" w:rsidRDefault="00094871">
      <w:pPr>
        <w:spacing w:after="120" w:line="240" w:lineRule="auto"/>
        <w:ind w:firstLine="709"/>
        <w:jc w:val="both"/>
        <w:rPr>
          <w:rFonts w:ascii="Arial" w:hAnsi="Arial" w:cs="Arial"/>
          <w:b/>
          <w:sz w:val="32"/>
          <w:szCs w:val="32"/>
          <w:lang w:val="uz-Cyrl-UZ"/>
        </w:rPr>
      </w:pPr>
      <w:r>
        <w:rPr>
          <w:rFonts w:ascii="Arial" w:hAnsi="Arial" w:cs="Arial"/>
          <w:b/>
          <w:sz w:val="32"/>
          <w:szCs w:val="32"/>
          <w:lang w:val="uz-Cyrl-UZ"/>
        </w:rPr>
        <w:t>Ҳурматли туманимиз фуқаролари,</w:t>
      </w:r>
    </w:p>
    <w:p w14:paraId="318FC204"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Жиноятларнинг энг кўп содир этилаётган турлари, унинг келиб чиқиш сабаб ва омилларига тўҳталиб ўтсам.</w:t>
      </w:r>
    </w:p>
    <w:p w14:paraId="7312DC35" w14:textId="77777777" w:rsidR="00F75A25" w:rsidRDefault="00F75A25">
      <w:pPr>
        <w:pStyle w:val="1"/>
        <w:spacing w:after="120"/>
        <w:ind w:firstLine="708"/>
        <w:jc w:val="both"/>
        <w:rPr>
          <w:rFonts w:ascii="Arial" w:eastAsia="MS Mincho" w:hAnsi="Arial" w:cs="Arial"/>
          <w:b/>
          <w:bCs/>
          <w:color w:val="002060"/>
          <w:sz w:val="10"/>
          <w:szCs w:val="10"/>
          <w:u w:val="single"/>
          <w:lang w:val="uz-Cyrl-UZ"/>
        </w:rPr>
      </w:pPr>
    </w:p>
    <w:p w14:paraId="3596C568" w14:textId="77777777" w:rsidR="00F75A25" w:rsidRDefault="00094871">
      <w:pPr>
        <w:pStyle w:val="1"/>
        <w:spacing w:after="120"/>
        <w:ind w:firstLine="708"/>
        <w:jc w:val="both"/>
        <w:rPr>
          <w:rFonts w:ascii="Arial" w:eastAsia="MS Mincho" w:hAnsi="Arial" w:cs="Arial"/>
          <w:b/>
          <w:bCs/>
          <w:color w:val="002060"/>
          <w:sz w:val="32"/>
          <w:szCs w:val="32"/>
          <w:u w:val="single"/>
          <w:lang w:val="uz-Cyrl-UZ"/>
        </w:rPr>
      </w:pPr>
      <w:r>
        <w:rPr>
          <w:rFonts w:ascii="Arial" w:eastAsia="MS Mincho" w:hAnsi="Arial" w:cs="Arial"/>
          <w:b/>
          <w:bCs/>
          <w:color w:val="002060"/>
          <w:sz w:val="32"/>
          <w:szCs w:val="32"/>
          <w:u w:val="single"/>
          <w:lang w:val="uz-Cyrl-UZ"/>
        </w:rPr>
        <w:t>Ўғирлик жинояти бўйича:</w:t>
      </w:r>
    </w:p>
    <w:p w14:paraId="367C1DF8" w14:textId="537B8D27" w:rsidR="00F75A25" w:rsidRDefault="00E55B07" w:rsidP="008647CE">
      <w:pPr>
        <w:pStyle w:val="1"/>
        <w:ind w:firstLine="709"/>
        <w:jc w:val="both"/>
        <w:rPr>
          <w:rFonts w:ascii="Arial" w:eastAsia="MS Mincho" w:hAnsi="Arial" w:cs="Arial"/>
          <w:bCs/>
          <w:sz w:val="32"/>
          <w:szCs w:val="32"/>
          <w:lang w:val="uz-Cyrl-UZ"/>
        </w:rPr>
      </w:pPr>
      <w:r>
        <w:rPr>
          <w:rFonts w:ascii="Arial" w:eastAsia="MS Mincho" w:hAnsi="Arial" w:cs="Arial"/>
          <w:bCs/>
          <w:sz w:val="32"/>
          <w:szCs w:val="32"/>
          <w:lang w:val="uz-Cyrl-UZ"/>
        </w:rPr>
        <w:t>202</w:t>
      </w:r>
      <w:r w:rsidR="008647CE">
        <w:rPr>
          <w:rFonts w:ascii="Arial" w:eastAsia="MS Mincho" w:hAnsi="Arial" w:cs="Arial"/>
          <w:bCs/>
          <w:sz w:val="32"/>
          <w:szCs w:val="32"/>
          <w:lang w:val="uz-Cyrl-UZ"/>
        </w:rPr>
        <w:t>6</w:t>
      </w:r>
      <w:r>
        <w:rPr>
          <w:rFonts w:ascii="Arial" w:eastAsia="MS Mincho" w:hAnsi="Arial" w:cs="Arial"/>
          <w:bCs/>
          <w:sz w:val="32"/>
          <w:szCs w:val="32"/>
          <w:lang w:val="uz-Cyrl-UZ"/>
        </w:rPr>
        <w:t xml:space="preserve"> </w:t>
      </w:r>
      <w:r w:rsidR="00094871">
        <w:rPr>
          <w:rFonts w:ascii="Arial" w:eastAsia="MS Mincho" w:hAnsi="Arial" w:cs="Arial"/>
          <w:bCs/>
          <w:sz w:val="32"/>
          <w:szCs w:val="32"/>
          <w:lang w:val="uz-Cyrl-UZ"/>
        </w:rPr>
        <w:t>йил</w:t>
      </w:r>
      <w:r w:rsidR="008647CE">
        <w:rPr>
          <w:rFonts w:ascii="Arial" w:eastAsia="MS Mincho" w:hAnsi="Arial" w:cs="Arial"/>
          <w:bCs/>
          <w:sz w:val="32"/>
          <w:szCs w:val="32"/>
          <w:lang w:val="uz-Cyrl-UZ"/>
        </w:rPr>
        <w:t xml:space="preserve"> </w:t>
      </w:r>
      <w:r w:rsidR="005D626F">
        <w:rPr>
          <w:rFonts w:ascii="Arial" w:eastAsia="MS Mincho" w:hAnsi="Arial" w:cs="Arial"/>
          <w:bCs/>
          <w:sz w:val="32"/>
          <w:szCs w:val="32"/>
          <w:lang w:val="uz-Cyrl-UZ"/>
        </w:rPr>
        <w:t>4</w:t>
      </w:r>
      <w:r w:rsidR="008647CE">
        <w:rPr>
          <w:rFonts w:ascii="Arial" w:eastAsia="MS Mincho" w:hAnsi="Arial" w:cs="Arial"/>
          <w:bCs/>
          <w:sz w:val="32"/>
          <w:szCs w:val="32"/>
          <w:lang w:val="uz-Cyrl-UZ"/>
        </w:rPr>
        <w:t xml:space="preserve"> ойида</w:t>
      </w:r>
      <w:r w:rsidR="00094871">
        <w:rPr>
          <w:rFonts w:ascii="Arial" w:eastAsia="MS Mincho" w:hAnsi="Arial" w:cs="Arial"/>
          <w:bCs/>
          <w:sz w:val="32"/>
          <w:szCs w:val="32"/>
          <w:lang w:val="uz-Cyrl-UZ"/>
        </w:rPr>
        <w:t xml:space="preserve"> туман ҳудудида </w:t>
      </w:r>
      <w:r w:rsidR="005D626F">
        <w:rPr>
          <w:rFonts w:ascii="Arial" w:eastAsia="MS Mincho" w:hAnsi="Arial" w:cs="Arial"/>
          <w:bCs/>
          <w:sz w:val="32"/>
          <w:szCs w:val="32"/>
          <w:lang w:val="uz-Cyrl-UZ"/>
        </w:rPr>
        <w:t>8</w:t>
      </w:r>
      <w:r w:rsidR="00E85B6D">
        <w:rPr>
          <w:rFonts w:ascii="Arial" w:eastAsia="MS Mincho" w:hAnsi="Arial" w:cs="Arial"/>
          <w:bCs/>
          <w:sz w:val="32"/>
          <w:szCs w:val="32"/>
          <w:lang w:val="uz-Cyrl-UZ"/>
        </w:rPr>
        <w:t xml:space="preserve"> та </w:t>
      </w:r>
      <w:r w:rsidR="00094871">
        <w:rPr>
          <w:rFonts w:ascii="Arial" w:eastAsia="MS Mincho" w:hAnsi="Arial" w:cs="Arial"/>
          <w:bCs/>
          <w:sz w:val="32"/>
          <w:szCs w:val="32"/>
          <w:lang w:val="uz-Cyrl-UZ"/>
        </w:rPr>
        <w:t>ўғирлик</w:t>
      </w:r>
      <w:r w:rsidR="008647CE">
        <w:rPr>
          <w:rFonts w:ascii="Arial" w:eastAsia="MS Mincho" w:hAnsi="Arial" w:cs="Arial"/>
          <w:bCs/>
          <w:sz w:val="32"/>
          <w:szCs w:val="32"/>
          <w:lang w:val="uz-Cyrl-UZ"/>
        </w:rPr>
        <w:t xml:space="preserve">, </w:t>
      </w:r>
      <w:r w:rsidR="005D626F">
        <w:rPr>
          <w:rFonts w:ascii="Arial" w:eastAsia="MS Mincho" w:hAnsi="Arial" w:cs="Arial"/>
          <w:bCs/>
          <w:sz w:val="32"/>
          <w:szCs w:val="32"/>
          <w:lang w:val="uz-Cyrl-UZ"/>
        </w:rPr>
        <w:t>3</w:t>
      </w:r>
      <w:r w:rsidR="00E85B6D">
        <w:rPr>
          <w:rFonts w:ascii="Arial" w:eastAsia="MS Mincho" w:hAnsi="Arial" w:cs="Arial"/>
          <w:bCs/>
          <w:sz w:val="32"/>
          <w:szCs w:val="32"/>
          <w:lang w:val="uz-Cyrl-UZ"/>
        </w:rPr>
        <w:t xml:space="preserve"> та </w:t>
      </w:r>
      <w:r w:rsidR="008647CE">
        <w:rPr>
          <w:rFonts w:ascii="Arial" w:eastAsia="MS Mincho" w:hAnsi="Arial" w:cs="Arial"/>
          <w:bCs/>
          <w:sz w:val="32"/>
          <w:szCs w:val="32"/>
          <w:lang w:val="uz-Cyrl-UZ"/>
        </w:rPr>
        <w:t xml:space="preserve">фирибгарлик </w:t>
      </w:r>
      <w:r w:rsidR="00094871">
        <w:rPr>
          <w:rFonts w:ascii="Arial" w:eastAsia="MS Mincho" w:hAnsi="Arial" w:cs="Arial"/>
          <w:bCs/>
          <w:sz w:val="32"/>
          <w:szCs w:val="32"/>
          <w:lang w:val="uz-Cyrl-UZ"/>
        </w:rPr>
        <w:t xml:space="preserve"> жиноятлари </w:t>
      </w:r>
      <w:r w:rsidR="008647CE">
        <w:rPr>
          <w:rFonts w:ascii="Arial" w:eastAsia="MS Mincho" w:hAnsi="Arial" w:cs="Arial"/>
          <w:bCs/>
          <w:sz w:val="32"/>
          <w:szCs w:val="32"/>
          <w:lang w:val="uz-Cyrl-UZ"/>
        </w:rPr>
        <w:t xml:space="preserve">содир этилишига йўл қўйилди. </w:t>
      </w:r>
    </w:p>
    <w:p w14:paraId="51798AD6" w14:textId="77777777" w:rsidR="00F75A25" w:rsidRDefault="00F75A25">
      <w:pPr>
        <w:spacing w:after="120" w:line="240" w:lineRule="auto"/>
        <w:ind w:firstLine="709"/>
        <w:jc w:val="both"/>
        <w:rPr>
          <w:rFonts w:ascii="Arial" w:hAnsi="Arial" w:cs="Arial"/>
          <w:sz w:val="32"/>
          <w:szCs w:val="32"/>
          <w:highlight w:val="yellow"/>
          <w:lang w:val="uz-Cyrl-UZ"/>
        </w:rPr>
      </w:pPr>
    </w:p>
    <w:p w14:paraId="3ED02243"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Яна бир муҳим жиҳатга эътибор қаратадиган бўлсак, жамоат жойларида фуқаролар совуқ қуролни олиб юриш ҳолатлари кўплаб учрамоқда.</w:t>
      </w:r>
    </w:p>
    <w:p w14:paraId="51BF3B1B" w14:textId="01AE058A" w:rsidR="00F75A25" w:rsidRDefault="00094871">
      <w:pPr>
        <w:shd w:val="clear" w:color="auto" w:fill="FFFFFF"/>
        <w:spacing w:after="120" w:line="240" w:lineRule="auto"/>
        <w:ind w:right="4" w:firstLine="708"/>
        <w:jc w:val="both"/>
        <w:rPr>
          <w:rFonts w:ascii="Arial" w:hAnsi="Arial" w:cs="Arial"/>
          <w:sz w:val="32"/>
          <w:szCs w:val="32"/>
          <w:lang w:val="uz-Cyrl-UZ"/>
        </w:rPr>
      </w:pPr>
      <w:r>
        <w:rPr>
          <w:rFonts w:ascii="Arial" w:hAnsi="Arial" w:cs="Arial"/>
          <w:sz w:val="32"/>
          <w:szCs w:val="32"/>
          <w:lang w:val="uz-Cyrl-UZ"/>
        </w:rPr>
        <w:t>Ўтказилган “</w:t>
      </w:r>
      <w:r>
        <w:rPr>
          <w:rFonts w:ascii="Arial" w:hAnsi="Arial" w:cs="Arial"/>
          <w:b/>
          <w:color w:val="002060"/>
          <w:sz w:val="32"/>
          <w:szCs w:val="32"/>
          <w:lang w:val="uz-Cyrl-UZ"/>
        </w:rPr>
        <w:t>Тиғ</w:t>
      </w:r>
      <w:r>
        <w:rPr>
          <w:rFonts w:ascii="Arial" w:hAnsi="Arial" w:cs="Arial"/>
          <w:sz w:val="32"/>
          <w:szCs w:val="32"/>
          <w:lang w:val="uz-Cyrl-UZ"/>
        </w:rPr>
        <w:t xml:space="preserve">” тадбирлар жараёнида </w:t>
      </w:r>
      <w:r w:rsidR="005D626F">
        <w:rPr>
          <w:rFonts w:ascii="Arial" w:hAnsi="Arial" w:cs="Arial"/>
          <w:b/>
          <w:color w:val="C00000"/>
          <w:sz w:val="32"/>
          <w:szCs w:val="32"/>
          <w:lang w:val="uz-Cyrl-UZ"/>
        </w:rPr>
        <w:t>123</w:t>
      </w:r>
      <w:r>
        <w:rPr>
          <w:rFonts w:ascii="Arial" w:hAnsi="Arial" w:cs="Arial"/>
          <w:sz w:val="32"/>
          <w:szCs w:val="32"/>
          <w:lang w:val="uz-Cyrl-UZ"/>
        </w:rPr>
        <w:t xml:space="preserve"> </w:t>
      </w:r>
      <w:r>
        <w:rPr>
          <w:rFonts w:ascii="Arial" w:hAnsi="Arial" w:cs="Arial"/>
          <w:b/>
          <w:color w:val="0070C0"/>
          <w:sz w:val="32"/>
          <w:szCs w:val="32"/>
          <w:lang w:val="uz-Cyrl-UZ"/>
        </w:rPr>
        <w:t xml:space="preserve">та </w:t>
      </w:r>
      <w:r>
        <w:rPr>
          <w:rFonts w:ascii="Arial" w:hAnsi="Arial" w:cs="Arial"/>
          <w:sz w:val="32"/>
          <w:szCs w:val="32"/>
          <w:lang w:val="uz-Cyrl-UZ"/>
        </w:rPr>
        <w:t xml:space="preserve">ҳолатларда фуқаролар </w:t>
      </w:r>
      <w:r w:rsidR="00C22C15">
        <w:rPr>
          <w:rFonts w:ascii="Arial" w:hAnsi="Arial" w:cs="Arial"/>
          <w:sz w:val="32"/>
          <w:szCs w:val="32"/>
          <w:lang w:val="uz-Cyrl-UZ"/>
        </w:rPr>
        <w:t xml:space="preserve">томонидан </w:t>
      </w:r>
      <w:r>
        <w:rPr>
          <w:rFonts w:ascii="Arial" w:hAnsi="Arial" w:cs="Arial"/>
          <w:sz w:val="32"/>
          <w:szCs w:val="32"/>
          <w:lang w:val="uz-Cyrl-UZ"/>
        </w:rPr>
        <w:t>тиғли жисмларни ёнларида олиб юрганликлари аниқланиб, тегишли тартибда чоралар  кўрилган.</w:t>
      </w:r>
    </w:p>
    <w:p w14:paraId="304B61B0"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Шу ўринда, совуқ қурол сифатида фойдаланиши мумкин бўлган ашёларни жамоат жойларида очиқ ҳолда олиб юриш, Ўзбекистон Республикаси маъмурий жавобгарлик тўғрисидаги кодекси </w:t>
      </w:r>
      <w:r>
        <w:rPr>
          <w:rFonts w:ascii="Arial" w:hAnsi="Arial" w:cs="Arial"/>
          <w:i/>
          <w:color w:val="7030A0"/>
          <w:sz w:val="32"/>
          <w:szCs w:val="32"/>
          <w:lang w:val="uz-Cyrl-UZ"/>
        </w:rPr>
        <w:t>(185</w:t>
      </w:r>
      <w:r>
        <w:rPr>
          <w:rFonts w:ascii="Arial" w:hAnsi="Arial" w:cs="Arial"/>
          <w:i/>
          <w:color w:val="7030A0"/>
          <w:sz w:val="32"/>
          <w:szCs w:val="32"/>
          <w:vertAlign w:val="superscript"/>
          <w:lang w:val="uz-Cyrl-UZ"/>
        </w:rPr>
        <w:t>2</w:t>
      </w:r>
      <w:r w:rsidR="00E02A9F">
        <w:rPr>
          <w:rFonts w:ascii="Arial" w:hAnsi="Arial" w:cs="Arial"/>
          <w:i/>
          <w:color w:val="7030A0"/>
          <w:sz w:val="32"/>
          <w:szCs w:val="32"/>
          <w:vertAlign w:val="superscript"/>
          <w:lang w:val="uz-Cyrl-UZ"/>
        </w:rPr>
        <w:t>,3</w:t>
      </w:r>
      <w:r>
        <w:rPr>
          <w:rFonts w:ascii="Arial" w:hAnsi="Arial" w:cs="Arial"/>
          <w:i/>
          <w:color w:val="7030A0"/>
          <w:sz w:val="32"/>
          <w:szCs w:val="32"/>
          <w:lang w:val="uz-Cyrl-UZ"/>
        </w:rPr>
        <w:t>)</w:t>
      </w:r>
      <w:r>
        <w:rPr>
          <w:rFonts w:ascii="Arial" w:hAnsi="Arial" w:cs="Arial"/>
          <w:color w:val="7030A0"/>
          <w:sz w:val="32"/>
          <w:szCs w:val="32"/>
          <w:lang w:val="uz-Cyrl-UZ"/>
        </w:rPr>
        <w:t xml:space="preserve"> </w:t>
      </w:r>
      <w:r>
        <w:rPr>
          <w:rFonts w:ascii="Arial" w:hAnsi="Arial" w:cs="Arial"/>
          <w:sz w:val="32"/>
          <w:szCs w:val="32"/>
          <w:lang w:val="uz-Cyrl-UZ"/>
        </w:rPr>
        <w:t>моддаларида тақиқланган.</w:t>
      </w:r>
    </w:p>
    <w:p w14:paraId="56EF5F79" w14:textId="77777777" w:rsidR="00F75A25" w:rsidRDefault="00F75A25">
      <w:pPr>
        <w:spacing w:after="120" w:line="240" w:lineRule="auto"/>
        <w:ind w:firstLine="709"/>
        <w:jc w:val="both"/>
        <w:rPr>
          <w:rFonts w:ascii="Arial" w:hAnsi="Arial" w:cs="Arial"/>
          <w:sz w:val="32"/>
          <w:szCs w:val="32"/>
          <w:highlight w:val="yellow"/>
          <w:lang w:val="uz-Cyrl-UZ"/>
        </w:rPr>
      </w:pPr>
    </w:p>
    <w:p w14:paraId="6C78161F" w14:textId="77777777" w:rsidR="00F75A25" w:rsidRDefault="00094871">
      <w:pPr>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Гиёхвандлик бўйича</w:t>
      </w:r>
    </w:p>
    <w:p w14:paraId="55F5966D"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Яна бир муҳим масалалардан бири гиёҳвандлик ва психотроп моддаларнинг ноқонуний муом</w:t>
      </w:r>
      <w:r w:rsidR="009B3A19">
        <w:rPr>
          <w:rFonts w:ascii="Arial" w:hAnsi="Arial" w:cs="Arial"/>
          <w:sz w:val="32"/>
          <w:szCs w:val="32"/>
          <w:lang w:val="uz-Cyrl-UZ"/>
        </w:rPr>
        <w:t>а</w:t>
      </w:r>
      <w:r>
        <w:rPr>
          <w:rFonts w:ascii="Arial" w:hAnsi="Arial" w:cs="Arial"/>
          <w:sz w:val="32"/>
          <w:szCs w:val="32"/>
          <w:lang w:val="uz-Cyrl-UZ"/>
        </w:rPr>
        <w:t>ласи билан боғлиқ жиноятлардир.</w:t>
      </w:r>
    </w:p>
    <w:p w14:paraId="4998B47B"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Туман ҳамкор ташкилотлари билан биргаликда гиёҳвандлик иллатига қарши курашиш ва уни ёшлар орасида кенг тарқалишини олдини олиш бўйича бир қатор тадбирларни амалга оширмоқдамиз.</w:t>
      </w:r>
    </w:p>
    <w:p w14:paraId="0250A735" w14:textId="3B501934"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Ўтган давр мобайнида олиб борилган тадбирлар жараёнида </w:t>
      </w:r>
      <w:r w:rsidR="005D626F">
        <w:rPr>
          <w:rFonts w:ascii="Arial" w:hAnsi="Arial" w:cs="Arial"/>
          <w:b/>
          <w:color w:val="C00000"/>
          <w:sz w:val="32"/>
          <w:szCs w:val="32"/>
          <w:lang w:val="uz-Cyrl-UZ"/>
        </w:rPr>
        <w:t>22</w:t>
      </w:r>
      <w:r>
        <w:rPr>
          <w:rFonts w:ascii="Arial" w:hAnsi="Arial" w:cs="Arial"/>
          <w:sz w:val="32"/>
          <w:szCs w:val="32"/>
          <w:lang w:val="uz-Cyrl-UZ"/>
        </w:rPr>
        <w:t xml:space="preserve"> </w:t>
      </w:r>
      <w:r>
        <w:rPr>
          <w:rFonts w:ascii="Arial" w:hAnsi="Arial" w:cs="Arial"/>
          <w:b/>
          <w:color w:val="0070C0"/>
          <w:sz w:val="32"/>
          <w:szCs w:val="32"/>
          <w:lang w:val="uz-Cyrl-UZ"/>
        </w:rPr>
        <w:t>та</w:t>
      </w:r>
      <w:r>
        <w:rPr>
          <w:rFonts w:ascii="Arial" w:hAnsi="Arial" w:cs="Arial"/>
          <w:sz w:val="32"/>
          <w:szCs w:val="32"/>
          <w:lang w:val="uz-Cyrl-UZ"/>
        </w:rPr>
        <w:t xml:space="preserve"> жиноий ҳолатлар аниқланиб, гиёҳвандлик моддаларнинг ноқонуний муомаласига чек қўйилди.</w:t>
      </w:r>
    </w:p>
    <w:p w14:paraId="6B2B4B88" w14:textId="67926662"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Мазкур ҳолатлар бўйича </w:t>
      </w:r>
      <w:r w:rsidR="005D626F">
        <w:rPr>
          <w:rFonts w:ascii="Arial" w:hAnsi="Arial" w:cs="Arial"/>
          <w:b/>
          <w:color w:val="C00000"/>
          <w:sz w:val="32"/>
          <w:szCs w:val="32"/>
          <w:lang w:val="uz-Cyrl-UZ"/>
        </w:rPr>
        <w:t>18</w:t>
      </w:r>
      <w:r>
        <w:rPr>
          <w:rFonts w:ascii="Arial" w:hAnsi="Arial" w:cs="Arial"/>
          <w:sz w:val="32"/>
          <w:szCs w:val="32"/>
          <w:lang w:val="uz-Cyrl-UZ"/>
        </w:rPr>
        <w:t xml:space="preserve"> </w:t>
      </w:r>
      <w:r>
        <w:rPr>
          <w:rFonts w:ascii="Arial" w:hAnsi="Arial" w:cs="Arial"/>
          <w:b/>
          <w:color w:val="0070C0"/>
          <w:sz w:val="32"/>
          <w:szCs w:val="32"/>
          <w:lang w:val="uz-Cyrl-UZ"/>
        </w:rPr>
        <w:t>нафар</w:t>
      </w:r>
      <w:r>
        <w:rPr>
          <w:rFonts w:ascii="Arial" w:hAnsi="Arial" w:cs="Arial"/>
          <w:sz w:val="32"/>
          <w:szCs w:val="32"/>
          <w:lang w:val="uz-Cyrl-UZ"/>
        </w:rPr>
        <w:t xml:space="preserve"> шахсларнинг  жавобгарлик масаласи кўриб чиқилди.</w:t>
      </w:r>
    </w:p>
    <w:p w14:paraId="76FD91D9"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Ҳурматли фуқаролар, гиёҳвандлик иллати билан аксарият ёшларимиз шуғулланмоқда.  </w:t>
      </w:r>
    </w:p>
    <w:p w14:paraId="78D122E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Албатта бир нарсани унутмаслигимиз керак, талаб бўлмаса таклиф ҳам бўлмайди.</w:t>
      </w:r>
    </w:p>
    <w:p w14:paraId="0A34AF2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Барчамиз бунга масъул бўлиб, жамиятимизда гиёҳвандлик вабосини олдини олиш билан шуғулланмасак, келажак авлод тақдирига бефарқ бўлган бўламиз.</w:t>
      </w:r>
    </w:p>
    <w:p w14:paraId="222FCCF9"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Бу иллатга қарши барчамиз биргаликда курашимиз шарт ва лозим деб ҳисоблайман.</w:t>
      </w:r>
    </w:p>
    <w:p w14:paraId="1ED73E95" w14:textId="77777777" w:rsidR="00F75A25" w:rsidRDefault="00F75A25">
      <w:pPr>
        <w:shd w:val="clear" w:color="auto" w:fill="FFFFFF"/>
        <w:spacing w:after="120" w:line="240" w:lineRule="auto"/>
        <w:ind w:right="-2" w:firstLine="709"/>
        <w:jc w:val="both"/>
        <w:rPr>
          <w:rFonts w:ascii="Arial" w:eastAsia="Times New Roman" w:hAnsi="Arial" w:cs="Arial"/>
          <w:b/>
          <w:bCs/>
          <w:color w:val="002060"/>
          <w:sz w:val="10"/>
          <w:szCs w:val="10"/>
          <w:highlight w:val="yellow"/>
          <w:u w:val="single"/>
          <w:lang w:val="uz-Cyrl-UZ" w:eastAsia="ru-RU"/>
        </w:rPr>
      </w:pPr>
    </w:p>
    <w:p w14:paraId="4288909A"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 xml:space="preserve">Ачинарлиси, аксарият ҳолатларда фуқароларнинг ўзлари фирибгарларга осонгина алданиб қолиб, пластик карта кодини оддий ҳолда айтиб қўйиш орқали фирибгарларга топшириб қўймоқдалар. </w:t>
      </w:r>
    </w:p>
    <w:p w14:paraId="0C203FD0"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Шу ўринда, айрим фуқароларимиз, ижтимоий тармоқлар орқали тез ва қисқа фурсатда бойиш илинжида бўлаётганликлари ҳам ташвишли ҳолдир.</w:t>
      </w:r>
    </w:p>
    <w:p w14:paraId="4C3CB633"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Бунинг оқибатида ўзлари жиноят қурбонига айланмоқдалар.</w:t>
      </w:r>
    </w:p>
    <w:p w14:paraId="50269FBD"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 xml:space="preserve">Ҳурматли фуқаролар, пластик карта рақамини жиноятчининг алдовига кириб ошкор қилишингиз, ишонувчанлигингиз, тезроқ бойлик орттиришга бўлган қизиқишингиз бу турдаги жиноятларнинг салмоғини кескин ортиб кетишига сабаб бўлмоқда. </w:t>
      </w:r>
    </w:p>
    <w:p w14:paraId="74CAEDFF" w14:textId="77777777" w:rsidR="00F75A25" w:rsidRDefault="00094871">
      <w:pPr>
        <w:spacing w:after="120" w:line="240" w:lineRule="auto"/>
        <w:ind w:right="-2" w:firstLine="709"/>
        <w:jc w:val="both"/>
        <w:rPr>
          <w:rFonts w:ascii="Arial" w:eastAsia="Times New Roman" w:hAnsi="Arial" w:cs="Arial"/>
          <w:b/>
          <w:sz w:val="32"/>
          <w:szCs w:val="32"/>
          <w:lang w:val="uz-Cyrl-UZ" w:eastAsia="ru-RU"/>
        </w:rPr>
      </w:pPr>
      <w:r>
        <w:rPr>
          <w:rFonts w:ascii="Arial" w:eastAsia="Times New Roman" w:hAnsi="Arial" w:cs="Arial"/>
          <w:b/>
          <w:sz w:val="32"/>
          <w:szCs w:val="32"/>
          <w:lang w:val="uz-Cyrl-UZ" w:eastAsia="ru-RU"/>
        </w:rPr>
        <w:t>Шу боисдан ушбу жиноятларни олдини олишда,</w:t>
      </w:r>
    </w:p>
    <w:p w14:paraId="281955C3"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биринчидан</w:t>
      </w:r>
      <w:r>
        <w:rPr>
          <w:rFonts w:ascii="Arial" w:eastAsia="Times New Roman" w:hAnsi="Arial" w:cs="Arial"/>
          <w:b/>
          <w:sz w:val="32"/>
          <w:szCs w:val="32"/>
          <w:lang w:val="uz-Cyrl-UZ" w:eastAsia="ru-RU"/>
        </w:rPr>
        <w:t xml:space="preserve">, </w:t>
      </w:r>
      <w:r>
        <w:rPr>
          <w:rFonts w:ascii="Arial" w:eastAsia="Times New Roman" w:hAnsi="Arial" w:cs="Arial"/>
          <w:sz w:val="32"/>
          <w:szCs w:val="32"/>
          <w:lang w:val="uz-Cyrl-UZ" w:eastAsia="ru-RU"/>
        </w:rPr>
        <w:t xml:space="preserve">пластик карта рақамларини ошкор қилмаслик, </w:t>
      </w:r>
    </w:p>
    <w:p w14:paraId="6EFBD2B5"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иккинчидан</w:t>
      </w:r>
      <w:r>
        <w:rPr>
          <w:rFonts w:ascii="Arial" w:eastAsia="Times New Roman" w:hAnsi="Arial" w:cs="Arial"/>
          <w:b/>
          <w:sz w:val="32"/>
          <w:szCs w:val="32"/>
          <w:lang w:val="uz-Cyrl-UZ" w:eastAsia="ru-RU"/>
        </w:rPr>
        <w:t xml:space="preserve">, </w:t>
      </w:r>
      <w:r>
        <w:rPr>
          <w:rFonts w:ascii="Arial" w:eastAsia="Times New Roman" w:hAnsi="Arial" w:cs="Arial"/>
          <w:sz w:val="32"/>
          <w:szCs w:val="32"/>
          <w:lang w:val="uz-Cyrl-UZ" w:eastAsia="ru-RU"/>
        </w:rPr>
        <w:t xml:space="preserve">шартномаларни фақатгина нотариал тартибида амалга ошириш, </w:t>
      </w:r>
    </w:p>
    <w:p w14:paraId="4DCF64C9"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учинчидан</w:t>
      </w:r>
      <w:r>
        <w:rPr>
          <w:rFonts w:ascii="Arial" w:eastAsia="Times New Roman" w:hAnsi="Arial" w:cs="Arial"/>
          <w:b/>
          <w:sz w:val="32"/>
          <w:szCs w:val="32"/>
          <w:lang w:val="uz-Cyrl-UZ" w:eastAsia="ru-RU"/>
        </w:rPr>
        <w:t>,</w:t>
      </w:r>
      <w:r>
        <w:rPr>
          <w:rFonts w:ascii="Arial" w:eastAsia="Times New Roman" w:hAnsi="Arial" w:cs="Arial"/>
          <w:sz w:val="32"/>
          <w:szCs w:val="32"/>
          <w:lang w:val="uz-Cyrl-UZ" w:eastAsia="ru-RU"/>
        </w:rPr>
        <w:t xml:space="preserve"> телефон орқали алоқага чиққан ҳар қандай шахснинг сўзига ишонмаслик лозим бўлади.</w:t>
      </w:r>
    </w:p>
    <w:p w14:paraId="285A56C0" w14:textId="77777777" w:rsidR="00F75A25" w:rsidRDefault="00F75A25">
      <w:pPr>
        <w:spacing w:after="120" w:line="240" w:lineRule="auto"/>
        <w:ind w:firstLine="709"/>
        <w:jc w:val="both"/>
        <w:rPr>
          <w:rFonts w:ascii="Arial" w:hAnsi="Arial" w:cs="Arial"/>
          <w:sz w:val="32"/>
          <w:szCs w:val="32"/>
          <w:highlight w:val="yellow"/>
          <w:lang w:val="uz-Cyrl-UZ"/>
        </w:rPr>
      </w:pPr>
    </w:p>
    <w:p w14:paraId="2CBED486" w14:textId="77777777" w:rsidR="00F75A25" w:rsidRDefault="00094871">
      <w:pPr>
        <w:widowControl w:val="0"/>
        <w:tabs>
          <w:tab w:val="left" w:pos="2977"/>
        </w:tabs>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Йўл-транспорт ҳодисалари бўйича:</w:t>
      </w:r>
    </w:p>
    <w:p w14:paraId="2FEBEB2D"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Йўлларда ҳаракат хавфсизлигини таъминлаш масаласи ҳам муҳим аҳамият касб этмоқда.</w:t>
      </w:r>
    </w:p>
    <w:p w14:paraId="08A9F6AA" w14:textId="0A1AFD3C" w:rsidR="00F75A25" w:rsidRDefault="00962F5F">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202</w:t>
      </w:r>
      <w:r w:rsidR="008647CE">
        <w:rPr>
          <w:rFonts w:ascii="Arial" w:eastAsia="Calibri" w:hAnsi="Arial" w:cs="Arial"/>
          <w:sz w:val="32"/>
          <w:szCs w:val="32"/>
          <w:lang w:val="uz-Cyrl-UZ"/>
        </w:rPr>
        <w:t>6</w:t>
      </w:r>
      <w:r w:rsidR="00094871">
        <w:rPr>
          <w:rFonts w:ascii="Arial" w:eastAsia="Calibri" w:hAnsi="Arial" w:cs="Arial"/>
          <w:sz w:val="32"/>
          <w:szCs w:val="32"/>
          <w:lang w:val="uz-Cyrl-UZ"/>
        </w:rPr>
        <w:t xml:space="preserve"> йилнинг </w:t>
      </w:r>
      <w:r>
        <w:rPr>
          <w:rFonts w:ascii="Arial" w:eastAsia="Calibri" w:hAnsi="Arial" w:cs="Arial"/>
          <w:sz w:val="32"/>
          <w:szCs w:val="32"/>
          <w:lang w:val="uz-Cyrl-UZ"/>
        </w:rPr>
        <w:t xml:space="preserve">ўтган </w:t>
      </w:r>
      <w:r w:rsidR="005D626F">
        <w:rPr>
          <w:rFonts w:ascii="Arial" w:eastAsia="Calibri" w:hAnsi="Arial" w:cs="Arial"/>
          <w:sz w:val="32"/>
          <w:szCs w:val="32"/>
          <w:lang w:val="uz-Cyrl-UZ"/>
        </w:rPr>
        <w:t>4</w:t>
      </w:r>
      <w:r w:rsidR="00094871">
        <w:rPr>
          <w:rFonts w:ascii="Arial" w:eastAsia="Calibri" w:hAnsi="Arial" w:cs="Arial"/>
          <w:sz w:val="32"/>
          <w:szCs w:val="32"/>
          <w:lang w:val="uz-Cyrl-UZ"/>
        </w:rPr>
        <w:t xml:space="preserve"> ойи давомида туманда </w:t>
      </w:r>
      <w:bookmarkStart w:id="0" w:name="_Hlk193796167"/>
      <w:r w:rsidR="005D626F">
        <w:rPr>
          <w:rFonts w:ascii="Arial" w:eastAsia="Calibri" w:hAnsi="Arial" w:cs="Arial"/>
          <w:b/>
          <w:color w:val="C00000"/>
          <w:sz w:val="32"/>
          <w:szCs w:val="32"/>
          <w:lang w:val="uz-Cyrl-UZ"/>
        </w:rPr>
        <w:t>5</w:t>
      </w:r>
      <w:r w:rsidR="00094871">
        <w:rPr>
          <w:rFonts w:ascii="Arial" w:eastAsia="Calibri" w:hAnsi="Arial" w:cs="Arial"/>
          <w:sz w:val="32"/>
          <w:szCs w:val="32"/>
          <w:lang w:val="uz-Cyrl-UZ"/>
        </w:rPr>
        <w:t xml:space="preserve"> </w:t>
      </w:r>
      <w:r w:rsidR="00094871">
        <w:rPr>
          <w:rFonts w:ascii="Arial" w:eastAsia="Calibri" w:hAnsi="Arial" w:cs="Arial"/>
          <w:b/>
          <w:color w:val="0070C0"/>
          <w:sz w:val="32"/>
          <w:szCs w:val="32"/>
          <w:lang w:val="uz-Cyrl-UZ"/>
        </w:rPr>
        <w:t>та</w:t>
      </w:r>
      <w:r w:rsidR="0066485F">
        <w:rPr>
          <w:rFonts w:ascii="Arial" w:eastAsia="Calibri" w:hAnsi="Arial" w:cs="Arial"/>
          <w:b/>
          <w:color w:val="0070C0"/>
          <w:sz w:val="32"/>
          <w:szCs w:val="32"/>
          <w:lang w:val="uz-Cyrl-UZ"/>
        </w:rPr>
        <w:br/>
      </w:r>
      <w:r w:rsidR="0066485F">
        <w:rPr>
          <w:rFonts w:ascii="Arial" w:eastAsia="Calibri" w:hAnsi="Arial" w:cs="Arial"/>
          <w:sz w:val="32"/>
          <w:szCs w:val="32"/>
          <w:lang w:val="uz-Cyrl-UZ"/>
        </w:rPr>
        <w:t>Йўл</w:t>
      </w:r>
      <w:r w:rsidR="00094871">
        <w:rPr>
          <w:rFonts w:ascii="Arial" w:eastAsia="Calibri" w:hAnsi="Arial" w:cs="Arial"/>
          <w:sz w:val="32"/>
          <w:szCs w:val="32"/>
          <w:lang w:val="uz-Cyrl-UZ"/>
        </w:rPr>
        <w:t>-транспорт ҳодисалари содир этилган.</w:t>
      </w:r>
    </w:p>
    <w:bookmarkEnd w:id="0"/>
    <w:p w14:paraId="7B689F03"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Йўл-транспорт ҳодисаларининг олдини олиш мақсадида мутасадди ташкилотлар билан ҳамкорликда йўл инфратузилмасини яхшилаш чоралари кўрилди, мунтазам равишда профилактик тадбирлар олиб борилди.</w:t>
      </w:r>
    </w:p>
    <w:p w14:paraId="77A92C53"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Лекин, бугунги кунда ҳайдовчилик маданиятини етарли деб бўлмайди.</w:t>
      </w:r>
    </w:p>
    <w:p w14:paraId="30165E45"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Айрим ҳайдовчилар йўл ҳаракати қоидаларига амал қилмасликлари, менсимасдан транспорт воситаларини бошқаришлари, айрим ҳолларда эса ота-оналарнинг ўзлари вояга етмаган фарзандларига транспорт воситасини бошқаришларига имкон бераётганликлари оғир оқибатли йўл-транспорт ҳодисаларини келтириб чиқармоқда.</w:t>
      </w:r>
    </w:p>
    <w:p w14:paraId="5348E8A1" w14:textId="77777777" w:rsidR="00F75A25" w:rsidRDefault="00094871">
      <w:pPr>
        <w:spacing w:after="80" w:line="235" w:lineRule="auto"/>
        <w:ind w:firstLine="709"/>
        <w:jc w:val="both"/>
        <w:rPr>
          <w:rFonts w:ascii="Arial" w:eastAsia="Calibri" w:hAnsi="Arial" w:cs="Arial"/>
          <w:sz w:val="32"/>
          <w:szCs w:val="32"/>
          <w:lang w:val="uz-Cyrl-UZ"/>
        </w:rPr>
      </w:pPr>
      <w:r>
        <w:rPr>
          <w:rFonts w:ascii="Arial" w:eastAsia="Calibri" w:hAnsi="Arial" w:cs="Arial"/>
          <w:sz w:val="32"/>
          <w:szCs w:val="32"/>
          <w:lang w:val="uz-Cyrl-UZ"/>
        </w:rPr>
        <w:t>Азиз туманимиз фуқаролари, юқорида йўл – таранспорт ҳодисалари бўйича бирқанча жиддий масалалар айтиб ўтилди, албатта барчамиз ҳайдовчилик ҳурматини сақлаган ҳолда, қоидаларга итоат қилиб ҳаракатлансак, ҳеч қандай кўнгилсиз ҳодисалар содир этилмаслигига ўзимизни ҳиссамизни қўшган бўламиз.</w:t>
      </w:r>
    </w:p>
    <w:p w14:paraId="2F115C54" w14:textId="77777777" w:rsidR="00F75A25" w:rsidRDefault="00F75A25">
      <w:pPr>
        <w:widowControl w:val="0"/>
        <w:tabs>
          <w:tab w:val="left" w:pos="2977"/>
        </w:tabs>
        <w:spacing w:after="120" w:line="240" w:lineRule="auto"/>
        <w:ind w:firstLine="709"/>
        <w:jc w:val="both"/>
        <w:rPr>
          <w:rFonts w:ascii="Arial" w:hAnsi="Arial" w:cs="Arial"/>
          <w:b/>
          <w:color w:val="002060"/>
          <w:sz w:val="32"/>
          <w:szCs w:val="32"/>
          <w:highlight w:val="yellow"/>
          <w:u w:val="single"/>
          <w:lang w:val="uz-Cyrl-UZ"/>
        </w:rPr>
      </w:pPr>
    </w:p>
    <w:p w14:paraId="727CAFB4" w14:textId="77777777" w:rsidR="00F75A25" w:rsidRDefault="00094871">
      <w:pPr>
        <w:tabs>
          <w:tab w:val="left" w:pos="709"/>
          <w:tab w:val="left" w:pos="993"/>
          <w:tab w:val="left" w:pos="1134"/>
        </w:tabs>
        <w:spacing w:after="120" w:line="240" w:lineRule="auto"/>
        <w:ind w:firstLine="709"/>
        <w:jc w:val="both"/>
        <w:rPr>
          <w:rFonts w:ascii="Arial" w:hAnsi="Arial" w:cs="Arial"/>
          <w:b/>
          <w:sz w:val="32"/>
          <w:szCs w:val="32"/>
          <w:lang w:val="uz-Cyrl-UZ"/>
        </w:rPr>
      </w:pPr>
      <w:r>
        <w:rPr>
          <w:rFonts w:ascii="Arial" w:hAnsi="Arial" w:cs="Arial"/>
          <w:b/>
          <w:sz w:val="32"/>
          <w:szCs w:val="32"/>
          <w:lang w:val="uz-Cyrl-UZ"/>
        </w:rPr>
        <w:t>Ҳурматли туманимиз фуқаролари,</w:t>
      </w:r>
    </w:p>
    <w:p w14:paraId="346D81CE" w14:textId="77777777" w:rsidR="00F75A25" w:rsidRDefault="00094871">
      <w:pPr>
        <w:tabs>
          <w:tab w:val="left" w:pos="2977"/>
        </w:tabs>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Ҳурматли Президентимизнинг 2025 йил 18 март кунги </w:t>
      </w:r>
      <w:r>
        <w:rPr>
          <w:rFonts w:ascii="Arial" w:hAnsi="Arial" w:cs="Arial"/>
          <w:b/>
          <w:color w:val="002060"/>
          <w:sz w:val="32"/>
          <w:szCs w:val="32"/>
          <w:lang w:val="uz-Cyrl-UZ"/>
        </w:rPr>
        <w:t>“Ички ишлар органларининг вояга етмаганлар ўртасида ҳуқуқбузарликлар профилактикаси фаолиятини ташкил этиш бўйича қўшимча чора-тадбирлари тўғрисида”</w:t>
      </w:r>
      <w:r>
        <w:rPr>
          <w:rFonts w:ascii="Arial" w:hAnsi="Arial" w:cs="Arial"/>
          <w:b/>
          <w:sz w:val="32"/>
          <w:szCs w:val="32"/>
          <w:lang w:val="uz-Cyrl-UZ"/>
        </w:rPr>
        <w:t xml:space="preserve">ги </w:t>
      </w:r>
      <w:r>
        <w:rPr>
          <w:rFonts w:ascii="Arial" w:hAnsi="Arial" w:cs="Arial"/>
          <w:b/>
          <w:sz w:val="32"/>
          <w:szCs w:val="32"/>
          <w:lang w:val="uz-Cyrl-UZ"/>
        </w:rPr>
        <w:br/>
      </w:r>
      <w:r>
        <w:rPr>
          <w:rFonts w:ascii="Arial" w:hAnsi="Arial" w:cs="Arial"/>
          <w:b/>
          <w:color w:val="002060"/>
          <w:sz w:val="32"/>
          <w:szCs w:val="32"/>
          <w:lang w:val="uz-Cyrl-UZ"/>
        </w:rPr>
        <w:t>ПҚ</w:t>
      </w:r>
      <w:r w:rsidR="00674E48">
        <w:rPr>
          <w:rFonts w:ascii="Arial" w:hAnsi="Arial" w:cs="Arial"/>
          <w:b/>
          <w:color w:val="002060"/>
          <w:sz w:val="32"/>
          <w:szCs w:val="32"/>
          <w:lang w:val="uz-Cyrl-UZ"/>
        </w:rPr>
        <w:t>–</w:t>
      </w:r>
      <w:r>
        <w:rPr>
          <w:rFonts w:ascii="Arial" w:hAnsi="Arial" w:cs="Arial"/>
          <w:b/>
          <w:color w:val="002060"/>
          <w:sz w:val="32"/>
          <w:szCs w:val="32"/>
          <w:lang w:val="uz-Cyrl-UZ"/>
        </w:rPr>
        <w:t>110-сон</w:t>
      </w:r>
      <w:r>
        <w:rPr>
          <w:rFonts w:ascii="Arial" w:hAnsi="Arial" w:cs="Arial"/>
          <w:b/>
          <w:sz w:val="32"/>
          <w:szCs w:val="32"/>
          <w:lang w:val="uz-Cyrl-UZ"/>
        </w:rPr>
        <w:t xml:space="preserve"> </w:t>
      </w:r>
      <w:r>
        <w:rPr>
          <w:rFonts w:ascii="Arial" w:hAnsi="Arial" w:cs="Arial"/>
          <w:color w:val="000000" w:themeColor="text1"/>
          <w:sz w:val="32"/>
          <w:szCs w:val="32"/>
          <w:lang w:val="uz-Cyrl-UZ"/>
        </w:rPr>
        <w:t>қарорлари қабул қилинди.</w:t>
      </w:r>
    </w:p>
    <w:p w14:paraId="367377D5" w14:textId="13A483B8" w:rsidR="00F75A25" w:rsidRDefault="00094871">
      <w:pPr>
        <w:spacing w:after="120" w:line="240" w:lineRule="auto"/>
        <w:ind w:firstLine="709"/>
        <w:jc w:val="both"/>
        <w:rPr>
          <w:rFonts w:ascii="Arial" w:hAnsi="Arial" w:cs="Arial"/>
          <w:sz w:val="32"/>
          <w:szCs w:val="32"/>
          <w:lang w:val="uz-Cyrl-UZ"/>
        </w:rPr>
      </w:pPr>
      <w:r>
        <w:rPr>
          <w:rFonts w:ascii="Arial" w:hAnsi="Arial" w:cs="Arial"/>
          <w:bCs/>
          <w:color w:val="000000" w:themeColor="text1"/>
          <w:sz w:val="32"/>
          <w:szCs w:val="32"/>
          <w:lang w:val="uz-Cyrl-UZ"/>
        </w:rPr>
        <w:t xml:space="preserve">Мазкур қарор билан </w:t>
      </w:r>
      <w:r>
        <w:rPr>
          <w:rFonts w:ascii="Arial" w:hAnsi="Arial" w:cs="Arial"/>
          <w:sz w:val="32"/>
          <w:szCs w:val="32"/>
          <w:lang w:val="uz-Cyrl-UZ"/>
        </w:rPr>
        <w:t xml:space="preserve">таълим муассасаларида ўқувчилар билан  </w:t>
      </w:r>
      <w:r>
        <w:rPr>
          <w:rFonts w:ascii="Arial" w:hAnsi="Arial" w:cs="Arial"/>
          <w:b/>
          <w:bCs/>
          <w:color w:val="0070C0"/>
          <w:sz w:val="32"/>
          <w:szCs w:val="32"/>
          <w:lang w:val="uz-Cyrl-UZ"/>
        </w:rPr>
        <w:t xml:space="preserve">“Мактаб – маҳалла – оила” </w:t>
      </w:r>
      <w:r>
        <w:rPr>
          <w:rFonts w:ascii="Arial" w:hAnsi="Arial" w:cs="Arial"/>
          <w:sz w:val="32"/>
          <w:szCs w:val="32"/>
          <w:lang w:val="uz-Cyrl-UZ"/>
        </w:rPr>
        <w:t>тамойили асосида ишлаш тизимини жорий этилди, ўқувчилар ўртасида қонунбузилиш ва бошқа кўринишдаги ҳулқ оғишларига қарши иммунитетни шакллантириш, психологик ишлаш механизмларини йўлга қўйиш, ўқувчиларда Ватанга садоқат ҳиссини шакллантириш, мактабларда доимий равишда давоматни текшириш, ўқувчиларни касбга йўналтириш каби вазифалар юклатилди.</w:t>
      </w:r>
    </w:p>
    <w:p w14:paraId="018CC113" w14:textId="77777777" w:rsidR="00F75A25" w:rsidRDefault="00094871">
      <w:pPr>
        <w:widowControl w:val="0"/>
        <w:tabs>
          <w:tab w:val="left" w:pos="2977"/>
        </w:tabs>
        <w:spacing w:after="120" w:line="240" w:lineRule="auto"/>
        <w:ind w:right="-1" w:firstLine="709"/>
        <w:jc w:val="both"/>
        <w:rPr>
          <w:rFonts w:ascii="Arial" w:hAnsi="Arial" w:cs="Arial"/>
          <w:sz w:val="32"/>
          <w:szCs w:val="32"/>
          <w:lang w:val="uz-Cyrl-UZ"/>
        </w:rPr>
      </w:pPr>
      <w:r>
        <w:rPr>
          <w:rFonts w:ascii="Arial" w:hAnsi="Arial" w:cs="Arial"/>
          <w:b/>
          <w:sz w:val="32"/>
          <w:szCs w:val="32"/>
          <w:lang w:val="uz-Cyrl-UZ"/>
        </w:rPr>
        <w:t>Ёшлар</w:t>
      </w:r>
      <w:r>
        <w:rPr>
          <w:rFonts w:ascii="Arial" w:hAnsi="Arial" w:cs="Arial"/>
          <w:sz w:val="32"/>
          <w:szCs w:val="32"/>
          <w:lang w:val="uz-Cyrl-UZ"/>
        </w:rPr>
        <w:t xml:space="preserve"> масаласига масъул бўлган ташкилотлар, маҳалла вакиллари, профилактика инспекторлари, ёшлар жинояти масаласига жиддий эътибор бериб, уларнинг муаммоларини ўз вақтида аниқлаб, бартараф этиб, оилалардаги маънавий муҳитни соғломлаштириш, бунда ота-оналарнинг масуълиятини оширишлари муҳим деб ҳисоблайман.</w:t>
      </w:r>
    </w:p>
    <w:p w14:paraId="0FD79D9E" w14:textId="77777777" w:rsidR="00F75A25" w:rsidRDefault="00094871">
      <w:pPr>
        <w:widowControl w:val="0"/>
        <w:tabs>
          <w:tab w:val="left" w:pos="2977"/>
        </w:tabs>
        <w:spacing w:after="120" w:line="240" w:lineRule="auto"/>
        <w:ind w:right="-1" w:firstLine="709"/>
        <w:jc w:val="both"/>
        <w:rPr>
          <w:rFonts w:ascii="Arial" w:hAnsi="Arial" w:cs="Arial"/>
          <w:sz w:val="32"/>
          <w:szCs w:val="32"/>
          <w:lang w:val="uz-Cyrl-UZ"/>
        </w:rPr>
      </w:pPr>
      <w:r>
        <w:rPr>
          <w:rFonts w:ascii="Arial" w:hAnsi="Arial" w:cs="Arial"/>
          <w:sz w:val="32"/>
          <w:szCs w:val="32"/>
          <w:lang w:val="uz-Cyrl-UZ"/>
        </w:rPr>
        <w:t>Ёшлар, келажак пойдевори тушунчаси билан қараб, уларнинг эзгу ният ва орзуларини рўёбга чиқаришга барчамиз масъул эканлигмизни унутмаслигмиз зарур.</w:t>
      </w:r>
    </w:p>
    <w:p w14:paraId="5DC67437" w14:textId="77777777" w:rsidR="00F75A25" w:rsidRDefault="00F75A25">
      <w:pPr>
        <w:spacing w:after="120" w:line="240" w:lineRule="auto"/>
        <w:ind w:firstLine="709"/>
        <w:jc w:val="both"/>
        <w:rPr>
          <w:rFonts w:ascii="Arial" w:hAnsi="Arial" w:cs="Arial"/>
          <w:sz w:val="6"/>
          <w:szCs w:val="6"/>
          <w:lang w:val="uz-Cyrl-UZ"/>
        </w:rPr>
      </w:pPr>
    </w:p>
    <w:p w14:paraId="216541B4" w14:textId="77777777" w:rsidR="00F75A25" w:rsidRDefault="00094871">
      <w:pPr>
        <w:spacing w:after="120" w:line="240" w:lineRule="auto"/>
        <w:ind w:firstLine="709"/>
        <w:jc w:val="both"/>
        <w:rPr>
          <w:rFonts w:ascii="Arial" w:hAnsi="Arial" w:cs="Arial"/>
          <w:b/>
          <w:sz w:val="32"/>
          <w:szCs w:val="32"/>
          <w:lang w:val="uz-Cyrl-UZ"/>
        </w:rPr>
      </w:pPr>
      <w:r>
        <w:rPr>
          <w:rFonts w:ascii="Arial" w:hAnsi="Arial" w:cs="Arial"/>
          <w:b/>
          <w:sz w:val="32"/>
          <w:szCs w:val="32"/>
          <w:lang w:val="uz-Cyrl-UZ"/>
        </w:rPr>
        <w:t>Азиз туманимиз фуқаролари,</w:t>
      </w:r>
    </w:p>
    <w:p w14:paraId="44965EC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Туман ҳудудида жиноятчиликка қарши курашиш, жиноятларни барвақт олдини олиш масаласи фақатгина   давлат идораларининг вазифаси эмас, балки бутун жамиятнинг вазифаси деб қараб, бу масалаларга эътиблик бўлсак, туман ҳудудида жамоат хафсизлиги ишончи таъминланиб, маҳаллаларда ҳавфсиз муҳит яратилади, бу билан олдимизга қўйилган мақсадга эришамиз.</w:t>
      </w:r>
    </w:p>
    <w:p w14:paraId="57BE973D" w14:textId="77777777" w:rsidR="00F75A25" w:rsidRDefault="00F75A25">
      <w:pPr>
        <w:spacing w:after="120" w:line="240" w:lineRule="auto"/>
        <w:ind w:firstLine="709"/>
        <w:jc w:val="both"/>
        <w:rPr>
          <w:rFonts w:ascii="Arial" w:hAnsi="Arial" w:cs="Arial"/>
          <w:sz w:val="10"/>
          <w:szCs w:val="10"/>
          <w:lang w:val="uz-Cyrl-UZ"/>
        </w:rPr>
      </w:pPr>
    </w:p>
    <w:p w14:paraId="45BCD9AC" w14:textId="77777777" w:rsidR="00F75A25" w:rsidRDefault="00094871" w:rsidP="00376C56">
      <w:pPr>
        <w:spacing w:after="120" w:line="240" w:lineRule="auto"/>
        <w:jc w:val="right"/>
        <w:rPr>
          <w:rFonts w:ascii="Arial" w:hAnsi="Arial" w:cs="Arial"/>
          <w:b/>
          <w:sz w:val="32"/>
          <w:szCs w:val="32"/>
          <w:lang w:val="uz-Cyrl-UZ"/>
        </w:rPr>
      </w:pPr>
      <w:r>
        <w:rPr>
          <w:rFonts w:ascii="Arial" w:hAnsi="Arial" w:cs="Arial"/>
          <w:b/>
          <w:sz w:val="32"/>
          <w:szCs w:val="32"/>
          <w:lang w:val="uz-Cyrl-UZ"/>
        </w:rPr>
        <w:t>Эътиборингиз учун раҳмат.</w:t>
      </w:r>
    </w:p>
    <w:sectPr w:rsidR="00F75A25" w:rsidSect="00703CAE">
      <w:pgSz w:w="11906" w:h="16838"/>
      <w:pgMar w:top="993"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D252" w14:textId="77777777" w:rsidR="000E1FBB" w:rsidRDefault="000E1FBB">
      <w:pPr>
        <w:spacing w:line="240" w:lineRule="auto"/>
      </w:pPr>
      <w:r>
        <w:separator/>
      </w:r>
    </w:p>
  </w:endnote>
  <w:endnote w:type="continuationSeparator" w:id="0">
    <w:p w14:paraId="6AE91A37" w14:textId="77777777" w:rsidR="000E1FBB" w:rsidRDefault="000E1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8C8C" w14:textId="77777777" w:rsidR="000E1FBB" w:rsidRDefault="000E1FBB">
      <w:pPr>
        <w:spacing w:after="0"/>
      </w:pPr>
      <w:r>
        <w:separator/>
      </w:r>
    </w:p>
  </w:footnote>
  <w:footnote w:type="continuationSeparator" w:id="0">
    <w:p w14:paraId="71B6F4F9" w14:textId="77777777" w:rsidR="000E1FBB" w:rsidRDefault="000E1F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AC"/>
    <w:rsid w:val="000044AF"/>
    <w:rsid w:val="00007D54"/>
    <w:rsid w:val="000245DC"/>
    <w:rsid w:val="00031A7E"/>
    <w:rsid w:val="00031E69"/>
    <w:rsid w:val="00046C7C"/>
    <w:rsid w:val="000539C6"/>
    <w:rsid w:val="00056DA2"/>
    <w:rsid w:val="0006246A"/>
    <w:rsid w:val="000641F4"/>
    <w:rsid w:val="0007356B"/>
    <w:rsid w:val="000766E3"/>
    <w:rsid w:val="00083C6A"/>
    <w:rsid w:val="00084686"/>
    <w:rsid w:val="00085121"/>
    <w:rsid w:val="00094871"/>
    <w:rsid w:val="000A4891"/>
    <w:rsid w:val="000A4DDF"/>
    <w:rsid w:val="000A619F"/>
    <w:rsid w:val="000B3C97"/>
    <w:rsid w:val="000B66AC"/>
    <w:rsid w:val="000B6F79"/>
    <w:rsid w:val="000C090A"/>
    <w:rsid w:val="000C3E63"/>
    <w:rsid w:val="000D3015"/>
    <w:rsid w:val="000D5B0F"/>
    <w:rsid w:val="000D5E24"/>
    <w:rsid w:val="000E00D1"/>
    <w:rsid w:val="000E1FBB"/>
    <w:rsid w:val="000E4328"/>
    <w:rsid w:val="000F5EFD"/>
    <w:rsid w:val="0010178D"/>
    <w:rsid w:val="001035E5"/>
    <w:rsid w:val="00112E1C"/>
    <w:rsid w:val="001203D8"/>
    <w:rsid w:val="00122F5A"/>
    <w:rsid w:val="001230C8"/>
    <w:rsid w:val="00124DC6"/>
    <w:rsid w:val="00127FA4"/>
    <w:rsid w:val="0013327F"/>
    <w:rsid w:val="00134910"/>
    <w:rsid w:val="0013576F"/>
    <w:rsid w:val="00154185"/>
    <w:rsid w:val="00155416"/>
    <w:rsid w:val="00167A24"/>
    <w:rsid w:val="00193DE1"/>
    <w:rsid w:val="00195B83"/>
    <w:rsid w:val="001969E7"/>
    <w:rsid w:val="001B7948"/>
    <w:rsid w:val="001C3ABB"/>
    <w:rsid w:val="001C5B79"/>
    <w:rsid w:val="001D3A43"/>
    <w:rsid w:val="001D51E5"/>
    <w:rsid w:val="001D7309"/>
    <w:rsid w:val="001D7945"/>
    <w:rsid w:val="001E43EB"/>
    <w:rsid w:val="0020703E"/>
    <w:rsid w:val="0021063D"/>
    <w:rsid w:val="0021478C"/>
    <w:rsid w:val="0022731E"/>
    <w:rsid w:val="002274C6"/>
    <w:rsid w:val="00227FDE"/>
    <w:rsid w:val="002357B9"/>
    <w:rsid w:val="0024178A"/>
    <w:rsid w:val="00241F87"/>
    <w:rsid w:val="00243BFF"/>
    <w:rsid w:val="0025193B"/>
    <w:rsid w:val="0026694A"/>
    <w:rsid w:val="00273A59"/>
    <w:rsid w:val="00276C04"/>
    <w:rsid w:val="002813E1"/>
    <w:rsid w:val="002900E7"/>
    <w:rsid w:val="0029466C"/>
    <w:rsid w:val="002972F5"/>
    <w:rsid w:val="002A3F45"/>
    <w:rsid w:val="002A5C7B"/>
    <w:rsid w:val="002B296A"/>
    <w:rsid w:val="002B5AD7"/>
    <w:rsid w:val="002B6075"/>
    <w:rsid w:val="002B7B81"/>
    <w:rsid w:val="002C34CF"/>
    <w:rsid w:val="002C3BFF"/>
    <w:rsid w:val="002C51A5"/>
    <w:rsid w:val="002D214E"/>
    <w:rsid w:val="002D4ACB"/>
    <w:rsid w:val="002D5127"/>
    <w:rsid w:val="002E1B95"/>
    <w:rsid w:val="002F02F4"/>
    <w:rsid w:val="002F510E"/>
    <w:rsid w:val="00301DD3"/>
    <w:rsid w:val="003069DC"/>
    <w:rsid w:val="00310A7E"/>
    <w:rsid w:val="00313DCA"/>
    <w:rsid w:val="0031523E"/>
    <w:rsid w:val="0031572B"/>
    <w:rsid w:val="00322A30"/>
    <w:rsid w:val="00322B2E"/>
    <w:rsid w:val="00333772"/>
    <w:rsid w:val="00340745"/>
    <w:rsid w:val="003433FE"/>
    <w:rsid w:val="00343708"/>
    <w:rsid w:val="003573B8"/>
    <w:rsid w:val="00357A68"/>
    <w:rsid w:val="00362235"/>
    <w:rsid w:val="00363795"/>
    <w:rsid w:val="00364AD4"/>
    <w:rsid w:val="00366422"/>
    <w:rsid w:val="0036729F"/>
    <w:rsid w:val="00376C56"/>
    <w:rsid w:val="00377B9E"/>
    <w:rsid w:val="003802F6"/>
    <w:rsid w:val="00385C69"/>
    <w:rsid w:val="00386615"/>
    <w:rsid w:val="0039096B"/>
    <w:rsid w:val="003947B2"/>
    <w:rsid w:val="003A5AA7"/>
    <w:rsid w:val="003B4C40"/>
    <w:rsid w:val="003B4D1E"/>
    <w:rsid w:val="003C0F53"/>
    <w:rsid w:val="003C1B8D"/>
    <w:rsid w:val="003C582A"/>
    <w:rsid w:val="003D182B"/>
    <w:rsid w:val="003D4A4E"/>
    <w:rsid w:val="003D7CBF"/>
    <w:rsid w:val="003F32EE"/>
    <w:rsid w:val="00402206"/>
    <w:rsid w:val="0040349C"/>
    <w:rsid w:val="0041065C"/>
    <w:rsid w:val="0041236D"/>
    <w:rsid w:val="004146FD"/>
    <w:rsid w:val="00417C14"/>
    <w:rsid w:val="00422FA3"/>
    <w:rsid w:val="004237E4"/>
    <w:rsid w:val="00423D10"/>
    <w:rsid w:val="00425B6C"/>
    <w:rsid w:val="00427C45"/>
    <w:rsid w:val="00433826"/>
    <w:rsid w:val="00433D36"/>
    <w:rsid w:val="00434216"/>
    <w:rsid w:val="00434599"/>
    <w:rsid w:val="00436A38"/>
    <w:rsid w:val="00437600"/>
    <w:rsid w:val="00437970"/>
    <w:rsid w:val="00457DAB"/>
    <w:rsid w:val="00462BE2"/>
    <w:rsid w:val="004649FE"/>
    <w:rsid w:val="00464D1E"/>
    <w:rsid w:val="00467F98"/>
    <w:rsid w:val="00486919"/>
    <w:rsid w:val="004917CD"/>
    <w:rsid w:val="00496661"/>
    <w:rsid w:val="004976E9"/>
    <w:rsid w:val="004A19A2"/>
    <w:rsid w:val="004A260E"/>
    <w:rsid w:val="004A5C99"/>
    <w:rsid w:val="004B031F"/>
    <w:rsid w:val="004B2DDA"/>
    <w:rsid w:val="004B43A9"/>
    <w:rsid w:val="004C135C"/>
    <w:rsid w:val="004C1A09"/>
    <w:rsid w:val="004C6452"/>
    <w:rsid w:val="004D4FF0"/>
    <w:rsid w:val="004D7F0D"/>
    <w:rsid w:val="004E321A"/>
    <w:rsid w:val="004E42F3"/>
    <w:rsid w:val="004F10D9"/>
    <w:rsid w:val="00511D01"/>
    <w:rsid w:val="00512C24"/>
    <w:rsid w:val="00515E44"/>
    <w:rsid w:val="00517924"/>
    <w:rsid w:val="0052494E"/>
    <w:rsid w:val="005345F5"/>
    <w:rsid w:val="00541118"/>
    <w:rsid w:val="00544320"/>
    <w:rsid w:val="00545C46"/>
    <w:rsid w:val="00551BEE"/>
    <w:rsid w:val="00554032"/>
    <w:rsid w:val="005545BC"/>
    <w:rsid w:val="00565CA0"/>
    <w:rsid w:val="00572213"/>
    <w:rsid w:val="0058589E"/>
    <w:rsid w:val="00594FCA"/>
    <w:rsid w:val="005A0E15"/>
    <w:rsid w:val="005A3D87"/>
    <w:rsid w:val="005B1B15"/>
    <w:rsid w:val="005C2103"/>
    <w:rsid w:val="005D626F"/>
    <w:rsid w:val="005E0BF3"/>
    <w:rsid w:val="005F2696"/>
    <w:rsid w:val="005F3DAD"/>
    <w:rsid w:val="005F70CB"/>
    <w:rsid w:val="00602435"/>
    <w:rsid w:val="00607B86"/>
    <w:rsid w:val="00611A38"/>
    <w:rsid w:val="0061412C"/>
    <w:rsid w:val="0063216E"/>
    <w:rsid w:val="00635F38"/>
    <w:rsid w:val="00637D63"/>
    <w:rsid w:val="00641A4F"/>
    <w:rsid w:val="00652800"/>
    <w:rsid w:val="00653961"/>
    <w:rsid w:val="006552BB"/>
    <w:rsid w:val="006614A2"/>
    <w:rsid w:val="0066485F"/>
    <w:rsid w:val="00666885"/>
    <w:rsid w:val="00672CF0"/>
    <w:rsid w:val="00674E48"/>
    <w:rsid w:val="00682013"/>
    <w:rsid w:val="00682759"/>
    <w:rsid w:val="00686D20"/>
    <w:rsid w:val="006B5758"/>
    <w:rsid w:val="006E048C"/>
    <w:rsid w:val="006E5079"/>
    <w:rsid w:val="00701300"/>
    <w:rsid w:val="007018B1"/>
    <w:rsid w:val="0070303C"/>
    <w:rsid w:val="00703C68"/>
    <w:rsid w:val="00703CAE"/>
    <w:rsid w:val="00710FA6"/>
    <w:rsid w:val="007149F5"/>
    <w:rsid w:val="00715CDC"/>
    <w:rsid w:val="00720E3E"/>
    <w:rsid w:val="00736F6C"/>
    <w:rsid w:val="007432DC"/>
    <w:rsid w:val="00743D6D"/>
    <w:rsid w:val="00744B74"/>
    <w:rsid w:val="0075120B"/>
    <w:rsid w:val="00752A91"/>
    <w:rsid w:val="007625FE"/>
    <w:rsid w:val="007628BB"/>
    <w:rsid w:val="00764350"/>
    <w:rsid w:val="007700DE"/>
    <w:rsid w:val="00771E6F"/>
    <w:rsid w:val="00774430"/>
    <w:rsid w:val="007828AF"/>
    <w:rsid w:val="007844FF"/>
    <w:rsid w:val="0078538F"/>
    <w:rsid w:val="00787800"/>
    <w:rsid w:val="00792C5F"/>
    <w:rsid w:val="007A2DC2"/>
    <w:rsid w:val="007A2E45"/>
    <w:rsid w:val="007B6A25"/>
    <w:rsid w:val="007B7E9F"/>
    <w:rsid w:val="007C214F"/>
    <w:rsid w:val="007C4D66"/>
    <w:rsid w:val="007D1549"/>
    <w:rsid w:val="007F38EC"/>
    <w:rsid w:val="007F3E35"/>
    <w:rsid w:val="008057C8"/>
    <w:rsid w:val="00807A7F"/>
    <w:rsid w:val="00811624"/>
    <w:rsid w:val="00824845"/>
    <w:rsid w:val="00830C4B"/>
    <w:rsid w:val="008315EB"/>
    <w:rsid w:val="00832BD9"/>
    <w:rsid w:val="00837114"/>
    <w:rsid w:val="00853C29"/>
    <w:rsid w:val="00854C1D"/>
    <w:rsid w:val="00861F66"/>
    <w:rsid w:val="008647CE"/>
    <w:rsid w:val="00875FF9"/>
    <w:rsid w:val="0089249B"/>
    <w:rsid w:val="008971B1"/>
    <w:rsid w:val="008A26C4"/>
    <w:rsid w:val="008A4971"/>
    <w:rsid w:val="008B4886"/>
    <w:rsid w:val="008C3371"/>
    <w:rsid w:val="008D5D0C"/>
    <w:rsid w:val="008D6856"/>
    <w:rsid w:val="008E0040"/>
    <w:rsid w:val="00902D8E"/>
    <w:rsid w:val="009033F0"/>
    <w:rsid w:val="00905228"/>
    <w:rsid w:val="00911F3F"/>
    <w:rsid w:val="00912351"/>
    <w:rsid w:val="00915DDB"/>
    <w:rsid w:val="009228FB"/>
    <w:rsid w:val="009237BE"/>
    <w:rsid w:val="00923857"/>
    <w:rsid w:val="00925D8D"/>
    <w:rsid w:val="00925D95"/>
    <w:rsid w:val="00930859"/>
    <w:rsid w:val="00935DCC"/>
    <w:rsid w:val="00947712"/>
    <w:rsid w:val="00956D50"/>
    <w:rsid w:val="00962F5F"/>
    <w:rsid w:val="009638D1"/>
    <w:rsid w:val="00971530"/>
    <w:rsid w:val="009827BD"/>
    <w:rsid w:val="00986E96"/>
    <w:rsid w:val="009919D4"/>
    <w:rsid w:val="00991C73"/>
    <w:rsid w:val="00994063"/>
    <w:rsid w:val="009B3A19"/>
    <w:rsid w:val="009C034D"/>
    <w:rsid w:val="009C0367"/>
    <w:rsid w:val="009D37CE"/>
    <w:rsid w:val="009F1604"/>
    <w:rsid w:val="009F168F"/>
    <w:rsid w:val="009F1BB0"/>
    <w:rsid w:val="009F70E2"/>
    <w:rsid w:val="00A00069"/>
    <w:rsid w:val="00A02231"/>
    <w:rsid w:val="00A056B0"/>
    <w:rsid w:val="00A05A42"/>
    <w:rsid w:val="00A0798F"/>
    <w:rsid w:val="00A16D51"/>
    <w:rsid w:val="00A22148"/>
    <w:rsid w:val="00A231A4"/>
    <w:rsid w:val="00A25B94"/>
    <w:rsid w:val="00A34FBE"/>
    <w:rsid w:val="00A5063F"/>
    <w:rsid w:val="00A55EAB"/>
    <w:rsid w:val="00A83485"/>
    <w:rsid w:val="00A9350D"/>
    <w:rsid w:val="00AA521D"/>
    <w:rsid w:val="00AA5592"/>
    <w:rsid w:val="00AB262D"/>
    <w:rsid w:val="00AB29E3"/>
    <w:rsid w:val="00AB464C"/>
    <w:rsid w:val="00AE1651"/>
    <w:rsid w:val="00AE4648"/>
    <w:rsid w:val="00AF490F"/>
    <w:rsid w:val="00B041F8"/>
    <w:rsid w:val="00B06F24"/>
    <w:rsid w:val="00B14AEC"/>
    <w:rsid w:val="00B16164"/>
    <w:rsid w:val="00B165F8"/>
    <w:rsid w:val="00B20F67"/>
    <w:rsid w:val="00B263BE"/>
    <w:rsid w:val="00B300A5"/>
    <w:rsid w:val="00B3557B"/>
    <w:rsid w:val="00B360DA"/>
    <w:rsid w:val="00B3653C"/>
    <w:rsid w:val="00B42506"/>
    <w:rsid w:val="00B448FC"/>
    <w:rsid w:val="00B50B7A"/>
    <w:rsid w:val="00B50CC9"/>
    <w:rsid w:val="00B64CD3"/>
    <w:rsid w:val="00B75AEA"/>
    <w:rsid w:val="00B77924"/>
    <w:rsid w:val="00B80053"/>
    <w:rsid w:val="00B959E1"/>
    <w:rsid w:val="00B97123"/>
    <w:rsid w:val="00B978C8"/>
    <w:rsid w:val="00BB38A6"/>
    <w:rsid w:val="00BC4ABF"/>
    <w:rsid w:val="00BC7A93"/>
    <w:rsid w:val="00BD0087"/>
    <w:rsid w:val="00BD1188"/>
    <w:rsid w:val="00BD3D83"/>
    <w:rsid w:val="00BD4368"/>
    <w:rsid w:val="00BE233E"/>
    <w:rsid w:val="00C030BC"/>
    <w:rsid w:val="00C0326D"/>
    <w:rsid w:val="00C06B9B"/>
    <w:rsid w:val="00C10DF1"/>
    <w:rsid w:val="00C10FE7"/>
    <w:rsid w:val="00C21054"/>
    <w:rsid w:val="00C22C15"/>
    <w:rsid w:val="00C25FF6"/>
    <w:rsid w:val="00C310BC"/>
    <w:rsid w:val="00C3178E"/>
    <w:rsid w:val="00C31879"/>
    <w:rsid w:val="00C34990"/>
    <w:rsid w:val="00C36694"/>
    <w:rsid w:val="00C371DF"/>
    <w:rsid w:val="00C42A58"/>
    <w:rsid w:val="00C47AC1"/>
    <w:rsid w:val="00C514D9"/>
    <w:rsid w:val="00C568E0"/>
    <w:rsid w:val="00C728FE"/>
    <w:rsid w:val="00C73E2E"/>
    <w:rsid w:val="00C7630D"/>
    <w:rsid w:val="00C800A2"/>
    <w:rsid w:val="00C8413F"/>
    <w:rsid w:val="00C84B50"/>
    <w:rsid w:val="00C87517"/>
    <w:rsid w:val="00C92241"/>
    <w:rsid w:val="00C927EF"/>
    <w:rsid w:val="00CA5647"/>
    <w:rsid w:val="00CB405D"/>
    <w:rsid w:val="00CB6FA2"/>
    <w:rsid w:val="00CB7C53"/>
    <w:rsid w:val="00CC31C8"/>
    <w:rsid w:val="00CD0096"/>
    <w:rsid w:val="00CD28D5"/>
    <w:rsid w:val="00CD33A5"/>
    <w:rsid w:val="00CE0B4E"/>
    <w:rsid w:val="00CE0C7B"/>
    <w:rsid w:val="00CE3DA4"/>
    <w:rsid w:val="00CF2D49"/>
    <w:rsid w:val="00CF5C42"/>
    <w:rsid w:val="00D02128"/>
    <w:rsid w:val="00D170C4"/>
    <w:rsid w:val="00D2341F"/>
    <w:rsid w:val="00D24E1F"/>
    <w:rsid w:val="00D3486C"/>
    <w:rsid w:val="00D42D28"/>
    <w:rsid w:val="00D46FEE"/>
    <w:rsid w:val="00D81A43"/>
    <w:rsid w:val="00D94215"/>
    <w:rsid w:val="00DA1209"/>
    <w:rsid w:val="00DA750D"/>
    <w:rsid w:val="00DB513E"/>
    <w:rsid w:val="00DB5BF2"/>
    <w:rsid w:val="00DB61E8"/>
    <w:rsid w:val="00DC0159"/>
    <w:rsid w:val="00DC05E3"/>
    <w:rsid w:val="00DC17F5"/>
    <w:rsid w:val="00DC2F21"/>
    <w:rsid w:val="00DD1827"/>
    <w:rsid w:val="00DD3EDE"/>
    <w:rsid w:val="00DE320C"/>
    <w:rsid w:val="00DF3871"/>
    <w:rsid w:val="00DF6AD2"/>
    <w:rsid w:val="00E02A9F"/>
    <w:rsid w:val="00E02F16"/>
    <w:rsid w:val="00E13FB2"/>
    <w:rsid w:val="00E21789"/>
    <w:rsid w:val="00E251E5"/>
    <w:rsid w:val="00E3651E"/>
    <w:rsid w:val="00E472B5"/>
    <w:rsid w:val="00E521A9"/>
    <w:rsid w:val="00E52642"/>
    <w:rsid w:val="00E55B07"/>
    <w:rsid w:val="00E6062C"/>
    <w:rsid w:val="00E66B98"/>
    <w:rsid w:val="00E70026"/>
    <w:rsid w:val="00E736C2"/>
    <w:rsid w:val="00E77EF9"/>
    <w:rsid w:val="00E85B6D"/>
    <w:rsid w:val="00E9051D"/>
    <w:rsid w:val="00E95383"/>
    <w:rsid w:val="00EA1D27"/>
    <w:rsid w:val="00EA464E"/>
    <w:rsid w:val="00EA63CD"/>
    <w:rsid w:val="00EC124F"/>
    <w:rsid w:val="00EC751E"/>
    <w:rsid w:val="00ED02EB"/>
    <w:rsid w:val="00EE5584"/>
    <w:rsid w:val="00F02386"/>
    <w:rsid w:val="00F10521"/>
    <w:rsid w:val="00F13134"/>
    <w:rsid w:val="00F16742"/>
    <w:rsid w:val="00F17DDE"/>
    <w:rsid w:val="00F24CF8"/>
    <w:rsid w:val="00F26B2A"/>
    <w:rsid w:val="00F270C5"/>
    <w:rsid w:val="00F50795"/>
    <w:rsid w:val="00F517E7"/>
    <w:rsid w:val="00F54821"/>
    <w:rsid w:val="00F56360"/>
    <w:rsid w:val="00F752E1"/>
    <w:rsid w:val="00F75A25"/>
    <w:rsid w:val="00F7747E"/>
    <w:rsid w:val="00F835CA"/>
    <w:rsid w:val="00F83D1E"/>
    <w:rsid w:val="00F84644"/>
    <w:rsid w:val="00F876D6"/>
    <w:rsid w:val="00FA25D0"/>
    <w:rsid w:val="00FA2E88"/>
    <w:rsid w:val="00FA35B1"/>
    <w:rsid w:val="00FA532E"/>
    <w:rsid w:val="00FC4C62"/>
    <w:rsid w:val="00FD1453"/>
    <w:rsid w:val="00FD245D"/>
    <w:rsid w:val="00FD614D"/>
    <w:rsid w:val="00FE1EC7"/>
    <w:rsid w:val="00FE43A9"/>
    <w:rsid w:val="00FF1493"/>
    <w:rsid w:val="00FF1496"/>
    <w:rsid w:val="0C3853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C415"/>
  <w15:docId w15:val="{2976125A-7B9D-4BAF-85E7-7AB6588A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pPr>
      <w:keepNext/>
      <w:keepLines/>
      <w:spacing w:before="160" w:after="80" w:line="259" w:lineRule="auto"/>
      <w:outlineLvl w:val="2"/>
    </w:pPr>
    <w:rPr>
      <w:rFonts w:eastAsiaTheme="majorEastAsia"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qFormat/>
    <w:pPr>
      <w:spacing w:after="120"/>
      <w:ind w:left="283"/>
    </w:pPr>
    <w:rPr>
      <w:rFonts w:ascii="Calibri" w:eastAsia="Times New Roman" w:hAnsi="Calibri" w:cs="Times New Roman"/>
      <w:lang w:eastAsia="ru-RU"/>
    </w:rPr>
  </w:style>
  <w:style w:type="character" w:customStyle="1" w:styleId="a4">
    <w:name w:val="Основной текст с отступом Знак"/>
    <w:basedOn w:val="a0"/>
    <w:link w:val="a3"/>
    <w:uiPriority w:val="99"/>
    <w:semiHidden/>
    <w:qFormat/>
    <w:rPr>
      <w:rFonts w:ascii="Calibri" w:eastAsia="Times New Roman" w:hAnsi="Calibri" w:cs="Times New Roman"/>
      <w:lang w:eastAsia="ru-RU"/>
    </w:rPr>
  </w:style>
  <w:style w:type="paragraph" w:customStyle="1" w:styleId="5">
    <w:name w:val="Основной текст (5)"/>
    <w:basedOn w:val="a"/>
    <w:link w:val="50"/>
    <w:pPr>
      <w:widowControl w:val="0"/>
      <w:shd w:val="clear" w:color="auto" w:fill="FFFFFF"/>
      <w:spacing w:after="660" w:line="662" w:lineRule="exact"/>
      <w:jc w:val="center"/>
    </w:pPr>
    <w:rPr>
      <w:rFonts w:ascii="Arial" w:eastAsia="Times New Roman" w:hAnsi="Arial" w:cs="Times New Roman"/>
      <w:i/>
      <w:color w:val="000000"/>
      <w:sz w:val="37"/>
      <w:szCs w:val="20"/>
      <w:lang w:eastAsia="ru-RU"/>
    </w:rPr>
  </w:style>
  <w:style w:type="character" w:customStyle="1" w:styleId="50">
    <w:name w:val="Основной текст (5)_"/>
    <w:link w:val="5"/>
    <w:locked/>
    <w:rPr>
      <w:rFonts w:ascii="Arial" w:eastAsia="Times New Roman" w:hAnsi="Arial" w:cs="Times New Roman"/>
      <w:i/>
      <w:color w:val="000000"/>
      <w:sz w:val="37"/>
      <w:szCs w:val="20"/>
      <w:shd w:val="clear" w:color="auto" w:fill="FFFFFF"/>
      <w:lang w:eastAsia="ru-RU"/>
    </w:rPr>
  </w:style>
  <w:style w:type="paragraph" w:customStyle="1" w:styleId="1">
    <w:name w:val="Текст1"/>
    <w:basedOn w:val="a"/>
    <w:qFormat/>
    <w:pPr>
      <w:spacing w:after="0" w:line="240" w:lineRule="auto"/>
    </w:pPr>
    <w:rPr>
      <w:rFonts w:ascii="Courier New" w:eastAsia="Times New Roman" w:hAnsi="Courier New" w:cs="Courier New"/>
      <w:sz w:val="20"/>
      <w:szCs w:val="20"/>
      <w:lang w:eastAsia="ru-RU"/>
    </w:rPr>
  </w:style>
  <w:style w:type="paragraph" w:styleId="a5">
    <w:name w:val="No Spacing"/>
    <w:link w:val="a6"/>
    <w:uiPriority w:val="1"/>
    <w:qFormat/>
    <w:rPr>
      <w:rFonts w:eastAsiaTheme="minorEastAsia"/>
      <w:sz w:val="22"/>
      <w:szCs w:val="22"/>
    </w:rPr>
  </w:style>
  <w:style w:type="character" w:customStyle="1" w:styleId="a6">
    <w:name w:val="Без интервала Знак"/>
    <w:link w:val="a5"/>
    <w:uiPriority w:val="1"/>
    <w:qFormat/>
    <w:locked/>
    <w:rPr>
      <w:rFonts w:eastAsiaTheme="minorEastAsia"/>
      <w:lang w:eastAsia="ru-RU"/>
    </w:rPr>
  </w:style>
  <w:style w:type="character" w:customStyle="1" w:styleId="30">
    <w:name w:val="Заголовок 3 Знак"/>
    <w:basedOn w:val="a0"/>
    <w:link w:val="3"/>
    <w:uiPriority w:val="9"/>
    <w:semiHidden/>
    <w:rPr>
      <w:rFonts w:eastAsiaTheme="majorEastAsia" w:cstheme="majorBidi"/>
      <w:color w:val="365F91" w:themeColor="accent1" w:themeShade="B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50810">
      <w:bodyDiv w:val="1"/>
      <w:marLeft w:val="0"/>
      <w:marRight w:val="0"/>
      <w:marTop w:val="0"/>
      <w:marBottom w:val="0"/>
      <w:divBdr>
        <w:top w:val="none" w:sz="0" w:space="0" w:color="auto"/>
        <w:left w:val="none" w:sz="0" w:space="0" w:color="auto"/>
        <w:bottom w:val="none" w:sz="0" w:space="0" w:color="auto"/>
        <w:right w:val="none" w:sz="0" w:space="0" w:color="auto"/>
      </w:divBdr>
      <w:divsChild>
        <w:div w:id="1099568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D2BF-11F0-4574-9E9E-DCFC69E5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6</Pages>
  <Words>1179</Words>
  <Characters>6726</Characters>
  <Application>Microsoft Office Word</Application>
  <DocSecurity>0</DocSecurity>
  <Lines>56</Lines>
  <Paragraphs>15</Paragraphs>
  <ScaleCrop>false</ScaleCrop>
  <Company>Home</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meliboyevazizbek92@gmail.com</cp:lastModifiedBy>
  <cp:revision>510</cp:revision>
  <dcterms:created xsi:type="dcterms:W3CDTF">2025-04-03T13:31:00Z</dcterms:created>
  <dcterms:modified xsi:type="dcterms:W3CDTF">2026-05-25T06:53:00Z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0B47FCC97C6B489C9100C60D6E860B41_12</vt:lpwstr>
  </property>
</Properties>
</file>