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2E850" w14:textId="77777777" w:rsidR="00A1130B" w:rsidRPr="006207A5" w:rsidRDefault="00A1130B" w:rsidP="00F93DE1">
      <w:pPr>
        <w:widowControl w:val="0"/>
        <w:spacing w:after="0" w:line="240" w:lineRule="auto"/>
        <w:jc w:val="center"/>
        <w:rPr>
          <w:rFonts w:ascii="Times New Roman" w:hAnsi="Times New Roman" w:cs="Times New Roman"/>
          <w:b/>
          <w:noProof/>
          <w:color w:val="002060"/>
          <w:sz w:val="28"/>
          <w:szCs w:val="24"/>
          <w:lang w:val="uz-Cyrl-UZ"/>
        </w:rPr>
      </w:pPr>
      <w:bookmarkStart w:id="0" w:name="_GoBack"/>
      <w:bookmarkEnd w:id="0"/>
      <w:r w:rsidRPr="006207A5">
        <w:rPr>
          <w:rFonts w:ascii="Times New Roman" w:hAnsi="Times New Roman" w:cs="Times New Roman"/>
          <w:b/>
          <w:noProof/>
          <w:color w:val="002060"/>
          <w:sz w:val="28"/>
          <w:szCs w:val="24"/>
          <w:lang w:val="uz-Cyrl-UZ"/>
        </w:rPr>
        <w:t xml:space="preserve">Oʻzbekiston Respublikasi Prezidentining 2025-yil 30-yanvardagi “Oʻzbekiston-2030” strategiyasini “Atrof-muhitni asrash va “yashil iqtisodiyot” yili”da amalga oshirishga oid davlat dasturi toʻgʻrisida”gi PF-16-son Farmoni bilan </w:t>
      </w:r>
    </w:p>
    <w:p w14:paraId="33F72C04" w14:textId="77777777" w:rsidR="00A1130B" w:rsidRPr="006207A5" w:rsidRDefault="00A1130B" w:rsidP="00F93DE1">
      <w:pPr>
        <w:widowControl w:val="0"/>
        <w:spacing w:after="0" w:line="240" w:lineRule="auto"/>
        <w:jc w:val="center"/>
        <w:rPr>
          <w:rFonts w:ascii="Times New Roman" w:hAnsi="Times New Roman" w:cs="Times New Roman"/>
          <w:b/>
          <w:noProof/>
          <w:color w:val="002060"/>
          <w:sz w:val="28"/>
          <w:szCs w:val="24"/>
          <w:lang w:val="uz-Cyrl-UZ"/>
        </w:rPr>
      </w:pPr>
      <w:r w:rsidRPr="006207A5">
        <w:rPr>
          <w:rFonts w:ascii="Times New Roman" w:hAnsi="Times New Roman" w:cs="Times New Roman"/>
          <w:b/>
          <w:noProof/>
          <w:color w:val="002060"/>
          <w:sz w:val="28"/>
          <w:szCs w:val="24"/>
          <w:lang w:val="uz-Cyrl-UZ"/>
        </w:rPr>
        <w:t xml:space="preserve">Raqamli texnologiyalar vazirligiga yuklatilgan vazifalar ijrosi yuzasidan </w:t>
      </w:r>
    </w:p>
    <w:p w14:paraId="2C605F1C" w14:textId="77777777" w:rsidR="00A1130B" w:rsidRPr="006207A5" w:rsidRDefault="00A1130B" w:rsidP="00F93DE1">
      <w:pPr>
        <w:widowControl w:val="0"/>
        <w:spacing w:after="0" w:line="240" w:lineRule="auto"/>
        <w:jc w:val="center"/>
        <w:rPr>
          <w:rFonts w:ascii="Times New Roman" w:hAnsi="Times New Roman" w:cs="Times New Roman"/>
          <w:b/>
          <w:noProof/>
          <w:color w:val="002060"/>
          <w:sz w:val="28"/>
          <w:szCs w:val="24"/>
          <w:lang w:val="uz-Cyrl-UZ"/>
        </w:rPr>
      </w:pPr>
      <w:r w:rsidRPr="006207A5">
        <w:rPr>
          <w:rFonts w:ascii="Times New Roman" w:hAnsi="Times New Roman" w:cs="Times New Roman"/>
          <w:b/>
          <w:noProof/>
          <w:color w:val="002060"/>
          <w:sz w:val="28"/>
          <w:szCs w:val="24"/>
          <w:lang w:val="uz-Cyrl-UZ"/>
        </w:rPr>
        <w:t>HISOBOT</w:t>
      </w:r>
    </w:p>
    <w:p w14:paraId="082D7DDB" w14:textId="77777777" w:rsidR="00A1130B" w:rsidRPr="006207A5" w:rsidRDefault="00A1130B" w:rsidP="00F93DE1">
      <w:pPr>
        <w:widowControl w:val="0"/>
        <w:spacing w:after="0" w:line="240" w:lineRule="auto"/>
        <w:jc w:val="right"/>
        <w:rPr>
          <w:rFonts w:ascii="Times New Roman" w:hAnsi="Times New Roman" w:cs="Times New Roman"/>
          <w:i/>
          <w:noProof/>
          <w:color w:val="C00000"/>
          <w:spacing w:val="-8"/>
          <w:szCs w:val="24"/>
          <w:lang w:val="uz-Cyrl-UZ"/>
        </w:rPr>
      </w:pPr>
      <w:r w:rsidRPr="006207A5">
        <w:rPr>
          <w:rFonts w:ascii="Times New Roman" w:hAnsi="Times New Roman" w:cs="Times New Roman"/>
          <w:i/>
          <w:noProof/>
          <w:color w:val="C00000"/>
          <w:spacing w:val="-8"/>
          <w:szCs w:val="24"/>
          <w:lang w:val="uz-Cyrl-UZ"/>
        </w:rPr>
        <w:t>2026-yilning 7-yanvar holatiga</w:t>
      </w:r>
    </w:p>
    <w:tbl>
      <w:tblPr>
        <w:tblW w:w="518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875"/>
        <w:gridCol w:w="1880"/>
        <w:gridCol w:w="1048"/>
        <w:gridCol w:w="1385"/>
        <w:gridCol w:w="8737"/>
        <w:gridCol w:w="1354"/>
      </w:tblGrid>
      <w:tr w:rsidR="00A1130B" w:rsidRPr="006207A5" w14:paraId="074560BB" w14:textId="77777777" w:rsidTr="00AA1FC4">
        <w:trPr>
          <w:trHeight w:val="453"/>
        </w:trPr>
        <w:tc>
          <w:tcPr>
            <w:tcW w:w="132" w:type="pct"/>
            <w:shd w:val="clear" w:color="auto" w:fill="BFF7FD"/>
            <w:tcMar>
              <w:top w:w="0" w:type="dxa"/>
              <w:left w:w="57" w:type="dxa"/>
              <w:bottom w:w="0" w:type="dxa"/>
              <w:right w:w="57" w:type="dxa"/>
            </w:tcMar>
            <w:vAlign w:val="center"/>
            <w:hideMark/>
          </w:tcPr>
          <w:p w14:paraId="5441F560"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noProof/>
                <w:lang w:val="uz-Cyrl-UZ"/>
              </w:rPr>
            </w:pPr>
            <w:r w:rsidRPr="006207A5">
              <w:rPr>
                <w:rStyle w:val="af5"/>
                <w:rFonts w:ascii="Times New Roman" w:eastAsia="Times New Roman" w:hAnsi="Times New Roman" w:cs="Times New Roman"/>
                <w:noProof/>
                <w:lang w:val="uz-Cyrl-UZ"/>
              </w:rPr>
              <w:t>T/r</w:t>
            </w:r>
          </w:p>
        </w:tc>
        <w:tc>
          <w:tcPr>
            <w:tcW w:w="288" w:type="pct"/>
            <w:shd w:val="clear" w:color="auto" w:fill="BFF7FD"/>
          </w:tcPr>
          <w:p w14:paraId="016F5446"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b w:val="0"/>
                <w:noProof/>
                <w:lang w:val="uz-Cyrl-UZ"/>
              </w:rPr>
            </w:pPr>
            <w:r w:rsidRPr="006207A5">
              <w:rPr>
                <w:rStyle w:val="af5"/>
                <w:rFonts w:ascii="Times New Roman" w:eastAsia="Times New Roman" w:hAnsi="Times New Roman" w:cs="Times New Roman"/>
                <w:b w:val="0"/>
                <w:noProof/>
                <w:lang w:val="uz-Cyrl-UZ"/>
              </w:rPr>
              <w:t>Topshiriq</w:t>
            </w:r>
          </w:p>
          <w:p w14:paraId="2700A03A"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b w:val="0"/>
                <w:noProof/>
                <w:lang w:val="uz-Cyrl-UZ"/>
              </w:rPr>
            </w:pPr>
            <w:r w:rsidRPr="006207A5">
              <w:rPr>
                <w:rStyle w:val="af5"/>
                <w:rFonts w:ascii="Times New Roman" w:eastAsia="Times New Roman" w:hAnsi="Times New Roman" w:cs="Times New Roman"/>
                <w:noProof/>
                <w:lang w:val="uz-Cyrl-UZ"/>
              </w:rPr>
              <w:t>raqami</w:t>
            </w:r>
          </w:p>
        </w:tc>
        <w:tc>
          <w:tcPr>
            <w:tcW w:w="608" w:type="pct"/>
            <w:shd w:val="clear" w:color="auto" w:fill="BFF7FD"/>
            <w:tcMar>
              <w:top w:w="0" w:type="dxa"/>
              <w:left w:w="57" w:type="dxa"/>
              <w:bottom w:w="0" w:type="dxa"/>
              <w:right w:w="57" w:type="dxa"/>
            </w:tcMar>
            <w:vAlign w:val="center"/>
            <w:hideMark/>
          </w:tcPr>
          <w:p w14:paraId="5E0F9DA6"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b w:val="0"/>
                <w:noProof/>
                <w:lang w:val="uz-Cyrl-UZ"/>
              </w:rPr>
            </w:pPr>
            <w:r w:rsidRPr="006207A5">
              <w:rPr>
                <w:rStyle w:val="af5"/>
                <w:rFonts w:ascii="Times New Roman" w:eastAsia="Times New Roman" w:hAnsi="Times New Roman" w:cs="Times New Roman"/>
                <w:b w:val="0"/>
                <w:noProof/>
                <w:lang w:val="uz-Cyrl-UZ"/>
              </w:rPr>
              <w:t xml:space="preserve">Topshiriq </w:t>
            </w:r>
          </w:p>
          <w:p w14:paraId="181FC0B6"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noProof/>
                <w:lang w:val="uz-Cyrl-UZ"/>
              </w:rPr>
            </w:pPr>
            <w:r w:rsidRPr="006207A5">
              <w:rPr>
                <w:rStyle w:val="af5"/>
                <w:rFonts w:ascii="Times New Roman" w:eastAsia="Times New Roman" w:hAnsi="Times New Roman" w:cs="Times New Roman"/>
                <w:noProof/>
                <w:lang w:val="uz-Cyrl-UZ"/>
              </w:rPr>
              <w:t>mazmuni</w:t>
            </w:r>
          </w:p>
        </w:tc>
        <w:tc>
          <w:tcPr>
            <w:tcW w:w="305" w:type="pct"/>
            <w:shd w:val="clear" w:color="auto" w:fill="BFF7FD"/>
            <w:tcMar>
              <w:top w:w="0" w:type="dxa"/>
              <w:left w:w="57" w:type="dxa"/>
              <w:bottom w:w="0" w:type="dxa"/>
              <w:right w:w="57" w:type="dxa"/>
            </w:tcMar>
            <w:vAlign w:val="center"/>
            <w:hideMark/>
          </w:tcPr>
          <w:p w14:paraId="1530C85B" w14:textId="77777777" w:rsidR="00A1130B" w:rsidRPr="006207A5" w:rsidRDefault="00A1130B" w:rsidP="00AA1FC4">
            <w:pPr>
              <w:widowControl w:val="0"/>
              <w:spacing w:after="0" w:line="240" w:lineRule="auto"/>
              <w:ind w:left="-56"/>
              <w:jc w:val="center"/>
              <w:rPr>
                <w:rStyle w:val="af5"/>
                <w:rFonts w:ascii="Times New Roman" w:eastAsia="Times New Roman" w:hAnsi="Times New Roman" w:cs="Times New Roman"/>
                <w:b w:val="0"/>
                <w:noProof/>
                <w:lang w:val="uz-Cyrl-UZ"/>
              </w:rPr>
            </w:pPr>
            <w:r w:rsidRPr="006207A5">
              <w:rPr>
                <w:rStyle w:val="af5"/>
                <w:rFonts w:ascii="Times New Roman" w:eastAsia="Times New Roman" w:hAnsi="Times New Roman" w:cs="Times New Roman"/>
                <w:b w:val="0"/>
                <w:noProof/>
                <w:lang w:val="uz-Cyrl-UZ"/>
              </w:rPr>
              <w:t>Topshiriq</w:t>
            </w:r>
          </w:p>
          <w:p w14:paraId="0B83146B" w14:textId="77777777" w:rsidR="00A1130B" w:rsidRPr="006207A5" w:rsidRDefault="00A1130B" w:rsidP="00AA1FC4">
            <w:pPr>
              <w:widowControl w:val="0"/>
              <w:spacing w:after="0" w:line="240" w:lineRule="auto"/>
              <w:ind w:left="-56"/>
              <w:jc w:val="center"/>
              <w:rPr>
                <w:rStyle w:val="af5"/>
                <w:rFonts w:ascii="Times New Roman" w:eastAsia="Times New Roman" w:hAnsi="Times New Roman" w:cs="Times New Roman"/>
                <w:noProof/>
                <w:lang w:val="uz-Cyrl-UZ"/>
              </w:rPr>
            </w:pPr>
            <w:r w:rsidRPr="006207A5">
              <w:rPr>
                <w:rStyle w:val="af5"/>
                <w:rFonts w:ascii="Times New Roman" w:eastAsia="Times New Roman" w:hAnsi="Times New Roman" w:cs="Times New Roman"/>
                <w:noProof/>
                <w:lang w:val="uz-Cyrl-UZ"/>
              </w:rPr>
              <w:t>muddati</w:t>
            </w:r>
          </w:p>
        </w:tc>
        <w:tc>
          <w:tcPr>
            <w:tcW w:w="435" w:type="pct"/>
            <w:shd w:val="clear" w:color="auto" w:fill="BFF7FD"/>
            <w:tcMar>
              <w:top w:w="0" w:type="dxa"/>
              <w:left w:w="57" w:type="dxa"/>
              <w:bottom w:w="0" w:type="dxa"/>
              <w:right w:w="57" w:type="dxa"/>
            </w:tcMar>
            <w:vAlign w:val="center"/>
            <w:hideMark/>
          </w:tcPr>
          <w:p w14:paraId="3EB2F9AE"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b w:val="0"/>
                <w:noProof/>
                <w:lang w:val="uz-Cyrl-UZ"/>
              </w:rPr>
            </w:pPr>
            <w:r w:rsidRPr="006207A5">
              <w:rPr>
                <w:rStyle w:val="af5"/>
                <w:rFonts w:ascii="Times New Roman" w:eastAsia="Times New Roman" w:hAnsi="Times New Roman" w:cs="Times New Roman"/>
                <w:b w:val="0"/>
                <w:noProof/>
                <w:lang w:val="uz-Cyrl-UZ"/>
              </w:rPr>
              <w:t xml:space="preserve">Masʼul </w:t>
            </w:r>
          </w:p>
          <w:p w14:paraId="73215383"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noProof/>
                <w:lang w:val="uz-Cyrl-UZ"/>
              </w:rPr>
            </w:pPr>
            <w:r w:rsidRPr="006207A5">
              <w:rPr>
                <w:rStyle w:val="af5"/>
                <w:rFonts w:ascii="Times New Roman" w:eastAsia="Times New Roman" w:hAnsi="Times New Roman" w:cs="Times New Roman"/>
                <w:noProof/>
                <w:lang w:val="uz-Cyrl-UZ"/>
              </w:rPr>
              <w:t>vazirlik</w:t>
            </w:r>
          </w:p>
        </w:tc>
        <w:tc>
          <w:tcPr>
            <w:tcW w:w="2791" w:type="pct"/>
            <w:shd w:val="clear" w:color="auto" w:fill="BFF7FD"/>
            <w:vAlign w:val="center"/>
          </w:tcPr>
          <w:p w14:paraId="608DB77B"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b w:val="0"/>
                <w:i/>
                <w:noProof/>
                <w:lang w:val="uz-Cyrl-UZ"/>
              </w:rPr>
            </w:pPr>
            <w:r w:rsidRPr="006207A5">
              <w:rPr>
                <w:rStyle w:val="af5"/>
                <w:rFonts w:ascii="Times New Roman" w:eastAsia="Times New Roman" w:hAnsi="Times New Roman" w:cs="Times New Roman"/>
                <w:noProof/>
                <w:lang w:val="uz-Cyrl-UZ"/>
              </w:rPr>
              <w:t>Amalga oshirilgan ishlar</w:t>
            </w:r>
          </w:p>
        </w:tc>
        <w:tc>
          <w:tcPr>
            <w:tcW w:w="440" w:type="pct"/>
            <w:shd w:val="clear" w:color="auto" w:fill="BFF7FD"/>
          </w:tcPr>
          <w:p w14:paraId="37C4E34B"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b w:val="0"/>
                <w:noProof/>
                <w:lang w:val="uz-Cyrl-UZ"/>
              </w:rPr>
            </w:pPr>
            <w:r w:rsidRPr="006207A5">
              <w:rPr>
                <w:rStyle w:val="af5"/>
                <w:rFonts w:ascii="Times New Roman" w:eastAsia="Times New Roman" w:hAnsi="Times New Roman" w:cs="Times New Roman"/>
                <w:b w:val="0"/>
                <w:noProof/>
                <w:lang w:val="uz-Cyrl-UZ"/>
              </w:rPr>
              <w:t>Topshiriq</w:t>
            </w:r>
          </w:p>
          <w:p w14:paraId="17508685" w14:textId="77777777" w:rsidR="00A1130B" w:rsidRPr="006207A5" w:rsidRDefault="00A1130B" w:rsidP="00AA1FC4">
            <w:pPr>
              <w:widowControl w:val="0"/>
              <w:spacing w:after="0" w:line="240" w:lineRule="auto"/>
              <w:jc w:val="center"/>
              <w:rPr>
                <w:rStyle w:val="af5"/>
                <w:rFonts w:ascii="Times New Roman" w:eastAsia="Times New Roman" w:hAnsi="Times New Roman" w:cs="Times New Roman"/>
                <w:noProof/>
                <w:lang w:val="uz-Cyrl-UZ"/>
              </w:rPr>
            </w:pPr>
            <w:r w:rsidRPr="006207A5">
              <w:rPr>
                <w:rStyle w:val="af5"/>
                <w:rFonts w:ascii="Times New Roman" w:eastAsia="Times New Roman" w:hAnsi="Times New Roman" w:cs="Times New Roman"/>
                <w:noProof/>
                <w:lang w:val="uz-Cyrl-UZ"/>
              </w:rPr>
              <w:t>kodi</w:t>
            </w:r>
          </w:p>
        </w:tc>
      </w:tr>
      <w:tr w:rsidR="00A1130B" w:rsidRPr="006207A5" w14:paraId="0C29F13E" w14:textId="77777777" w:rsidTr="00AA1FC4">
        <w:trPr>
          <w:trHeight w:val="229"/>
        </w:trPr>
        <w:tc>
          <w:tcPr>
            <w:tcW w:w="132" w:type="pct"/>
            <w:shd w:val="clear" w:color="auto" w:fill="FFFFFF"/>
            <w:tcMar>
              <w:top w:w="0" w:type="dxa"/>
              <w:left w:w="57" w:type="dxa"/>
              <w:bottom w:w="0" w:type="dxa"/>
              <w:right w:w="57" w:type="dxa"/>
            </w:tcMar>
          </w:tcPr>
          <w:p w14:paraId="0B9C9332"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10C78D8E"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7.2-band.</w:t>
            </w:r>
          </w:p>
        </w:tc>
        <w:tc>
          <w:tcPr>
            <w:tcW w:w="608" w:type="pct"/>
            <w:shd w:val="clear" w:color="auto" w:fill="FFFFFF"/>
            <w:tcMar>
              <w:top w:w="0" w:type="dxa"/>
              <w:left w:w="57" w:type="dxa"/>
              <w:bottom w:w="0" w:type="dxa"/>
              <w:right w:w="57" w:type="dxa"/>
            </w:tcMar>
          </w:tcPr>
          <w:p w14:paraId="528E3064"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 (Sh.Shermatov) Sogʻliqni saqlash vazirligi (A.Xudayarov, E.Adilov) bilan birgalikda 2025-yil 1-noyabrga qadar tibbiy sugʻurta mexanizmlari joriy qilinayotgan hududlarda retsept asosida beriladigan dori vositalarini “elektron retsept” tizimi asosida tayinlash amaliyotini yoʻlga qoʻysin.</w:t>
            </w:r>
          </w:p>
        </w:tc>
        <w:tc>
          <w:tcPr>
            <w:tcW w:w="305" w:type="pct"/>
            <w:shd w:val="clear" w:color="auto" w:fill="FFFFFF"/>
            <w:tcMar>
              <w:top w:w="0" w:type="dxa"/>
              <w:left w:w="57" w:type="dxa"/>
              <w:bottom w:w="0" w:type="dxa"/>
              <w:right w:w="57" w:type="dxa"/>
            </w:tcMar>
          </w:tcPr>
          <w:p w14:paraId="33E341D3"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01.11.2025</w:t>
            </w:r>
          </w:p>
        </w:tc>
        <w:tc>
          <w:tcPr>
            <w:tcW w:w="435" w:type="pct"/>
            <w:shd w:val="clear" w:color="auto" w:fill="FFFFFF"/>
            <w:tcMar>
              <w:top w:w="0" w:type="dxa"/>
              <w:left w:w="57" w:type="dxa"/>
              <w:bottom w:w="0" w:type="dxa"/>
              <w:right w:w="57" w:type="dxa"/>
            </w:tcMar>
          </w:tcPr>
          <w:p w14:paraId="3060F8CC"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133565FB"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029606AF"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508B1967"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Tibbiy sugʻurta mexanizmlari joriy qilinayotgan hududlarda retsept asosida beriladigan dori vositalarini “elektron retsept” tizimi asosida tayinlash amaliyoti yoʻlga qoʻyildi:</w:t>
            </w:r>
          </w:p>
          <w:p w14:paraId="035A563F" w14:textId="77777777" w:rsidR="00A1130B" w:rsidRPr="006207A5" w:rsidRDefault="00A1130B" w:rsidP="00AA1FC4">
            <w:pPr>
              <w:widowControl w:val="0"/>
              <w:shd w:val="clear" w:color="auto" w:fill="E2EFD9" w:themeFill="accent6" w:themeFillTint="33"/>
              <w:spacing w:after="0" w:line="240" w:lineRule="auto"/>
              <w:ind w:left="62" w:right="74" w:firstLine="491"/>
              <w:jc w:val="both"/>
              <w:rPr>
                <w:rFonts w:ascii="Times New Roman" w:hAnsi="Times New Roman" w:cs="Times New Roman"/>
                <w:bCs/>
                <w:i/>
                <w:noProof/>
                <w:lang w:val="uz-Cyrl-UZ"/>
              </w:rPr>
            </w:pPr>
            <w:r w:rsidRPr="006207A5">
              <w:rPr>
                <w:rFonts w:ascii="Times New Roman" w:hAnsi="Times New Roman" w:cs="Times New Roman"/>
                <w:b/>
                <w:bCs/>
                <w:i/>
                <w:noProof/>
                <w:lang w:val="uz-Cyrl-UZ"/>
              </w:rPr>
              <w:t>Maʼlumot uchun:</w:t>
            </w:r>
            <w:r w:rsidRPr="006207A5">
              <w:rPr>
                <w:rFonts w:ascii="Times New Roman" w:hAnsi="Times New Roman" w:cs="Times New Roman"/>
                <w:bCs/>
                <w:i/>
                <w:noProof/>
                <w:lang w:val="uz-Cyrl-UZ"/>
              </w:rPr>
              <w:t xml:space="preserve"> tibbiy sugʻurta mexanizmlari joriy qilinayotgan hududlar: Qoraqalpogʻiston Respublikasi, Toshkent shahri, Sirdaryo, Navoiy, Samarqand, Buxoro, Xorazm va Qashqadaryo viloyatlari (05.09.2024-y., PQ-311).</w:t>
            </w:r>
          </w:p>
          <w:p w14:paraId="3BAB607D"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a) Sogʻliqni saqlash vazirining 2024-yil 24-dekabrdagi “Qoraqalpogʻiston Respublikasi, Navoiy, Samarqand, Xorazm, Buxoro va Qashqadaryo viloyatlarining birlamchi tibbiy-sanitariya muassasalarida “Elektron retsept” (reimbursatsiya) dasturini joriy etish toʻgʻrisida”gi 396-son buyrugʻi bilan elektron retsept tizimini ishga tushirish tarmoq jadvali tasdiqlangan.</w:t>
            </w:r>
          </w:p>
          <w:p w14:paraId="38A17EB1" w14:textId="77777777" w:rsidR="00A1130B" w:rsidRPr="006207A5" w:rsidRDefault="00A1130B" w:rsidP="00AA1FC4">
            <w:pPr>
              <w:pStyle w:val="Default"/>
              <w:rPr>
                <w:rFonts w:ascii="Times New Roman" w:hAnsi="Times New Roman" w:cs="Times New Roman"/>
                <w:noProof/>
                <w:sz w:val="22"/>
                <w:szCs w:val="22"/>
                <w:lang w:val="uz-Cyrl-UZ"/>
              </w:rPr>
            </w:pPr>
            <w:r w:rsidRPr="006207A5">
              <w:rPr>
                <w:rFonts w:ascii="Times New Roman" w:hAnsi="Times New Roman" w:cs="Times New Roman"/>
                <w:bCs/>
                <w:noProof/>
                <w:sz w:val="22"/>
                <w:szCs w:val="22"/>
                <w:lang w:val="uz-Cyrl-UZ"/>
              </w:rPr>
              <w:t>b) “Yagona integrator — UZINFOCOM” MCHJ “Oson Apteka” MCHJ va “FOM” MCHJ hamda Farmatsevtika mahsulotlari xavfsizligi markazi oʻrtasida 2025</w:t>
            </w:r>
          </w:p>
          <w:p w14:paraId="268619A1"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Cs/>
                <w:noProof/>
                <w:lang w:val="uz-Cyrl-UZ"/>
              </w:rPr>
            </w:pPr>
            <w:r w:rsidRPr="006207A5">
              <w:rPr>
                <w:rFonts w:ascii="Times New Roman" w:hAnsi="Times New Roman" w:cs="Times New Roman"/>
                <w:noProof/>
                <w:lang w:val="uz-Cyrl-UZ"/>
              </w:rPr>
              <w:t xml:space="preserve"> Oʻzbekiston Respublikasi Prezidentining 2025-yil 30-yanvardagi “Oʻzbekiston-2030” strategiyasini “Atrof-muhitni asrash va “yashil iqtisodiyot” yili”da amalga oshirishga oid davlat dasturi toʻgʻrisida”gi PF-16-son Farmoni bilan Raqamli texnologiyalar vazirligiga yuklatilgan vazifalar ijrosi yuzasidan tegishli maʼlumotlar </w:t>
            </w:r>
            <w:r w:rsidRPr="006207A5">
              <w:rPr>
                <w:rFonts w:ascii="Times New Roman" w:hAnsi="Times New Roman" w:cs="Times New Roman"/>
                <w:bCs/>
                <w:noProof/>
                <w:lang w:val="uz-Cyrl-UZ"/>
              </w:rPr>
              <w:t xml:space="preserve"> yil mayda oʻzaro hamkorlik va maʼlumot almashish kelishuvi imzolandi hamda “DMED” ATning “Elektron retsept” moduli “Oson Apteka” MCHJning “OsonKassa” va “FOM” MCHJning “F-APTEKA” axborot tizimi bilan integratsiya qilindi.</w:t>
            </w:r>
          </w:p>
          <w:p w14:paraId="0191FA5A"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bCs/>
                <w:noProof/>
                <w:u w:val="single"/>
                <w:lang w:val="uz-Cyrl-UZ"/>
              </w:rPr>
            </w:pPr>
            <w:r w:rsidRPr="006207A5">
              <w:rPr>
                <w:rFonts w:ascii="Times New Roman" w:hAnsi="Times New Roman" w:cs="Times New Roman"/>
                <w:b/>
                <w:noProof/>
                <w:u w:val="single"/>
                <w:lang w:val="uz-Cyrl-UZ"/>
              </w:rPr>
              <w:t xml:space="preserve">2) Hududlarda </w:t>
            </w:r>
            <w:r w:rsidRPr="006207A5">
              <w:rPr>
                <w:rFonts w:ascii="Times New Roman" w:hAnsi="Times New Roman" w:cs="Times New Roman"/>
                <w:b/>
                <w:bCs/>
                <w:noProof/>
                <w:u w:val="single"/>
                <w:lang w:val="uz-Cyrl-UZ"/>
              </w:rPr>
              <w:t>dori vositalarini “elektron retsept” tizimi asosida tayinlash amaliyoti yoʻlga qoʻyilishi natijasida:</w:t>
            </w:r>
          </w:p>
          <w:p w14:paraId="583DFF66" w14:textId="77777777" w:rsidR="00A1130B" w:rsidRPr="006207A5" w:rsidRDefault="00A1130B" w:rsidP="00AA1FC4">
            <w:pPr>
              <w:widowControl w:val="0"/>
              <w:spacing w:after="0" w:line="240" w:lineRule="auto"/>
              <w:ind w:left="62" w:right="74" w:firstLine="491"/>
              <w:jc w:val="both"/>
              <w:rPr>
                <w:rFonts w:ascii="Times New Roman" w:hAnsi="Times New Roman" w:cs="Times New Roman"/>
                <w:noProof/>
                <w:lang w:val="uz-Cyrl-UZ"/>
              </w:rPr>
            </w:pPr>
            <w:r w:rsidRPr="006207A5">
              <w:rPr>
                <w:rFonts w:ascii="Times New Roman" w:hAnsi="Times New Roman" w:cs="Times New Roman"/>
                <w:b/>
                <w:noProof/>
                <w:lang w:val="uz-Cyrl-UZ"/>
              </w:rPr>
              <w:t xml:space="preserve">– </w:t>
            </w:r>
            <w:r w:rsidRPr="006207A5">
              <w:rPr>
                <w:rFonts w:ascii="Times New Roman" w:hAnsi="Times New Roman" w:cs="Times New Roman"/>
                <w:noProof/>
                <w:lang w:val="uz-Cyrl-UZ"/>
              </w:rPr>
              <w:t>“DMED” ATning “Elektron retsept” moduliga 8 945 ta dorixona ulandi;</w:t>
            </w:r>
          </w:p>
          <w:p w14:paraId="5D7BC871" w14:textId="4E6B5486" w:rsidR="00A1130B" w:rsidRPr="006207A5" w:rsidRDefault="00A1130B" w:rsidP="00AA1FC4">
            <w:pPr>
              <w:widowControl w:val="0"/>
              <w:spacing w:after="0" w:line="240" w:lineRule="auto"/>
              <w:ind w:left="62" w:right="74" w:firstLine="491"/>
              <w:jc w:val="both"/>
              <w:rPr>
                <w:rFonts w:ascii="Times New Roman" w:hAnsi="Times New Roman" w:cs="Times New Roman"/>
                <w:noProof/>
                <w:lang w:val="uz-Cyrl-UZ"/>
              </w:rPr>
            </w:pPr>
            <w:r w:rsidRPr="006207A5">
              <w:rPr>
                <w:rFonts w:ascii="Times New Roman" w:hAnsi="Times New Roman" w:cs="Times New Roman"/>
                <w:noProof/>
                <w:lang w:val="uz-Cyrl-UZ"/>
              </w:rPr>
              <w:t>– “Elektron retsept” moduli orqali</w:t>
            </w:r>
            <w:r w:rsidR="001D2273" w:rsidRPr="006207A5">
              <w:rPr>
                <w:rFonts w:ascii="Times New Roman" w:hAnsi="Times New Roman" w:cs="Times New Roman"/>
                <w:noProof/>
                <w:lang w:val="en-US"/>
              </w:rPr>
              <w:t xml:space="preserve"> </w:t>
            </w:r>
            <w:r w:rsidRPr="006207A5">
              <w:rPr>
                <w:rFonts w:ascii="Times New Roman" w:hAnsi="Times New Roman" w:cs="Times New Roman"/>
                <w:noProof/>
                <w:lang w:val="uz-Cyrl-UZ"/>
              </w:rPr>
              <w:t>1,3 mlndan ortiq elektron retseptlar shakllantirildi;</w:t>
            </w:r>
          </w:p>
          <w:p w14:paraId="70C57AED" w14:textId="77777777" w:rsidR="00A1130B" w:rsidRPr="006207A5" w:rsidRDefault="00A1130B" w:rsidP="00AA1FC4">
            <w:pPr>
              <w:widowControl w:val="0"/>
              <w:spacing w:after="0" w:line="240" w:lineRule="auto"/>
              <w:ind w:left="62" w:right="74" w:firstLine="491"/>
              <w:jc w:val="both"/>
              <w:rPr>
                <w:rFonts w:ascii="Times New Roman" w:hAnsi="Times New Roman" w:cs="Times New Roman"/>
                <w:noProof/>
                <w:lang w:val="uz-Cyrl-UZ"/>
              </w:rPr>
            </w:pPr>
            <w:r w:rsidRPr="006207A5">
              <w:rPr>
                <w:rFonts w:ascii="Times New Roman" w:hAnsi="Times New Roman" w:cs="Times New Roman"/>
                <w:noProof/>
                <w:lang w:val="uz-Cyrl-UZ"/>
              </w:rPr>
              <w:t>– Davlat tibbiy sugʻurta jamgʻarmasi tomonidan 1,2 mlndan ortiq retseptlar uchun 35 mlrd. soʻmlik moliyaviy mablagʻlar toʻlab berilishi taʼminlangan.</w:t>
            </w:r>
          </w:p>
        </w:tc>
        <w:tc>
          <w:tcPr>
            <w:tcW w:w="440" w:type="pct"/>
            <w:shd w:val="clear" w:color="auto" w:fill="FFFFFF"/>
          </w:tcPr>
          <w:p w14:paraId="6309DB2B"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UTK2019</w:t>
            </w:r>
          </w:p>
        </w:tc>
      </w:tr>
      <w:tr w:rsidR="00A1130B" w:rsidRPr="006207A5" w14:paraId="6C0849BA" w14:textId="77777777" w:rsidTr="00AA1FC4">
        <w:trPr>
          <w:trHeight w:val="229"/>
        </w:trPr>
        <w:tc>
          <w:tcPr>
            <w:tcW w:w="132" w:type="pct"/>
            <w:shd w:val="clear" w:color="auto" w:fill="FFFFFF"/>
            <w:tcMar>
              <w:top w:w="0" w:type="dxa"/>
              <w:left w:w="57" w:type="dxa"/>
              <w:bottom w:w="0" w:type="dxa"/>
              <w:right w:w="57" w:type="dxa"/>
            </w:tcMar>
          </w:tcPr>
          <w:p w14:paraId="40188B39"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08A1F04A"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8-band.</w:t>
            </w:r>
          </w:p>
          <w:p w14:paraId="478BED8C"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5E24E335"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Ekologiya, atrof-muhitni muhofaza qilish va iqlim oʻzgarishi vazirligi (A.Abduxakimov) </w:t>
            </w:r>
            <w:r w:rsidRPr="006207A5">
              <w:rPr>
                <w:rFonts w:ascii="Times New Roman" w:hAnsi="Times New Roman" w:cs="Times New Roman"/>
                <w:bCs/>
                <w:noProof/>
                <w:lang w:val="uz-Cyrl-UZ"/>
              </w:rPr>
              <w:lastRenderedPageBreak/>
              <w:t>va Raqamli texnologiyalar vazirligi (Sh.Shermatov) 2025-yil 1-iyunga qadar “Bir million yashil oila” umummilliy harakati doirasida quyidagilarni nazarda tutuvchi platformani ishga tushirsin.</w:t>
            </w:r>
          </w:p>
          <w:p w14:paraId="482D4FCE"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Ekologik tamoyillarni oʻzining kundalik hayotiga joriy etishda yuqori koʻrsatkichlarga erishganlarga “Ekofaol fuqaro” maqomini berish hamda ular uchun davlat xizmatlaridan foydalanishda </w:t>
            </w:r>
            <w:r w:rsidRPr="006207A5">
              <w:rPr>
                <w:rFonts w:ascii="Times New Roman" w:hAnsi="Times New Roman" w:cs="Times New Roman"/>
                <w:bCs/>
                <w:noProof/>
                <w:lang w:val="uz-Cyrl-UZ"/>
              </w:rPr>
              <w:br/>
              <w:t xml:space="preserve">10 foiz chegirma va davlat ulushi </w:t>
            </w:r>
            <w:r w:rsidRPr="006207A5">
              <w:rPr>
                <w:rFonts w:ascii="Times New Roman" w:hAnsi="Times New Roman" w:cs="Times New Roman"/>
                <w:bCs/>
                <w:noProof/>
                <w:lang w:val="uz-Cyrl-UZ"/>
              </w:rPr>
              <w:br/>
              <w:t xml:space="preserve">50 foizdan yuqori boʻlgan banklarda isteʼmol kreditini olishda chegirma taqdim etish; oilaning barcha voyaga yetgan aʼzolari “Ekofaol fuqaro” maqomini olganda, ushbu oilaga “yashil oila” </w:t>
            </w:r>
            <w:r w:rsidRPr="006207A5">
              <w:rPr>
                <w:rFonts w:ascii="Times New Roman" w:hAnsi="Times New Roman" w:cs="Times New Roman"/>
                <w:bCs/>
                <w:noProof/>
                <w:lang w:val="uz-Cyrl-UZ"/>
              </w:rPr>
              <w:lastRenderedPageBreak/>
              <w:t xml:space="preserve">maqomini berish hamda ularga har yili ochiq tanlov orqali 14 ta elektromobil berish; aholisining yarmi “yashil oila” maqomini olgan mahallalarda </w:t>
            </w:r>
            <w:r w:rsidRPr="006207A5">
              <w:rPr>
                <w:rFonts w:ascii="Times New Roman" w:hAnsi="Times New Roman" w:cs="Times New Roman"/>
                <w:bCs/>
                <w:noProof/>
                <w:lang w:val="uz-Cyrl-UZ"/>
              </w:rPr>
              <w:br/>
              <w:t xml:space="preserve">“Eng toza mahalla” va “Eng yashil mahalla” tanlovlarini oʻtkazish va gʻolib boʻlgan mahallalar jamgʻarmasiga mahalla aholisining takliflarini oʻrgangan holda mahallaning ichki infratuzilmasini yanada yaxshilash tadbirlarini moliyalashtirishga, xususan yoʻllarni taʼmirlash, energotejamkor yoritish uskunalarini oʻrnatish, bolalar maydonchasini qurish, “yashil bogʻ” yaratish va oʻrindiqlar oʻrnatish, chiqindi yigʻish maydonchalarini qurish, chiqindi qutilari va </w:t>
            </w:r>
            <w:r w:rsidRPr="006207A5">
              <w:rPr>
                <w:rFonts w:ascii="Times New Roman" w:hAnsi="Times New Roman" w:cs="Times New Roman"/>
                <w:bCs/>
                <w:noProof/>
                <w:lang w:val="uz-Cyrl-UZ"/>
              </w:rPr>
              <w:lastRenderedPageBreak/>
              <w:t>konteynerlarini oʻrnatishga 500 million soʻm ajratish.</w:t>
            </w:r>
            <w:r w:rsidRPr="006207A5">
              <w:rPr>
                <w:rFonts w:ascii="Times New Roman" w:hAnsi="Times New Roman" w:cs="Times New Roman"/>
                <w:bCs/>
                <w:noProof/>
                <w:lang w:val="uz-Cyrl-UZ"/>
              </w:rPr>
              <w:br/>
              <w:t>Mazkur bandning soʻzsiz, sifatli va oʻz vaqtida ijrosini taʼminlashga masʼullar etib tegishincha ekologiya, atrof-muhitni muhofaza qilish va iqlim oʻzgarishi vaziri A.Abduxakimov, raqamli texnologiyalar vaziri Sh.Shermatov, Qoraqalpogʻiston Respublikasi Vazirlar Kengashi Raisi, viloyatlar va Toshkent shahri hokimlari belgilansin.</w:t>
            </w:r>
          </w:p>
        </w:tc>
        <w:tc>
          <w:tcPr>
            <w:tcW w:w="305" w:type="pct"/>
            <w:shd w:val="clear" w:color="auto" w:fill="FFFFFF"/>
            <w:tcMar>
              <w:top w:w="0" w:type="dxa"/>
              <w:left w:w="57" w:type="dxa"/>
              <w:bottom w:w="0" w:type="dxa"/>
              <w:right w:w="57" w:type="dxa"/>
            </w:tcMar>
          </w:tcPr>
          <w:p w14:paraId="0D5B6CBA"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01.06.2025</w:t>
            </w:r>
          </w:p>
        </w:tc>
        <w:tc>
          <w:tcPr>
            <w:tcW w:w="435" w:type="pct"/>
            <w:shd w:val="clear" w:color="auto" w:fill="FFFFFF"/>
            <w:tcMar>
              <w:top w:w="0" w:type="dxa"/>
              <w:left w:w="57" w:type="dxa"/>
              <w:bottom w:w="0" w:type="dxa"/>
              <w:right w:w="57" w:type="dxa"/>
            </w:tcMar>
          </w:tcPr>
          <w:p w14:paraId="0766DBB6"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10079B2E"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0ED8E0D2"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3135991A"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“Bir million yashil oila” umummilliy harakati doirasida platforma ishga tushirildi:</w:t>
            </w:r>
          </w:p>
          <w:p w14:paraId="703F58DA"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a) “Eko faol fuqaro” axborot platformasini ishga tushirish boʻyicha Raqamli texnologiyalar </w:t>
            </w:r>
            <w:r w:rsidRPr="006207A5">
              <w:rPr>
                <w:rFonts w:ascii="Times New Roman" w:hAnsi="Times New Roman" w:cs="Times New Roman"/>
                <w:bCs/>
                <w:noProof/>
                <w:lang w:val="uz-Cyrl-UZ"/>
              </w:rPr>
              <w:lastRenderedPageBreak/>
              <w:t>vazirligi va Ekologiya, atrof-muhitni muhofaza qilish va iqlim oʻzgarishi vazirligining qoʻshma chora-tadbirlar rejasi tasdiqlangan;</w:t>
            </w:r>
          </w:p>
          <w:p w14:paraId="49409E4D" w14:textId="56DC1128"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b) “Eko faol fuqaro” axborot tizimining loyiha-texnik hujjatlari ishlab chiqilgan va Raqamli hukumatning axborot tizimlari va resurslari yagona </w:t>
            </w:r>
            <w:r w:rsidR="001D2273" w:rsidRPr="006207A5">
              <w:rPr>
                <w:rFonts w:ascii="Times New Roman" w:hAnsi="Times New Roman" w:cs="Times New Roman"/>
                <w:bCs/>
                <w:noProof/>
                <w:lang w:val="uz-Cyrl-UZ"/>
              </w:rPr>
              <w:t>reyestrida</w:t>
            </w:r>
            <w:r w:rsidRPr="006207A5">
              <w:rPr>
                <w:rFonts w:ascii="Times New Roman" w:hAnsi="Times New Roman" w:cs="Times New Roman"/>
                <w:bCs/>
                <w:noProof/>
                <w:lang w:val="uz-Cyrl-UZ"/>
              </w:rPr>
              <w:t xml:space="preserve"> ID-2347-raqam bilan roʻyxatdan oʻtkazilgan;</w:t>
            </w:r>
          </w:p>
          <w:p w14:paraId="4F05DA98"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v)</w:t>
            </w:r>
            <w:r w:rsidRPr="006207A5">
              <w:rPr>
                <w:rFonts w:ascii="Times New Roman" w:hAnsi="Times New Roman" w:cs="Times New Roman"/>
                <w:noProof/>
                <w:lang w:val="uz-Cyrl-UZ"/>
              </w:rPr>
              <w:t xml:space="preserve"> </w:t>
            </w:r>
            <w:r w:rsidRPr="006207A5">
              <w:rPr>
                <w:rFonts w:ascii="Times New Roman" w:hAnsi="Times New Roman" w:cs="Times New Roman"/>
                <w:bCs/>
                <w:noProof/>
                <w:lang w:val="uz-Cyrl-UZ"/>
              </w:rPr>
              <w:t>“Eko faol fuqaro axborot tizimini yaratish boʻyicha konsepsiyaga Raqamli texnologiyalar vazirligining 2025-yil 14-apreldagi 24-8/2451-son ijobiy Xabarnomasi taqdim etilgan hamda tizimning Texnik topshirigʻi ishlab chiqilgan;</w:t>
            </w:r>
          </w:p>
          <w:p w14:paraId="2E9FE544"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g) “Eko faol fuqaro” axborot tizimining Texnik topshirigʻi “Kiberxavfsizlik markazi” DUKda ekspertizadan oʻtkazilgan hamda 2025-yil 25-apreldagi 01-21-01/1450-son ekspert xulosasi olingan;</w:t>
            </w:r>
          </w:p>
          <w:p w14:paraId="472B38B2"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ye) Ekologiya, atrof-muhitni muhofaza qilish va iqlim oʻzgarishi vazirligining “Eko faol fuqaro” axborot tizimi va “Raqamli hukumat” tizimi foydalanuvchilarini identifikatsiyalash yagona axborot tizimi oʻrtasida oʻzaro maʼlumot almashish boʻyicha Ekologiya, atrof-muhitni muhofaza qilish va iqlim oʻzgarishi vazirligi va “Raqamli hukumat loyihalarini boshqarish markazi” tomonidan kelishuv tasdiqlangan;</w:t>
            </w:r>
          </w:p>
          <w:p w14:paraId="602ADA15"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yo) “Eko faol fuqaro” platformasi ecofaolfuqaro.uz domen manzilida va mobil ilovasi ishga tushirilgan.</w:t>
            </w:r>
          </w:p>
          <w:p w14:paraId="66FD342A"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2) Ekologik tamoyillarni oʻzining kundalik hayotiga joriy etishda yuqori koʻrsatkichlarga erishganlarga:</w:t>
            </w:r>
          </w:p>
          <w:p w14:paraId="1AC7159D"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“Ekofaol fuqaro” maqomi berilib hamda ular uchun davlat xizmatlaridan foydalanishda 10 foiz chegirma va davlat ulushi 50 foizdan yuqori boʻlgan banklarda isteʼmol kreditini olishda chegirma taqdim etilmoqda;</w:t>
            </w:r>
          </w:p>
          <w:p w14:paraId="6294E028"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oilaning barcha voyaga yetgan aʼzolari “Ekofaol fuqaro” maqomini olganda, ushbu oilaga “yashil oila” maqomini berish hamda ularga har yili ochiq tanlov orqali 14 ta elektromobil berish nazarda tutilgan tizim yoʻlga qoʻyilgan;</w:t>
            </w:r>
          </w:p>
          <w:p w14:paraId="04683A3F"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 aholisining yarmi “yashil oila” maqomini olgan mahallalarda </w:t>
            </w:r>
            <w:r w:rsidRPr="006207A5">
              <w:rPr>
                <w:rFonts w:ascii="Times New Roman" w:hAnsi="Times New Roman" w:cs="Times New Roman"/>
                <w:bCs/>
                <w:noProof/>
                <w:lang w:val="uz-Cyrl-UZ"/>
              </w:rPr>
              <w:br/>
              <w:t>“Eng toza mahalla” va “Eng yashil mahalla” tanlovlarini oʻtkazish va gʻolib boʻlgan mahallalarni obodonlashtirishga 500 million soʻm ajratish nazarda tutilgan tizim yoʻlga qoʻyilgan.</w:t>
            </w:r>
          </w:p>
        </w:tc>
        <w:tc>
          <w:tcPr>
            <w:tcW w:w="440" w:type="pct"/>
            <w:shd w:val="clear" w:color="auto" w:fill="FFFFFF"/>
          </w:tcPr>
          <w:p w14:paraId="2D8F42F4"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VYM4183</w:t>
            </w:r>
          </w:p>
        </w:tc>
      </w:tr>
      <w:tr w:rsidR="00A1130B" w:rsidRPr="006207A5" w14:paraId="0CE84F37" w14:textId="77777777" w:rsidTr="00AA1FC4">
        <w:trPr>
          <w:trHeight w:val="221"/>
        </w:trPr>
        <w:tc>
          <w:tcPr>
            <w:tcW w:w="132" w:type="pct"/>
            <w:shd w:val="clear" w:color="auto" w:fill="FFFFFF"/>
            <w:tcMar>
              <w:top w:w="0" w:type="dxa"/>
              <w:left w:w="57" w:type="dxa"/>
              <w:bottom w:w="0" w:type="dxa"/>
              <w:right w:w="57" w:type="dxa"/>
            </w:tcMar>
          </w:tcPr>
          <w:p w14:paraId="15016287"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712D958E"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30-band.</w:t>
            </w:r>
          </w:p>
          <w:p w14:paraId="7CCF517B"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3875E747"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Raqamli texnologiyalar vazirligi (Sh.Shermatov) Adliya vazirligi (A.Tashkulov) bilan birgalikda 2025-yil 1-oktyabrdan boshlab davlat xizmatlari koʻrsatilishida qogʻoz shaklidagi hujjatlar </w:t>
            </w:r>
            <w:r w:rsidRPr="006207A5">
              <w:rPr>
                <w:rFonts w:ascii="Times New Roman" w:hAnsi="Times New Roman" w:cs="Times New Roman"/>
                <w:bCs/>
                <w:noProof/>
                <w:lang w:val="uz-Cyrl-UZ"/>
              </w:rPr>
              <w:lastRenderedPageBreak/>
              <w:t>aylanmasining toʻliq elektron shaklga oʻtkazilishini taʼminlasin.</w:t>
            </w:r>
          </w:p>
        </w:tc>
        <w:tc>
          <w:tcPr>
            <w:tcW w:w="305" w:type="pct"/>
            <w:shd w:val="clear" w:color="auto" w:fill="FFFFFF"/>
            <w:tcMar>
              <w:top w:w="0" w:type="dxa"/>
              <w:left w:w="57" w:type="dxa"/>
              <w:bottom w:w="0" w:type="dxa"/>
              <w:right w:w="57" w:type="dxa"/>
            </w:tcMar>
          </w:tcPr>
          <w:p w14:paraId="1E36518E"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01.10.2025</w:t>
            </w:r>
          </w:p>
        </w:tc>
        <w:tc>
          <w:tcPr>
            <w:tcW w:w="435" w:type="pct"/>
            <w:shd w:val="clear" w:color="auto" w:fill="FFFFFF"/>
            <w:tcMar>
              <w:top w:w="0" w:type="dxa"/>
              <w:left w:w="57" w:type="dxa"/>
              <w:bottom w:w="0" w:type="dxa"/>
              <w:right w:w="57" w:type="dxa"/>
            </w:tcMar>
          </w:tcPr>
          <w:p w14:paraId="24E3885C"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r w:rsidRPr="006207A5">
              <w:rPr>
                <w:rFonts w:ascii="Times New Roman" w:hAnsi="Times New Roman" w:cs="Times New Roman"/>
                <w:bCs/>
                <w:noProof/>
                <w:lang w:val="uz-Cyrl-UZ"/>
              </w:rPr>
              <w:br/>
              <w:t>Adliya vazirligi</w:t>
            </w:r>
          </w:p>
        </w:tc>
        <w:tc>
          <w:tcPr>
            <w:tcW w:w="2791" w:type="pct"/>
            <w:shd w:val="clear" w:color="auto" w:fill="FFFFFF"/>
          </w:tcPr>
          <w:p w14:paraId="47F2E7BF"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4CB15850"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4A95CB4E"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Davlat xizmatlari koʻrsatilishida qogʻoz shaklidagi hujjatlar aylanmasining toʻliq elektron shaklga oʻtkazilishi taʼminlandi:</w:t>
            </w:r>
          </w:p>
          <w:p w14:paraId="6FA54BCB"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a) Yil davomida davlat xizmatlarini koʻrsatishda talab etilayotgan hujjatlarni raqamlashtirish, korrupsiyaviy xatarlarning oldini olish va shaffoflikni taʼminlash masalalari oʻrganildi. Natijada Oʻzbekiston Respublikasi Prezidentining Farmoni loyihasi ishlab chiqildi.</w:t>
            </w:r>
          </w:p>
          <w:p w14:paraId="3359B07F"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b) Aholi va tadbirkorlik subyektlariga taqdim etib kelinayotgan davlat xizmatlari xatlovdan oʻtkazildi hamda ularni koʻrsatishda talab qilinayotgan maʼlumotnomalar va hujjatlar shakllantirildi va ularni raqamlashtirish orqali qogʻoz aylanmasini raqamli shaklga oʻtkazish boʻyicha chora-tadbirlar rejasi ishlab chiqildi.</w:t>
            </w:r>
          </w:p>
          <w:p w14:paraId="12D4B475"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v) Yagona portaldagi 200 ta xizmat “3-qadam” tamoyili asosida optimallashtirildi va natijada </w:t>
            </w:r>
            <w:r w:rsidRPr="006207A5">
              <w:rPr>
                <w:rFonts w:ascii="Times New Roman" w:hAnsi="Times New Roman" w:cs="Times New Roman"/>
                <w:noProof/>
                <w:lang w:val="uz-Cyrl-UZ"/>
              </w:rPr>
              <w:lastRenderedPageBreak/>
              <w:t>736 ta maʼlumot va hujjatlar olish qisqartirildi;</w:t>
            </w:r>
          </w:p>
          <w:p w14:paraId="051BA873" w14:textId="75E6E183"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g) 21 ta xizmatni proaktiv shaklda koʻr</w:t>
            </w:r>
            <w:r w:rsidR="00AE494B" w:rsidRPr="006207A5">
              <w:rPr>
                <w:rFonts w:ascii="Times New Roman" w:hAnsi="Times New Roman" w:cs="Times New Roman"/>
                <w:noProof/>
                <w:lang w:val="uz-Cyrl-UZ"/>
              </w:rPr>
              <w:t>s</w:t>
            </w:r>
            <w:r w:rsidRPr="006207A5">
              <w:rPr>
                <w:rFonts w:ascii="Times New Roman" w:hAnsi="Times New Roman" w:cs="Times New Roman"/>
                <w:noProof/>
                <w:lang w:val="uz-Cyrl-UZ"/>
              </w:rPr>
              <w:t>atish hamda 68 ta xizmatni kompozit shaklda koʻrsatish yoʻlga qoʻyildi;</w:t>
            </w:r>
          </w:p>
          <w:p w14:paraId="111A033F" w14:textId="77777777" w:rsidR="00A1130B" w:rsidRPr="006207A5" w:rsidRDefault="00A1130B" w:rsidP="00AA1FC4">
            <w:pPr>
              <w:widowControl w:val="0"/>
              <w:shd w:val="clear" w:color="auto" w:fill="E2EFD9" w:themeFill="accent6" w:themeFillTint="33"/>
              <w:spacing w:after="0" w:line="240" w:lineRule="auto"/>
              <w:ind w:firstLine="491"/>
              <w:jc w:val="both"/>
              <w:rPr>
                <w:rFonts w:ascii="Times New Roman" w:hAnsi="Times New Roman" w:cs="Times New Roman"/>
                <w:i/>
                <w:noProof/>
                <w:lang w:val="uz-Cyrl-UZ"/>
              </w:rPr>
            </w:pPr>
            <w:r w:rsidRPr="006207A5">
              <w:rPr>
                <w:rFonts w:ascii="Times New Roman" w:hAnsi="Times New Roman" w:cs="Times New Roman"/>
                <w:b/>
                <w:i/>
                <w:noProof/>
                <w:lang w:val="uz-Cyrl-UZ"/>
              </w:rPr>
              <w:t>Maʼlumot uchun:</w:t>
            </w:r>
            <w:r w:rsidRPr="006207A5">
              <w:rPr>
                <w:rFonts w:ascii="Times New Roman" w:hAnsi="Times New Roman" w:cs="Times New Roman"/>
                <w:i/>
                <w:noProof/>
                <w:lang w:val="uz-Cyrl-UZ"/>
              </w:rPr>
              <w:t xml:space="preserve"> Birgina tugʻilish bilan bir vaqtda 5 ta xizmat koʻrsatilib, yiliga 900 ming fuqaroning 22,5 mlrd.soʻm mablagʻi tejalmoqda.</w:t>
            </w:r>
          </w:p>
          <w:p w14:paraId="2DFB3598" w14:textId="77777777" w:rsidR="00A1130B" w:rsidRPr="006207A5" w:rsidRDefault="00A1130B" w:rsidP="00AA1FC4">
            <w:pPr>
              <w:widowControl w:val="0"/>
              <w:shd w:val="clear" w:color="auto" w:fill="E2EFD9" w:themeFill="accent6" w:themeFillTint="33"/>
              <w:spacing w:line="240" w:lineRule="auto"/>
              <w:ind w:firstLine="491"/>
              <w:jc w:val="both"/>
              <w:rPr>
                <w:rFonts w:ascii="Times New Roman" w:hAnsi="Times New Roman" w:cs="Times New Roman"/>
                <w:i/>
                <w:noProof/>
                <w:lang w:val="uz-Cyrl-UZ"/>
              </w:rPr>
            </w:pPr>
            <w:r w:rsidRPr="006207A5">
              <w:rPr>
                <w:rFonts w:ascii="Times New Roman" w:hAnsi="Times New Roman" w:cs="Times New Roman"/>
                <w:i/>
                <w:noProof/>
                <w:lang w:val="uz-Cyrl-UZ"/>
              </w:rPr>
              <w:t>Yana bir fakt: “Raqamli hukumat”ning idoralararo integratsion platformasi orqali joriy yil boshidan kuniga 15,5 mln. marotaba maʼlumot almashildi. Birgina bank sohasi 24 turdagi maʼlumotlarni ushbu platforma orqali olgani uchun aholining 56 mlrd. soʻm mablagʻi tejaldi.</w:t>
            </w:r>
          </w:p>
          <w:p w14:paraId="1943DA6B"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II. BAND IJROSI BOʻYICHA QABUL QILINGAN NORMATIV-HUQUQIY HUJJATLAR NATIJASINING TEZIS SHAKLIDAGI TAHLILI:</w:t>
            </w:r>
          </w:p>
          <w:p w14:paraId="5B1EF850" w14:textId="77777777" w:rsidR="00A1130B" w:rsidRPr="006207A5" w:rsidRDefault="00A1130B" w:rsidP="00AA1FC4">
            <w:pPr>
              <w:widowControl w:val="0"/>
              <w:spacing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 xml:space="preserve">1. Oʻzbekiston Respublikasi Prezidentining “Davlat xizmatlarini koʻrsatish tizimini takomillashtirish hamda sohada byurokratik tartibotlarni tubdan qisqartirishga doir qoʻshimcha chora-tadbirlar toʻgʻrisida” 2025-yil 8-sentyabrdagi </w:t>
            </w:r>
            <w:r w:rsidRPr="006207A5">
              <w:rPr>
                <w:rFonts w:ascii="Times New Roman" w:hAnsi="Times New Roman" w:cs="Times New Roman"/>
                <w:b/>
                <w:noProof/>
                <w:lang w:val="uz-Cyrl-UZ"/>
              </w:rPr>
              <w:br/>
              <w:t>PF–157-son Farmoni qabul qilindi.</w:t>
            </w:r>
          </w:p>
          <w:p w14:paraId="4E28ECCE" w14:textId="77777777" w:rsidR="00A1130B" w:rsidRPr="006207A5" w:rsidRDefault="00A1130B" w:rsidP="00AA1FC4">
            <w:pPr>
              <w:widowControl w:val="0"/>
              <w:spacing w:after="0"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Farmon bilan:</w:t>
            </w:r>
          </w:p>
          <w:p w14:paraId="13116937"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2026-yil 1-yanvardan 30 turdagi maʼlumot va hujjatlarni “Raqamli hukumat” tizimi orqali taqdim etilishi orqali ushbu maʼlumot va hujjatlarni davlat xizmatlarini koʻrsatishda qogʻoz shaklda talab qilinishi </w:t>
            </w:r>
            <w:r w:rsidRPr="006207A5">
              <w:rPr>
                <w:rFonts w:ascii="Times New Roman" w:hAnsi="Times New Roman" w:cs="Times New Roman"/>
                <w:b/>
                <w:noProof/>
                <w:lang w:val="uz-Cyrl-UZ"/>
              </w:rPr>
              <w:t>bekor qilindi</w:t>
            </w:r>
            <w:r w:rsidRPr="006207A5">
              <w:rPr>
                <w:rFonts w:ascii="Times New Roman" w:hAnsi="Times New Roman" w:cs="Times New Roman"/>
                <w:noProof/>
                <w:lang w:val="uz-Cyrl-UZ"/>
              </w:rPr>
              <w:t>;</w:t>
            </w:r>
          </w:p>
          <w:p w14:paraId="1DFE164F"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Yagona interaktiv davlat xizmatlari portalida jismoniy shaxsning oʻziga tegishli boʻlgan va real vaqt rejimida taqdim etiladigan shaxsga doir 30 ta maʼlumot roʻyxati tasdiqlandi va ushbu maʼlumot va hujjatlarni aholidan talab qilish (qogʻoz shaklda) davlat xizmatlarini koʻrsatish sohasidagi qonunchilik hujjatlari talablarini buzish deb hisoblanishi </w:t>
            </w:r>
            <w:r w:rsidRPr="006207A5">
              <w:rPr>
                <w:rFonts w:ascii="Times New Roman" w:hAnsi="Times New Roman" w:cs="Times New Roman"/>
                <w:b/>
                <w:noProof/>
                <w:lang w:val="uz-Cyrl-UZ"/>
              </w:rPr>
              <w:t>belgilandi</w:t>
            </w:r>
            <w:r w:rsidRPr="006207A5">
              <w:rPr>
                <w:rFonts w:ascii="Times New Roman" w:hAnsi="Times New Roman" w:cs="Times New Roman"/>
                <w:noProof/>
                <w:lang w:val="uz-Cyrl-UZ"/>
              </w:rPr>
              <w:t>.</w:t>
            </w:r>
          </w:p>
          <w:p w14:paraId="37AA986F"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p>
          <w:p w14:paraId="26A6BBF5" w14:textId="77777777" w:rsidR="00A1130B" w:rsidRPr="006207A5" w:rsidRDefault="00A1130B" w:rsidP="00AA1FC4">
            <w:pPr>
              <w:widowControl w:val="0"/>
              <w:spacing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 xml:space="preserve">2. Oʻzbekiston Respublikasi Prezidentining “Respublikaning hudud, soha </w:t>
            </w:r>
            <w:r w:rsidRPr="006207A5">
              <w:rPr>
                <w:rFonts w:ascii="Times New Roman" w:hAnsi="Times New Roman" w:cs="Times New Roman"/>
                <w:b/>
                <w:noProof/>
                <w:lang w:val="uz-Cyrl-UZ"/>
              </w:rPr>
              <w:br/>
              <w:t>va tarmoqlarida raqamli texnologiyalar joriy etilishini yanada jadallashtirish chora-tadbirlari toʻgʻrisida” 2025-yil 16-sentyabrdagi PQ–286-son qarori qabul qilindi.</w:t>
            </w:r>
          </w:p>
          <w:p w14:paraId="6585737A" w14:textId="77777777" w:rsidR="00A1130B" w:rsidRPr="006207A5" w:rsidRDefault="00A1130B" w:rsidP="00AA1FC4">
            <w:pPr>
              <w:widowControl w:val="0"/>
              <w:spacing w:after="0"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Qaror bilan:</w:t>
            </w:r>
          </w:p>
          <w:p w14:paraId="4BAC087B"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50 dan ortiq xizmatlarni Yagona interaktiv davlat xizmatlari portalida joriy etish;</w:t>
            </w:r>
          </w:p>
          <w:p w14:paraId="21CE2583"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19 ta avtomatik tarzda yuboriladigan elektron xabarnomalar;</w:t>
            </w:r>
          </w:p>
          <w:p w14:paraId="7C81C95C"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62 ta kompozit shaklda joriy etiladigan xizmatlar joriy etilishi </w:t>
            </w:r>
            <w:r w:rsidRPr="006207A5">
              <w:rPr>
                <w:rFonts w:ascii="Times New Roman" w:hAnsi="Times New Roman" w:cs="Times New Roman"/>
                <w:b/>
                <w:noProof/>
                <w:lang w:val="uz-Cyrl-UZ"/>
              </w:rPr>
              <w:t>belgilandi</w:t>
            </w:r>
            <w:r w:rsidRPr="006207A5">
              <w:rPr>
                <w:rFonts w:ascii="Times New Roman" w:hAnsi="Times New Roman" w:cs="Times New Roman"/>
                <w:noProof/>
                <w:lang w:val="uz-Cyrl-UZ"/>
              </w:rPr>
              <w:t>.</w:t>
            </w:r>
          </w:p>
          <w:p w14:paraId="1A16C629"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p>
          <w:p w14:paraId="76BCD08F" w14:textId="77777777" w:rsidR="00A1130B" w:rsidRPr="006207A5" w:rsidRDefault="00A1130B" w:rsidP="00AA1FC4">
            <w:pPr>
              <w:widowControl w:val="0"/>
              <w:spacing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 xml:space="preserve">3. Oʻzbekiston Respublikasi Vazirlar Mahkamasining “Aholini ijtimoiy qoʻllab- quvvatlashda “ijtimoiy karta” tizimini joriy etish chora-tadbirlari toʻgʻrisida” </w:t>
            </w:r>
            <w:r w:rsidRPr="006207A5">
              <w:rPr>
                <w:rFonts w:ascii="Times New Roman" w:hAnsi="Times New Roman" w:cs="Times New Roman"/>
                <w:b/>
                <w:noProof/>
                <w:lang w:val="uz-Cyrl-UZ"/>
              </w:rPr>
              <w:br/>
              <w:t>2024-yil 27-dekabrdagi 897-son qarori qabul qilindi.</w:t>
            </w:r>
          </w:p>
          <w:p w14:paraId="4499EA98" w14:textId="77777777" w:rsidR="00A1130B" w:rsidRPr="006207A5" w:rsidRDefault="00A1130B" w:rsidP="00AA1FC4">
            <w:pPr>
              <w:widowControl w:val="0"/>
              <w:spacing w:after="0"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Qaror bilan:</w:t>
            </w:r>
          </w:p>
          <w:p w14:paraId="5FC9B1BE" w14:textId="77777777" w:rsidR="00A1130B" w:rsidRPr="006207A5" w:rsidRDefault="00A1130B" w:rsidP="00AA1FC4">
            <w:pPr>
              <w:widowControl w:val="0"/>
              <w:spacing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Yagona interaktiv davlat xizmatlari portali va “Ijtimoiy karta” mobil ilovasida 17 ta </w:t>
            </w:r>
            <w:r w:rsidRPr="006207A5">
              <w:rPr>
                <w:rFonts w:ascii="Times New Roman" w:hAnsi="Times New Roman" w:cs="Times New Roman"/>
                <w:noProof/>
                <w:lang w:val="uz-Cyrl-UZ"/>
              </w:rPr>
              <w:lastRenderedPageBreak/>
              <w:t xml:space="preserve">hujjatning unifikatsiyalangan raqamli servislari </w:t>
            </w:r>
            <w:r w:rsidRPr="006207A5">
              <w:rPr>
                <w:rFonts w:ascii="Times New Roman" w:hAnsi="Times New Roman" w:cs="Times New Roman"/>
                <w:b/>
                <w:noProof/>
                <w:lang w:val="uz-Cyrl-UZ"/>
              </w:rPr>
              <w:t>joriy etildi</w:t>
            </w:r>
            <w:r w:rsidRPr="006207A5">
              <w:rPr>
                <w:rFonts w:ascii="Times New Roman" w:hAnsi="Times New Roman" w:cs="Times New Roman"/>
                <w:noProof/>
                <w:lang w:val="uz-Cyrl-UZ"/>
              </w:rPr>
              <w:t>;</w:t>
            </w:r>
          </w:p>
          <w:p w14:paraId="57B4AEC6"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
                <w:noProof/>
                <w:lang w:val="uz-Cyrl-UZ"/>
              </w:rPr>
              <w:t>Qaror ijrosi yuzasidan hozirgi kunga qadar quyidagilar amalga oshirildi:</w:t>
            </w:r>
          </w:p>
          <w:p w14:paraId="49A1B939"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2025-yil 1-iyuldan boshlab Yagona portal mobil ilovasida 17 turdagi hujjat raqamlashtirilib fuqarolarga qulayliklar </w:t>
            </w:r>
            <w:r w:rsidRPr="006207A5">
              <w:rPr>
                <w:rFonts w:ascii="Times New Roman" w:hAnsi="Times New Roman" w:cs="Times New Roman"/>
                <w:b/>
                <w:noProof/>
                <w:lang w:val="uz-Cyrl-UZ"/>
              </w:rPr>
              <w:t>yaratildi</w:t>
            </w:r>
            <w:r w:rsidRPr="006207A5">
              <w:rPr>
                <w:rFonts w:ascii="Times New Roman" w:hAnsi="Times New Roman" w:cs="Times New Roman"/>
                <w:noProof/>
                <w:lang w:val="uz-Cyrl-UZ"/>
              </w:rPr>
              <w:t>.</w:t>
            </w:r>
          </w:p>
          <w:p w14:paraId="5C4B8AA2"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p>
          <w:p w14:paraId="59125B44" w14:textId="77777777" w:rsidR="00A1130B" w:rsidRPr="006207A5" w:rsidRDefault="00A1130B" w:rsidP="00AA1FC4">
            <w:pPr>
              <w:widowControl w:val="0"/>
              <w:spacing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4. Oʻzbekiston Respublikasi Bosh vazirining 2025-yil 30-iyuldagi 29/1-378-son topshirigʻi bilan “Aholi va tadbirkorlik subyektlariga davlat xizmatlarini koʻrsatishda qogʻoz aylanmasini raqamli shaklga oʻtkazish boʻyicha reja-jadval”tasdiqlandi.</w:t>
            </w:r>
          </w:p>
          <w:p w14:paraId="3044278E" w14:textId="77777777" w:rsidR="00A1130B" w:rsidRPr="006207A5" w:rsidRDefault="00A1130B" w:rsidP="00AA1FC4">
            <w:pPr>
              <w:widowControl w:val="0"/>
              <w:spacing w:after="0"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Reja-jadval bilan:</w:t>
            </w:r>
          </w:p>
          <w:p w14:paraId="41AE42FC" w14:textId="77777777" w:rsidR="00A1130B" w:rsidRPr="006207A5" w:rsidRDefault="00A1130B" w:rsidP="00AA1FC4">
            <w:pPr>
              <w:widowControl w:val="0"/>
              <w:spacing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2025-2026-yillar davomida 55 turdagi maʼlumotnoma va hujjatlarni raqamli shaklga oʻtkazish belgilangan boʻlib, hozirga qadar tegishli masʼul tashkilotlar tomonidan ulardan 10 tasi raqamli shaklga oʻtkazildi va xizmat koʻrsatish doirasida ularning qogʻoz nusxasini talab qilish </w:t>
            </w:r>
            <w:r w:rsidRPr="006207A5">
              <w:rPr>
                <w:rFonts w:ascii="Times New Roman" w:hAnsi="Times New Roman" w:cs="Times New Roman"/>
                <w:b/>
                <w:noProof/>
                <w:lang w:val="uz-Cyrl-UZ"/>
              </w:rPr>
              <w:t>bekor qilindi</w:t>
            </w:r>
            <w:r w:rsidRPr="006207A5">
              <w:rPr>
                <w:rFonts w:ascii="Times New Roman" w:hAnsi="Times New Roman" w:cs="Times New Roman"/>
                <w:noProof/>
                <w:lang w:val="uz-Cyrl-UZ"/>
              </w:rPr>
              <w:t>.</w:t>
            </w:r>
          </w:p>
          <w:p w14:paraId="554C9390" w14:textId="77777777" w:rsidR="00A1130B" w:rsidRPr="006207A5" w:rsidRDefault="00A1130B" w:rsidP="00AA1FC4">
            <w:pPr>
              <w:widowControl w:val="0"/>
              <w:spacing w:after="0"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Reja-jadval ijrosi yuzasidan hozirgi kunga qadar quyidagilar amalga oshirildi:</w:t>
            </w:r>
          </w:p>
          <w:p w14:paraId="75C5E93B"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150 turdagi maʼlumotnoma va hujjatlarni talab qilish </w:t>
            </w:r>
            <w:r w:rsidRPr="006207A5">
              <w:rPr>
                <w:rFonts w:ascii="Times New Roman" w:hAnsi="Times New Roman" w:cs="Times New Roman"/>
                <w:b/>
                <w:noProof/>
                <w:lang w:val="uz-Cyrl-UZ"/>
              </w:rPr>
              <w:t>bekor</w:t>
            </w:r>
            <w:r w:rsidRPr="006207A5">
              <w:rPr>
                <w:rFonts w:ascii="Times New Roman" w:hAnsi="Times New Roman" w:cs="Times New Roman"/>
                <w:noProof/>
                <w:lang w:val="uz-Cyrl-UZ"/>
              </w:rPr>
              <w:t xml:space="preserve"> </w:t>
            </w:r>
            <w:r w:rsidRPr="006207A5">
              <w:rPr>
                <w:rFonts w:ascii="Times New Roman" w:hAnsi="Times New Roman" w:cs="Times New Roman"/>
                <w:b/>
                <w:noProof/>
                <w:lang w:val="uz-Cyrl-UZ"/>
              </w:rPr>
              <w:t>qilindi</w:t>
            </w:r>
            <w:r w:rsidRPr="006207A5">
              <w:rPr>
                <w:rFonts w:ascii="Times New Roman" w:hAnsi="Times New Roman" w:cs="Times New Roman"/>
                <w:noProof/>
                <w:lang w:val="uz-Cyrl-UZ"/>
              </w:rPr>
              <w:t>,</w:t>
            </w:r>
          </w:p>
          <w:p w14:paraId="4491682E"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aholining 22,7 mlrd.soʻm mablagʻ va 11 tonna qogʻoz </w:t>
            </w:r>
            <w:r w:rsidRPr="006207A5">
              <w:rPr>
                <w:rFonts w:ascii="Times New Roman" w:hAnsi="Times New Roman" w:cs="Times New Roman"/>
                <w:b/>
                <w:noProof/>
                <w:lang w:val="uz-Cyrl-UZ"/>
              </w:rPr>
              <w:t>tejaldi</w:t>
            </w:r>
            <w:r w:rsidRPr="006207A5">
              <w:rPr>
                <w:rFonts w:ascii="Times New Roman" w:hAnsi="Times New Roman" w:cs="Times New Roman"/>
                <w:noProof/>
                <w:lang w:val="uz-Cyrl-UZ"/>
              </w:rPr>
              <w:t>;</w:t>
            </w:r>
          </w:p>
          <w:p w14:paraId="19568E58"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2,2 mln. hujjatlar elektron </w:t>
            </w:r>
            <w:r w:rsidRPr="006207A5">
              <w:rPr>
                <w:rFonts w:ascii="Times New Roman" w:hAnsi="Times New Roman" w:cs="Times New Roman"/>
                <w:b/>
                <w:noProof/>
                <w:lang w:val="uz-Cyrl-UZ"/>
              </w:rPr>
              <w:t>almashildi</w:t>
            </w:r>
            <w:r w:rsidRPr="006207A5">
              <w:rPr>
                <w:rFonts w:ascii="Times New Roman" w:hAnsi="Times New Roman" w:cs="Times New Roman"/>
                <w:noProof/>
                <w:lang w:val="uz-Cyrl-UZ"/>
              </w:rPr>
              <w:t>.</w:t>
            </w:r>
          </w:p>
        </w:tc>
        <w:tc>
          <w:tcPr>
            <w:tcW w:w="440" w:type="pct"/>
            <w:shd w:val="clear" w:color="auto" w:fill="FFFFFF"/>
          </w:tcPr>
          <w:p w14:paraId="289F9372"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WPJ3119</w:t>
            </w:r>
          </w:p>
        </w:tc>
      </w:tr>
      <w:tr w:rsidR="00A1130B" w:rsidRPr="006207A5" w14:paraId="12D13604" w14:textId="77777777" w:rsidTr="00AA1FC4">
        <w:trPr>
          <w:trHeight w:val="229"/>
        </w:trPr>
        <w:tc>
          <w:tcPr>
            <w:tcW w:w="132" w:type="pct"/>
            <w:shd w:val="clear" w:color="auto" w:fill="FFFFFF"/>
            <w:tcMar>
              <w:top w:w="0" w:type="dxa"/>
              <w:left w:w="57" w:type="dxa"/>
              <w:bottom w:w="0" w:type="dxa"/>
              <w:right w:w="57" w:type="dxa"/>
            </w:tcMar>
          </w:tcPr>
          <w:p w14:paraId="47339971"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21926130"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33-band.</w:t>
            </w:r>
          </w:p>
          <w:p w14:paraId="07A73FD0"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3647CC14"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Belgilab qoʻyilsinki: Davlat dasturini soʻzsiz, sifatli va toʻliq amalga oshirish barcha darajadagi davlat organlari va tashkilotlarining birinchi navbatdagi ustuvor vazifasi hisoblanadi; davlat organlari va tashkilotlari rahbarlari Davlat dasturida har chorak kesimida tegishli yoʻnalish va hudud boʻyicha belgilangan maqsadli </w:t>
            </w:r>
            <w:r w:rsidRPr="006207A5">
              <w:rPr>
                <w:rFonts w:ascii="Times New Roman" w:hAnsi="Times New Roman" w:cs="Times New Roman"/>
                <w:bCs/>
                <w:noProof/>
                <w:lang w:val="uz-Cyrl-UZ"/>
              </w:rPr>
              <w:lastRenderedPageBreak/>
              <w:t xml:space="preserve">koʻrsatkichlarga erishish, nazarda tutilgan chora-tadbirlarni samarali amalga oshirish va zarur normativ-huquqiy hujjatlar loyihalarini oʻz vaqtida va puxta ishlab chiqish uchun shaxsan javobgar boʻladi. </w:t>
            </w:r>
          </w:p>
        </w:tc>
        <w:tc>
          <w:tcPr>
            <w:tcW w:w="305" w:type="pct"/>
            <w:shd w:val="clear" w:color="auto" w:fill="FFFFFF"/>
            <w:tcMar>
              <w:top w:w="0" w:type="dxa"/>
              <w:left w:w="57" w:type="dxa"/>
              <w:bottom w:w="0" w:type="dxa"/>
              <w:right w:w="57" w:type="dxa"/>
            </w:tcMar>
          </w:tcPr>
          <w:p w14:paraId="7B6CF9F9"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31.12.2025</w:t>
            </w:r>
          </w:p>
        </w:tc>
        <w:tc>
          <w:tcPr>
            <w:tcW w:w="435" w:type="pct"/>
            <w:shd w:val="clear" w:color="auto" w:fill="FFFFFF"/>
            <w:tcMar>
              <w:top w:w="0" w:type="dxa"/>
              <w:left w:w="57" w:type="dxa"/>
              <w:bottom w:w="0" w:type="dxa"/>
              <w:right w:w="57" w:type="dxa"/>
            </w:tcMar>
          </w:tcPr>
          <w:p w14:paraId="1EBEB614"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155BD10B"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7E6F5A2D"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10E35F9F" w14:textId="77777777"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noProof/>
                <w:u w:val="single"/>
                <w:lang w:val="uz-Cyrl-UZ"/>
              </w:rPr>
              <w:t>1. </w:t>
            </w:r>
            <w:r w:rsidRPr="006207A5">
              <w:rPr>
                <w:rFonts w:ascii="Times New Roman" w:hAnsi="Times New Roman" w:cs="Times New Roman"/>
                <w:b/>
                <w:bCs/>
                <w:noProof/>
                <w:u w:val="single"/>
                <w:lang w:val="uz-Cyrl-UZ"/>
              </w:rPr>
              <w:t>Davlat dasturi soʻzsiz, sifatli va toʻliq amalga oshirilishi belgilab qoʻyildi:</w:t>
            </w:r>
          </w:p>
          <w:p w14:paraId="7DD80032" w14:textId="35664624"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a) Raqamli texnologiyalar vazirligini</w:t>
            </w:r>
            <w:r w:rsidR="00AE494B" w:rsidRPr="006207A5">
              <w:rPr>
                <w:rFonts w:ascii="Times New Roman" w:hAnsi="Times New Roman" w:cs="Times New Roman"/>
                <w:noProof/>
                <w:lang w:val="uz-Cyrl-UZ"/>
              </w:rPr>
              <w:t>n</w:t>
            </w:r>
            <w:r w:rsidRPr="006207A5">
              <w:rPr>
                <w:rFonts w:ascii="Times New Roman" w:hAnsi="Times New Roman" w:cs="Times New Roman"/>
                <w:noProof/>
                <w:lang w:val="uz-Cyrl-UZ"/>
              </w:rPr>
              <w:t xml:space="preserve">g Oʻzbekiston Respublikasi Qonunchilik hujjatlari ijrosini samarali tashkil etish yuzasidan 2025-yil 14-fevraldagi 10/22-son nazorat rejasi </w:t>
            </w:r>
            <w:r w:rsidRPr="006207A5">
              <w:rPr>
                <w:rFonts w:ascii="Times New Roman" w:hAnsi="Times New Roman" w:cs="Times New Roman"/>
                <w:b/>
                <w:noProof/>
                <w:lang w:val="uz-Cyrl-UZ"/>
              </w:rPr>
              <w:t>qabul</w:t>
            </w:r>
            <w:r w:rsidRPr="006207A5">
              <w:rPr>
                <w:rFonts w:ascii="Times New Roman" w:hAnsi="Times New Roman" w:cs="Times New Roman"/>
                <w:noProof/>
                <w:lang w:val="uz-Cyrl-UZ"/>
              </w:rPr>
              <w:t xml:space="preserve"> </w:t>
            </w:r>
            <w:r w:rsidRPr="006207A5">
              <w:rPr>
                <w:rFonts w:ascii="Times New Roman" w:hAnsi="Times New Roman" w:cs="Times New Roman"/>
                <w:b/>
                <w:noProof/>
                <w:lang w:val="uz-Cyrl-UZ"/>
              </w:rPr>
              <w:t>qilindi</w:t>
            </w:r>
            <w:r w:rsidRPr="006207A5">
              <w:rPr>
                <w:rFonts w:ascii="Times New Roman" w:hAnsi="Times New Roman" w:cs="Times New Roman"/>
                <w:noProof/>
                <w:lang w:val="uz-Cyrl-UZ"/>
              </w:rPr>
              <w:t>;</w:t>
            </w:r>
          </w:p>
          <w:p w14:paraId="628C6929" w14:textId="30F86C56"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b) Raqamli texnologiyalar </w:t>
            </w:r>
            <w:r w:rsidR="000F6EC6" w:rsidRPr="006207A5">
              <w:rPr>
                <w:rFonts w:ascii="Times New Roman" w:hAnsi="Times New Roman" w:cs="Times New Roman"/>
                <w:noProof/>
                <w:lang w:val="uz-Cyrl-UZ"/>
              </w:rPr>
              <w:t>vazirligining</w:t>
            </w:r>
            <w:r w:rsidRPr="006207A5">
              <w:rPr>
                <w:rFonts w:ascii="Times New Roman" w:hAnsi="Times New Roman" w:cs="Times New Roman"/>
                <w:noProof/>
                <w:lang w:val="uz-Cyrl-UZ"/>
              </w:rPr>
              <w:t xml:space="preserve"> 2025-yil 14-fevraldagi 1/50-son buyrugʻi </w:t>
            </w:r>
            <w:r w:rsidRPr="006207A5">
              <w:rPr>
                <w:rFonts w:ascii="Times New Roman" w:hAnsi="Times New Roman" w:cs="Times New Roman"/>
                <w:b/>
                <w:noProof/>
                <w:lang w:val="uz-Cyrl-UZ"/>
              </w:rPr>
              <w:t>tasdiqlandi</w:t>
            </w:r>
            <w:r w:rsidRPr="006207A5">
              <w:rPr>
                <w:rFonts w:ascii="Times New Roman" w:hAnsi="Times New Roman" w:cs="Times New Roman"/>
                <w:noProof/>
                <w:lang w:val="uz-Cyrl-UZ"/>
              </w:rPr>
              <w:t>.</w:t>
            </w:r>
          </w:p>
          <w:p w14:paraId="3FAB326B"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Raqamli texnologiyalar vaziri Davlat dasturida har chorak kesimida tegishli yoʻnalish va hudud boʻyicha belgilangan maqsadli koʻrsatkichlarga erishish, nazarda tutilgan chora-tadbirlarni samarali amalga oshirish va zarur normativ-huquqiy hujjatlar loyihalarini oʻz vaqtida va puxta ishlab chiqish uchun shaxsan javobgar ekanligi </w:t>
            </w:r>
            <w:r w:rsidRPr="006207A5">
              <w:rPr>
                <w:rFonts w:ascii="Times New Roman" w:hAnsi="Times New Roman" w:cs="Times New Roman"/>
                <w:b/>
                <w:noProof/>
                <w:lang w:val="uz-Cyrl-UZ"/>
              </w:rPr>
              <w:t>belgilandi</w:t>
            </w:r>
          </w:p>
          <w:p w14:paraId="25BA1B9F"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tegishli topshiriqlar masʼul ijrochilarga </w:t>
            </w:r>
            <w:r w:rsidRPr="006207A5">
              <w:rPr>
                <w:rFonts w:ascii="Times New Roman" w:hAnsi="Times New Roman" w:cs="Times New Roman"/>
                <w:b/>
                <w:noProof/>
                <w:lang w:val="uz-Cyrl-UZ"/>
              </w:rPr>
              <w:t>yetkazildi</w:t>
            </w:r>
            <w:r w:rsidRPr="006207A5">
              <w:rPr>
                <w:rFonts w:ascii="Times New Roman" w:hAnsi="Times New Roman" w:cs="Times New Roman"/>
                <w:noProof/>
                <w:lang w:val="uz-Cyrl-UZ"/>
              </w:rPr>
              <w:t>.</w:t>
            </w:r>
          </w:p>
        </w:tc>
        <w:tc>
          <w:tcPr>
            <w:tcW w:w="440" w:type="pct"/>
            <w:shd w:val="clear" w:color="auto" w:fill="FFFFFF"/>
          </w:tcPr>
          <w:p w14:paraId="6FC27A0D"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TFO5477</w:t>
            </w:r>
          </w:p>
        </w:tc>
      </w:tr>
      <w:tr w:rsidR="00A1130B" w:rsidRPr="006207A5" w14:paraId="69033A69" w14:textId="77777777" w:rsidTr="00AA1FC4">
        <w:trPr>
          <w:trHeight w:val="229"/>
        </w:trPr>
        <w:tc>
          <w:tcPr>
            <w:tcW w:w="132" w:type="pct"/>
            <w:shd w:val="clear" w:color="auto" w:fill="FFFFFF"/>
            <w:tcMar>
              <w:top w:w="0" w:type="dxa"/>
              <w:left w:w="57" w:type="dxa"/>
              <w:bottom w:w="0" w:type="dxa"/>
              <w:right w:w="57" w:type="dxa"/>
            </w:tcMar>
          </w:tcPr>
          <w:p w14:paraId="7F120380"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711D53B6"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37.1-band</w:t>
            </w:r>
          </w:p>
        </w:tc>
        <w:tc>
          <w:tcPr>
            <w:tcW w:w="608" w:type="pct"/>
            <w:shd w:val="clear" w:color="auto" w:fill="FFFFFF"/>
            <w:tcMar>
              <w:top w:w="0" w:type="dxa"/>
              <w:left w:w="57" w:type="dxa"/>
              <w:bottom w:w="0" w:type="dxa"/>
              <w:right w:w="57" w:type="dxa"/>
            </w:tcMar>
          </w:tcPr>
          <w:p w14:paraId="0D216408"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Mazkur Farmon ijrosini samarali tashkil qilishga masʼul va shaxsiy javobgar etib vazirlik va idoralar rahbarlari, Qoraqalpogʻiston Respublikasi Vazirlar Kengashi Raisi, viloyatlar va Toshkent shahar hokimlari belgilansin.</w:t>
            </w:r>
          </w:p>
        </w:tc>
        <w:tc>
          <w:tcPr>
            <w:tcW w:w="305" w:type="pct"/>
            <w:shd w:val="clear" w:color="auto" w:fill="FFFFFF"/>
            <w:tcMar>
              <w:top w:w="0" w:type="dxa"/>
              <w:left w:w="57" w:type="dxa"/>
              <w:bottom w:w="0" w:type="dxa"/>
              <w:right w:w="57" w:type="dxa"/>
            </w:tcMar>
          </w:tcPr>
          <w:p w14:paraId="55074492"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25.12.2025</w:t>
            </w:r>
          </w:p>
        </w:tc>
        <w:tc>
          <w:tcPr>
            <w:tcW w:w="435" w:type="pct"/>
            <w:shd w:val="clear" w:color="auto" w:fill="FFFFFF"/>
            <w:tcMar>
              <w:top w:w="0" w:type="dxa"/>
              <w:left w:w="57" w:type="dxa"/>
              <w:bottom w:w="0" w:type="dxa"/>
              <w:right w:w="57" w:type="dxa"/>
            </w:tcMar>
          </w:tcPr>
          <w:p w14:paraId="12DE81B0" w14:textId="77777777" w:rsidR="00A1130B" w:rsidRPr="006207A5" w:rsidRDefault="00A1130B" w:rsidP="00AA1FC4">
            <w:pPr>
              <w:widowControl w:val="0"/>
              <w:spacing w:after="0" w:line="240" w:lineRule="auto"/>
              <w:jc w:val="center"/>
              <w:rPr>
                <w:rFonts w:ascii="Times New Roman" w:hAnsi="Times New Roman" w:cs="Times New Roman"/>
                <w:bCs/>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7D21FEF2"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1C3E8B18"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266AD0E4" w14:textId="77777777"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noProof/>
                <w:u w:val="single"/>
                <w:lang w:val="uz-Cyrl-UZ"/>
              </w:rPr>
              <w:t>1. </w:t>
            </w:r>
            <w:r w:rsidRPr="006207A5">
              <w:rPr>
                <w:rFonts w:ascii="Times New Roman" w:hAnsi="Times New Roman" w:cs="Times New Roman"/>
                <w:b/>
                <w:bCs/>
                <w:noProof/>
                <w:u w:val="single"/>
                <w:lang w:val="uz-Cyrl-UZ"/>
              </w:rPr>
              <w:t>Davlat dasturi soʻzsiz, sifatli va toʻliq amalga oshirilishi belgilab qoʻyildi:</w:t>
            </w:r>
          </w:p>
          <w:p w14:paraId="6ADC8501" w14:textId="3285C038"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a) Raqamli texnologiyalar </w:t>
            </w:r>
            <w:r w:rsidR="000F6EC6" w:rsidRPr="006207A5">
              <w:rPr>
                <w:rFonts w:ascii="Times New Roman" w:hAnsi="Times New Roman" w:cs="Times New Roman"/>
                <w:noProof/>
                <w:lang w:val="uz-Cyrl-UZ"/>
              </w:rPr>
              <w:t>vazirligining</w:t>
            </w:r>
            <w:r w:rsidRPr="006207A5">
              <w:rPr>
                <w:rFonts w:ascii="Times New Roman" w:hAnsi="Times New Roman" w:cs="Times New Roman"/>
                <w:noProof/>
                <w:lang w:val="uz-Cyrl-UZ"/>
              </w:rPr>
              <w:t xml:space="preserve"> Oʻzbekiston Respublikasi Qonunchilik hujjatlari ijrosini samarali tashkil etish yuzasidan 2025-yil 14-fevraldagi 10/22-son nazorat rejasi </w:t>
            </w:r>
            <w:r w:rsidRPr="006207A5">
              <w:rPr>
                <w:rFonts w:ascii="Times New Roman" w:hAnsi="Times New Roman" w:cs="Times New Roman"/>
                <w:b/>
                <w:noProof/>
                <w:lang w:val="uz-Cyrl-UZ"/>
              </w:rPr>
              <w:t>qabul</w:t>
            </w:r>
            <w:r w:rsidRPr="006207A5">
              <w:rPr>
                <w:rFonts w:ascii="Times New Roman" w:hAnsi="Times New Roman" w:cs="Times New Roman"/>
                <w:noProof/>
                <w:lang w:val="uz-Cyrl-UZ"/>
              </w:rPr>
              <w:t xml:space="preserve"> </w:t>
            </w:r>
            <w:r w:rsidRPr="006207A5">
              <w:rPr>
                <w:rFonts w:ascii="Times New Roman" w:hAnsi="Times New Roman" w:cs="Times New Roman"/>
                <w:b/>
                <w:noProof/>
                <w:lang w:val="uz-Cyrl-UZ"/>
              </w:rPr>
              <w:t>qilindi</w:t>
            </w:r>
            <w:r w:rsidRPr="006207A5">
              <w:rPr>
                <w:rFonts w:ascii="Times New Roman" w:hAnsi="Times New Roman" w:cs="Times New Roman"/>
                <w:noProof/>
                <w:lang w:val="uz-Cyrl-UZ"/>
              </w:rPr>
              <w:t>;</w:t>
            </w:r>
          </w:p>
          <w:p w14:paraId="28E770D3" w14:textId="401141C9"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b) Raqamli texnologiyalar </w:t>
            </w:r>
            <w:r w:rsidR="000F6EC6" w:rsidRPr="006207A5">
              <w:rPr>
                <w:rFonts w:ascii="Times New Roman" w:hAnsi="Times New Roman" w:cs="Times New Roman"/>
                <w:noProof/>
                <w:lang w:val="uz-Cyrl-UZ"/>
              </w:rPr>
              <w:t>vazirligining</w:t>
            </w:r>
            <w:r w:rsidRPr="006207A5">
              <w:rPr>
                <w:rFonts w:ascii="Times New Roman" w:hAnsi="Times New Roman" w:cs="Times New Roman"/>
                <w:noProof/>
                <w:lang w:val="uz-Cyrl-UZ"/>
              </w:rPr>
              <w:t xml:space="preserve"> 2025-yil 14-fevraldagi 1/50-son buyrugʻi </w:t>
            </w:r>
            <w:r w:rsidRPr="006207A5">
              <w:rPr>
                <w:rFonts w:ascii="Times New Roman" w:hAnsi="Times New Roman" w:cs="Times New Roman"/>
                <w:b/>
                <w:noProof/>
                <w:lang w:val="uz-Cyrl-UZ"/>
              </w:rPr>
              <w:t>tasdiqlandi</w:t>
            </w:r>
            <w:r w:rsidRPr="006207A5">
              <w:rPr>
                <w:rFonts w:ascii="Times New Roman" w:hAnsi="Times New Roman" w:cs="Times New Roman"/>
                <w:noProof/>
                <w:lang w:val="uz-Cyrl-UZ"/>
              </w:rPr>
              <w:t>.</w:t>
            </w:r>
          </w:p>
          <w:p w14:paraId="51E01310"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Raqamli texnologiyalar vaziri Davlat dasturida har chorak kesimida tegishli yoʻnalish va hudud boʻyicha belgilangan maqsadli koʻrsatkichlarga erishish, nazarda tutilgan chora-tadbirlarni samarali amalga oshirish va zarur normativ-huquqiy hujjatlar loyihalarini oʻz vaqtida va puxta ishlab chiqish uchun shaxsan javobgar ekanligi </w:t>
            </w:r>
            <w:r w:rsidRPr="006207A5">
              <w:rPr>
                <w:rFonts w:ascii="Times New Roman" w:hAnsi="Times New Roman" w:cs="Times New Roman"/>
                <w:b/>
                <w:noProof/>
                <w:lang w:val="uz-Cyrl-UZ"/>
              </w:rPr>
              <w:t>belgilandi</w:t>
            </w:r>
          </w:p>
          <w:p w14:paraId="1C48206F"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tegishli topshiriqlar masʼul ijrochilarga </w:t>
            </w:r>
            <w:r w:rsidRPr="006207A5">
              <w:rPr>
                <w:rFonts w:ascii="Times New Roman" w:hAnsi="Times New Roman" w:cs="Times New Roman"/>
                <w:b/>
                <w:noProof/>
                <w:lang w:val="uz-Cyrl-UZ"/>
              </w:rPr>
              <w:t>yetkazildi</w:t>
            </w:r>
            <w:r w:rsidRPr="006207A5">
              <w:rPr>
                <w:rFonts w:ascii="Times New Roman" w:hAnsi="Times New Roman" w:cs="Times New Roman"/>
                <w:noProof/>
                <w:lang w:val="uz-Cyrl-UZ"/>
              </w:rPr>
              <w:t>.</w:t>
            </w:r>
          </w:p>
          <w:p w14:paraId="16111114" w14:textId="71158D04"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
                <w:noProof/>
                <w:lang w:val="uz-Cyrl-UZ"/>
              </w:rPr>
              <w:t>2. </w:t>
            </w:r>
            <w:r w:rsidRPr="006207A5">
              <w:rPr>
                <w:rFonts w:ascii="Times New Roman" w:hAnsi="Times New Roman" w:cs="Times New Roman"/>
                <w:noProof/>
                <w:lang w:val="uz-Cyrl-UZ"/>
              </w:rPr>
              <w:t>Oʻzbekiston Respublikasi Vazirlar Mahkamasi, Oʻzbekiston Respublikasi Adliya vazirligiga Raqamli texnologiyalar vazirligiga yuklatilgan vazifalar</w:t>
            </w:r>
            <w:r w:rsidR="000F6EC6" w:rsidRPr="006207A5">
              <w:rPr>
                <w:rFonts w:ascii="Times New Roman" w:hAnsi="Times New Roman" w:cs="Times New Roman"/>
                <w:noProof/>
                <w:lang w:val="uz-Cyrl-UZ"/>
              </w:rPr>
              <w:t xml:space="preserve"> </w:t>
            </w:r>
            <w:r w:rsidRPr="006207A5">
              <w:rPr>
                <w:rFonts w:ascii="Times New Roman" w:hAnsi="Times New Roman" w:cs="Times New Roman"/>
                <w:noProof/>
                <w:lang w:val="uz-Cyrl-UZ"/>
              </w:rPr>
              <w:t>ijrosi yuzasidan amalga oshirilgan ishlar va erishilgan natijalar aks etgan tahliliy maʼlumotlar vazirlikning 2025-yilning 12-dekabrdagi 10-8/9366-son xati bilan yuborildi.</w:t>
            </w:r>
          </w:p>
        </w:tc>
        <w:tc>
          <w:tcPr>
            <w:tcW w:w="440" w:type="pct"/>
            <w:shd w:val="clear" w:color="auto" w:fill="FFFFFF"/>
          </w:tcPr>
          <w:p w14:paraId="27C8DC12"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RYI8796</w:t>
            </w:r>
          </w:p>
          <w:p w14:paraId="5FAF7408" w14:textId="77777777" w:rsidR="00A1130B" w:rsidRPr="006207A5" w:rsidRDefault="00A1130B" w:rsidP="00AA1FC4">
            <w:pPr>
              <w:jc w:val="center"/>
              <w:rPr>
                <w:rFonts w:ascii="Times New Roman" w:hAnsi="Times New Roman" w:cs="Times New Roman"/>
                <w:noProof/>
                <w:lang w:val="uz-Cyrl-UZ"/>
              </w:rPr>
            </w:pPr>
          </w:p>
        </w:tc>
      </w:tr>
      <w:tr w:rsidR="00A1130B" w:rsidRPr="006207A5" w14:paraId="57E8BA7B" w14:textId="77777777" w:rsidTr="00AA1FC4">
        <w:trPr>
          <w:trHeight w:val="221"/>
        </w:trPr>
        <w:tc>
          <w:tcPr>
            <w:tcW w:w="132" w:type="pct"/>
            <w:shd w:val="clear" w:color="auto" w:fill="FFFFFF"/>
            <w:tcMar>
              <w:top w:w="0" w:type="dxa"/>
              <w:left w:w="57" w:type="dxa"/>
              <w:bottom w:w="0" w:type="dxa"/>
              <w:right w:w="57" w:type="dxa"/>
            </w:tcMar>
          </w:tcPr>
          <w:p w14:paraId="3BE4B060"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4F4F31BC"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1-ilova 62.1-band.</w:t>
            </w:r>
          </w:p>
          <w:p w14:paraId="2C33D17D"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5AF87A3B"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“Bir million dasturchi” loyihasi doirasida yoshlarni nufuzli xalqaro kompaniyalar talablariga mos dasturlar asosida tayyorlash.</w:t>
            </w:r>
          </w:p>
          <w:p w14:paraId="097610C3"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1. “Bir million dasturchi” </w:t>
            </w:r>
            <w:r w:rsidRPr="006207A5">
              <w:rPr>
                <w:rFonts w:ascii="Times New Roman" w:hAnsi="Times New Roman" w:cs="Times New Roman"/>
                <w:bCs/>
                <w:noProof/>
                <w:lang w:val="uz-Cyrl-UZ"/>
              </w:rPr>
              <w:lastRenderedPageBreak/>
              <w:t>loyihasining navbatdagi bosqichi doirasida xorijiy nufuzli taʼlim platformalarida onlayn oʻquv kurslarda tahsil olish imkoniyatini yaratish.(2025-yil may)</w:t>
            </w:r>
          </w:p>
        </w:tc>
        <w:tc>
          <w:tcPr>
            <w:tcW w:w="305" w:type="pct"/>
            <w:shd w:val="clear" w:color="auto" w:fill="FFFFFF"/>
            <w:tcMar>
              <w:top w:w="0" w:type="dxa"/>
              <w:left w:w="57" w:type="dxa"/>
              <w:bottom w:w="0" w:type="dxa"/>
              <w:right w:w="57" w:type="dxa"/>
            </w:tcMar>
          </w:tcPr>
          <w:p w14:paraId="116DCED3"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25.05.2025</w:t>
            </w:r>
          </w:p>
        </w:tc>
        <w:tc>
          <w:tcPr>
            <w:tcW w:w="435" w:type="pct"/>
            <w:shd w:val="clear" w:color="auto" w:fill="FFFFFF"/>
            <w:tcMar>
              <w:top w:w="0" w:type="dxa"/>
              <w:left w:w="57" w:type="dxa"/>
              <w:bottom w:w="0" w:type="dxa"/>
              <w:right w:w="57" w:type="dxa"/>
            </w:tcMar>
          </w:tcPr>
          <w:p w14:paraId="3CA44128"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04646078"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19D59345"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317F6FF8" w14:textId="77777777"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noProof/>
                <w:u w:val="single"/>
                <w:lang w:val="uz-Cyrl-UZ"/>
              </w:rPr>
              <w:t>1. </w:t>
            </w:r>
            <w:r w:rsidRPr="006207A5">
              <w:rPr>
                <w:rFonts w:ascii="Times New Roman" w:hAnsi="Times New Roman" w:cs="Times New Roman"/>
                <w:b/>
                <w:bCs/>
                <w:noProof/>
                <w:u w:val="single"/>
                <w:lang w:val="uz-Cyrl-UZ"/>
              </w:rPr>
              <w:t>“Bir million dasturchi” loyihasi doirasida xorijiy nufuzli taʼlim platformalarida onlayn oʻquv kurslarda tahsil olish imkoniyati yaratildi:</w:t>
            </w:r>
          </w:p>
          <w:p w14:paraId="00F755E3"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a) AQSHning “Coursera” kompaniyasi bilan hamkorlik </w:t>
            </w:r>
            <w:r w:rsidRPr="006207A5">
              <w:rPr>
                <w:rFonts w:ascii="Times New Roman" w:hAnsi="Times New Roman" w:cs="Times New Roman"/>
                <w:b/>
                <w:noProof/>
                <w:lang w:val="uz-Cyrl-UZ"/>
              </w:rPr>
              <w:t>yoʻlga qoʻyildi</w:t>
            </w:r>
            <w:r w:rsidRPr="006207A5">
              <w:rPr>
                <w:rFonts w:ascii="Times New Roman" w:hAnsi="Times New Roman" w:cs="Times New Roman"/>
                <w:noProof/>
                <w:lang w:val="uz-Cyrl-UZ"/>
              </w:rPr>
              <w:t>;</w:t>
            </w:r>
          </w:p>
          <w:p w14:paraId="2BA6A24F"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b) “Coursera” taʼlim platformasining talab yuqori boʻlgan 5 ta kurslari </w:t>
            </w:r>
            <w:r w:rsidRPr="006207A5">
              <w:rPr>
                <w:rFonts w:ascii="Times New Roman" w:hAnsi="Times New Roman" w:cs="Times New Roman"/>
                <w:i/>
                <w:noProof/>
                <w:lang w:val="uz-Cyrl-UZ"/>
              </w:rPr>
              <w:t xml:space="preserve">(Introduction to User Experience Design, Introduction to Generative AI, Excel Fundamentals for Data Analysis, Data Science Math Skills, Managing Responsibly) </w:t>
            </w:r>
            <w:r w:rsidRPr="006207A5">
              <w:rPr>
                <w:rFonts w:ascii="Times New Roman" w:hAnsi="Times New Roman" w:cs="Times New Roman"/>
                <w:noProof/>
                <w:lang w:val="uz-Cyrl-UZ"/>
              </w:rPr>
              <w:t xml:space="preserve">boʻyicha uzbekcoders.uz platformasi orqali yoshlarga bepul oʻqish imkoniyati </w:t>
            </w:r>
            <w:r w:rsidRPr="006207A5">
              <w:rPr>
                <w:rFonts w:ascii="Times New Roman" w:hAnsi="Times New Roman" w:cs="Times New Roman"/>
                <w:b/>
                <w:noProof/>
                <w:lang w:val="uz-Cyrl-UZ"/>
              </w:rPr>
              <w:t>yaratildi</w:t>
            </w:r>
            <w:r w:rsidRPr="006207A5">
              <w:rPr>
                <w:rFonts w:ascii="Times New Roman" w:hAnsi="Times New Roman" w:cs="Times New Roman"/>
                <w:noProof/>
                <w:lang w:val="uz-Cyrl-UZ"/>
              </w:rPr>
              <w:t xml:space="preserve">. </w:t>
            </w:r>
          </w:p>
          <w:p w14:paraId="32AD770F" w14:textId="77777777" w:rsidR="00A1130B" w:rsidRPr="006207A5" w:rsidRDefault="00A1130B" w:rsidP="00AA1FC4">
            <w:pPr>
              <w:widowControl w:val="0"/>
              <w:shd w:val="clear" w:color="auto" w:fill="E2EFD9" w:themeFill="accent6" w:themeFillTint="33"/>
              <w:spacing w:after="0" w:line="240" w:lineRule="auto"/>
              <w:ind w:firstLine="491"/>
              <w:jc w:val="both"/>
              <w:rPr>
                <w:rFonts w:ascii="Times New Roman" w:hAnsi="Times New Roman" w:cs="Times New Roman"/>
                <w:i/>
                <w:noProof/>
                <w:lang w:val="uz-Cyrl-UZ"/>
              </w:rPr>
            </w:pPr>
            <w:r w:rsidRPr="006207A5">
              <w:rPr>
                <w:rFonts w:ascii="Times New Roman" w:hAnsi="Times New Roman" w:cs="Times New Roman"/>
                <w:b/>
                <w:i/>
                <w:noProof/>
                <w:lang w:val="uz-Cyrl-UZ"/>
              </w:rPr>
              <w:lastRenderedPageBreak/>
              <w:t>Maʼlumot uchun:</w:t>
            </w:r>
            <w:r w:rsidRPr="006207A5">
              <w:rPr>
                <w:rFonts w:ascii="Times New Roman" w:hAnsi="Times New Roman" w:cs="Times New Roman"/>
                <w:i/>
                <w:noProof/>
                <w:lang w:val="uz-Cyrl-UZ"/>
              </w:rPr>
              <w:t xml:space="preserve"> “Coursera” masofaviy taʼlim platformasiga dunyoning 300 ga yaqin yetakchi kompaniyalarining (Google, Amazon, Meta, IBM va boshqa) professional taʼlim resurslari joylashtirilgan.</w:t>
            </w:r>
          </w:p>
          <w:p w14:paraId="43BD4EEE" w14:textId="45B9B7A4"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noProof/>
                <w:u w:val="single"/>
                <w:lang w:val="uz-Cyrl-UZ"/>
              </w:rPr>
              <w:t xml:space="preserve">2. “Bir million dasturchi” onlayn oʻquv kurslarida tahsil olish imkoniyati yaratilishi </w:t>
            </w:r>
            <w:r w:rsidR="00C9306C" w:rsidRPr="006207A5">
              <w:rPr>
                <w:rFonts w:ascii="Times New Roman" w:hAnsi="Times New Roman" w:cs="Times New Roman"/>
                <w:b/>
                <w:noProof/>
                <w:u w:val="single"/>
                <w:lang w:val="uz-Cyrl-UZ"/>
              </w:rPr>
              <w:t>natijasida</w:t>
            </w:r>
            <w:r w:rsidRPr="006207A5">
              <w:rPr>
                <w:rFonts w:ascii="Times New Roman" w:hAnsi="Times New Roman" w:cs="Times New Roman"/>
                <w:b/>
                <w:noProof/>
                <w:u w:val="single"/>
                <w:lang w:val="uz-Cyrl-UZ"/>
              </w:rPr>
              <w:t>:</w:t>
            </w:r>
          </w:p>
          <w:p w14:paraId="5089E5CD"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uzbekcoders.uz platformasida 2025-yilda respublika boʻyicha 500 mingdan ortiq yoshlar taʼlim olib, bitiruvchi sertifikatiga </w:t>
            </w:r>
            <w:r w:rsidRPr="006207A5">
              <w:rPr>
                <w:rFonts w:ascii="Times New Roman" w:hAnsi="Times New Roman" w:cs="Times New Roman"/>
                <w:b/>
                <w:noProof/>
                <w:lang w:val="uz-Cyrl-UZ"/>
              </w:rPr>
              <w:t>ega boʻldilar</w:t>
            </w:r>
            <w:r w:rsidRPr="006207A5">
              <w:rPr>
                <w:rFonts w:ascii="Times New Roman" w:hAnsi="Times New Roman" w:cs="Times New Roman"/>
                <w:noProof/>
                <w:lang w:val="uz-Cyrl-UZ"/>
              </w:rPr>
              <w:t>.</w:t>
            </w:r>
          </w:p>
        </w:tc>
        <w:tc>
          <w:tcPr>
            <w:tcW w:w="440" w:type="pct"/>
            <w:shd w:val="clear" w:color="auto" w:fill="FFFFFF"/>
          </w:tcPr>
          <w:p w14:paraId="5541C9D4"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POS3742</w:t>
            </w:r>
          </w:p>
        </w:tc>
      </w:tr>
      <w:tr w:rsidR="00A1130B" w:rsidRPr="006207A5" w14:paraId="58C8C778" w14:textId="77777777" w:rsidTr="00AA1FC4">
        <w:trPr>
          <w:trHeight w:val="229"/>
        </w:trPr>
        <w:tc>
          <w:tcPr>
            <w:tcW w:w="132" w:type="pct"/>
            <w:shd w:val="clear" w:color="auto" w:fill="FFFFFF"/>
            <w:tcMar>
              <w:top w:w="0" w:type="dxa"/>
              <w:left w:w="57" w:type="dxa"/>
              <w:bottom w:w="0" w:type="dxa"/>
              <w:right w:w="57" w:type="dxa"/>
            </w:tcMar>
          </w:tcPr>
          <w:p w14:paraId="1646F32D"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3AEBCDCE"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1-ilova 62.2-band.</w:t>
            </w:r>
          </w:p>
          <w:p w14:paraId="0343241E"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41CD42ED"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 “Bir million dasturchi” loyihasi doirasida yoshlarni nufuzli xalqaro kompaniyalar talablariga mos dasturlar asosida tayyorlash.</w:t>
            </w:r>
          </w:p>
          <w:p w14:paraId="7A8D687F"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2. Platforma imkoniyatlari va undan samarali foydalanish boʻyicha hududlardagi taʼlim tashkilotlari va ommaviy axborot vositalari bilan hamkorlikda keng targʻibot ishlarini amalga oshirish.(2025-yil dekabr)</w:t>
            </w:r>
          </w:p>
        </w:tc>
        <w:tc>
          <w:tcPr>
            <w:tcW w:w="305" w:type="pct"/>
            <w:shd w:val="clear" w:color="auto" w:fill="FFFFFF"/>
            <w:tcMar>
              <w:top w:w="0" w:type="dxa"/>
              <w:left w:w="57" w:type="dxa"/>
              <w:bottom w:w="0" w:type="dxa"/>
              <w:right w:w="57" w:type="dxa"/>
            </w:tcMar>
          </w:tcPr>
          <w:p w14:paraId="1DEEBE49"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25.12.2025</w:t>
            </w:r>
          </w:p>
        </w:tc>
        <w:tc>
          <w:tcPr>
            <w:tcW w:w="435" w:type="pct"/>
            <w:shd w:val="clear" w:color="auto" w:fill="FFFFFF"/>
            <w:tcMar>
              <w:top w:w="0" w:type="dxa"/>
              <w:left w:w="57" w:type="dxa"/>
              <w:bottom w:w="0" w:type="dxa"/>
              <w:right w:w="57" w:type="dxa"/>
            </w:tcMar>
          </w:tcPr>
          <w:p w14:paraId="6B06AA98"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79CB6C45"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0C05985E"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4DB30705"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Platforma imkoniyatlari va undan samarali foydalanish boʻyicha hududlardagi taʼlim tashkilotlari va ommaviy axborot vositalari bilan hamkorlikda keng targʻibot ishlari amalga oshirildi:</w:t>
            </w:r>
          </w:p>
          <w:p w14:paraId="68211F7C"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a)</w:t>
            </w:r>
            <w:r w:rsidRPr="006207A5">
              <w:rPr>
                <w:rFonts w:ascii="Times New Roman" w:hAnsi="Times New Roman" w:cs="Times New Roman"/>
                <w:noProof/>
                <w:lang w:val="uz-Cyrl-UZ"/>
              </w:rPr>
              <w:t xml:space="preserve"> </w:t>
            </w:r>
            <w:r w:rsidRPr="006207A5">
              <w:rPr>
                <w:rFonts w:ascii="Times New Roman" w:hAnsi="Times New Roman" w:cs="Times New Roman"/>
                <w:bCs/>
                <w:noProof/>
                <w:lang w:val="uz-Cyrl-UZ"/>
              </w:rPr>
              <w:t xml:space="preserve">Respublikaning barcha hududlarida maktablardagi oʻquvchi va oʻqituvchilar hamda OTM talabalari bilan uchrashuvlar tashkil etilib, “Bir million dasturchi” loyihasining afzalliklari boʻyicha taqdimotlar oʻtkazildi. Ushbu uchrashuvlarda jami 20 mingdan ziyod yoshlar </w:t>
            </w:r>
            <w:r w:rsidRPr="006207A5">
              <w:rPr>
                <w:rFonts w:ascii="Times New Roman" w:hAnsi="Times New Roman" w:cs="Times New Roman"/>
                <w:b/>
                <w:bCs/>
                <w:noProof/>
                <w:lang w:val="uz-Cyrl-UZ"/>
              </w:rPr>
              <w:t>qamrab olindi</w:t>
            </w:r>
            <w:r w:rsidRPr="006207A5">
              <w:rPr>
                <w:rFonts w:ascii="Times New Roman" w:hAnsi="Times New Roman" w:cs="Times New Roman"/>
                <w:bCs/>
                <w:noProof/>
                <w:lang w:val="uz-Cyrl-UZ"/>
              </w:rPr>
              <w:t>;</w:t>
            </w:r>
          </w:p>
          <w:p w14:paraId="59C1BBA0"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b) Loyihaning imkoniyatlarini targʻib qilish maqsadida ijtimoiy tarmoqlarda 30dan ortiq post va maqolalar chop etildi. Loyihaning imkoniyatlari doimiy ravishda </w:t>
            </w:r>
            <w:r w:rsidRPr="006207A5">
              <w:rPr>
                <w:rFonts w:ascii="Times New Roman" w:hAnsi="Times New Roman" w:cs="Times New Roman"/>
                <w:b/>
                <w:bCs/>
                <w:noProof/>
                <w:lang w:val="uz-Cyrl-UZ"/>
              </w:rPr>
              <w:t>yoritib kelinmoqda</w:t>
            </w:r>
            <w:r w:rsidRPr="006207A5">
              <w:rPr>
                <w:rFonts w:ascii="Times New Roman" w:hAnsi="Times New Roman" w:cs="Times New Roman"/>
                <w:bCs/>
                <w:noProof/>
                <w:lang w:val="uz-Cyrl-UZ"/>
              </w:rPr>
              <w:t>;</w:t>
            </w:r>
          </w:p>
          <w:p w14:paraId="7847D252"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Cs/>
                <w:noProof/>
                <w:lang w:val="uz-Cyrl-UZ"/>
              </w:rPr>
              <w:t>v) </w:t>
            </w:r>
            <w:r w:rsidRPr="006207A5">
              <w:rPr>
                <w:rFonts w:ascii="Times New Roman" w:hAnsi="Times New Roman" w:cs="Times New Roman"/>
                <w:noProof/>
                <w:lang w:val="uz-Cyrl-UZ"/>
              </w:rPr>
              <w:t xml:space="preserve">Qoraqalpogʻiston Respublikasi, Fargʻona, Andijon, Xorazm, Namangan, Jizzax, Toshkent viloyatlari va Toshkent shahrida “InfoTech-2025” forumi oʻtkazildi va loyihalar boʻyicha seminarlar tashkil etildi. Jami 6 ming nafardan ziyod oʻqituvchilarga uzbekcoders.uz platformasida yaratilgan imkoniyatlar hamda xalqaro “Coursera” platformasi toʻgʻrisida </w:t>
            </w:r>
            <w:r w:rsidRPr="006207A5">
              <w:rPr>
                <w:rFonts w:ascii="Times New Roman" w:hAnsi="Times New Roman" w:cs="Times New Roman"/>
                <w:b/>
                <w:noProof/>
                <w:lang w:val="uz-Cyrl-UZ"/>
              </w:rPr>
              <w:t>maʼlumotlar berildi</w:t>
            </w:r>
            <w:r w:rsidRPr="006207A5">
              <w:rPr>
                <w:rFonts w:ascii="Times New Roman" w:hAnsi="Times New Roman" w:cs="Times New Roman"/>
                <w:noProof/>
                <w:lang w:val="uz-Cyrl-UZ"/>
              </w:rPr>
              <w:t>.</w:t>
            </w:r>
          </w:p>
        </w:tc>
        <w:tc>
          <w:tcPr>
            <w:tcW w:w="440" w:type="pct"/>
            <w:shd w:val="clear" w:color="auto" w:fill="FFFFFF"/>
          </w:tcPr>
          <w:p w14:paraId="765C94E3"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URN3231</w:t>
            </w:r>
          </w:p>
        </w:tc>
      </w:tr>
      <w:tr w:rsidR="00A1130B" w:rsidRPr="006207A5" w14:paraId="6D113A91" w14:textId="77777777" w:rsidTr="00AA1FC4">
        <w:trPr>
          <w:trHeight w:val="229"/>
        </w:trPr>
        <w:tc>
          <w:tcPr>
            <w:tcW w:w="132" w:type="pct"/>
            <w:shd w:val="clear" w:color="auto" w:fill="FFFFFF"/>
            <w:tcMar>
              <w:top w:w="0" w:type="dxa"/>
              <w:left w:w="57" w:type="dxa"/>
              <w:bottom w:w="0" w:type="dxa"/>
              <w:right w:w="57" w:type="dxa"/>
            </w:tcMar>
          </w:tcPr>
          <w:p w14:paraId="29991BF0"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71D19BC1"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1-ilova 62.3-band.</w:t>
            </w:r>
          </w:p>
          <w:p w14:paraId="11512597"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711BC9AD"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 “Bir million dasturchi” loyihasi doirasida yoshlarni nufuzli xalqaro kompaniyalar talablariga mos dasturlar asosida </w:t>
            </w:r>
            <w:r w:rsidRPr="006207A5">
              <w:rPr>
                <w:rFonts w:ascii="Times New Roman" w:hAnsi="Times New Roman" w:cs="Times New Roman"/>
                <w:bCs/>
                <w:noProof/>
                <w:lang w:val="uz-Cyrl-UZ"/>
              </w:rPr>
              <w:lastRenderedPageBreak/>
              <w:t>tayyorlash.</w:t>
            </w:r>
          </w:p>
          <w:p w14:paraId="5214D80D"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3. Loyiha doirasida 15 ming nafar yoshlarni onlayn oʻquv kurslarda taʼlim olishlarini taʼminlash.(2025-yil dekabr)</w:t>
            </w:r>
          </w:p>
        </w:tc>
        <w:tc>
          <w:tcPr>
            <w:tcW w:w="305" w:type="pct"/>
            <w:shd w:val="clear" w:color="auto" w:fill="FFFFFF"/>
            <w:tcMar>
              <w:top w:w="0" w:type="dxa"/>
              <w:left w:w="57" w:type="dxa"/>
              <w:bottom w:w="0" w:type="dxa"/>
              <w:right w:w="57" w:type="dxa"/>
            </w:tcMar>
          </w:tcPr>
          <w:p w14:paraId="04B13B46"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25.12.2025</w:t>
            </w:r>
          </w:p>
        </w:tc>
        <w:tc>
          <w:tcPr>
            <w:tcW w:w="435" w:type="pct"/>
            <w:shd w:val="clear" w:color="auto" w:fill="FFFFFF"/>
            <w:tcMar>
              <w:top w:w="0" w:type="dxa"/>
              <w:left w:w="57" w:type="dxa"/>
              <w:bottom w:w="0" w:type="dxa"/>
              <w:right w:w="57" w:type="dxa"/>
            </w:tcMar>
          </w:tcPr>
          <w:p w14:paraId="1E3BAA06"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71F6677E"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14ED3946"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6BBAE681"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Loyiha doirasida belgilangan 15 ming nafar koʻrsatkichdan bir necha barobar koʻp yoshlarning onlayn oʻquv kurslarida taʼlim olishlari taʼminlandi:</w:t>
            </w:r>
          </w:p>
          <w:p w14:paraId="7C29C5EA"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a) uzbekcoders.uz platformasida 2025-yilda respublika boʻyicha 500 mingdan ortiq yoshlar taʼlim olib, bitiruvchi sertifikatiga </w:t>
            </w:r>
            <w:r w:rsidRPr="006207A5">
              <w:rPr>
                <w:rFonts w:ascii="Times New Roman" w:hAnsi="Times New Roman" w:cs="Times New Roman"/>
                <w:b/>
                <w:noProof/>
                <w:lang w:val="uz-Cyrl-UZ"/>
              </w:rPr>
              <w:t>ega boʻldi</w:t>
            </w:r>
            <w:r w:rsidRPr="006207A5">
              <w:rPr>
                <w:rFonts w:ascii="Times New Roman" w:hAnsi="Times New Roman" w:cs="Times New Roman"/>
                <w:noProof/>
                <w:lang w:val="uz-Cyrl-UZ"/>
              </w:rPr>
              <w:t>.</w:t>
            </w:r>
          </w:p>
        </w:tc>
        <w:tc>
          <w:tcPr>
            <w:tcW w:w="440" w:type="pct"/>
            <w:shd w:val="clear" w:color="auto" w:fill="FFFFFF"/>
          </w:tcPr>
          <w:p w14:paraId="699AA74E"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JDS6366</w:t>
            </w:r>
          </w:p>
        </w:tc>
      </w:tr>
      <w:tr w:rsidR="00A1130B" w:rsidRPr="006207A5" w14:paraId="0311E258" w14:textId="77777777" w:rsidTr="00AA1FC4">
        <w:trPr>
          <w:trHeight w:val="221"/>
        </w:trPr>
        <w:tc>
          <w:tcPr>
            <w:tcW w:w="132" w:type="pct"/>
            <w:shd w:val="clear" w:color="auto" w:fill="FFFFFF"/>
            <w:tcMar>
              <w:top w:w="0" w:type="dxa"/>
              <w:left w:w="57" w:type="dxa"/>
              <w:bottom w:w="0" w:type="dxa"/>
              <w:right w:w="57" w:type="dxa"/>
            </w:tcMar>
          </w:tcPr>
          <w:p w14:paraId="4900C7B5"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3DFA4E7C"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1-ilova 62.4-band.</w:t>
            </w:r>
          </w:p>
          <w:p w14:paraId="46A1BBD2"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45AF39C9"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 “Bir million dasturchi” loyihasi doirasida yoshlarni nufuzli xalqaro kompaniyalar talablariga mos dasturlar asosida tayyorlash.</w:t>
            </w:r>
          </w:p>
          <w:p w14:paraId="6E48AD55"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4. “Bir million dasturchi” loyihasi doirasida eng yaxshi natija koʻrsatgan yoshlar va ishtirokchilarni munosib ragʻbatlantirib borish.(2025-yil dekabr)</w:t>
            </w:r>
          </w:p>
        </w:tc>
        <w:tc>
          <w:tcPr>
            <w:tcW w:w="305" w:type="pct"/>
            <w:shd w:val="clear" w:color="auto" w:fill="FFFFFF"/>
            <w:tcMar>
              <w:top w:w="0" w:type="dxa"/>
              <w:left w:w="57" w:type="dxa"/>
              <w:bottom w:w="0" w:type="dxa"/>
              <w:right w:w="57" w:type="dxa"/>
            </w:tcMar>
          </w:tcPr>
          <w:p w14:paraId="752E837F"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25.12.2025</w:t>
            </w:r>
          </w:p>
        </w:tc>
        <w:tc>
          <w:tcPr>
            <w:tcW w:w="435" w:type="pct"/>
            <w:shd w:val="clear" w:color="auto" w:fill="FFFFFF"/>
            <w:tcMar>
              <w:top w:w="0" w:type="dxa"/>
              <w:left w:w="57" w:type="dxa"/>
              <w:bottom w:w="0" w:type="dxa"/>
              <w:right w:w="57" w:type="dxa"/>
            </w:tcMar>
          </w:tcPr>
          <w:p w14:paraId="14779574"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4AAD2F6C"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7101297C"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54A15F6D"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“Bir million dasturchi” loyihasi doirasida eng yaxshi natija koʻrsatgan yoshlar va ishtirokchilarni munosib ragʻbatlantirib borish</w:t>
            </w:r>
          </w:p>
          <w:p w14:paraId="4DD6A94B"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a) 2025-yilning mart-iyun oylarida Qoraqalpogʻiston Respublikasi, Fargʻona, Andijon, Xorazm, Namangan, Jizzax, Toshkent viloyatlari va Toshkent shahrida “InfoTech-2025” forumi oʻtkazildi va loyihalar boʻyicha seminarlar </w:t>
            </w:r>
            <w:r w:rsidRPr="006207A5">
              <w:rPr>
                <w:rFonts w:ascii="Times New Roman" w:hAnsi="Times New Roman" w:cs="Times New Roman"/>
                <w:b/>
                <w:noProof/>
                <w:lang w:val="uz-Cyrl-UZ"/>
              </w:rPr>
              <w:t>tashkil etildi</w:t>
            </w:r>
            <w:r w:rsidRPr="006207A5">
              <w:rPr>
                <w:rFonts w:ascii="Times New Roman" w:hAnsi="Times New Roman" w:cs="Times New Roman"/>
                <w:noProof/>
                <w:lang w:val="uz-Cyrl-UZ"/>
              </w:rPr>
              <w:t>.</w:t>
            </w:r>
          </w:p>
          <w:p w14:paraId="3F299423"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Jami 6 ming nafardan ziyod oʻqituvchilarga uzbekcoders.uz platformasida yaratilgan imkoniyatlar hamda xalqaro “Coursera” platformasi toʻgʻrisida </w:t>
            </w:r>
            <w:r w:rsidRPr="006207A5">
              <w:rPr>
                <w:rFonts w:ascii="Times New Roman" w:hAnsi="Times New Roman" w:cs="Times New Roman"/>
                <w:b/>
                <w:noProof/>
                <w:lang w:val="uz-Cyrl-UZ"/>
              </w:rPr>
              <w:t>maʼlumotlar berildi</w:t>
            </w:r>
            <w:r w:rsidRPr="006207A5">
              <w:rPr>
                <w:rFonts w:ascii="Times New Roman" w:hAnsi="Times New Roman" w:cs="Times New Roman"/>
                <w:noProof/>
                <w:lang w:val="uz-Cyrl-UZ"/>
              </w:rPr>
              <w:t>.</w:t>
            </w:r>
          </w:p>
          <w:p w14:paraId="3924E027"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Forumda faol ishtirok etgan ishtirokchilar sertifikat va qimmatbaho sovgʻalar bilan </w:t>
            </w:r>
            <w:r w:rsidRPr="006207A5">
              <w:rPr>
                <w:rFonts w:ascii="Times New Roman" w:hAnsi="Times New Roman" w:cs="Times New Roman"/>
                <w:b/>
                <w:noProof/>
                <w:lang w:val="uz-Cyrl-UZ"/>
              </w:rPr>
              <w:t>taqdirlandi</w:t>
            </w:r>
            <w:r w:rsidRPr="006207A5">
              <w:rPr>
                <w:rFonts w:ascii="Times New Roman" w:hAnsi="Times New Roman" w:cs="Times New Roman"/>
                <w:noProof/>
                <w:lang w:val="uz-Cyrl-UZ"/>
              </w:rPr>
              <w:t>.</w:t>
            </w:r>
          </w:p>
          <w:p w14:paraId="56B7FF0D"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b) joriy yilning 5-iyun kuni INHA universitetida 100 dan ortiq yoshlarni qamrab olgan “Coursera Day” forumi </w:t>
            </w:r>
            <w:r w:rsidRPr="006207A5">
              <w:rPr>
                <w:rFonts w:ascii="Times New Roman" w:hAnsi="Times New Roman" w:cs="Times New Roman"/>
                <w:b/>
                <w:noProof/>
                <w:lang w:val="uz-Cyrl-UZ"/>
              </w:rPr>
              <w:t>tashkil etildi</w:t>
            </w:r>
            <w:r w:rsidRPr="006207A5">
              <w:rPr>
                <w:rFonts w:ascii="Times New Roman" w:hAnsi="Times New Roman" w:cs="Times New Roman"/>
                <w:noProof/>
                <w:lang w:val="uz-Cyrl-UZ"/>
              </w:rPr>
              <w:t xml:space="preserve">. </w:t>
            </w:r>
          </w:p>
          <w:p w14:paraId="6BC0691E"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Forumda uzbekcoders tanlovi gʻoliblari aniqlanib, 6 nafar eng yaxshi OTM talabalariga noutbuk va “Coursera”ning professional kurslarida taʼlim olish uchun vaucherlar </w:t>
            </w:r>
            <w:r w:rsidRPr="006207A5">
              <w:rPr>
                <w:rFonts w:ascii="Times New Roman" w:hAnsi="Times New Roman" w:cs="Times New Roman"/>
                <w:b/>
                <w:noProof/>
                <w:lang w:val="uz-Cyrl-UZ"/>
              </w:rPr>
              <w:t>taqdim etildi</w:t>
            </w:r>
            <w:r w:rsidRPr="006207A5">
              <w:rPr>
                <w:rFonts w:ascii="Times New Roman" w:hAnsi="Times New Roman" w:cs="Times New Roman"/>
                <w:noProof/>
                <w:lang w:val="uz-Cyrl-UZ"/>
              </w:rPr>
              <w:t>.</w:t>
            </w:r>
          </w:p>
        </w:tc>
        <w:tc>
          <w:tcPr>
            <w:tcW w:w="440" w:type="pct"/>
            <w:shd w:val="clear" w:color="auto" w:fill="FFFFFF"/>
          </w:tcPr>
          <w:p w14:paraId="4F8D841B"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DFM2073</w:t>
            </w:r>
          </w:p>
        </w:tc>
      </w:tr>
      <w:tr w:rsidR="00A1130B" w:rsidRPr="006207A5" w14:paraId="5816AA2B" w14:textId="77777777" w:rsidTr="00AA1FC4">
        <w:trPr>
          <w:trHeight w:val="221"/>
        </w:trPr>
        <w:tc>
          <w:tcPr>
            <w:tcW w:w="132" w:type="pct"/>
            <w:shd w:val="clear" w:color="auto" w:fill="FFFFFF"/>
            <w:tcMar>
              <w:top w:w="0" w:type="dxa"/>
              <w:left w:w="57" w:type="dxa"/>
              <w:bottom w:w="0" w:type="dxa"/>
              <w:right w:w="57" w:type="dxa"/>
            </w:tcMar>
          </w:tcPr>
          <w:p w14:paraId="6024F7F9"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0549F988"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3-ilova 70-band.</w:t>
            </w:r>
          </w:p>
          <w:p w14:paraId="01F69A5F"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6C8CD852"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“Bir million dasturchi” loyihasini kengaytirish va har yili 15 ming nafar eng iqtidorli yoshlarni nufuzli xalqaro kompaniyalar talablariga mos dasturlar asosida tayyorlash.</w:t>
            </w:r>
          </w:p>
          <w:p w14:paraId="7253A944"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lastRenderedPageBreak/>
              <w:t>Oʻlchov birligi -ming nafar; 2025-yil -15; I chorak-3; II chorak -7; III chorak-10;  IV chorak-15.</w:t>
            </w:r>
          </w:p>
        </w:tc>
        <w:tc>
          <w:tcPr>
            <w:tcW w:w="305" w:type="pct"/>
            <w:shd w:val="clear" w:color="auto" w:fill="FFFFFF"/>
            <w:tcMar>
              <w:top w:w="0" w:type="dxa"/>
              <w:left w:w="57" w:type="dxa"/>
              <w:bottom w:w="0" w:type="dxa"/>
              <w:right w:w="57" w:type="dxa"/>
            </w:tcMar>
          </w:tcPr>
          <w:p w14:paraId="0E9180A1"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31.12.2025</w:t>
            </w:r>
          </w:p>
        </w:tc>
        <w:tc>
          <w:tcPr>
            <w:tcW w:w="435" w:type="pct"/>
            <w:shd w:val="clear" w:color="auto" w:fill="FFFFFF"/>
            <w:tcMar>
              <w:top w:w="0" w:type="dxa"/>
              <w:left w:w="57" w:type="dxa"/>
              <w:bottom w:w="0" w:type="dxa"/>
              <w:right w:w="57" w:type="dxa"/>
            </w:tcMar>
          </w:tcPr>
          <w:p w14:paraId="7F005BC1"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4BCCEEF4"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0FF7D997"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32632C41"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Loyiha doirasida belgilangan 15 ming nafar koʻrsatkichdan bir necha barobar koʻp yoshlarning onlayn oʻquv kurslarida taʼlim olishlari taʼminlandi:</w:t>
            </w:r>
          </w:p>
          <w:p w14:paraId="21A58E82"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a) uzbekcoders.uz platformasida 2025-yilda respublika boʻyicha 500 mingdan ortiq yoshlar taʼlim olib, bitiruvchi sertifikatiga ega boʻldi.</w:t>
            </w:r>
          </w:p>
        </w:tc>
        <w:tc>
          <w:tcPr>
            <w:tcW w:w="440" w:type="pct"/>
            <w:shd w:val="clear" w:color="auto" w:fill="FFFFFF"/>
          </w:tcPr>
          <w:p w14:paraId="6758E359"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XVI9796</w:t>
            </w:r>
          </w:p>
        </w:tc>
      </w:tr>
      <w:tr w:rsidR="00A1130B" w:rsidRPr="006207A5" w14:paraId="54C9DBAF" w14:textId="77777777" w:rsidTr="00AA1FC4">
        <w:trPr>
          <w:trHeight w:val="221"/>
        </w:trPr>
        <w:tc>
          <w:tcPr>
            <w:tcW w:w="132" w:type="pct"/>
            <w:shd w:val="clear" w:color="auto" w:fill="FFFFFF"/>
            <w:tcMar>
              <w:top w:w="0" w:type="dxa"/>
              <w:left w:w="57" w:type="dxa"/>
              <w:bottom w:w="0" w:type="dxa"/>
              <w:right w:w="57" w:type="dxa"/>
            </w:tcMar>
          </w:tcPr>
          <w:p w14:paraId="788B0F7B"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09DDD60D"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4-ilova 64-band.</w:t>
            </w:r>
          </w:p>
          <w:p w14:paraId="1E6967A6"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4CBA0440"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Xalqaro ahamiyatga ega avtomagistral va temir yoʻllarda mobil internet qamrovini kengaytirish.</w:t>
            </w:r>
          </w:p>
          <w:p w14:paraId="1741E6E4"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Xalqaro ahamiyatga ega avtomagistral va temir yoʻllarning mobil internet bilan qamrov darajasini 95 foizgacha yetkazish.(2025-yil dekabr)</w:t>
            </w:r>
          </w:p>
        </w:tc>
        <w:tc>
          <w:tcPr>
            <w:tcW w:w="305" w:type="pct"/>
            <w:shd w:val="clear" w:color="auto" w:fill="FFFFFF"/>
            <w:tcMar>
              <w:top w:w="0" w:type="dxa"/>
              <w:left w:w="57" w:type="dxa"/>
              <w:bottom w:w="0" w:type="dxa"/>
              <w:right w:w="57" w:type="dxa"/>
            </w:tcMar>
          </w:tcPr>
          <w:p w14:paraId="564371EC"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25.12.2025</w:t>
            </w:r>
          </w:p>
        </w:tc>
        <w:tc>
          <w:tcPr>
            <w:tcW w:w="435" w:type="pct"/>
            <w:shd w:val="clear" w:color="auto" w:fill="FFFFFF"/>
            <w:tcMar>
              <w:top w:w="0" w:type="dxa"/>
              <w:left w:w="57" w:type="dxa"/>
              <w:bottom w:w="0" w:type="dxa"/>
              <w:right w:w="57" w:type="dxa"/>
            </w:tcMar>
          </w:tcPr>
          <w:p w14:paraId="7476544E"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7A8D31EA"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15C0C855"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1FD23521"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Xalqaro ahamiyatga ega avtomagistral va temir yoʻllarning mobil internet bilan qamrov darajasini 95 foizdan oshirildi:</w:t>
            </w:r>
          </w:p>
          <w:p w14:paraId="5E4CFB11"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a) Mobil aloqa operatorlari tomonidan Xalqaro ahamiyatga ega magistral avtomobil yoʻllarida 2025-yil davomida qoʻshimcha 26 ta tayanch stansiyalari va uskunalari oʻrnatildi.</w:t>
            </w:r>
          </w:p>
          <w:p w14:paraId="4A48B156"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Cs/>
                <w:noProof/>
                <w:lang w:val="uz-Cyrl-UZ"/>
              </w:rPr>
              <w:t>– natijada keng polosali mobil aloqa qamrovi 96,25 foizga yetkazilgan.</w:t>
            </w:r>
          </w:p>
        </w:tc>
        <w:tc>
          <w:tcPr>
            <w:tcW w:w="440" w:type="pct"/>
            <w:shd w:val="clear" w:color="auto" w:fill="FFFFFF"/>
          </w:tcPr>
          <w:p w14:paraId="61C81B3D"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VLV8629</w:t>
            </w:r>
          </w:p>
        </w:tc>
      </w:tr>
      <w:tr w:rsidR="00A1130B" w:rsidRPr="006207A5" w14:paraId="06520B22" w14:textId="77777777" w:rsidTr="00AA1FC4">
        <w:trPr>
          <w:trHeight w:val="221"/>
        </w:trPr>
        <w:tc>
          <w:tcPr>
            <w:tcW w:w="132" w:type="pct"/>
            <w:shd w:val="clear" w:color="auto" w:fill="FFFFFF"/>
            <w:tcMar>
              <w:top w:w="0" w:type="dxa"/>
              <w:left w:w="57" w:type="dxa"/>
              <w:bottom w:w="0" w:type="dxa"/>
              <w:right w:w="57" w:type="dxa"/>
            </w:tcMar>
          </w:tcPr>
          <w:p w14:paraId="5EFDB153"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45889472"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4-ilova 65.1-band.</w:t>
            </w:r>
          </w:p>
          <w:p w14:paraId="23B3A458"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3DB49005"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Raqamli texnologiyalar sohasida eksport qiluvchi korxonalar soni hamda IT  xizmatlar va dasturiy mahsulotlar hajmini oshirish.</w:t>
            </w:r>
          </w:p>
          <w:p w14:paraId="5305F7AB"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1. IT park eksport qiluvchi rezidentlari sonini 250 taga oshirish, shu jumladan xorijiy kapital ishtirokidagi kompaniyalarni 50 taga </w:t>
            </w:r>
            <w:r w:rsidRPr="006207A5">
              <w:rPr>
                <w:rFonts w:ascii="Times New Roman" w:hAnsi="Times New Roman" w:cs="Times New Roman"/>
                <w:bCs/>
                <w:noProof/>
                <w:lang w:val="uz-Cyrl-UZ"/>
              </w:rPr>
              <w:lastRenderedPageBreak/>
              <w:t>koʻpaytirish.(2025-yil dekabr)</w:t>
            </w:r>
          </w:p>
        </w:tc>
        <w:tc>
          <w:tcPr>
            <w:tcW w:w="305" w:type="pct"/>
            <w:shd w:val="clear" w:color="auto" w:fill="FFFFFF"/>
            <w:tcMar>
              <w:top w:w="0" w:type="dxa"/>
              <w:left w:w="57" w:type="dxa"/>
              <w:bottom w:w="0" w:type="dxa"/>
              <w:right w:w="57" w:type="dxa"/>
            </w:tcMar>
          </w:tcPr>
          <w:p w14:paraId="26FB2B85"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25.12.2025</w:t>
            </w:r>
          </w:p>
        </w:tc>
        <w:tc>
          <w:tcPr>
            <w:tcW w:w="435" w:type="pct"/>
            <w:shd w:val="clear" w:color="auto" w:fill="FFFFFF"/>
            <w:tcMar>
              <w:top w:w="0" w:type="dxa"/>
              <w:left w:w="57" w:type="dxa"/>
              <w:bottom w:w="0" w:type="dxa"/>
              <w:right w:w="57" w:type="dxa"/>
            </w:tcMar>
          </w:tcPr>
          <w:p w14:paraId="0CC16356"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720CA1CC"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69A7FADB"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6C4F8530" w14:textId="77777777"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noProof/>
                <w:u w:val="single"/>
                <w:lang w:val="uz-Cyrl-UZ"/>
              </w:rPr>
              <w:t>1. </w:t>
            </w:r>
            <w:r w:rsidRPr="006207A5">
              <w:rPr>
                <w:rFonts w:ascii="Times New Roman" w:hAnsi="Times New Roman" w:cs="Times New Roman"/>
                <w:b/>
                <w:bCs/>
                <w:noProof/>
                <w:u w:val="single"/>
                <w:lang w:val="uz-Cyrl-UZ"/>
              </w:rPr>
              <w:t>IT park eksport qiluvchi rezidentlari, shu jumladan xorijiy kapital ishtirokidagi kompaniyalari koʻpaytirildi:</w:t>
            </w:r>
          </w:p>
          <w:p w14:paraId="41B57647"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a) IT-park eksport qiluvchi rezidentlar soni 299 taga koʻpayib 1104 ga yetkazildi;</w:t>
            </w:r>
          </w:p>
          <w:p w14:paraId="698754BD"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b) xorijiy kapital ishtirokidagi kompaniyalar soni yil boshidan 347 taga koʻpayib, umumiy soni 913 tani tashkil etdi.</w:t>
            </w:r>
          </w:p>
        </w:tc>
        <w:tc>
          <w:tcPr>
            <w:tcW w:w="440" w:type="pct"/>
            <w:shd w:val="clear" w:color="auto" w:fill="FFFFFF"/>
          </w:tcPr>
          <w:p w14:paraId="07CAB36D"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BBZ8135</w:t>
            </w:r>
          </w:p>
        </w:tc>
      </w:tr>
      <w:tr w:rsidR="00A1130B" w:rsidRPr="006207A5" w14:paraId="362335C8" w14:textId="77777777" w:rsidTr="00AA1FC4">
        <w:trPr>
          <w:trHeight w:val="221"/>
        </w:trPr>
        <w:tc>
          <w:tcPr>
            <w:tcW w:w="132" w:type="pct"/>
            <w:shd w:val="clear" w:color="auto" w:fill="FFFFFF"/>
            <w:tcMar>
              <w:top w:w="0" w:type="dxa"/>
              <w:left w:w="57" w:type="dxa"/>
              <w:bottom w:w="0" w:type="dxa"/>
              <w:right w:w="57" w:type="dxa"/>
            </w:tcMar>
          </w:tcPr>
          <w:p w14:paraId="1481C31D"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5126E602"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4-ilova 65.2-band.</w:t>
            </w:r>
          </w:p>
          <w:p w14:paraId="5C52B696"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6C338CDA"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Raqamli texnologiyalar sohasida eksport qiluvchi korxonalar soni hamda IT xizmatlar va dasturiy mahsulotlar hajmini oshirish.</w:t>
            </w:r>
          </w:p>
          <w:p w14:paraId="10AF8AC6"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2. IT park rezidentlari sonini 3 000 taga hamda IT xizmatlar va dasturiy mahsulotlar hajmini 20 trln soʻmga yetkazish.(2025-yil dekabr)</w:t>
            </w:r>
          </w:p>
        </w:tc>
        <w:tc>
          <w:tcPr>
            <w:tcW w:w="305" w:type="pct"/>
            <w:shd w:val="clear" w:color="auto" w:fill="FFFFFF"/>
            <w:tcMar>
              <w:top w:w="0" w:type="dxa"/>
              <w:left w:w="57" w:type="dxa"/>
              <w:bottom w:w="0" w:type="dxa"/>
              <w:right w:w="57" w:type="dxa"/>
            </w:tcMar>
          </w:tcPr>
          <w:p w14:paraId="396B7FE8"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25.12.2025</w:t>
            </w:r>
          </w:p>
        </w:tc>
        <w:tc>
          <w:tcPr>
            <w:tcW w:w="435" w:type="pct"/>
            <w:shd w:val="clear" w:color="auto" w:fill="FFFFFF"/>
            <w:tcMar>
              <w:top w:w="0" w:type="dxa"/>
              <w:left w:w="57" w:type="dxa"/>
              <w:bottom w:w="0" w:type="dxa"/>
              <w:right w:w="57" w:type="dxa"/>
            </w:tcMar>
          </w:tcPr>
          <w:p w14:paraId="6C16C70A"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40DEA9B8"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3921BEA7"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5E9BD918"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IT park rezidentlari soni 3 000 tadan hamda IT xizmatlar va dasturiy mahsulotlar hajmi 20 trln soʻmdan oshirildi:</w:t>
            </w:r>
          </w:p>
          <w:p w14:paraId="1BE4520D"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a)</w:t>
            </w:r>
            <w:r w:rsidRPr="006207A5">
              <w:rPr>
                <w:rFonts w:ascii="Times New Roman" w:hAnsi="Times New Roman" w:cs="Times New Roman"/>
                <w:noProof/>
                <w:lang w:val="uz-Cyrl-UZ"/>
              </w:rPr>
              <w:t> </w:t>
            </w:r>
            <w:r w:rsidRPr="006207A5">
              <w:rPr>
                <w:rFonts w:ascii="Times New Roman" w:hAnsi="Times New Roman" w:cs="Times New Roman"/>
                <w:bCs/>
                <w:noProof/>
                <w:lang w:val="uz-Cyrl-UZ"/>
              </w:rPr>
              <w:t>IT-park rezidentlari soni 3 426 taga yetkazildi;</w:t>
            </w:r>
          </w:p>
          <w:p w14:paraId="212C7885"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Cs/>
                <w:noProof/>
                <w:lang w:val="uz-Cyrl-UZ"/>
              </w:rPr>
              <w:t>b) Oʻzbekiston Respublikasi Milliy Statistika qoʻmitasining III chorak yakunidagi xisobotlarga koʻra kompyuter dasturlash xizmatlar hajmi 24,9 trln.soʻmni tashkil etdi.</w:t>
            </w:r>
          </w:p>
        </w:tc>
        <w:tc>
          <w:tcPr>
            <w:tcW w:w="440" w:type="pct"/>
            <w:shd w:val="clear" w:color="auto" w:fill="FFFFFF"/>
          </w:tcPr>
          <w:p w14:paraId="421837D8"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ULT4436</w:t>
            </w:r>
          </w:p>
        </w:tc>
      </w:tr>
      <w:tr w:rsidR="00A1130B" w:rsidRPr="006207A5" w14:paraId="3198EB3D" w14:textId="77777777" w:rsidTr="00AA1FC4">
        <w:trPr>
          <w:trHeight w:val="221"/>
        </w:trPr>
        <w:tc>
          <w:tcPr>
            <w:tcW w:w="132" w:type="pct"/>
            <w:shd w:val="clear" w:color="auto" w:fill="FFFFFF"/>
            <w:tcMar>
              <w:top w:w="0" w:type="dxa"/>
              <w:left w:w="57" w:type="dxa"/>
              <w:bottom w:w="0" w:type="dxa"/>
              <w:right w:w="57" w:type="dxa"/>
            </w:tcMar>
          </w:tcPr>
          <w:p w14:paraId="7FD30B1A"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5E5DCF4B"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4-ilova 65.3-band.</w:t>
            </w:r>
          </w:p>
          <w:p w14:paraId="4FE64AFC"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50D77E1D"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Raqamli texnologiyalar sohasida eksport qiluvchi korxonalar soni hamda IT  xizmatlar va dasturiy mahsulotlar hajmini oshirish.</w:t>
            </w:r>
          </w:p>
          <w:p w14:paraId="760DECD5"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3. IT park rezidentlari faoliyatiga salbiy taʼsir koʻrsatuvchi turli xil cheklovlarni kamaytirish va olib tashlash yuzasidan takliflarni ishlab chiqish.(2025-yil </w:t>
            </w:r>
            <w:r w:rsidRPr="006207A5">
              <w:rPr>
                <w:rFonts w:ascii="Times New Roman" w:hAnsi="Times New Roman" w:cs="Times New Roman"/>
                <w:bCs/>
                <w:noProof/>
                <w:lang w:val="uz-Cyrl-UZ"/>
              </w:rPr>
              <w:lastRenderedPageBreak/>
              <w:t>dekabr)</w:t>
            </w:r>
          </w:p>
        </w:tc>
        <w:tc>
          <w:tcPr>
            <w:tcW w:w="305" w:type="pct"/>
            <w:shd w:val="clear" w:color="auto" w:fill="FFFFFF"/>
            <w:tcMar>
              <w:top w:w="0" w:type="dxa"/>
              <w:left w:w="57" w:type="dxa"/>
              <w:bottom w:w="0" w:type="dxa"/>
              <w:right w:w="57" w:type="dxa"/>
            </w:tcMar>
          </w:tcPr>
          <w:p w14:paraId="0F43A077"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25.12.2025</w:t>
            </w:r>
          </w:p>
        </w:tc>
        <w:tc>
          <w:tcPr>
            <w:tcW w:w="435" w:type="pct"/>
            <w:shd w:val="clear" w:color="auto" w:fill="FFFFFF"/>
            <w:tcMar>
              <w:top w:w="0" w:type="dxa"/>
              <w:left w:w="57" w:type="dxa"/>
              <w:bottom w:w="0" w:type="dxa"/>
              <w:right w:w="57" w:type="dxa"/>
            </w:tcMar>
          </w:tcPr>
          <w:p w14:paraId="306FBD17"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49B5D640"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5FE9263F"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0E6D264B" w14:textId="77777777"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noProof/>
                <w:u w:val="single"/>
                <w:lang w:val="uz-Cyrl-UZ"/>
              </w:rPr>
              <w:t>1. </w:t>
            </w:r>
            <w:r w:rsidRPr="006207A5">
              <w:rPr>
                <w:rFonts w:ascii="Times New Roman" w:hAnsi="Times New Roman" w:cs="Times New Roman"/>
                <w:b/>
                <w:bCs/>
                <w:noProof/>
                <w:u w:val="single"/>
                <w:lang w:val="uz-Cyrl-UZ"/>
              </w:rPr>
              <w:t xml:space="preserve">IT-park </w:t>
            </w:r>
            <w:r w:rsidRPr="006207A5">
              <w:rPr>
                <w:rFonts w:ascii="Times New Roman" w:hAnsi="Times New Roman" w:cs="Times New Roman"/>
                <w:b/>
                <w:noProof/>
                <w:u w:val="single"/>
                <w:lang w:val="uz-Cyrl-UZ"/>
              </w:rPr>
              <w:t>rezidentlari faoliyatiga salbiy taʼsir koʻrsatuvchi turli xil cheklovlarni kamaytirish va olib tashlash maqsadida bir qator qaror loiyihalari ishlab chiqilib Hukumatga kiritilgan:</w:t>
            </w:r>
          </w:p>
          <w:p w14:paraId="0C62B1D6" w14:textId="77777777" w:rsidR="00A1130B" w:rsidRPr="006207A5" w:rsidRDefault="00A1130B" w:rsidP="00AA1FC4">
            <w:pPr>
              <w:widowControl w:val="0"/>
              <w:spacing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a) Doimiy ravishda </w:t>
            </w:r>
            <w:r w:rsidRPr="006207A5">
              <w:rPr>
                <w:rFonts w:ascii="Times New Roman" w:hAnsi="Times New Roman" w:cs="Times New Roman"/>
                <w:bCs/>
                <w:noProof/>
                <w:lang w:val="uz-Cyrl-UZ"/>
              </w:rPr>
              <w:t xml:space="preserve">IT-park </w:t>
            </w:r>
            <w:r w:rsidRPr="006207A5">
              <w:rPr>
                <w:rFonts w:ascii="Times New Roman" w:hAnsi="Times New Roman" w:cs="Times New Roman"/>
                <w:noProof/>
                <w:lang w:val="uz-Cyrl-UZ"/>
              </w:rPr>
              <w:t xml:space="preserve">rezidentlari bilan uchrashuvlar oʻtkazilib, ularning faoliyatiga salbiy taʼsir koʻrsatuvchi omillar hamda yengillik yaratish uchun takliflar ishlab chiqish mexanizmi </w:t>
            </w:r>
            <w:r w:rsidRPr="006207A5">
              <w:rPr>
                <w:rFonts w:ascii="Times New Roman" w:hAnsi="Times New Roman" w:cs="Times New Roman"/>
                <w:b/>
                <w:noProof/>
                <w:lang w:val="uz-Cyrl-UZ"/>
              </w:rPr>
              <w:t>yoʻlga qoʻyilgan</w:t>
            </w:r>
            <w:r w:rsidRPr="006207A5">
              <w:rPr>
                <w:rFonts w:ascii="Times New Roman" w:hAnsi="Times New Roman" w:cs="Times New Roman"/>
                <w:noProof/>
                <w:lang w:val="uz-Cyrl-UZ"/>
              </w:rPr>
              <w:t>.</w:t>
            </w:r>
          </w:p>
          <w:p w14:paraId="414D2720"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II. BAND IJROSI BOʻYICHA QABUL QILINGAN NORMATIV-HUQUQIY HUJJATLAR NATIJASINING TEZIS SHAKLIDAGI TAHLILI:</w:t>
            </w:r>
          </w:p>
          <w:p w14:paraId="47E2BBEF" w14:textId="77777777" w:rsidR="00A1130B" w:rsidRPr="006207A5" w:rsidRDefault="00A1130B" w:rsidP="00AA1FC4">
            <w:pPr>
              <w:widowControl w:val="0"/>
              <w:spacing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1. Oʻzbekiston Respublikasi Prezidentining “Respublikaning hudud, soha va tarmoqlarida raqamli texnologiyalar joriy etilishini yanada jadallashtirish chora-tadbirlari toʻgʻrisida” 2025-yil 16-sentyabrdagi PQ–286-son qarori qabul qilindi.</w:t>
            </w:r>
          </w:p>
          <w:p w14:paraId="60509A56" w14:textId="77777777" w:rsidR="00A1130B" w:rsidRPr="006207A5" w:rsidRDefault="00A1130B" w:rsidP="00AA1FC4">
            <w:pPr>
              <w:widowControl w:val="0"/>
              <w:spacing w:after="0"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Qaror bilan:</w:t>
            </w:r>
          </w:p>
          <w:p w14:paraId="0F3DBF45" w14:textId="77777777" w:rsidR="00A1130B" w:rsidRPr="006207A5" w:rsidRDefault="00A1130B" w:rsidP="00AA1FC4">
            <w:pPr>
              <w:widowControl w:val="0"/>
              <w:spacing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qarorning 10-bandi bilan </w:t>
            </w:r>
            <w:r w:rsidRPr="006207A5">
              <w:rPr>
                <w:rFonts w:ascii="Times New Roman" w:hAnsi="Times New Roman" w:cs="Times New Roman"/>
                <w:bCs/>
                <w:noProof/>
                <w:lang w:val="uz-Cyrl-UZ"/>
              </w:rPr>
              <w:t>IT-park</w:t>
            </w:r>
            <w:r w:rsidRPr="006207A5">
              <w:rPr>
                <w:rFonts w:ascii="Times New Roman" w:hAnsi="Times New Roman" w:cs="Times New Roman"/>
                <w:noProof/>
                <w:lang w:val="uz-Cyrl-UZ"/>
              </w:rPr>
              <w:t xml:space="preserve"> rezidentlariga reklama xizmatlari va dasturiy taʼminotdan foydalanishga boʻlgan obunalar uchun korporativ bank kartalari orqali toʻlovlarni 500 ming AQSH </w:t>
            </w:r>
            <w:r w:rsidRPr="006207A5">
              <w:rPr>
                <w:rFonts w:ascii="Times New Roman" w:hAnsi="Times New Roman" w:cs="Times New Roman"/>
                <w:noProof/>
                <w:lang w:val="uz-Cyrl-UZ"/>
              </w:rPr>
              <w:lastRenderedPageBreak/>
              <w:t xml:space="preserve">dollaridan koʻp boʻlmagan miqdorda amalga oshirish </w:t>
            </w:r>
            <w:r w:rsidRPr="006207A5">
              <w:rPr>
                <w:rFonts w:ascii="Times New Roman" w:hAnsi="Times New Roman" w:cs="Times New Roman"/>
                <w:b/>
                <w:noProof/>
                <w:lang w:val="uz-Cyrl-UZ"/>
              </w:rPr>
              <w:t>ruxsat berildi</w:t>
            </w:r>
            <w:r w:rsidRPr="006207A5">
              <w:rPr>
                <w:rFonts w:ascii="Times New Roman" w:hAnsi="Times New Roman" w:cs="Times New Roman"/>
                <w:noProof/>
                <w:lang w:val="uz-Cyrl-UZ"/>
              </w:rPr>
              <w:t>.</w:t>
            </w:r>
          </w:p>
          <w:p w14:paraId="4EDF6E5E" w14:textId="77777777" w:rsidR="00A1130B" w:rsidRPr="006207A5" w:rsidRDefault="00A1130B" w:rsidP="00AA1FC4">
            <w:pPr>
              <w:widowControl w:val="0"/>
              <w:spacing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2. Oʻzbekiston Respublikasi Vazirlar Mahkamasining “Raqamli texnologiyalar sohasida mutaxassislarni tayyorlash tizimini yoʻlga qoʻyish hamda chet ellik mutaxassislarga “</w:t>
            </w:r>
            <w:r w:rsidRPr="006207A5">
              <w:rPr>
                <w:rFonts w:ascii="Times New Roman" w:hAnsi="Times New Roman" w:cs="Times New Roman"/>
                <w:b/>
                <w:bCs/>
                <w:noProof/>
                <w:lang w:val="uz-Cyrl-UZ"/>
              </w:rPr>
              <w:t>IT</w:t>
            </w:r>
            <w:r w:rsidRPr="006207A5">
              <w:rPr>
                <w:rFonts w:ascii="Times New Roman" w:hAnsi="Times New Roman" w:cs="Times New Roman"/>
                <w:b/>
                <w:noProof/>
                <w:lang w:val="uz-Cyrl-UZ"/>
              </w:rPr>
              <w:t>-visa” berish tartibi takomillashtirilishi munosabati bilan Oʻzbekiston Respublikasi Hukumatining ayrim qarorlariga oʻzgartirish va qoʻshimchalar kiritish toʻgʻrisida” 2025-yil 21-noyabrdagi 734-son qarori qabul qilindi.</w:t>
            </w:r>
          </w:p>
          <w:p w14:paraId="6C99DDBE" w14:textId="77777777" w:rsidR="00A1130B" w:rsidRPr="006207A5" w:rsidRDefault="00A1130B" w:rsidP="00AA1FC4">
            <w:pPr>
              <w:widowControl w:val="0"/>
              <w:spacing w:after="0"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Qaror bilan:</w:t>
            </w:r>
          </w:p>
          <w:p w14:paraId="65DCBACE"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w:t>
            </w:r>
            <w:r w:rsidRPr="006207A5">
              <w:rPr>
                <w:rFonts w:ascii="Times New Roman" w:hAnsi="Times New Roman" w:cs="Times New Roman"/>
                <w:bCs/>
                <w:noProof/>
                <w:lang w:val="uz-Cyrl-UZ"/>
              </w:rPr>
              <w:t xml:space="preserve">IT-park </w:t>
            </w:r>
            <w:r w:rsidRPr="006207A5">
              <w:rPr>
                <w:rFonts w:ascii="Times New Roman" w:hAnsi="Times New Roman" w:cs="Times New Roman"/>
                <w:noProof/>
                <w:lang w:val="uz-Cyrl-UZ"/>
              </w:rPr>
              <w:t>rezidentlariga faoliyatiga salbiy taʼsir koʻrsatuvchi turli xil cheklovlar kamaytirilib, qator yengilliklar yaratildi.</w:t>
            </w:r>
          </w:p>
        </w:tc>
        <w:tc>
          <w:tcPr>
            <w:tcW w:w="440" w:type="pct"/>
            <w:shd w:val="clear" w:color="auto" w:fill="FFFFFF"/>
          </w:tcPr>
          <w:p w14:paraId="5FF7698B"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AIW1102</w:t>
            </w:r>
          </w:p>
        </w:tc>
      </w:tr>
      <w:tr w:rsidR="00A1130B" w:rsidRPr="006207A5" w14:paraId="3E2986FA" w14:textId="77777777" w:rsidTr="00AA1FC4">
        <w:trPr>
          <w:trHeight w:val="221"/>
        </w:trPr>
        <w:tc>
          <w:tcPr>
            <w:tcW w:w="132" w:type="pct"/>
            <w:shd w:val="clear" w:color="auto" w:fill="FFFFFF"/>
            <w:tcMar>
              <w:top w:w="0" w:type="dxa"/>
              <w:left w:w="57" w:type="dxa"/>
              <w:bottom w:w="0" w:type="dxa"/>
              <w:right w:w="57" w:type="dxa"/>
            </w:tcMar>
          </w:tcPr>
          <w:p w14:paraId="528552A9"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5FC0EC84"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4-ilova 66-band.</w:t>
            </w:r>
          </w:p>
          <w:p w14:paraId="073E7CF7"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034CD09F"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Raqamli texnologiyalar sohasidagi startap-loyihalarni qoʻllab-quvvatlash va sohada yaratilgan ish oʻrinlari sonini oshirish. </w:t>
            </w:r>
          </w:p>
          <w:p w14:paraId="34EC22C7"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“Raqamli startaplar” dasturi doirasida xorijiy tajriba asosida 4 ta akseleratsiya dasturlarini tashkillashtirish va ularda 50 ta startap-loyihalar ishtirokini taʼminlash.(2025-yil aprel)</w:t>
            </w:r>
          </w:p>
        </w:tc>
        <w:tc>
          <w:tcPr>
            <w:tcW w:w="305" w:type="pct"/>
            <w:shd w:val="clear" w:color="auto" w:fill="FFFFFF"/>
            <w:tcMar>
              <w:top w:w="0" w:type="dxa"/>
              <w:left w:w="57" w:type="dxa"/>
              <w:bottom w:w="0" w:type="dxa"/>
              <w:right w:w="57" w:type="dxa"/>
            </w:tcMar>
          </w:tcPr>
          <w:p w14:paraId="61FEFCEB"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25.04.2025</w:t>
            </w:r>
          </w:p>
        </w:tc>
        <w:tc>
          <w:tcPr>
            <w:tcW w:w="435" w:type="pct"/>
            <w:shd w:val="clear" w:color="auto" w:fill="FFFFFF"/>
            <w:tcMar>
              <w:top w:w="0" w:type="dxa"/>
              <w:left w:w="57" w:type="dxa"/>
              <w:bottom w:w="0" w:type="dxa"/>
              <w:right w:w="57" w:type="dxa"/>
            </w:tcMar>
          </w:tcPr>
          <w:p w14:paraId="0E399EF0"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53930F50"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4BBF5DC2"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077CB252" w14:textId="77777777" w:rsidR="00A1130B" w:rsidRPr="006207A5" w:rsidRDefault="00A1130B" w:rsidP="00AA1FC4">
            <w:pPr>
              <w:widowControl w:val="0"/>
              <w:spacing w:after="0" w:line="240" w:lineRule="auto"/>
              <w:ind w:firstLine="491"/>
              <w:jc w:val="both"/>
              <w:rPr>
                <w:rFonts w:ascii="Times New Roman" w:hAnsi="Times New Roman" w:cs="Times New Roman"/>
                <w:b/>
                <w:bCs/>
                <w:noProof/>
                <w:lang w:val="uz-Cyrl-UZ"/>
              </w:rPr>
            </w:pPr>
            <w:r w:rsidRPr="006207A5">
              <w:rPr>
                <w:rFonts w:ascii="Times New Roman" w:hAnsi="Times New Roman" w:cs="Times New Roman"/>
                <w:b/>
                <w:bCs/>
                <w:noProof/>
                <w:lang w:val="uz-Cyrl-UZ"/>
              </w:rPr>
              <w:t>1. “Raqamli startaplar” dasturi doirasida xorijiy tajriba asosida akseleratsiya dasturlari tashkillashtirildi va ularda startap-loyihalar ishtiroki taʼminlandi:</w:t>
            </w:r>
          </w:p>
          <w:p w14:paraId="55D1BB45"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a)</w:t>
            </w:r>
            <w:r w:rsidRPr="006207A5">
              <w:rPr>
                <w:rFonts w:ascii="Times New Roman" w:hAnsi="Times New Roman" w:cs="Times New Roman"/>
                <w:noProof/>
                <w:lang w:val="uz-Cyrl-UZ"/>
              </w:rPr>
              <w:t xml:space="preserve"> </w:t>
            </w:r>
            <w:r w:rsidRPr="006207A5">
              <w:rPr>
                <w:rFonts w:ascii="Times New Roman" w:hAnsi="Times New Roman" w:cs="Times New Roman"/>
                <w:bCs/>
                <w:noProof/>
                <w:lang w:val="uz-Cyrl-UZ"/>
              </w:rPr>
              <w:t>Raqamli texnologiyalar vazirligi AQSHning nufuzli “Plug and play”, Niderlandiyaning “Domino Ventures” tashkiloti hamda Saudiya Arabistonidan ekspertlar jamoasiga ega “Startup Garage” tashkiloti bilan hamkorlik oʻrnatdi.</w:t>
            </w:r>
          </w:p>
          <w:p w14:paraId="6A0A2AD8"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b) “Raqamli startaplar” dasturi doirasida xorijiy tajriba asosida 4 ta akseleratsiya dasturlari tashkil etildi. </w:t>
            </w:r>
          </w:p>
          <w:p w14:paraId="231A8613" w14:textId="77777777" w:rsidR="00A1130B" w:rsidRPr="006207A5" w:rsidRDefault="00A1130B" w:rsidP="00AA1FC4">
            <w:pPr>
              <w:widowControl w:val="0"/>
              <w:shd w:val="clear" w:color="auto" w:fill="E2EFD9" w:themeFill="accent6" w:themeFillTint="33"/>
              <w:spacing w:after="0" w:line="240" w:lineRule="auto"/>
              <w:ind w:firstLine="491"/>
              <w:jc w:val="both"/>
              <w:rPr>
                <w:rFonts w:ascii="Times New Roman" w:hAnsi="Times New Roman" w:cs="Times New Roman"/>
                <w:bCs/>
                <w:i/>
                <w:noProof/>
                <w:lang w:val="uz-Cyrl-UZ"/>
              </w:rPr>
            </w:pPr>
            <w:r w:rsidRPr="006207A5">
              <w:rPr>
                <w:rFonts w:ascii="Times New Roman" w:hAnsi="Times New Roman" w:cs="Times New Roman"/>
                <w:b/>
                <w:bCs/>
                <w:i/>
                <w:noProof/>
                <w:lang w:val="uz-Cyrl-UZ"/>
              </w:rPr>
              <w:t>Maʼlumot uchun:</w:t>
            </w:r>
            <w:r w:rsidRPr="006207A5">
              <w:rPr>
                <w:rFonts w:ascii="Times New Roman" w:hAnsi="Times New Roman" w:cs="Times New Roman"/>
                <w:bCs/>
                <w:i/>
                <w:noProof/>
                <w:lang w:val="uz-Cyrl-UZ"/>
              </w:rPr>
              <w:t xml:space="preserve"> akseleratsiya dasturlarning 2 tasi “Plug and play” tomonidan “Fintech” yoʻnalishiga alohida urgʻu bergan holda, 1 tasi “Domino Ventures” tomonidan “AI” (sunʼiy intellekt) yoʻnalishida va 1 tasi “Startup Garage” tomonidan startaplar ishtiroki taʼminlandi.</w:t>
            </w:r>
          </w:p>
          <w:p w14:paraId="4B964611"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Mazkur akseleratsiya dasturlarida barcha hududlardan jami 131 ta startap loyihalari qamrab olindi.</w:t>
            </w:r>
          </w:p>
        </w:tc>
        <w:tc>
          <w:tcPr>
            <w:tcW w:w="440" w:type="pct"/>
            <w:shd w:val="clear" w:color="auto" w:fill="FFFFFF"/>
          </w:tcPr>
          <w:p w14:paraId="5F0AD8BC"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AOI8329</w:t>
            </w:r>
          </w:p>
        </w:tc>
      </w:tr>
      <w:tr w:rsidR="00A1130B" w:rsidRPr="006207A5" w14:paraId="1EA45DAA" w14:textId="77777777" w:rsidTr="00AA1FC4">
        <w:trPr>
          <w:trHeight w:val="221"/>
        </w:trPr>
        <w:tc>
          <w:tcPr>
            <w:tcW w:w="132" w:type="pct"/>
            <w:shd w:val="clear" w:color="auto" w:fill="FFFFFF"/>
            <w:tcMar>
              <w:top w:w="0" w:type="dxa"/>
              <w:left w:w="57" w:type="dxa"/>
              <w:bottom w:w="0" w:type="dxa"/>
              <w:right w:w="57" w:type="dxa"/>
            </w:tcMar>
          </w:tcPr>
          <w:p w14:paraId="5A2C0720"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661A3C73"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6-ilova 51-band.</w:t>
            </w:r>
          </w:p>
          <w:p w14:paraId="178E0237"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3DF7A3D0"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Barcha aholi punktlarini Internet bilan toʻliq qamrab olish. </w:t>
            </w:r>
          </w:p>
          <w:p w14:paraId="6054465E"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Oʻlchov birligi - foiz; 2025-yil - 99,5; I chorak - 99,2; II chorak - 99,3; III chorak- 99,4; IV chorak - </w:t>
            </w:r>
            <w:r w:rsidRPr="006207A5">
              <w:rPr>
                <w:rFonts w:ascii="Times New Roman" w:hAnsi="Times New Roman" w:cs="Times New Roman"/>
                <w:bCs/>
                <w:noProof/>
                <w:lang w:val="uz-Cyrl-UZ"/>
              </w:rPr>
              <w:lastRenderedPageBreak/>
              <w:t>99,5</w:t>
            </w:r>
          </w:p>
        </w:tc>
        <w:tc>
          <w:tcPr>
            <w:tcW w:w="305" w:type="pct"/>
            <w:shd w:val="clear" w:color="auto" w:fill="FFFFFF"/>
            <w:tcMar>
              <w:top w:w="0" w:type="dxa"/>
              <w:left w:w="57" w:type="dxa"/>
              <w:bottom w:w="0" w:type="dxa"/>
              <w:right w:w="57" w:type="dxa"/>
            </w:tcMar>
          </w:tcPr>
          <w:p w14:paraId="1C1C5BE4"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31.12.2025</w:t>
            </w:r>
          </w:p>
        </w:tc>
        <w:tc>
          <w:tcPr>
            <w:tcW w:w="435" w:type="pct"/>
            <w:shd w:val="clear" w:color="auto" w:fill="FFFFFF"/>
            <w:tcMar>
              <w:top w:w="0" w:type="dxa"/>
              <w:left w:w="57" w:type="dxa"/>
              <w:bottom w:w="0" w:type="dxa"/>
              <w:right w:w="57" w:type="dxa"/>
            </w:tcMar>
          </w:tcPr>
          <w:p w14:paraId="06FE0835"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5A8D8C94"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0356F3DE"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39D646EB" w14:textId="77777777" w:rsidR="00A1130B" w:rsidRPr="006207A5" w:rsidRDefault="00A1130B" w:rsidP="00AA1FC4">
            <w:pPr>
              <w:widowControl w:val="0"/>
              <w:spacing w:after="0" w:line="240" w:lineRule="auto"/>
              <w:ind w:firstLine="491"/>
              <w:jc w:val="both"/>
              <w:rPr>
                <w:rFonts w:ascii="Times New Roman" w:hAnsi="Times New Roman" w:cs="Times New Roman"/>
                <w:b/>
                <w:noProof/>
                <w:lang w:val="uz-Cyrl-UZ"/>
              </w:rPr>
            </w:pPr>
            <w:r w:rsidRPr="006207A5">
              <w:rPr>
                <w:rFonts w:ascii="Times New Roman" w:hAnsi="Times New Roman" w:cs="Times New Roman"/>
                <w:b/>
                <w:noProof/>
                <w:lang w:val="uz-Cyrl-UZ"/>
              </w:rPr>
              <w:t>1. Hozirgi kunda barcha aholi punktlarida Internetdan foydalanish imkoniyati yaratilgan:</w:t>
            </w:r>
          </w:p>
          <w:p w14:paraId="6C6B72D8"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mobil internet bilan qamrov 99,5%ga </w:t>
            </w:r>
            <w:r w:rsidRPr="006207A5">
              <w:rPr>
                <w:rFonts w:ascii="Times New Roman" w:hAnsi="Times New Roman" w:cs="Times New Roman"/>
                <w:b/>
                <w:noProof/>
                <w:lang w:val="uz-Cyrl-UZ"/>
              </w:rPr>
              <w:t>yetkazilgan</w:t>
            </w:r>
            <w:r w:rsidRPr="006207A5">
              <w:rPr>
                <w:rFonts w:ascii="Times New Roman" w:hAnsi="Times New Roman" w:cs="Times New Roman"/>
                <w:noProof/>
                <w:lang w:val="uz-Cyrl-UZ"/>
              </w:rPr>
              <w:t>;</w:t>
            </w:r>
          </w:p>
          <w:p w14:paraId="7121C1A0"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optik tolali aloqa liniyalari bilan qamrov 98,1%ga </w:t>
            </w:r>
            <w:r w:rsidRPr="006207A5">
              <w:rPr>
                <w:rFonts w:ascii="Times New Roman" w:hAnsi="Times New Roman" w:cs="Times New Roman"/>
                <w:b/>
                <w:noProof/>
                <w:lang w:val="uz-Cyrl-UZ"/>
              </w:rPr>
              <w:t>yetkazilgan</w:t>
            </w:r>
            <w:r w:rsidRPr="006207A5">
              <w:rPr>
                <w:rFonts w:ascii="Times New Roman" w:hAnsi="Times New Roman" w:cs="Times New Roman"/>
                <w:noProof/>
                <w:lang w:val="uz-Cyrl-UZ"/>
              </w:rPr>
              <w:t>;</w:t>
            </w:r>
          </w:p>
          <w:p w14:paraId="370E0C63"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yoʻldoshli aloqa bilan qamrov (mobil va optik tolali aloqa qamrovi mavjud boʻlmagan aholi punktlarida) 100 foizga </w:t>
            </w:r>
            <w:r w:rsidRPr="006207A5">
              <w:rPr>
                <w:rFonts w:ascii="Times New Roman" w:hAnsi="Times New Roman" w:cs="Times New Roman"/>
                <w:b/>
                <w:noProof/>
                <w:lang w:val="uz-Cyrl-UZ"/>
              </w:rPr>
              <w:t>yetkazilgan</w:t>
            </w:r>
            <w:r w:rsidRPr="006207A5">
              <w:rPr>
                <w:rFonts w:ascii="Times New Roman" w:hAnsi="Times New Roman" w:cs="Times New Roman"/>
                <w:noProof/>
                <w:lang w:val="uz-Cyrl-UZ"/>
              </w:rPr>
              <w:t>.</w:t>
            </w:r>
          </w:p>
        </w:tc>
        <w:tc>
          <w:tcPr>
            <w:tcW w:w="440" w:type="pct"/>
            <w:shd w:val="clear" w:color="auto" w:fill="FFFFFF"/>
          </w:tcPr>
          <w:p w14:paraId="30FE1625"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VTF2678</w:t>
            </w:r>
          </w:p>
        </w:tc>
      </w:tr>
      <w:tr w:rsidR="00A1130B" w:rsidRPr="006207A5" w14:paraId="12410A6B" w14:textId="77777777" w:rsidTr="00AA1FC4">
        <w:trPr>
          <w:trHeight w:val="221"/>
        </w:trPr>
        <w:tc>
          <w:tcPr>
            <w:tcW w:w="132" w:type="pct"/>
            <w:shd w:val="clear" w:color="auto" w:fill="FFFFFF"/>
            <w:tcMar>
              <w:top w:w="0" w:type="dxa"/>
              <w:left w:w="57" w:type="dxa"/>
              <w:bottom w:w="0" w:type="dxa"/>
              <w:right w:w="57" w:type="dxa"/>
            </w:tcMar>
          </w:tcPr>
          <w:p w14:paraId="22A9FC88"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6E49A29A"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6-ilova 52-band.</w:t>
            </w:r>
          </w:p>
          <w:p w14:paraId="19EFECCD"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245C3BE2"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IT-park rezidentlari sonini 7 500 taga yetkazish.</w:t>
            </w:r>
          </w:p>
          <w:p w14:paraId="0172048D"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Oʻlchov birligi - ta; 2025-yil - 3000; I chorak - 2600; II chorak - 2750; III chorak- 2900; IV chorak - 3000</w:t>
            </w:r>
          </w:p>
        </w:tc>
        <w:tc>
          <w:tcPr>
            <w:tcW w:w="305" w:type="pct"/>
            <w:shd w:val="clear" w:color="auto" w:fill="FFFFFF"/>
            <w:tcMar>
              <w:top w:w="0" w:type="dxa"/>
              <w:left w:w="57" w:type="dxa"/>
              <w:bottom w:w="0" w:type="dxa"/>
              <w:right w:w="57" w:type="dxa"/>
            </w:tcMar>
          </w:tcPr>
          <w:p w14:paraId="0E255896"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31.12.2025</w:t>
            </w:r>
          </w:p>
        </w:tc>
        <w:tc>
          <w:tcPr>
            <w:tcW w:w="435" w:type="pct"/>
            <w:shd w:val="clear" w:color="auto" w:fill="FFFFFF"/>
            <w:tcMar>
              <w:top w:w="0" w:type="dxa"/>
              <w:left w:w="57" w:type="dxa"/>
              <w:bottom w:w="0" w:type="dxa"/>
              <w:right w:w="57" w:type="dxa"/>
            </w:tcMar>
          </w:tcPr>
          <w:p w14:paraId="49C43148"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06A384BE"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4A282645"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0150F638" w14:textId="77777777"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bCs/>
                <w:noProof/>
                <w:u w:val="single"/>
                <w:lang w:val="uz-Cyrl-UZ"/>
              </w:rPr>
              <w:t>1. </w:t>
            </w:r>
            <w:r w:rsidRPr="006207A5">
              <w:rPr>
                <w:rFonts w:ascii="Times New Roman" w:hAnsi="Times New Roman" w:cs="Times New Roman"/>
                <w:b/>
                <w:noProof/>
                <w:u w:val="single"/>
                <w:lang w:val="uz-Cyrl-UZ"/>
              </w:rPr>
              <w:t xml:space="preserve">– </w:t>
            </w:r>
            <w:r w:rsidRPr="006207A5">
              <w:rPr>
                <w:rFonts w:ascii="Times New Roman" w:hAnsi="Times New Roman" w:cs="Times New Roman"/>
                <w:b/>
                <w:bCs/>
                <w:noProof/>
                <w:u w:val="single"/>
                <w:lang w:val="uz-Cyrl-UZ"/>
              </w:rPr>
              <w:t xml:space="preserve">IT-park </w:t>
            </w:r>
            <w:r w:rsidRPr="006207A5">
              <w:rPr>
                <w:rFonts w:ascii="Times New Roman" w:hAnsi="Times New Roman" w:cs="Times New Roman"/>
                <w:b/>
                <w:noProof/>
                <w:u w:val="single"/>
                <w:lang w:val="uz-Cyrl-UZ"/>
              </w:rPr>
              <w:t>rezidentlari soni 3 426 taga yetkazilgan:</w:t>
            </w:r>
          </w:p>
          <w:p w14:paraId="1A026AF5"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a) korxonalarni rezidentlikka jalb qilish maqsadida Yaponiya, Janubiy Koreya, BAA, Buyuk Britaniya va boshqa xorijiy davlatlarda 20 ga yakin turli tadbirlar oʻtkazilib, IT-park rezidentlari uchun yaratilgan shart-sharoitlar boʻyicha taqdimotlar qilindi;</w:t>
            </w:r>
          </w:p>
          <w:p w14:paraId="69CDFDB6" w14:textId="77777777" w:rsidR="00A1130B" w:rsidRPr="006207A5" w:rsidRDefault="00A1130B" w:rsidP="00AA1FC4">
            <w:pPr>
              <w:widowControl w:val="0"/>
              <w:spacing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b) xorijiy hamkorlarni jalb qilgan “Offshore Outsourcing Conference 2025”, “Global Business Services Forum 2025” va “ICT Week Uzbekistan 2025” kabi xalqaro hamda 30 ga yaqin mahaliy tadbirlar oʻtkazilib, IT-park rezidentlari uchun yaratilgan shart-sharoitlar boʻyicha taqdimotlar qilindi.</w:t>
            </w:r>
          </w:p>
          <w:p w14:paraId="1E8B2A1D"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II. BAND IJROSI BOʻYICHA QABUL QILINGAN NORMATIV-HUQUQIY HUJJATLAR NATIJASINING TEZIS SHAKLIDAGI TAHLILI:</w:t>
            </w:r>
          </w:p>
          <w:p w14:paraId="5BDB6769" w14:textId="77777777" w:rsidR="00A1130B" w:rsidRPr="006207A5" w:rsidRDefault="00A1130B" w:rsidP="00AA1FC4">
            <w:pPr>
              <w:widowControl w:val="0"/>
              <w:spacing w:line="240" w:lineRule="auto"/>
              <w:ind w:left="62" w:right="74" w:firstLine="491"/>
              <w:jc w:val="both"/>
              <w:rPr>
                <w:rFonts w:ascii="Times New Roman" w:hAnsi="Times New Roman" w:cs="Times New Roman"/>
                <w:b/>
                <w:bCs/>
                <w:noProof/>
                <w:lang w:val="uz-Cyrl-UZ"/>
              </w:rPr>
            </w:pPr>
            <w:r w:rsidRPr="006207A5">
              <w:rPr>
                <w:rFonts w:ascii="Times New Roman" w:hAnsi="Times New Roman" w:cs="Times New Roman"/>
                <w:b/>
                <w:bCs/>
                <w:noProof/>
                <w:lang w:val="uz-Cyrl-UZ"/>
              </w:rPr>
              <w:t>1. Oʻzbekiston Respublikasi Prezidentining “Respublikaning hudud, soha va tarmoqlarida raqamli texnologiyalar joriy etilishini yanada jadallashtirish chora-tadbirlari toʻgʻrisida” 2025-yil 16-sentyabrdagi PQ-286-son qarori qabul qilindi.</w:t>
            </w:r>
          </w:p>
          <w:p w14:paraId="0B1B0EEC" w14:textId="77777777" w:rsidR="00A1130B" w:rsidRPr="006207A5" w:rsidRDefault="00A1130B" w:rsidP="00AA1FC4">
            <w:pPr>
              <w:widowControl w:val="0"/>
              <w:spacing w:after="0" w:line="240" w:lineRule="auto"/>
              <w:ind w:firstLine="491"/>
              <w:jc w:val="both"/>
              <w:rPr>
                <w:rFonts w:ascii="Times New Roman" w:hAnsi="Times New Roman" w:cs="Times New Roman"/>
                <w:b/>
                <w:bCs/>
                <w:noProof/>
                <w:lang w:val="uz-Cyrl-UZ"/>
              </w:rPr>
            </w:pPr>
            <w:r w:rsidRPr="006207A5">
              <w:rPr>
                <w:rFonts w:ascii="Times New Roman" w:hAnsi="Times New Roman" w:cs="Times New Roman"/>
                <w:b/>
                <w:bCs/>
                <w:noProof/>
                <w:lang w:val="uz-Cyrl-UZ"/>
              </w:rPr>
              <w:t>Qaror bilan:</w:t>
            </w:r>
          </w:p>
          <w:p w14:paraId="28183D2A"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 2026-yil 1-yanvardan IT-park rezidentlariga quyidagilarga </w:t>
            </w:r>
            <w:r w:rsidRPr="006207A5">
              <w:rPr>
                <w:rFonts w:ascii="Times New Roman" w:hAnsi="Times New Roman" w:cs="Times New Roman"/>
                <w:b/>
                <w:bCs/>
                <w:noProof/>
                <w:lang w:val="uz-Cyrl-UZ"/>
              </w:rPr>
              <w:t>ruxsat etildi:</w:t>
            </w:r>
          </w:p>
          <w:p w14:paraId="44EF4E66"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1) reklama xizmatlari va dasturiy taʼminotdan foydalanishga boʻlgan obunalar uchun korporativ bank kartalari orqali toʻlovlarni kalendar yil davomida eksport tushumlari doirasida, biroq 500 ming AQSH dollaridan koʻp boʻlmagan miqdorda amalga oshirish. Bunda:</w:t>
            </w:r>
          </w:p>
          <w:p w14:paraId="2B9F663D"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(i) reklama Investitsiyalarni jalb qilish, sanoatni rivojlantirish va savdoni tartibga solish masalalari boʻyicha Hukumat komissiyasi tomonidan tasdiqlangan roʻyxatga kiritilgan 100 milliondan ortiq auditoriyaga ega axborot resurslari va tizimlari (shu jumladan, veb-saytlar, platformalararo resurslar, messendjerlar va ijtimoiy tarmoqlar)da joylashtirilishi talab etiladi;</w:t>
            </w:r>
          </w:p>
          <w:p w14:paraId="1D21FB11"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(ii) reklama xizmatlari va dasturiy taʼminotdan foydalanish obunasi boʻyicha ommaviy oferta va invoyslar, shuningdek, toʻlovlar toʻgʻrisidagi maʼlumotlar “E-contract” tashqi savdo axborot tizimiga kiritiladi;</w:t>
            </w:r>
          </w:p>
          <w:p w14:paraId="3BA98AE6"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(iii) umumiy summasi 5 ming AQSH dollarigacha boʻlgan ommaviy oferta, invoys va toʻlovlar toʻgʻrisidagi maʼlumotlar “E-contract” tashqi savdo axborot tizimiga kiritilishi talab etilmaydi hamda ushbu xarajatlar debitorlik qarz sifatida hisobga olinmaydi;</w:t>
            </w:r>
          </w:p>
          <w:p w14:paraId="72427D95"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2) yaratgan dasturiy mahsuloti obunasi uchun xorijiy davlatlardan kelib tushadigan toʻlovlarni “E-contract” tashqi savdo axborot tizimiga kiritmagan holda ommaviy oferta orqali qabul qilish.</w:t>
            </w:r>
          </w:p>
          <w:p w14:paraId="7BD8A9C6"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p>
          <w:p w14:paraId="41F5F974" w14:textId="77777777" w:rsidR="00A1130B" w:rsidRPr="006207A5" w:rsidRDefault="00A1130B" w:rsidP="00AA1FC4">
            <w:pPr>
              <w:widowControl w:val="0"/>
              <w:spacing w:line="240" w:lineRule="auto"/>
              <w:ind w:firstLine="491"/>
              <w:jc w:val="both"/>
              <w:rPr>
                <w:rFonts w:ascii="Times New Roman" w:hAnsi="Times New Roman" w:cs="Times New Roman"/>
                <w:b/>
                <w:noProof/>
                <w:lang w:val="uz-Cyrl-UZ"/>
              </w:rPr>
            </w:pPr>
            <w:r w:rsidRPr="006207A5">
              <w:rPr>
                <w:rFonts w:ascii="Times New Roman" w:hAnsi="Times New Roman" w:cs="Times New Roman"/>
                <w:b/>
                <w:bCs/>
                <w:noProof/>
                <w:lang w:val="uz-Cyrl-UZ"/>
              </w:rPr>
              <w:t>2) </w:t>
            </w:r>
            <w:r w:rsidRPr="006207A5">
              <w:rPr>
                <w:rFonts w:ascii="Times New Roman" w:hAnsi="Times New Roman" w:cs="Times New Roman"/>
                <w:b/>
                <w:noProof/>
                <w:lang w:val="uz-Cyrl-UZ"/>
              </w:rPr>
              <w:t xml:space="preserve">Oʻzbekiston Respublikasi Vazirlar Mahkamasining “Raqamli texnologiyalar sohasida mutaxassislarni tayyorlash tizimini yoʻlga qoʻyish hamda chet ellik mutaxassislarga “IT-visa” berish tartibi takomillashtirilishi munosabati bilan Oʻzbekiston Respublikasi Hukumatining </w:t>
            </w:r>
            <w:r w:rsidRPr="006207A5">
              <w:rPr>
                <w:rFonts w:ascii="Times New Roman" w:hAnsi="Times New Roman" w:cs="Times New Roman"/>
                <w:b/>
                <w:noProof/>
                <w:lang w:val="uz-Cyrl-UZ"/>
              </w:rPr>
              <w:lastRenderedPageBreak/>
              <w:t>ayrim qarorlariga oʻzgartirish va qoʻshimchalar kiritish toʻgʻrisida” 2025-yil 21-noyabrdagi 734-sonli qarori qabul qilindi.</w:t>
            </w:r>
          </w:p>
          <w:p w14:paraId="146FBFF8"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
                <w:noProof/>
                <w:lang w:val="uz-Cyrl-UZ"/>
              </w:rPr>
              <w:t>Qaror bilan</w:t>
            </w:r>
            <w:r w:rsidRPr="006207A5">
              <w:rPr>
                <w:rFonts w:ascii="Times New Roman" w:hAnsi="Times New Roman" w:cs="Times New Roman"/>
                <w:noProof/>
                <w:lang w:val="uz-Cyrl-UZ"/>
              </w:rPr>
              <w:t>:</w:t>
            </w:r>
          </w:p>
          <w:p w14:paraId="1E2444FE"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startap loyihalarning xorijiy taʼsischilari va mutaxassislariga hamda oliy taʼlim tashkilotlarining AT sohasida ilmiy darajaga ega xorijlik professor-oʻqituvchilari, shuningdek, IT-park rezidentlarining ishtirokchilariga muddati uch yilgacha boʻlgan koʻp martalik </w:t>
            </w:r>
            <w:r w:rsidRPr="006207A5">
              <w:rPr>
                <w:rFonts w:ascii="Times New Roman" w:hAnsi="Times New Roman" w:cs="Times New Roman"/>
                <w:b/>
                <w:noProof/>
                <w:lang w:val="uz-Cyrl-UZ"/>
              </w:rPr>
              <w:t>“IT-visa” berish;</w:t>
            </w:r>
          </w:p>
          <w:p w14:paraId="70778B14"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IT sohasida eksport salohiyatini oshirish uchun xalqaro darajadagi malakali mutaxassislarni tayyorlash tizimi doirasida maqsadli qarzlar ajratishni </w:t>
            </w:r>
            <w:r w:rsidRPr="006207A5">
              <w:rPr>
                <w:rFonts w:ascii="Times New Roman" w:hAnsi="Times New Roman" w:cs="Times New Roman"/>
                <w:b/>
                <w:noProof/>
                <w:lang w:val="uz-Cyrl-UZ"/>
              </w:rPr>
              <w:t>yoʻlga qoʻyildi</w:t>
            </w:r>
            <w:r w:rsidRPr="006207A5">
              <w:rPr>
                <w:rFonts w:ascii="Times New Roman" w:hAnsi="Times New Roman" w:cs="Times New Roman"/>
                <w:noProof/>
                <w:lang w:val="uz-Cyrl-UZ"/>
              </w:rPr>
              <w:t>.</w:t>
            </w:r>
          </w:p>
        </w:tc>
        <w:tc>
          <w:tcPr>
            <w:tcW w:w="440" w:type="pct"/>
            <w:shd w:val="clear" w:color="auto" w:fill="FFFFFF"/>
          </w:tcPr>
          <w:p w14:paraId="351F710F"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WLK4153</w:t>
            </w:r>
          </w:p>
        </w:tc>
      </w:tr>
      <w:tr w:rsidR="00A1130B" w:rsidRPr="006207A5" w14:paraId="71FE03BD" w14:textId="77777777" w:rsidTr="00AA1FC4">
        <w:trPr>
          <w:trHeight w:val="221"/>
        </w:trPr>
        <w:tc>
          <w:tcPr>
            <w:tcW w:w="132" w:type="pct"/>
            <w:shd w:val="clear" w:color="auto" w:fill="FFFFFF"/>
            <w:tcMar>
              <w:top w:w="0" w:type="dxa"/>
              <w:left w:w="57" w:type="dxa"/>
              <w:bottom w:w="0" w:type="dxa"/>
              <w:right w:w="57" w:type="dxa"/>
            </w:tcMar>
          </w:tcPr>
          <w:p w14:paraId="643966A9"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09245FA7"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6-ilova 53-band.</w:t>
            </w:r>
          </w:p>
          <w:p w14:paraId="53763F9E"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7A7361D8"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Internet xizmatining kichik tezlikdagi tarif rejasi tezligini 10 barobar oshirish. </w:t>
            </w:r>
          </w:p>
          <w:p w14:paraId="377D8651"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Oʻlchov birligi - Mbit/s.; 2025-yil - 10; I chorak - 8; II chorak - 8; III chorak- 9; IV chorak - 10</w:t>
            </w:r>
          </w:p>
        </w:tc>
        <w:tc>
          <w:tcPr>
            <w:tcW w:w="305" w:type="pct"/>
            <w:shd w:val="clear" w:color="auto" w:fill="FFFFFF"/>
            <w:tcMar>
              <w:top w:w="0" w:type="dxa"/>
              <w:left w:w="57" w:type="dxa"/>
              <w:bottom w:w="0" w:type="dxa"/>
              <w:right w:w="57" w:type="dxa"/>
            </w:tcMar>
          </w:tcPr>
          <w:p w14:paraId="6596AC29"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31.12.2025</w:t>
            </w:r>
          </w:p>
        </w:tc>
        <w:tc>
          <w:tcPr>
            <w:tcW w:w="435" w:type="pct"/>
            <w:shd w:val="clear" w:color="auto" w:fill="FFFFFF"/>
            <w:tcMar>
              <w:top w:w="0" w:type="dxa"/>
              <w:left w:w="57" w:type="dxa"/>
              <w:bottom w:w="0" w:type="dxa"/>
              <w:right w:w="57" w:type="dxa"/>
            </w:tcMar>
          </w:tcPr>
          <w:p w14:paraId="60579FD2"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1C9B2FF4"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088B765D"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694895A4"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lang w:val="uz-Cyrl-UZ"/>
              </w:rPr>
            </w:pPr>
            <w:r w:rsidRPr="006207A5">
              <w:rPr>
                <w:rFonts w:ascii="Times New Roman" w:hAnsi="Times New Roman" w:cs="Times New Roman"/>
                <w:b/>
                <w:bCs/>
                <w:noProof/>
                <w:lang w:val="uz-Cyrl-UZ"/>
              </w:rPr>
              <w:t>Bugungi kunda oʻsib borayotgan zamonaviy kontent talablariga moslashish hamda Internet tarmogʻi foydalanuvchilari uchun qoʻshimcha qulaylik yaratish maqsadida marketing va tarif siyosatlarini qoʻllash orqali taqdim etilayotgan Internet xizmatining kichik tezlikdagi tarif rejasi tezligi 10 Mbit/s.ga yetkazildi.</w:t>
            </w:r>
          </w:p>
        </w:tc>
        <w:tc>
          <w:tcPr>
            <w:tcW w:w="440" w:type="pct"/>
            <w:shd w:val="clear" w:color="auto" w:fill="FFFFFF"/>
          </w:tcPr>
          <w:p w14:paraId="20A195D6"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RFL8832</w:t>
            </w:r>
          </w:p>
        </w:tc>
      </w:tr>
      <w:tr w:rsidR="00A1130B" w:rsidRPr="006207A5" w14:paraId="3F07162F" w14:textId="77777777" w:rsidTr="00AA1FC4">
        <w:trPr>
          <w:trHeight w:val="221"/>
        </w:trPr>
        <w:tc>
          <w:tcPr>
            <w:tcW w:w="132" w:type="pct"/>
            <w:shd w:val="clear" w:color="auto" w:fill="FFFFFF"/>
            <w:tcMar>
              <w:top w:w="0" w:type="dxa"/>
              <w:left w:w="57" w:type="dxa"/>
              <w:bottom w:w="0" w:type="dxa"/>
              <w:right w:w="57" w:type="dxa"/>
            </w:tcMar>
          </w:tcPr>
          <w:p w14:paraId="38E25110"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5D4C9FC3"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6-ilova 54-band.</w:t>
            </w:r>
          </w:p>
          <w:p w14:paraId="5F99EA95"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2EC941CD"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Xalqaro Internetga ulanish tezligini 5 000 Gbit/s ga yetkazish. </w:t>
            </w:r>
          </w:p>
          <w:p w14:paraId="79EE2FFC"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Oʻlchov birligi - Gbit/s.; 2025-yil - 4400; I chorak - 4200; II chorak - 4200; III chorak- 4200; IV chorak - 4400</w:t>
            </w:r>
          </w:p>
        </w:tc>
        <w:tc>
          <w:tcPr>
            <w:tcW w:w="305" w:type="pct"/>
            <w:shd w:val="clear" w:color="auto" w:fill="FFFFFF"/>
            <w:tcMar>
              <w:top w:w="0" w:type="dxa"/>
              <w:left w:w="57" w:type="dxa"/>
              <w:bottom w:w="0" w:type="dxa"/>
              <w:right w:w="57" w:type="dxa"/>
            </w:tcMar>
          </w:tcPr>
          <w:p w14:paraId="41B3C092"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31.12.2025</w:t>
            </w:r>
          </w:p>
        </w:tc>
        <w:tc>
          <w:tcPr>
            <w:tcW w:w="435" w:type="pct"/>
            <w:shd w:val="clear" w:color="auto" w:fill="FFFFFF"/>
            <w:tcMar>
              <w:top w:w="0" w:type="dxa"/>
              <w:left w:w="57" w:type="dxa"/>
              <w:bottom w:w="0" w:type="dxa"/>
              <w:right w:w="57" w:type="dxa"/>
            </w:tcMar>
          </w:tcPr>
          <w:p w14:paraId="27EF7BC7"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296C59DC"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3CC01B39"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30E12C6E"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
                <w:bCs/>
                <w:noProof/>
                <w:lang w:val="uz-Cyrl-UZ"/>
              </w:rPr>
              <w:t>“Xalqaro paketli kommutatsiya markazlari va maʼlumotlar uzatish tarmoqlarini kengaytirish” loyihasi doirasida Xalqaro paketli kommutatsiya markazi kompleksi modernizatsiya qilindi va mazkur kompleksning umumiy oʻtkazuvchanlik qobiliyati 4400 Gbit/s.ga yetkazildi.</w:t>
            </w:r>
          </w:p>
        </w:tc>
        <w:tc>
          <w:tcPr>
            <w:tcW w:w="440" w:type="pct"/>
            <w:shd w:val="clear" w:color="auto" w:fill="FFFFFF"/>
          </w:tcPr>
          <w:p w14:paraId="49723FD1"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BOS6068</w:t>
            </w:r>
          </w:p>
        </w:tc>
      </w:tr>
      <w:tr w:rsidR="00A1130B" w:rsidRPr="006207A5" w14:paraId="2747EC88" w14:textId="77777777" w:rsidTr="00AA1FC4">
        <w:trPr>
          <w:trHeight w:val="221"/>
        </w:trPr>
        <w:tc>
          <w:tcPr>
            <w:tcW w:w="132" w:type="pct"/>
            <w:shd w:val="clear" w:color="auto" w:fill="FFFFFF"/>
            <w:tcMar>
              <w:top w:w="0" w:type="dxa"/>
              <w:left w:w="57" w:type="dxa"/>
              <w:bottom w:w="0" w:type="dxa"/>
              <w:right w:w="57" w:type="dxa"/>
            </w:tcMar>
          </w:tcPr>
          <w:p w14:paraId="0DEADA13"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05BCCBF2"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6-ilova 55-band.</w:t>
            </w:r>
          </w:p>
          <w:p w14:paraId="36E8A981"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16BB823F"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Optik tolali aloqa liniyalari va keng polosali maʼlumot uzatish tarmoqlarining qamrovini 100 foizga yetkazish. </w:t>
            </w:r>
          </w:p>
          <w:p w14:paraId="32807032"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Oʻlchov birligi - </w:t>
            </w:r>
            <w:r w:rsidRPr="006207A5">
              <w:rPr>
                <w:rFonts w:ascii="Times New Roman" w:hAnsi="Times New Roman" w:cs="Times New Roman"/>
                <w:bCs/>
                <w:noProof/>
                <w:lang w:val="uz-Cyrl-UZ"/>
              </w:rPr>
              <w:lastRenderedPageBreak/>
              <w:t>foiz; 2025-yil - 98; I chorak - 95; II chorak - 96; III chorak- 97; IV chorak - 98</w:t>
            </w:r>
          </w:p>
        </w:tc>
        <w:tc>
          <w:tcPr>
            <w:tcW w:w="305" w:type="pct"/>
            <w:shd w:val="clear" w:color="auto" w:fill="FFFFFF"/>
            <w:tcMar>
              <w:top w:w="0" w:type="dxa"/>
              <w:left w:w="57" w:type="dxa"/>
              <w:bottom w:w="0" w:type="dxa"/>
              <w:right w:w="57" w:type="dxa"/>
            </w:tcMar>
          </w:tcPr>
          <w:p w14:paraId="045D08AE"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31.12.2025</w:t>
            </w:r>
          </w:p>
        </w:tc>
        <w:tc>
          <w:tcPr>
            <w:tcW w:w="435" w:type="pct"/>
            <w:shd w:val="clear" w:color="auto" w:fill="FFFFFF"/>
            <w:tcMar>
              <w:top w:w="0" w:type="dxa"/>
              <w:left w:w="57" w:type="dxa"/>
              <w:bottom w:w="0" w:type="dxa"/>
              <w:right w:w="57" w:type="dxa"/>
            </w:tcMar>
          </w:tcPr>
          <w:p w14:paraId="0022BEE0"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50014BAD"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5CC0FD72"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72C7DF38"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noProof/>
                <w:u w:val="single"/>
                <w:lang w:val="uz-Cyrl-UZ"/>
              </w:rPr>
              <w:t>1. </w:t>
            </w:r>
            <w:r w:rsidRPr="006207A5">
              <w:rPr>
                <w:rFonts w:ascii="Times New Roman" w:hAnsi="Times New Roman" w:cs="Times New Roman"/>
                <w:b/>
                <w:bCs/>
                <w:noProof/>
                <w:u w:val="single"/>
                <w:lang w:val="uz-Cyrl-UZ"/>
              </w:rPr>
              <w:t>Optik tolali aloqa liniyalari va keng polosali maʼlumot uzatish tarmoqlarining qamrovi 98,1 foizga yetkazildi:</w:t>
            </w:r>
          </w:p>
          <w:p w14:paraId="78CB5B41"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2025-yil davomida Respublika miqyosida jami 65 ming km.dan ortiq optik tolali aloqa liniyalari tashkil etilib;</w:t>
            </w:r>
          </w:p>
          <w:p w14:paraId="2C78CCD1"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ularning umumiy uzunligi 346,6 ming km.ga,</w:t>
            </w:r>
          </w:p>
          <w:p w14:paraId="31563FAC"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lastRenderedPageBreak/>
              <w:t>– 370 mingdan ortiq keng polosali tarmoq portlari montaj qilindi va umumiy soni 6,34 mln.taga yetkazildi.</w:t>
            </w:r>
          </w:p>
          <w:p w14:paraId="54D589D7"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Cs/>
                <w:noProof/>
                <w:lang w:val="uz-Cyrl-UZ"/>
              </w:rPr>
              <w:t>– Natijada optik tolali aloqa liniyalari va keng polosali maʼlumot uzatish tarmoqlarining qamrovi 98,1 foizni tashkil qilmoqda.</w:t>
            </w:r>
          </w:p>
        </w:tc>
        <w:tc>
          <w:tcPr>
            <w:tcW w:w="440" w:type="pct"/>
            <w:shd w:val="clear" w:color="auto" w:fill="FFFFFF"/>
          </w:tcPr>
          <w:p w14:paraId="1F15ED93"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DXJ1811</w:t>
            </w:r>
          </w:p>
        </w:tc>
      </w:tr>
      <w:tr w:rsidR="00A1130B" w:rsidRPr="006207A5" w14:paraId="41AB8F10" w14:textId="77777777" w:rsidTr="00AA1FC4">
        <w:trPr>
          <w:trHeight w:val="221"/>
        </w:trPr>
        <w:tc>
          <w:tcPr>
            <w:tcW w:w="132" w:type="pct"/>
            <w:shd w:val="clear" w:color="auto" w:fill="FFFFFF"/>
            <w:tcMar>
              <w:top w:w="0" w:type="dxa"/>
              <w:left w:w="57" w:type="dxa"/>
              <w:bottom w:w="0" w:type="dxa"/>
              <w:right w:w="57" w:type="dxa"/>
            </w:tcMar>
          </w:tcPr>
          <w:p w14:paraId="0D49E5DE"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67041B8F"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6-ilova 56-band.</w:t>
            </w:r>
          </w:p>
          <w:p w14:paraId="23A239B5"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218C98CA"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IT sohasida yaratilgan ish oʻrinlari sonini 100 mingtaga yetkazish. </w:t>
            </w:r>
          </w:p>
          <w:p w14:paraId="29CE5487"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Oʻlchov birligi - ming nafar; 2025-yil - 42; I chorak - 38; II chorak - 39; III chorak- 40; IV chorak - 42</w:t>
            </w:r>
          </w:p>
        </w:tc>
        <w:tc>
          <w:tcPr>
            <w:tcW w:w="305" w:type="pct"/>
            <w:shd w:val="clear" w:color="auto" w:fill="FFFFFF"/>
            <w:tcMar>
              <w:top w:w="0" w:type="dxa"/>
              <w:left w:w="57" w:type="dxa"/>
              <w:bottom w:w="0" w:type="dxa"/>
              <w:right w:w="57" w:type="dxa"/>
            </w:tcMar>
          </w:tcPr>
          <w:p w14:paraId="6B8D7C08"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01.01.2026</w:t>
            </w:r>
          </w:p>
        </w:tc>
        <w:tc>
          <w:tcPr>
            <w:tcW w:w="435" w:type="pct"/>
            <w:shd w:val="clear" w:color="auto" w:fill="FFFFFF"/>
            <w:tcMar>
              <w:top w:w="0" w:type="dxa"/>
              <w:left w:w="57" w:type="dxa"/>
              <w:bottom w:w="0" w:type="dxa"/>
              <w:right w:w="57" w:type="dxa"/>
            </w:tcMar>
          </w:tcPr>
          <w:p w14:paraId="2DDC3991"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7499307C"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33E609D2"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1B139209"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IT sohasida yaratilgan ish oʻrinlari soni 43 mingdan oshdi:</w:t>
            </w:r>
          </w:p>
          <w:p w14:paraId="58D62774"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a) korxonalarni rezidentlikka jalb qilish maqsadida Yaponiya, Janubiy Koreya, BAA, Buyuk Britaniya va boshqa xorijiy davlatlarda 20 ga yakin turli tadbirlar oʻtkazilib, IT-park rezidentlari uchun yaratilgan shart-sharoitlar boʻyicha taqdimotlar qilindi;</w:t>
            </w:r>
          </w:p>
          <w:p w14:paraId="2AB47238" w14:textId="77777777" w:rsidR="00A1130B" w:rsidRPr="006207A5" w:rsidRDefault="00A1130B" w:rsidP="00AA1FC4">
            <w:pPr>
              <w:widowControl w:val="0"/>
              <w:spacing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b) xorijiy hamkorlarni jalb qilgan “Offshore Outsourcing Conference 2025”, “Global Business Services Forum 2025” va “ICT Week Uzbekistan 2025” kabi xalqaro hamda 30 ga yaqin mahaliy tadbirlar oʻtkazilib, IT-park rezidentlari uchun yaratilgan shart-sharoitlar boʻyicha taqdimotlar qilindi.</w:t>
            </w:r>
          </w:p>
          <w:p w14:paraId="678EA974"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II. BAND IJROSI BOʻYICHA QABUL QILINGAN NORMATIV-HUQUQIY HUJJATLAR NATIJASINING TEZIS SHAKLIDAGI TAHLILI:</w:t>
            </w:r>
          </w:p>
          <w:p w14:paraId="6707C28C" w14:textId="77777777" w:rsidR="00A1130B" w:rsidRPr="006207A5" w:rsidRDefault="00A1130B" w:rsidP="00AA1FC4">
            <w:pPr>
              <w:widowControl w:val="0"/>
              <w:spacing w:line="240" w:lineRule="auto"/>
              <w:ind w:firstLine="491"/>
              <w:jc w:val="both"/>
              <w:rPr>
                <w:rFonts w:ascii="Times New Roman" w:hAnsi="Times New Roman" w:cs="Times New Roman"/>
                <w:b/>
                <w:bCs/>
                <w:noProof/>
                <w:lang w:val="uz-Cyrl-UZ"/>
              </w:rPr>
            </w:pPr>
            <w:r w:rsidRPr="006207A5">
              <w:rPr>
                <w:rFonts w:ascii="Times New Roman" w:hAnsi="Times New Roman" w:cs="Times New Roman"/>
                <w:b/>
                <w:bCs/>
                <w:noProof/>
                <w:lang w:val="uz-Cyrl-UZ"/>
              </w:rPr>
              <w:t>1. Oʻzbekiston Respublikasi Prezidentining “Respublikaning hudud, soha va tarmoqlarida raqamli texnologiyalar joriy etilishini yanada jadallashtirish chora-tadbirlari toʻgʻrisida” 2025-yil 16-sentyabrdagi PQ-286-son qarori qabul qilindi.</w:t>
            </w:r>
          </w:p>
          <w:p w14:paraId="2FBF54EB" w14:textId="77777777" w:rsidR="00A1130B" w:rsidRPr="006207A5" w:rsidRDefault="00A1130B" w:rsidP="00AA1FC4">
            <w:pPr>
              <w:widowControl w:val="0"/>
              <w:spacing w:after="0" w:line="240" w:lineRule="auto"/>
              <w:ind w:firstLine="491"/>
              <w:jc w:val="both"/>
              <w:rPr>
                <w:rFonts w:ascii="Times New Roman" w:hAnsi="Times New Roman" w:cs="Times New Roman"/>
                <w:b/>
                <w:bCs/>
                <w:noProof/>
                <w:lang w:val="uz-Cyrl-UZ"/>
              </w:rPr>
            </w:pPr>
            <w:r w:rsidRPr="006207A5">
              <w:rPr>
                <w:rFonts w:ascii="Times New Roman" w:hAnsi="Times New Roman" w:cs="Times New Roman"/>
                <w:b/>
                <w:bCs/>
                <w:noProof/>
                <w:lang w:val="uz-Cyrl-UZ"/>
              </w:rPr>
              <w:t>Qaror bilan:</w:t>
            </w:r>
          </w:p>
          <w:p w14:paraId="5A298FF7"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 2026-yil 1-yanvardan IT-park rezidentlariga quyidagilarga </w:t>
            </w:r>
            <w:r w:rsidRPr="006207A5">
              <w:rPr>
                <w:rFonts w:ascii="Times New Roman" w:hAnsi="Times New Roman" w:cs="Times New Roman"/>
                <w:b/>
                <w:bCs/>
                <w:noProof/>
                <w:lang w:val="uz-Cyrl-UZ"/>
              </w:rPr>
              <w:t>ruxsat etildi:</w:t>
            </w:r>
          </w:p>
          <w:p w14:paraId="0784D358"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1) reklama xizmatlari va dasturiy taʼminotdan foydalanishga boʻlgan obunalar uchun korporativ bank kartalari orqali toʻlovlarni kalendar yil davomida eksport tushumlari doirasida, biroq 500 ming AQSH dollaridan koʻp boʻlmagan miqdorda amalga oshirish. Bunda:</w:t>
            </w:r>
          </w:p>
          <w:p w14:paraId="0DAC9DEE"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(i) reklama Investitsiyalarni jalb qilish, sanoatni rivojlantirish va savdoni tartibga solish masalalari boʻyicha Hukumat komissiyasi tomonidan tasdiqlangan roʻyxatga kiritilgan 100 milliondan ortiq auditoriyaga ega axborot resurslari va tizimlari (shu jumladan, veb-saytlar, platformalararo resurslar, messendjerlar va ijtimoiy tarmoqlar)da joylashtirilishi talab etiladi;</w:t>
            </w:r>
          </w:p>
          <w:p w14:paraId="32336776"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(ii) reklama xizmatlari va dasturiy taʼminotdan foydalanish obunasi boʻyicha ommaviy oferta va invoyslar, shuningdek, toʻlovlar toʻgʻrisidagi maʼlumotlar “E-contract” tashqi savdo axborot tizimiga kiritiladi;</w:t>
            </w:r>
          </w:p>
          <w:p w14:paraId="7914F5F3"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(iii) umumiy summasi 5 ming AQSH dollarigacha boʻlgan ommaviy oferta, invoys va toʻlovlar toʻgʻrisidagi maʼlumotlar “E-contract” tashqi savdo axborot tizimiga kiritilishi talab etilmaydi hamda ushbu xarajatlar debitorlik qarz sifatida hisobga olinmaydi;</w:t>
            </w:r>
          </w:p>
          <w:p w14:paraId="342C748C"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2) yaratgan dasturiy mahsuloti obunasi uchun xorijiy davlatlardan kelib tushadigan toʻlovlarni “E-contract” tashqi savdo axborot tizimiga kiritmagan holda ommaviy oferta orqali qabul qilish.</w:t>
            </w:r>
          </w:p>
          <w:p w14:paraId="287FEFB5"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p>
          <w:p w14:paraId="4F1BCC38" w14:textId="77777777" w:rsidR="00A1130B" w:rsidRPr="006207A5" w:rsidRDefault="00A1130B" w:rsidP="00AA1FC4">
            <w:pPr>
              <w:widowControl w:val="0"/>
              <w:spacing w:line="240" w:lineRule="auto"/>
              <w:ind w:firstLine="491"/>
              <w:jc w:val="both"/>
              <w:rPr>
                <w:rFonts w:ascii="Times New Roman" w:hAnsi="Times New Roman" w:cs="Times New Roman"/>
                <w:b/>
                <w:noProof/>
                <w:lang w:val="uz-Cyrl-UZ"/>
              </w:rPr>
            </w:pPr>
            <w:r w:rsidRPr="006207A5">
              <w:rPr>
                <w:rFonts w:ascii="Times New Roman" w:hAnsi="Times New Roman" w:cs="Times New Roman"/>
                <w:b/>
                <w:bCs/>
                <w:noProof/>
                <w:lang w:val="uz-Cyrl-UZ"/>
              </w:rPr>
              <w:t>2) </w:t>
            </w:r>
            <w:r w:rsidRPr="006207A5">
              <w:rPr>
                <w:rFonts w:ascii="Times New Roman" w:hAnsi="Times New Roman" w:cs="Times New Roman"/>
                <w:b/>
                <w:noProof/>
                <w:lang w:val="uz-Cyrl-UZ"/>
              </w:rPr>
              <w:t>Oʻzbekiston Respublikasi Vazirlar Mahkamasining “Raqamli texnologiyalar sohasida mutaxassislarni tayyorlash tizimini yoʻlga qoʻyish hamda chet ellik mutaxassislarga “IT-visa” berish tartibi takomillashtirilishi munosabati bilan Oʻzbekiston Respublikasi Hukumatining ayrim qarorlariga oʻzgartirish va qoʻshimchalar kiritish toʻgʻrisida” 2025-yil 21-noyabrdagi 734-sonli qarori qabul qilindi.</w:t>
            </w:r>
          </w:p>
          <w:p w14:paraId="78765589"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
                <w:noProof/>
                <w:lang w:val="uz-Cyrl-UZ"/>
              </w:rPr>
              <w:t>Qaror bilan</w:t>
            </w:r>
            <w:r w:rsidRPr="006207A5">
              <w:rPr>
                <w:rFonts w:ascii="Times New Roman" w:hAnsi="Times New Roman" w:cs="Times New Roman"/>
                <w:noProof/>
                <w:lang w:val="uz-Cyrl-UZ"/>
              </w:rPr>
              <w:t>:</w:t>
            </w:r>
          </w:p>
          <w:p w14:paraId="6EBC56C3"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startap loyihalarning xorijiy taʼsischilari va mutaxassislariga hamda oliy taʼlim tashkilotlarining AT sohasida ilmiy darajaga ega xorijlik professor-oʻqituvchilari, shuningdek, IT-park rezidentlarining ishtirokchilariga muddati uch yilgacha boʻlgan koʻp martalik </w:t>
            </w:r>
            <w:r w:rsidRPr="006207A5">
              <w:rPr>
                <w:rFonts w:ascii="Times New Roman" w:hAnsi="Times New Roman" w:cs="Times New Roman"/>
                <w:b/>
                <w:noProof/>
                <w:lang w:val="uz-Cyrl-UZ"/>
              </w:rPr>
              <w:t>“IT-visa” berish;</w:t>
            </w:r>
          </w:p>
          <w:p w14:paraId="4A59698E"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xml:space="preserve">– IT sohasida eksport salohiyatini oshirish uchun xalqaro darajadagi malakali mutaxassislarni tayyorlash tizimi doirasida maqsadli qarzlar ajratishni </w:t>
            </w:r>
            <w:r w:rsidRPr="006207A5">
              <w:rPr>
                <w:rFonts w:ascii="Times New Roman" w:hAnsi="Times New Roman" w:cs="Times New Roman"/>
                <w:b/>
                <w:noProof/>
                <w:lang w:val="uz-Cyrl-UZ"/>
              </w:rPr>
              <w:t>yoʻlga qoʻyildi</w:t>
            </w:r>
            <w:r w:rsidRPr="006207A5">
              <w:rPr>
                <w:rFonts w:ascii="Times New Roman" w:hAnsi="Times New Roman" w:cs="Times New Roman"/>
                <w:noProof/>
                <w:lang w:val="uz-Cyrl-UZ"/>
              </w:rPr>
              <w:t>.</w:t>
            </w:r>
          </w:p>
        </w:tc>
        <w:tc>
          <w:tcPr>
            <w:tcW w:w="440" w:type="pct"/>
            <w:shd w:val="clear" w:color="auto" w:fill="FFFFFF"/>
          </w:tcPr>
          <w:p w14:paraId="63334A05"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en-US"/>
              </w:rPr>
            </w:pPr>
            <w:r w:rsidRPr="006207A5">
              <w:rPr>
                <w:rFonts w:ascii="Times New Roman" w:hAnsi="Times New Roman" w:cs="Times New Roman"/>
                <w:b/>
                <w:noProof/>
                <w:lang w:val="uz-Cyrl-UZ"/>
              </w:rPr>
              <w:lastRenderedPageBreak/>
              <w:t>OBO8423</w:t>
            </w:r>
          </w:p>
        </w:tc>
      </w:tr>
      <w:tr w:rsidR="00A1130B" w:rsidRPr="006207A5" w14:paraId="3E5F57F7" w14:textId="77777777" w:rsidTr="00AA1FC4">
        <w:trPr>
          <w:trHeight w:val="221"/>
        </w:trPr>
        <w:tc>
          <w:tcPr>
            <w:tcW w:w="132" w:type="pct"/>
            <w:shd w:val="clear" w:color="auto" w:fill="FFFFFF"/>
            <w:tcMar>
              <w:top w:w="0" w:type="dxa"/>
              <w:left w:w="57" w:type="dxa"/>
              <w:bottom w:w="0" w:type="dxa"/>
              <w:right w:w="57" w:type="dxa"/>
            </w:tcMar>
          </w:tcPr>
          <w:p w14:paraId="6D9C2C35"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1B58CD77"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6-ilova 57-band.</w:t>
            </w:r>
          </w:p>
          <w:p w14:paraId="38CF0A66"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79CEBF6C"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Yagona interaktiv davlat xizmatlari portalidagi xizmatlar va servislar sonini 1 000 taga yetkazish.</w:t>
            </w:r>
          </w:p>
          <w:p w14:paraId="0B92804F"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Oʻlchov birligi - ta; 2025-yil - 780; I chorak - 710; II chorak - 730; III chorak- 760; IV chorak - 780</w:t>
            </w:r>
          </w:p>
        </w:tc>
        <w:tc>
          <w:tcPr>
            <w:tcW w:w="305" w:type="pct"/>
            <w:shd w:val="clear" w:color="auto" w:fill="FFFFFF"/>
            <w:tcMar>
              <w:top w:w="0" w:type="dxa"/>
              <w:left w:w="57" w:type="dxa"/>
              <w:bottom w:w="0" w:type="dxa"/>
              <w:right w:w="57" w:type="dxa"/>
            </w:tcMar>
          </w:tcPr>
          <w:p w14:paraId="0E5103BC"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31.12.2025</w:t>
            </w:r>
          </w:p>
        </w:tc>
        <w:tc>
          <w:tcPr>
            <w:tcW w:w="435" w:type="pct"/>
            <w:shd w:val="clear" w:color="auto" w:fill="FFFFFF"/>
            <w:tcMar>
              <w:top w:w="0" w:type="dxa"/>
              <w:left w:w="57" w:type="dxa"/>
              <w:bottom w:w="0" w:type="dxa"/>
              <w:right w:w="57" w:type="dxa"/>
            </w:tcMar>
          </w:tcPr>
          <w:p w14:paraId="5508FD24"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54E4309C"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5129A50A"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45AD5EB4"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Yagona interaktiv davlat xizmatlari portalidagi xizmatlar va servislar soni 800 tadan oshdiq:</w:t>
            </w:r>
          </w:p>
          <w:p w14:paraId="2716F2B6" w14:textId="77777777" w:rsidR="00A1130B" w:rsidRPr="006207A5" w:rsidRDefault="00A1130B" w:rsidP="00AA1FC4">
            <w:pPr>
              <w:spacing w:after="0" w:line="240" w:lineRule="auto"/>
              <w:ind w:firstLine="709"/>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a) yil davomida Yagona portalda yangi </w:t>
            </w:r>
            <w:r w:rsidRPr="006207A5">
              <w:rPr>
                <w:rFonts w:ascii="Times New Roman" w:hAnsi="Times New Roman" w:cs="Times New Roman"/>
                <w:b/>
                <w:bCs/>
                <w:noProof/>
                <w:lang w:val="uz-Cyrl-UZ"/>
              </w:rPr>
              <w:t>90 dan</w:t>
            </w:r>
            <w:r w:rsidRPr="006207A5">
              <w:rPr>
                <w:rFonts w:ascii="Times New Roman" w:hAnsi="Times New Roman" w:cs="Times New Roman"/>
                <w:bCs/>
                <w:noProof/>
                <w:lang w:val="uz-Cyrl-UZ"/>
              </w:rPr>
              <w:t xml:space="preserve"> ortiq xizmatlar joriy etilib, </w:t>
            </w:r>
            <w:r w:rsidRPr="006207A5">
              <w:rPr>
                <w:rFonts w:ascii="Times New Roman" w:hAnsi="Times New Roman" w:cs="Times New Roman"/>
                <w:noProof/>
                <w:lang w:val="uz-Latn-UZ"/>
              </w:rPr>
              <w:t xml:space="preserve">portaldagi xizmatlar soni </w:t>
            </w:r>
            <w:r w:rsidRPr="006207A5">
              <w:rPr>
                <w:rFonts w:ascii="Times New Roman" w:hAnsi="Times New Roman" w:cs="Times New Roman"/>
                <w:b/>
                <w:bCs/>
                <w:noProof/>
                <w:lang w:val="uz-Cyrl-UZ"/>
              </w:rPr>
              <w:t>800</w:t>
            </w:r>
            <w:r w:rsidRPr="006207A5">
              <w:rPr>
                <w:rFonts w:ascii="Times New Roman" w:hAnsi="Times New Roman" w:cs="Times New Roman"/>
                <w:b/>
                <w:bCs/>
                <w:noProof/>
                <w:lang w:val="uz-Latn-UZ"/>
              </w:rPr>
              <w:t xml:space="preserve"> ta</w:t>
            </w:r>
            <w:r w:rsidRPr="006207A5">
              <w:rPr>
                <w:rFonts w:ascii="Times New Roman" w:hAnsi="Times New Roman" w:cs="Times New Roman"/>
                <w:b/>
                <w:bCs/>
                <w:noProof/>
                <w:lang w:val="uz-Cyrl-UZ"/>
              </w:rPr>
              <w:t>dan oshdi</w:t>
            </w:r>
            <w:r w:rsidRPr="006207A5">
              <w:rPr>
                <w:rFonts w:ascii="Times New Roman" w:hAnsi="Times New Roman" w:cs="Times New Roman"/>
                <w:b/>
                <w:bCs/>
                <w:noProof/>
                <w:lang w:val="uz-Latn-UZ"/>
              </w:rPr>
              <w:t xml:space="preserve">, </w:t>
            </w:r>
            <w:r w:rsidRPr="006207A5">
              <w:rPr>
                <w:rFonts w:ascii="Times New Roman" w:hAnsi="Times New Roman" w:cs="Times New Roman"/>
                <w:bCs/>
                <w:noProof/>
                <w:lang w:val="uz-Cyrl-UZ"/>
              </w:rPr>
              <w:t xml:space="preserve">elektron shaklda koʻrsatiladigan davlat xizmatlari ulushi </w:t>
            </w:r>
            <w:r w:rsidRPr="006207A5">
              <w:rPr>
                <w:rFonts w:ascii="Times New Roman" w:hAnsi="Times New Roman" w:cs="Times New Roman"/>
                <w:b/>
                <w:bCs/>
                <w:noProof/>
                <w:lang w:val="uz-Cyrl-UZ"/>
              </w:rPr>
              <w:t>62.7%</w:t>
            </w:r>
            <w:r w:rsidRPr="006207A5">
              <w:rPr>
                <w:rFonts w:ascii="Times New Roman" w:hAnsi="Times New Roman" w:cs="Times New Roman"/>
                <w:bCs/>
                <w:noProof/>
                <w:lang w:val="uz-Cyrl-UZ"/>
              </w:rPr>
              <w:t xml:space="preserve"> yetkazildi;</w:t>
            </w:r>
          </w:p>
          <w:p w14:paraId="366A095C" w14:textId="77777777" w:rsidR="00A1130B" w:rsidRPr="006207A5" w:rsidRDefault="00A1130B" w:rsidP="00AA1FC4">
            <w:pPr>
              <w:spacing w:after="0" w:line="240" w:lineRule="auto"/>
              <w:ind w:firstLine="709"/>
              <w:jc w:val="both"/>
              <w:rPr>
                <w:rFonts w:ascii="Times New Roman" w:hAnsi="Times New Roman" w:cs="Times New Roman"/>
                <w:noProof/>
                <w:lang w:val="uz-Cyrl-UZ"/>
              </w:rPr>
            </w:pPr>
            <w:r w:rsidRPr="006207A5">
              <w:rPr>
                <w:rFonts w:ascii="Times New Roman" w:hAnsi="Times New Roman" w:cs="Times New Roman"/>
                <w:bCs/>
                <w:noProof/>
                <w:lang w:val="uz-Cyrl-UZ"/>
              </w:rPr>
              <w:t xml:space="preserve">b) </w:t>
            </w:r>
            <w:r w:rsidRPr="006207A5">
              <w:rPr>
                <w:rFonts w:ascii="Times New Roman" w:hAnsi="Times New Roman" w:cs="Times New Roman"/>
                <w:noProof/>
                <w:lang w:val="uz-Cyrl-UZ"/>
              </w:rPr>
              <w:t>yil boshidan beri</w:t>
            </w:r>
            <w:r w:rsidRPr="006207A5">
              <w:rPr>
                <w:rFonts w:ascii="Times New Roman" w:hAnsi="Times New Roman" w:cs="Times New Roman"/>
                <w:noProof/>
                <w:lang w:val="uz-Latn-UZ"/>
              </w:rPr>
              <w:t xml:space="preserve"> Yagona </w:t>
            </w:r>
            <w:r w:rsidRPr="006207A5">
              <w:rPr>
                <w:rFonts w:ascii="Times New Roman" w:hAnsi="Times New Roman" w:cs="Times New Roman"/>
                <w:bCs/>
                <w:noProof/>
                <w:lang w:val="uz-Cyrl-UZ"/>
              </w:rPr>
              <w:t xml:space="preserve">portal orqali </w:t>
            </w:r>
            <w:r w:rsidRPr="006207A5">
              <w:rPr>
                <w:rFonts w:ascii="Times New Roman" w:hAnsi="Times New Roman" w:cs="Times New Roman"/>
                <w:b/>
                <w:bCs/>
                <w:noProof/>
                <w:lang w:val="uz-Latn-UZ"/>
              </w:rPr>
              <w:t>3</w:t>
            </w:r>
            <w:r w:rsidRPr="006207A5">
              <w:rPr>
                <w:rFonts w:ascii="Times New Roman" w:hAnsi="Times New Roman" w:cs="Times New Roman"/>
                <w:b/>
                <w:bCs/>
                <w:noProof/>
                <w:lang w:val="uz-Cyrl-UZ"/>
              </w:rPr>
              <w:t>9</w:t>
            </w:r>
            <w:r w:rsidRPr="006207A5">
              <w:rPr>
                <w:rFonts w:ascii="Times New Roman" w:hAnsi="Times New Roman" w:cs="Times New Roman"/>
                <w:b/>
                <w:bCs/>
                <w:noProof/>
                <w:lang w:val="uz-Latn-UZ"/>
              </w:rPr>
              <w:t xml:space="preserve"> mln.ga</w:t>
            </w:r>
            <w:r w:rsidRPr="006207A5">
              <w:rPr>
                <w:rFonts w:ascii="Times New Roman" w:hAnsi="Times New Roman" w:cs="Times New Roman"/>
                <w:noProof/>
                <w:lang w:val="uz-Latn-UZ"/>
              </w:rPr>
              <w:t xml:space="preserve"> yaqin arizalar </w:t>
            </w:r>
            <w:r w:rsidRPr="006207A5">
              <w:rPr>
                <w:rFonts w:ascii="Times New Roman" w:hAnsi="Times New Roman" w:cs="Times New Roman"/>
                <w:noProof/>
                <w:lang w:val="uz-Cyrl-UZ"/>
              </w:rPr>
              <w:t>kelib tushdi;</w:t>
            </w:r>
          </w:p>
          <w:p w14:paraId="1CF5CEB6" w14:textId="77777777" w:rsidR="00A1130B" w:rsidRPr="006207A5" w:rsidRDefault="00A1130B" w:rsidP="00AA1FC4">
            <w:pPr>
              <w:spacing w:after="0" w:line="240" w:lineRule="auto"/>
              <w:ind w:firstLine="709"/>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v) joriy yilda birinchi bor Yagona portalda </w:t>
            </w:r>
            <w:r w:rsidRPr="006207A5">
              <w:rPr>
                <w:rFonts w:ascii="Times New Roman" w:hAnsi="Times New Roman" w:cs="Times New Roman"/>
                <w:b/>
                <w:bCs/>
                <w:noProof/>
                <w:lang w:val="uz-Cyrl-UZ"/>
              </w:rPr>
              <w:t xml:space="preserve">28 ta </w:t>
            </w:r>
            <w:r w:rsidRPr="006207A5">
              <w:rPr>
                <w:rFonts w:ascii="Times New Roman" w:hAnsi="Times New Roman" w:cs="Times New Roman"/>
                <w:bCs/>
                <w:noProof/>
                <w:lang w:val="uz-Cyrl-UZ"/>
              </w:rPr>
              <w:t>xizmatlar Sunʼiy intellekt texnologiyalaridan foydalangan holda fuqarolarga koʻrsatilishi yoʻlga qoʻyildi;</w:t>
            </w:r>
          </w:p>
          <w:p w14:paraId="1D07F01D" w14:textId="77777777" w:rsidR="00A1130B" w:rsidRPr="006207A5" w:rsidRDefault="00A1130B" w:rsidP="00AA1FC4">
            <w:pPr>
              <w:spacing w:after="0" w:line="240" w:lineRule="auto"/>
              <w:ind w:firstLine="709"/>
              <w:jc w:val="both"/>
              <w:rPr>
                <w:rFonts w:ascii="Times New Roman" w:hAnsi="Times New Roman" w:cs="Times New Roman"/>
                <w:noProof/>
                <w:lang w:val="uz-Cyrl-UZ"/>
              </w:rPr>
            </w:pPr>
            <w:r w:rsidRPr="006207A5">
              <w:rPr>
                <w:rFonts w:ascii="Times New Roman" w:hAnsi="Times New Roman" w:cs="Times New Roman"/>
                <w:noProof/>
                <w:lang w:val="uz-Cyrl-UZ"/>
              </w:rPr>
              <w:t xml:space="preserve">g) </w:t>
            </w:r>
            <w:r w:rsidRPr="006207A5">
              <w:rPr>
                <w:rFonts w:ascii="Times New Roman" w:hAnsi="Times New Roman" w:cs="Times New Roman"/>
                <w:noProof/>
                <w:lang w:val="uz-Latn-UZ"/>
              </w:rPr>
              <w:t xml:space="preserve">proaktiv shaklda taqdim etilayotgan xizmatlar soni </w:t>
            </w:r>
            <w:r w:rsidRPr="006207A5">
              <w:rPr>
                <w:rFonts w:ascii="Times New Roman" w:hAnsi="Times New Roman" w:cs="Times New Roman"/>
                <w:b/>
                <w:bCs/>
                <w:noProof/>
                <w:lang w:val="uz-Latn-UZ"/>
              </w:rPr>
              <w:t>21 taga</w:t>
            </w:r>
            <w:r w:rsidRPr="006207A5">
              <w:rPr>
                <w:rFonts w:ascii="Times New Roman" w:hAnsi="Times New Roman" w:cs="Times New Roman"/>
                <w:noProof/>
                <w:lang w:val="uz-Latn-UZ"/>
              </w:rPr>
              <w:t xml:space="preserve"> hamda kompozit xizmatlar soni </w:t>
            </w:r>
            <w:r w:rsidRPr="006207A5">
              <w:rPr>
                <w:rFonts w:ascii="Times New Roman" w:hAnsi="Times New Roman" w:cs="Times New Roman"/>
                <w:b/>
                <w:bCs/>
                <w:noProof/>
                <w:lang w:val="uz-Latn-UZ"/>
              </w:rPr>
              <w:t>68 taga</w:t>
            </w:r>
            <w:r w:rsidRPr="006207A5">
              <w:rPr>
                <w:rFonts w:ascii="Times New Roman" w:hAnsi="Times New Roman" w:cs="Times New Roman"/>
                <w:noProof/>
                <w:lang w:val="uz-Latn-UZ"/>
              </w:rPr>
              <w:t xml:space="preserve"> yetkazildi</w:t>
            </w:r>
            <w:r w:rsidRPr="006207A5">
              <w:rPr>
                <w:rFonts w:ascii="Times New Roman" w:hAnsi="Times New Roman" w:cs="Times New Roman"/>
                <w:noProof/>
                <w:lang w:val="uz-Cyrl-UZ"/>
              </w:rPr>
              <w:t>.</w:t>
            </w:r>
          </w:p>
          <w:p w14:paraId="549353C3" w14:textId="77777777" w:rsidR="00A1130B" w:rsidRPr="006207A5" w:rsidRDefault="00A1130B" w:rsidP="00AA1FC4">
            <w:pPr>
              <w:shd w:val="clear" w:color="auto" w:fill="E2EFD9" w:themeFill="accent6" w:themeFillTint="33"/>
              <w:spacing w:line="240" w:lineRule="auto"/>
              <w:ind w:firstLine="709"/>
              <w:jc w:val="both"/>
              <w:rPr>
                <w:rFonts w:ascii="Times New Roman" w:hAnsi="Times New Roman" w:cs="Times New Roman"/>
                <w:bCs/>
                <w:i/>
                <w:noProof/>
                <w:lang w:val="uz-Cyrl-UZ"/>
              </w:rPr>
            </w:pPr>
            <w:r w:rsidRPr="006207A5">
              <w:rPr>
                <w:rFonts w:ascii="Times New Roman" w:hAnsi="Times New Roman" w:cs="Times New Roman"/>
                <w:b/>
                <w:i/>
                <w:noProof/>
                <w:lang w:val="uz-Cyrl-UZ"/>
              </w:rPr>
              <w:t>Maʼlumot uchun:</w:t>
            </w:r>
            <w:r w:rsidRPr="006207A5">
              <w:rPr>
                <w:rFonts w:ascii="Times New Roman" w:hAnsi="Times New Roman" w:cs="Times New Roman"/>
                <w:i/>
                <w:noProof/>
                <w:lang w:val="uz-Cyrl-UZ"/>
              </w:rPr>
              <w:t xml:space="preserve"> </w:t>
            </w:r>
            <w:r w:rsidRPr="006207A5">
              <w:rPr>
                <w:rFonts w:ascii="Times New Roman" w:hAnsi="Times New Roman" w:cs="Times New Roman"/>
                <w:i/>
                <w:noProof/>
                <w:lang w:val="uz-Latn-UZ"/>
              </w:rPr>
              <w:t xml:space="preserve">birgina pensiyani proaktiv tayinlashda oyiga </w:t>
            </w:r>
            <w:r w:rsidRPr="006207A5">
              <w:rPr>
                <w:rFonts w:ascii="Times New Roman" w:hAnsi="Times New Roman" w:cs="Times New Roman"/>
                <w:bCs/>
                <w:i/>
                <w:noProof/>
                <w:lang w:val="uz-Latn-UZ"/>
              </w:rPr>
              <w:t>9 ming</w:t>
            </w:r>
            <w:r w:rsidRPr="006207A5">
              <w:rPr>
                <w:rFonts w:ascii="Times New Roman" w:hAnsi="Times New Roman" w:cs="Times New Roman"/>
                <w:i/>
                <w:noProof/>
                <w:lang w:val="uz-Latn-UZ"/>
              </w:rPr>
              <w:t xml:space="preserve"> fuqaroning </w:t>
            </w:r>
            <w:r w:rsidRPr="006207A5">
              <w:rPr>
                <w:rFonts w:ascii="Times New Roman" w:hAnsi="Times New Roman" w:cs="Times New Roman"/>
                <w:bCs/>
                <w:i/>
                <w:noProof/>
                <w:lang w:val="uz-Latn-UZ"/>
              </w:rPr>
              <w:t>450 mln. soʻm</w:t>
            </w:r>
            <w:r w:rsidRPr="006207A5">
              <w:rPr>
                <w:rFonts w:ascii="Times New Roman" w:hAnsi="Times New Roman" w:cs="Times New Roman"/>
                <w:i/>
                <w:noProof/>
                <w:lang w:val="uz-Latn-UZ"/>
              </w:rPr>
              <w:t xml:space="preserve"> mablagʻi tejalmoqda hamda tugʻilish bila</w:t>
            </w:r>
            <w:r w:rsidRPr="006207A5">
              <w:rPr>
                <w:rFonts w:ascii="Times New Roman" w:hAnsi="Times New Roman" w:cs="Times New Roman"/>
                <w:i/>
                <w:noProof/>
                <w:lang w:val="uz-Cyrl-UZ"/>
              </w:rPr>
              <w:t>n</w:t>
            </w:r>
            <w:r w:rsidRPr="006207A5">
              <w:rPr>
                <w:rFonts w:ascii="Times New Roman" w:hAnsi="Times New Roman" w:cs="Times New Roman"/>
                <w:i/>
                <w:noProof/>
                <w:lang w:val="uz-Latn-UZ"/>
              </w:rPr>
              <w:t xml:space="preserve"> bir vaqtda </w:t>
            </w:r>
            <w:r w:rsidRPr="006207A5">
              <w:rPr>
                <w:rFonts w:ascii="Times New Roman" w:hAnsi="Times New Roman" w:cs="Times New Roman"/>
                <w:bCs/>
                <w:i/>
                <w:noProof/>
                <w:lang w:val="uz-Latn-UZ"/>
              </w:rPr>
              <w:t>5 ta</w:t>
            </w:r>
            <w:r w:rsidRPr="006207A5">
              <w:rPr>
                <w:rFonts w:ascii="Times New Roman" w:hAnsi="Times New Roman" w:cs="Times New Roman"/>
                <w:i/>
                <w:noProof/>
                <w:lang w:val="uz-Latn-UZ"/>
              </w:rPr>
              <w:t xml:space="preserve"> xizmat koʻrsatilib, yiliga </w:t>
            </w:r>
            <w:r w:rsidRPr="006207A5">
              <w:rPr>
                <w:rFonts w:ascii="Times New Roman" w:hAnsi="Times New Roman" w:cs="Times New Roman"/>
                <w:bCs/>
                <w:i/>
                <w:noProof/>
                <w:lang w:val="uz-Latn-UZ"/>
              </w:rPr>
              <w:t xml:space="preserve">900 ming </w:t>
            </w:r>
            <w:r w:rsidRPr="006207A5">
              <w:rPr>
                <w:rFonts w:ascii="Times New Roman" w:hAnsi="Times New Roman" w:cs="Times New Roman"/>
                <w:i/>
                <w:noProof/>
                <w:lang w:val="uz-Latn-UZ"/>
              </w:rPr>
              <w:t xml:space="preserve">fuqaroning </w:t>
            </w:r>
            <w:r w:rsidRPr="006207A5">
              <w:rPr>
                <w:rFonts w:ascii="Times New Roman" w:hAnsi="Times New Roman" w:cs="Times New Roman"/>
                <w:bCs/>
                <w:i/>
                <w:noProof/>
                <w:lang w:val="uz-Latn-UZ"/>
              </w:rPr>
              <w:t>22,5 mlrd. soʻm</w:t>
            </w:r>
            <w:r w:rsidRPr="006207A5">
              <w:rPr>
                <w:rFonts w:ascii="Times New Roman" w:hAnsi="Times New Roman" w:cs="Times New Roman"/>
                <w:i/>
                <w:noProof/>
                <w:lang w:val="uz-Latn-UZ"/>
              </w:rPr>
              <w:t xml:space="preserve"> mablagʻi tejalmoqda</w:t>
            </w:r>
            <w:r w:rsidRPr="006207A5">
              <w:rPr>
                <w:rFonts w:ascii="Times New Roman" w:hAnsi="Times New Roman" w:cs="Times New Roman"/>
                <w:i/>
                <w:noProof/>
                <w:lang w:val="uz-Cyrl-UZ"/>
              </w:rPr>
              <w:t>.</w:t>
            </w:r>
          </w:p>
          <w:p w14:paraId="330147C4" w14:textId="77777777" w:rsidR="00A1130B" w:rsidRPr="006207A5" w:rsidRDefault="00A1130B" w:rsidP="00AA1FC4">
            <w:pPr>
              <w:widowControl w:val="0"/>
              <w:spacing w:after="0" w:line="240" w:lineRule="auto"/>
              <w:ind w:left="62" w:right="74" w:firstLine="491"/>
              <w:jc w:val="both"/>
              <w:rPr>
                <w:rFonts w:ascii="Times New Roman" w:hAnsi="Times New Roman" w:cs="Times New Roman"/>
                <w:noProof/>
                <w:lang w:val="uz-Cyrl-UZ"/>
              </w:rPr>
            </w:pPr>
            <w:r w:rsidRPr="006207A5">
              <w:rPr>
                <w:rFonts w:ascii="Times New Roman" w:hAnsi="Times New Roman" w:cs="Times New Roman"/>
                <w:b/>
                <w:i/>
                <w:noProof/>
                <w:color w:val="C00000"/>
                <w:lang w:val="uz-Cyrl-UZ"/>
              </w:rPr>
              <w:t>II. BAND IJROSI BOʻYICHA QABUL QILINGAN NORMATIV-HUQUQIY HUJJATLAR NATIJASINING TEZIS SHAKLIDAGI TAHLILI:</w:t>
            </w:r>
          </w:p>
          <w:p w14:paraId="532B0192" w14:textId="77777777" w:rsidR="00A1130B" w:rsidRPr="006207A5" w:rsidRDefault="00A1130B" w:rsidP="00AA1FC4">
            <w:pPr>
              <w:spacing w:after="0" w:line="240" w:lineRule="auto"/>
              <w:ind w:firstLine="709"/>
              <w:jc w:val="both"/>
              <w:rPr>
                <w:rFonts w:ascii="Times New Roman" w:hAnsi="Times New Roman" w:cs="Times New Roman"/>
                <w:b/>
                <w:noProof/>
                <w:lang w:val="uz-Cyrl-UZ"/>
              </w:rPr>
            </w:pPr>
            <w:r w:rsidRPr="006207A5">
              <w:rPr>
                <w:rFonts w:ascii="Times New Roman" w:hAnsi="Times New Roman" w:cs="Times New Roman"/>
                <w:b/>
                <w:noProof/>
                <w:lang w:val="uz-Latn-UZ"/>
              </w:rPr>
              <w:t>1. Oʻzbekiston Respublikasi Prezidentining “Davlat xizmatlarini koʻrsatish tizimini takomillashtirish hamda sohada byurokratik tartibotlarni tubdan qisqartirishga doir qoʻshimcha chora-tadbirlar toʻgʻrisida” 2025-yil 8-sentyabrdagi gi</w:t>
            </w:r>
            <w:r w:rsidRPr="006207A5">
              <w:rPr>
                <w:rFonts w:ascii="Times New Roman" w:hAnsi="Times New Roman" w:cs="Times New Roman"/>
                <w:b/>
                <w:noProof/>
                <w:lang w:val="uz-Cyrl-UZ"/>
              </w:rPr>
              <w:t xml:space="preserve"> </w:t>
            </w:r>
            <w:r w:rsidRPr="006207A5">
              <w:rPr>
                <w:rFonts w:ascii="Times New Roman" w:hAnsi="Times New Roman" w:cs="Times New Roman"/>
                <w:b/>
                <w:noProof/>
                <w:lang w:val="uz-Latn-UZ"/>
              </w:rPr>
              <w:t xml:space="preserve">PF-157-son Farmoni </w:t>
            </w:r>
            <w:r w:rsidRPr="006207A5">
              <w:rPr>
                <w:rFonts w:ascii="Times New Roman" w:hAnsi="Times New Roman" w:cs="Times New Roman"/>
                <w:b/>
                <w:noProof/>
                <w:lang w:val="uz-Cyrl-UZ"/>
              </w:rPr>
              <w:t xml:space="preserve">qabul qilindi. </w:t>
            </w:r>
          </w:p>
          <w:p w14:paraId="33E80FF0" w14:textId="77777777" w:rsidR="00A1130B" w:rsidRPr="006207A5" w:rsidRDefault="00A1130B" w:rsidP="00AA1FC4">
            <w:pPr>
              <w:spacing w:after="0" w:line="240" w:lineRule="auto"/>
              <w:ind w:firstLine="709"/>
              <w:jc w:val="both"/>
              <w:rPr>
                <w:rFonts w:ascii="Times New Roman" w:hAnsi="Times New Roman" w:cs="Times New Roman"/>
                <w:b/>
                <w:noProof/>
                <w:lang w:val="uz-Latn-UZ"/>
              </w:rPr>
            </w:pPr>
            <w:r w:rsidRPr="006207A5">
              <w:rPr>
                <w:rFonts w:ascii="Times New Roman" w:hAnsi="Times New Roman" w:cs="Times New Roman"/>
                <w:b/>
                <w:noProof/>
                <w:lang w:val="uz-Cyrl-UZ"/>
              </w:rPr>
              <w:t>2. </w:t>
            </w:r>
            <w:r w:rsidRPr="006207A5">
              <w:rPr>
                <w:rFonts w:ascii="Times New Roman" w:hAnsi="Times New Roman" w:cs="Times New Roman"/>
                <w:b/>
                <w:noProof/>
                <w:lang w:val="uz-Latn-UZ"/>
              </w:rPr>
              <w:t>Oʻzbekiston Respublikasi Prezidentining “Respublikaning hudud, soha va tarmoqlarida raqamli texnologiyalar joriy etilishini yanada jadallashtirish chora-tadbirlari toʻgʻrisida”</w:t>
            </w:r>
            <w:r w:rsidRPr="006207A5">
              <w:rPr>
                <w:rFonts w:ascii="Times New Roman" w:hAnsi="Times New Roman" w:cs="Times New Roman"/>
                <w:b/>
                <w:noProof/>
                <w:lang w:val="uz-Cyrl-UZ"/>
              </w:rPr>
              <w:t xml:space="preserve"> </w:t>
            </w:r>
            <w:r w:rsidRPr="006207A5">
              <w:rPr>
                <w:rFonts w:ascii="Times New Roman" w:hAnsi="Times New Roman" w:cs="Times New Roman"/>
                <w:b/>
                <w:noProof/>
                <w:lang w:val="uz-Latn-UZ"/>
              </w:rPr>
              <w:t>2025</w:t>
            </w:r>
            <w:r w:rsidRPr="006207A5">
              <w:rPr>
                <w:rFonts w:ascii="Times New Roman" w:hAnsi="Times New Roman" w:cs="Times New Roman"/>
                <w:b/>
                <w:noProof/>
                <w:lang w:val="uz-Cyrl-UZ"/>
              </w:rPr>
              <w:t xml:space="preserve"> </w:t>
            </w:r>
            <w:r w:rsidRPr="006207A5">
              <w:rPr>
                <w:rFonts w:ascii="Times New Roman" w:hAnsi="Times New Roman" w:cs="Times New Roman"/>
                <w:b/>
                <w:noProof/>
                <w:lang w:val="uz-Latn-UZ"/>
              </w:rPr>
              <w:t>yil 16</w:t>
            </w:r>
            <w:r w:rsidRPr="006207A5">
              <w:rPr>
                <w:rFonts w:ascii="Times New Roman" w:hAnsi="Times New Roman" w:cs="Times New Roman"/>
                <w:b/>
                <w:noProof/>
                <w:lang w:val="uz-Cyrl-UZ"/>
              </w:rPr>
              <w:t xml:space="preserve"> </w:t>
            </w:r>
            <w:r w:rsidRPr="006207A5">
              <w:rPr>
                <w:rFonts w:ascii="Times New Roman" w:hAnsi="Times New Roman" w:cs="Times New Roman"/>
                <w:b/>
                <w:noProof/>
                <w:lang w:val="uz-Latn-UZ"/>
              </w:rPr>
              <w:t>sentyabrdagi PQ–286-son qaror</w:t>
            </w:r>
            <w:r w:rsidRPr="006207A5">
              <w:rPr>
                <w:rFonts w:ascii="Times New Roman" w:hAnsi="Times New Roman" w:cs="Times New Roman"/>
                <w:b/>
                <w:noProof/>
                <w:lang w:val="uz-Cyrl-UZ"/>
              </w:rPr>
              <w:t>i</w:t>
            </w:r>
            <w:r w:rsidRPr="006207A5">
              <w:rPr>
                <w:rFonts w:ascii="Times New Roman" w:hAnsi="Times New Roman" w:cs="Times New Roman"/>
                <w:b/>
                <w:noProof/>
                <w:lang w:val="uz-Latn-UZ"/>
              </w:rPr>
              <w:t xml:space="preserve"> qabul qilindi.</w:t>
            </w:r>
          </w:p>
          <w:p w14:paraId="68B8321E" w14:textId="77777777" w:rsidR="00A1130B" w:rsidRPr="006207A5" w:rsidRDefault="00A1130B" w:rsidP="00AA1FC4">
            <w:pPr>
              <w:spacing w:before="240" w:after="0" w:line="240" w:lineRule="auto"/>
              <w:ind w:firstLine="709"/>
              <w:jc w:val="both"/>
              <w:rPr>
                <w:rFonts w:ascii="Times New Roman" w:hAnsi="Times New Roman" w:cs="Times New Roman"/>
                <w:b/>
                <w:noProof/>
                <w:lang w:val="uz-Cyrl-UZ"/>
              </w:rPr>
            </w:pPr>
            <w:r w:rsidRPr="006207A5">
              <w:rPr>
                <w:rFonts w:ascii="Times New Roman" w:hAnsi="Times New Roman" w:cs="Times New Roman"/>
                <w:b/>
                <w:noProof/>
                <w:lang w:val="uz-Cyrl-UZ"/>
              </w:rPr>
              <w:lastRenderedPageBreak/>
              <w:t>Farmon va qaror bilan:</w:t>
            </w:r>
          </w:p>
          <w:p w14:paraId="7D67911F" w14:textId="77777777" w:rsidR="00A1130B" w:rsidRPr="006207A5" w:rsidRDefault="00A1130B" w:rsidP="00AA1FC4">
            <w:pPr>
              <w:spacing w:after="0" w:line="240" w:lineRule="auto"/>
              <w:ind w:firstLine="709"/>
              <w:jc w:val="both"/>
              <w:rPr>
                <w:rFonts w:ascii="Times New Roman" w:hAnsi="Times New Roman" w:cs="Times New Roman"/>
                <w:noProof/>
                <w:lang w:val="uz-Latn-UZ"/>
              </w:rPr>
            </w:pPr>
            <w:r w:rsidRPr="006207A5">
              <w:rPr>
                <w:rFonts w:ascii="Times New Roman" w:hAnsi="Times New Roman" w:cs="Times New Roman"/>
                <w:noProof/>
                <w:lang w:val="uz-Cyrl-UZ"/>
              </w:rPr>
              <w:t xml:space="preserve">– </w:t>
            </w:r>
            <w:r w:rsidRPr="006207A5">
              <w:rPr>
                <w:rFonts w:ascii="Times New Roman" w:hAnsi="Times New Roman" w:cs="Times New Roman"/>
                <w:noProof/>
                <w:lang w:val="uz-Latn-UZ"/>
              </w:rPr>
              <w:t>2028</w:t>
            </w:r>
            <w:r w:rsidRPr="006207A5">
              <w:rPr>
                <w:rFonts w:ascii="Times New Roman" w:hAnsi="Times New Roman" w:cs="Times New Roman"/>
                <w:noProof/>
                <w:lang w:val="uz-Cyrl-UZ"/>
              </w:rPr>
              <w:t xml:space="preserve"> </w:t>
            </w:r>
            <w:r w:rsidRPr="006207A5">
              <w:rPr>
                <w:rFonts w:ascii="Times New Roman" w:hAnsi="Times New Roman" w:cs="Times New Roman"/>
                <w:noProof/>
                <w:lang w:val="uz-Latn-UZ"/>
              </w:rPr>
              <w:t xml:space="preserve">yilga qadar Yagona interaktiv davlat xizmatlari portali va davlat xizmatlari markazlari orqali taqdim etiladigan xizmatlar sonini </w:t>
            </w:r>
            <w:r w:rsidRPr="006207A5">
              <w:rPr>
                <w:rFonts w:ascii="Times New Roman" w:hAnsi="Times New Roman" w:cs="Times New Roman"/>
                <w:b/>
                <w:bCs/>
                <w:noProof/>
                <w:lang w:val="uz-Latn-UZ"/>
              </w:rPr>
              <w:t>900 taga</w:t>
            </w:r>
            <w:r w:rsidRPr="006207A5">
              <w:rPr>
                <w:rFonts w:ascii="Times New Roman" w:hAnsi="Times New Roman" w:cs="Times New Roman"/>
                <w:noProof/>
                <w:lang w:val="uz-Latn-UZ"/>
              </w:rPr>
              <w:t xml:space="preserve"> yetkazish,</w:t>
            </w:r>
          </w:p>
          <w:p w14:paraId="09374581" w14:textId="77777777" w:rsidR="00A1130B" w:rsidRPr="006207A5" w:rsidRDefault="00A1130B" w:rsidP="00AA1FC4">
            <w:pPr>
              <w:spacing w:after="0" w:line="240" w:lineRule="auto"/>
              <w:ind w:firstLine="709"/>
              <w:jc w:val="both"/>
              <w:rPr>
                <w:rFonts w:ascii="Times New Roman" w:hAnsi="Times New Roman" w:cs="Times New Roman"/>
                <w:noProof/>
                <w:lang w:val="uz-Cyrl-UZ"/>
              </w:rPr>
            </w:pPr>
            <w:r w:rsidRPr="006207A5">
              <w:rPr>
                <w:rFonts w:ascii="Times New Roman" w:hAnsi="Times New Roman" w:cs="Times New Roman"/>
                <w:noProof/>
                <w:lang w:val="uz-Cyrl-UZ"/>
              </w:rPr>
              <w:t xml:space="preserve">– </w:t>
            </w:r>
            <w:r w:rsidRPr="006207A5">
              <w:rPr>
                <w:rFonts w:ascii="Times New Roman" w:hAnsi="Times New Roman" w:cs="Times New Roman"/>
                <w:noProof/>
                <w:lang w:val="uz-Latn-UZ"/>
              </w:rPr>
              <w:t xml:space="preserve">proaktiv davlat xizmatlari sonini </w:t>
            </w:r>
            <w:r w:rsidRPr="006207A5">
              <w:rPr>
                <w:rFonts w:ascii="Times New Roman" w:hAnsi="Times New Roman" w:cs="Times New Roman"/>
                <w:b/>
                <w:bCs/>
                <w:noProof/>
                <w:lang w:val="uz-Latn-UZ"/>
              </w:rPr>
              <w:t>53 taga</w:t>
            </w:r>
            <w:r w:rsidRPr="006207A5">
              <w:rPr>
                <w:rFonts w:ascii="Times New Roman" w:hAnsi="Times New Roman" w:cs="Times New Roman"/>
                <w:noProof/>
                <w:lang w:val="uz-Latn-UZ"/>
              </w:rPr>
              <w:t xml:space="preserve"> hamda kompozit davlat xizmatlarini </w:t>
            </w:r>
            <w:r w:rsidRPr="006207A5">
              <w:rPr>
                <w:rFonts w:ascii="Times New Roman" w:hAnsi="Times New Roman" w:cs="Times New Roman"/>
                <w:b/>
                <w:bCs/>
                <w:noProof/>
                <w:lang w:val="uz-Latn-UZ"/>
              </w:rPr>
              <w:t>74 taga</w:t>
            </w:r>
            <w:r w:rsidRPr="006207A5">
              <w:rPr>
                <w:rFonts w:ascii="Times New Roman" w:hAnsi="Times New Roman" w:cs="Times New Roman"/>
                <w:noProof/>
                <w:lang w:val="uz-Latn-UZ"/>
              </w:rPr>
              <w:t xml:space="preserve"> yetkazish boʻyicha vazifalar </w:t>
            </w:r>
            <w:r w:rsidRPr="006207A5">
              <w:rPr>
                <w:rFonts w:ascii="Times New Roman" w:hAnsi="Times New Roman" w:cs="Times New Roman"/>
                <w:b/>
                <w:noProof/>
                <w:lang w:val="uz-Latn-UZ"/>
              </w:rPr>
              <w:t>belgilandi</w:t>
            </w:r>
            <w:r w:rsidRPr="006207A5">
              <w:rPr>
                <w:rFonts w:ascii="Times New Roman" w:hAnsi="Times New Roman" w:cs="Times New Roman"/>
                <w:noProof/>
                <w:lang w:val="uz-Latn-UZ"/>
              </w:rPr>
              <w:t>.</w:t>
            </w:r>
          </w:p>
        </w:tc>
        <w:tc>
          <w:tcPr>
            <w:tcW w:w="440" w:type="pct"/>
            <w:shd w:val="clear" w:color="auto" w:fill="FFFFFF"/>
          </w:tcPr>
          <w:p w14:paraId="2872276D"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KHO6818</w:t>
            </w:r>
          </w:p>
        </w:tc>
      </w:tr>
      <w:tr w:rsidR="00A1130B" w:rsidRPr="006207A5" w14:paraId="1C5FA5F1" w14:textId="77777777" w:rsidTr="00AA1FC4">
        <w:trPr>
          <w:trHeight w:val="221"/>
        </w:trPr>
        <w:tc>
          <w:tcPr>
            <w:tcW w:w="132" w:type="pct"/>
            <w:shd w:val="clear" w:color="auto" w:fill="FFFFFF"/>
            <w:tcMar>
              <w:top w:w="0" w:type="dxa"/>
              <w:left w:w="57" w:type="dxa"/>
              <w:bottom w:w="0" w:type="dxa"/>
              <w:right w:w="57" w:type="dxa"/>
            </w:tcMar>
          </w:tcPr>
          <w:p w14:paraId="6ABE70A0"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26F3986C"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6-ilova 58-band.</w:t>
            </w:r>
          </w:p>
          <w:p w14:paraId="6A2B2918"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14D470F6"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Xalqaro ahamiyatga ega avtomagistral yoʻllarni toʻliq mobil Internet bilan taʼminlash.</w:t>
            </w:r>
          </w:p>
          <w:p w14:paraId="34FE4EC8"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Oʻlchov birligi - foiz; 2025-yil - 95; I chorak - 91; II chorak - 92; III chorak- 93; IV chorak - 95</w:t>
            </w:r>
          </w:p>
        </w:tc>
        <w:tc>
          <w:tcPr>
            <w:tcW w:w="305" w:type="pct"/>
            <w:shd w:val="clear" w:color="auto" w:fill="FFFFFF"/>
            <w:tcMar>
              <w:top w:w="0" w:type="dxa"/>
              <w:left w:w="57" w:type="dxa"/>
              <w:bottom w:w="0" w:type="dxa"/>
              <w:right w:w="57" w:type="dxa"/>
            </w:tcMar>
          </w:tcPr>
          <w:p w14:paraId="1B211817"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31.12.2025</w:t>
            </w:r>
          </w:p>
        </w:tc>
        <w:tc>
          <w:tcPr>
            <w:tcW w:w="435" w:type="pct"/>
            <w:shd w:val="clear" w:color="auto" w:fill="FFFFFF"/>
            <w:tcMar>
              <w:top w:w="0" w:type="dxa"/>
              <w:left w:w="57" w:type="dxa"/>
              <w:bottom w:w="0" w:type="dxa"/>
              <w:right w:w="57" w:type="dxa"/>
            </w:tcMar>
          </w:tcPr>
          <w:p w14:paraId="5FA5DE21"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79478588"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47DAA1AD"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297939A6"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Xalqaro ahamiyatga ega avtomagistral yoʻllarning mobil internet bilan qamrov darajasini 95 foizdan oshirildi:</w:t>
            </w:r>
          </w:p>
          <w:p w14:paraId="2AA559F1" w14:textId="77777777" w:rsidR="00A1130B" w:rsidRPr="006207A5" w:rsidRDefault="00A1130B" w:rsidP="00AA1FC4">
            <w:pPr>
              <w:widowControl w:val="0"/>
              <w:spacing w:after="0" w:line="240" w:lineRule="auto"/>
              <w:ind w:firstLine="491"/>
              <w:jc w:val="both"/>
              <w:rPr>
                <w:rFonts w:ascii="Times New Roman" w:hAnsi="Times New Roman" w:cs="Times New Roman"/>
                <w:bCs/>
                <w:noProof/>
                <w:lang w:val="uz-Cyrl-UZ"/>
              </w:rPr>
            </w:pPr>
            <w:r w:rsidRPr="006207A5">
              <w:rPr>
                <w:rFonts w:ascii="Times New Roman" w:hAnsi="Times New Roman" w:cs="Times New Roman"/>
                <w:bCs/>
                <w:noProof/>
                <w:lang w:val="uz-Cyrl-UZ"/>
              </w:rPr>
              <w:t>a) Mobil aloqa operatorlari tomonidan Xalqaro ahamiyatga ega magistral avtomobil yoʻllarida 2025-yil davomida qoʻshimcha 26 ta tayanch stansiyalari va uskunalari oʻrnatildi.</w:t>
            </w:r>
          </w:p>
          <w:p w14:paraId="247834B7"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bCs/>
                <w:noProof/>
                <w:lang w:val="uz-Cyrl-UZ"/>
              </w:rPr>
              <w:t>– natijada keng polosali mobil aloqa qamrovi 96,25 foizga yetkazilgan.</w:t>
            </w:r>
          </w:p>
        </w:tc>
        <w:tc>
          <w:tcPr>
            <w:tcW w:w="440" w:type="pct"/>
            <w:shd w:val="clear" w:color="auto" w:fill="FFFFFF"/>
          </w:tcPr>
          <w:p w14:paraId="328B12DE"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PGE3613</w:t>
            </w:r>
          </w:p>
        </w:tc>
      </w:tr>
      <w:tr w:rsidR="00A1130B" w:rsidRPr="006207A5" w14:paraId="0DD99C28" w14:textId="77777777" w:rsidTr="00AA1FC4">
        <w:trPr>
          <w:trHeight w:val="221"/>
        </w:trPr>
        <w:tc>
          <w:tcPr>
            <w:tcW w:w="132" w:type="pct"/>
            <w:shd w:val="clear" w:color="auto" w:fill="FFFFFF"/>
            <w:tcMar>
              <w:top w:w="0" w:type="dxa"/>
              <w:left w:w="57" w:type="dxa"/>
              <w:bottom w:w="0" w:type="dxa"/>
              <w:right w:w="57" w:type="dxa"/>
            </w:tcMar>
          </w:tcPr>
          <w:p w14:paraId="1C6DD97B"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3D3D0FBC"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10-ilova 3.4-band.</w:t>
            </w:r>
          </w:p>
          <w:p w14:paraId="6A918725"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6BFA8D33"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Hududlarni rivojlantirishning ustuvor yoʻnalishlari boʻyicha “Indikatorlar toʻplami”ni yuritish amaliyotini yoʻlga qoʻyish.</w:t>
            </w:r>
          </w:p>
          <w:p w14:paraId="0607D9EA"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4. “Indikatorlar toʻplami”ni shakllantirish, uning ijrosini monitoring va nazorat qilish boʻyicha elektron platformani ishga tushirish. (2025-yil may)</w:t>
            </w:r>
          </w:p>
        </w:tc>
        <w:tc>
          <w:tcPr>
            <w:tcW w:w="305" w:type="pct"/>
            <w:shd w:val="clear" w:color="auto" w:fill="FFFFFF"/>
            <w:tcMar>
              <w:top w:w="0" w:type="dxa"/>
              <w:left w:w="57" w:type="dxa"/>
              <w:bottom w:w="0" w:type="dxa"/>
              <w:right w:w="57" w:type="dxa"/>
            </w:tcMar>
          </w:tcPr>
          <w:p w14:paraId="763F8733"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25.05.2025</w:t>
            </w:r>
          </w:p>
        </w:tc>
        <w:tc>
          <w:tcPr>
            <w:tcW w:w="435" w:type="pct"/>
            <w:shd w:val="clear" w:color="auto" w:fill="FFFFFF"/>
            <w:tcMar>
              <w:top w:w="0" w:type="dxa"/>
              <w:left w:w="57" w:type="dxa"/>
              <w:bottom w:w="0" w:type="dxa"/>
              <w:right w:w="57" w:type="dxa"/>
            </w:tcMar>
          </w:tcPr>
          <w:p w14:paraId="7E329B45"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767BAE0F"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01D1695E" w14:textId="77777777"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noProof/>
                <w:u w:val="single"/>
                <w:lang w:val="uz-Cyrl-UZ"/>
              </w:rPr>
              <w:t>1. </w:t>
            </w:r>
            <w:r w:rsidRPr="006207A5">
              <w:rPr>
                <w:rFonts w:ascii="Times New Roman" w:hAnsi="Times New Roman" w:cs="Times New Roman"/>
                <w:b/>
                <w:bCs/>
                <w:noProof/>
                <w:u w:val="single"/>
                <w:lang w:val="uz-Cyrl-UZ"/>
              </w:rPr>
              <w:t>Hududlarni rivojlantirishning ustuvor yoʻnalishlari boʻyicha “Indikatorlar toʻplami”ni yuritish amaliyoti yoʻlga qoʻyildi:</w:t>
            </w:r>
          </w:p>
          <w:p w14:paraId="59C3EE9F"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a) “ijro.gov.uz” ijro intizomi idoralararo yagona elektron tizimi negizida “Hududlar indikatorlari” (“Ombor kitobi”) tizimi yaratilib, “digitaloffice.uz” domeni ostida ishga tushirildi;</w:t>
            </w:r>
          </w:p>
          <w:p w14:paraId="4CA641CC"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b) “Hududlar indikatorlari” tizimi uchun qoʻshimcha texnik topshiriq ishlab chiqilib, Raqamli texnologiyalar vazirligi 2025-yil 20-may sanasida EX-07-8/3434-son bilan qoʻshimcha texnik topshiriq loyihasiga ijobiy ekspert xulosasi olingan; </w:t>
            </w:r>
          </w:p>
          <w:p w14:paraId="21371F81"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v) Indikatorlar toʻplami boʻyicha hisobdorlikni oshirish va ijrosini taʼminlash maqsadida tizimga vazirlik va idoralar tomonidan indikatorlarning ijro holati toʻgʻrisidagi maʼlumotlar kiritilishi, soʻngra, ushbu maʼlumotlarni viloyat hokimligi tomonidan kelishib, Vazirlar Mahkamasi tomonidan nazoratdan yechilishi mexanizmi joriy qilindi;</w:t>
            </w:r>
            <w:r w:rsidRPr="006207A5" w:rsidDel="00BC582D">
              <w:rPr>
                <w:rFonts w:ascii="Times New Roman" w:hAnsi="Times New Roman" w:cs="Times New Roman"/>
                <w:noProof/>
                <w:lang w:val="uz-Cyrl-UZ"/>
              </w:rPr>
              <w:t xml:space="preserve"> </w:t>
            </w:r>
          </w:p>
          <w:p w14:paraId="5AC05D05"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g) Qoraqalpogʻiston Respublikasi, viloyatlar va Toshkent shahar rahbarlari uchun axborot tizimida ishlashlari uchun alohida 14 ta planshet qurilmasi xarid qilindi;</w:t>
            </w:r>
          </w:p>
          <w:p w14:paraId="20BD7BC2"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d) “Hududlar indikatorlari” tizimiga bugungi kunga qadar respublikamizning barcha 208 ta tuman (shahar)lari kesimida “Hududlar indikatorlari” topshiriqlari kiritildi hamda har bitta tuman (shahar) boʻyicha 15 ta yoʻnalishdagi 180-200 tadan indikatorlar toʻplami shakllantirildi.</w:t>
            </w:r>
          </w:p>
        </w:tc>
        <w:tc>
          <w:tcPr>
            <w:tcW w:w="440" w:type="pct"/>
            <w:shd w:val="clear" w:color="auto" w:fill="FFFFFF"/>
          </w:tcPr>
          <w:p w14:paraId="20418D62"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VFA2093</w:t>
            </w:r>
          </w:p>
        </w:tc>
      </w:tr>
      <w:tr w:rsidR="00A1130B" w:rsidRPr="006207A5" w14:paraId="09AEF721" w14:textId="77777777" w:rsidTr="00AA1FC4">
        <w:trPr>
          <w:trHeight w:val="221"/>
        </w:trPr>
        <w:tc>
          <w:tcPr>
            <w:tcW w:w="132" w:type="pct"/>
            <w:shd w:val="clear" w:color="auto" w:fill="FFFFFF"/>
            <w:tcMar>
              <w:top w:w="0" w:type="dxa"/>
              <w:left w:w="57" w:type="dxa"/>
              <w:bottom w:w="0" w:type="dxa"/>
              <w:right w:w="57" w:type="dxa"/>
            </w:tcMar>
          </w:tcPr>
          <w:p w14:paraId="70485CCE"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231D4678"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10-ilova 6.1-</w:t>
            </w:r>
            <w:r w:rsidRPr="006207A5">
              <w:rPr>
                <w:rFonts w:ascii="Times New Roman" w:hAnsi="Times New Roman" w:cs="Times New Roman"/>
                <w:bCs/>
                <w:noProof/>
                <w:lang w:val="uz-Cyrl-UZ"/>
              </w:rPr>
              <w:lastRenderedPageBreak/>
              <w:t>band.</w:t>
            </w:r>
          </w:p>
          <w:p w14:paraId="35253858"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6FEF5E22"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lastRenderedPageBreak/>
              <w:t xml:space="preserve">Yagona interaktiv davlat xizmatlari </w:t>
            </w:r>
            <w:r w:rsidRPr="006207A5">
              <w:rPr>
                <w:rFonts w:ascii="Times New Roman" w:hAnsi="Times New Roman" w:cs="Times New Roman"/>
                <w:bCs/>
                <w:noProof/>
                <w:lang w:val="uz-Cyrl-UZ"/>
              </w:rPr>
              <w:lastRenderedPageBreak/>
              <w:t>portalidagi xizmatlar va servislar sonini 780 taga yetkazish.</w:t>
            </w:r>
          </w:p>
          <w:p w14:paraId="4CFB3A35"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1. Yil davomida elektron shaklga oʻtkaziladigan va Yagona interaktiv davlat xizmatlari portali orqali koʻrsatilishi yoʻlga qoʻyiladigan xizmatlar va servislar roʻyxatini shakllantirish. (2025-yil aprel)</w:t>
            </w:r>
          </w:p>
        </w:tc>
        <w:tc>
          <w:tcPr>
            <w:tcW w:w="305" w:type="pct"/>
            <w:shd w:val="clear" w:color="auto" w:fill="FFFFFF"/>
            <w:tcMar>
              <w:top w:w="0" w:type="dxa"/>
              <w:left w:w="57" w:type="dxa"/>
              <w:bottom w:w="0" w:type="dxa"/>
              <w:right w:w="57" w:type="dxa"/>
            </w:tcMar>
          </w:tcPr>
          <w:p w14:paraId="5CF4E6D5"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25.04.2025</w:t>
            </w:r>
          </w:p>
        </w:tc>
        <w:tc>
          <w:tcPr>
            <w:tcW w:w="435" w:type="pct"/>
            <w:shd w:val="clear" w:color="auto" w:fill="FFFFFF"/>
            <w:tcMar>
              <w:top w:w="0" w:type="dxa"/>
              <w:left w:w="57" w:type="dxa"/>
              <w:bottom w:w="0" w:type="dxa"/>
              <w:right w:w="57" w:type="dxa"/>
            </w:tcMar>
          </w:tcPr>
          <w:p w14:paraId="3A486294"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 xml:space="preserve">Raqamli texnologiyalar </w:t>
            </w:r>
            <w:r w:rsidRPr="006207A5">
              <w:rPr>
                <w:rFonts w:ascii="Times New Roman" w:hAnsi="Times New Roman" w:cs="Times New Roman"/>
                <w:bCs/>
                <w:noProof/>
                <w:lang w:val="uz-Cyrl-UZ"/>
              </w:rPr>
              <w:lastRenderedPageBreak/>
              <w:t>vazirligi</w:t>
            </w:r>
          </w:p>
        </w:tc>
        <w:tc>
          <w:tcPr>
            <w:tcW w:w="2791" w:type="pct"/>
            <w:shd w:val="clear" w:color="auto" w:fill="FFFFFF"/>
          </w:tcPr>
          <w:p w14:paraId="05FAA282"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lastRenderedPageBreak/>
              <w:t>Bajarilgan.</w:t>
            </w:r>
          </w:p>
          <w:p w14:paraId="7B39076D"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w:t>
            </w:r>
            <w:r w:rsidRPr="006207A5">
              <w:rPr>
                <w:rFonts w:ascii="Times New Roman" w:hAnsi="Times New Roman" w:cs="Times New Roman"/>
                <w:b/>
                <w:i/>
                <w:noProof/>
                <w:color w:val="C00000"/>
                <w:lang w:val="uz-Cyrl-UZ"/>
              </w:rPr>
              <w:lastRenderedPageBreak/>
              <w:t>TADBIRLARNI TEZIS SHAKLIDAGI TAHLILI:</w:t>
            </w:r>
          </w:p>
          <w:p w14:paraId="55DED543"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1. Yil davomida elektron shaklga oʻtkaziladigan va Yagona interaktiv davlat xizmatlari portali orqali koʻrsatilishi yoʻlga qoʻyiladigan xizmatlar va servislar roʻyxati shakllantirildi:</w:t>
            </w:r>
          </w:p>
          <w:p w14:paraId="60A83E22"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a) Yagona interaktiv davlat xizmatlari portali orqali koʻrsatilishi yoʻlga qoʻyiladigan xizmatlar va servislar roʻyxati shakllantirish maqsadida masʼul vazirlik va idoralar bilan ishlar olib borildi;</w:t>
            </w:r>
          </w:p>
          <w:p w14:paraId="3164938A"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b) Yagona interaktiv davlat xizmatlari portali orqali koʻrsatilishi yoʻlga qoʻyiladigan 82 ta xizmatlar va servislar roʻyxati shakllantirib Vazirlar Mahkamasiga tasdiqlash uchun kiritildi;</w:t>
            </w:r>
          </w:p>
          <w:p w14:paraId="7A7CF244"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v) roʻyxat Oʻzbekiston Respublikasining Bosh vaziri tomonidan 2025-yil 5-fevral sanasida tasdiqlandi.</w:t>
            </w:r>
          </w:p>
          <w:p w14:paraId="26671271"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Yagona interaktiv davlat xizmatlari portalida joriy etilgan xizmatlar soni 800 tadan oshdi.</w:t>
            </w:r>
          </w:p>
        </w:tc>
        <w:tc>
          <w:tcPr>
            <w:tcW w:w="440" w:type="pct"/>
            <w:shd w:val="clear" w:color="auto" w:fill="FFFFFF"/>
          </w:tcPr>
          <w:p w14:paraId="5B3B36B7"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XEQ2185</w:t>
            </w:r>
          </w:p>
        </w:tc>
      </w:tr>
      <w:tr w:rsidR="00A1130B" w:rsidRPr="006207A5" w14:paraId="74C07397" w14:textId="77777777" w:rsidTr="00AA1FC4">
        <w:trPr>
          <w:trHeight w:val="221"/>
        </w:trPr>
        <w:tc>
          <w:tcPr>
            <w:tcW w:w="132" w:type="pct"/>
            <w:shd w:val="clear" w:color="auto" w:fill="FFFFFF"/>
            <w:tcMar>
              <w:top w:w="0" w:type="dxa"/>
              <w:left w:w="57" w:type="dxa"/>
              <w:bottom w:w="0" w:type="dxa"/>
              <w:right w:w="57" w:type="dxa"/>
            </w:tcMar>
          </w:tcPr>
          <w:p w14:paraId="184B6F01"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20EE2DD1"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10-ilova 6.2-band.</w:t>
            </w:r>
          </w:p>
          <w:p w14:paraId="6C606418"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48ECDD43"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Yagona interaktiv davlat xizmatlari portalidagi xizmatlar va servislar sonini 780 taga yetkazish.</w:t>
            </w:r>
          </w:p>
          <w:p w14:paraId="41F12696"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2. Roʻyxat asosida ularni bosqichma-bosqich Yagona interaktiv davlat xizmatlari portali orqali koʻrsatishni yoʻlga qoʻyish reja-grafigini ishlab chiqish va Vazirlar Mahkamasiga kiritish. (2025-yil may)</w:t>
            </w:r>
          </w:p>
          <w:p w14:paraId="5B621AC3"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p>
        </w:tc>
        <w:tc>
          <w:tcPr>
            <w:tcW w:w="305" w:type="pct"/>
            <w:shd w:val="clear" w:color="auto" w:fill="FFFFFF"/>
            <w:tcMar>
              <w:top w:w="0" w:type="dxa"/>
              <w:left w:w="57" w:type="dxa"/>
              <w:bottom w:w="0" w:type="dxa"/>
              <w:right w:w="57" w:type="dxa"/>
            </w:tcMar>
          </w:tcPr>
          <w:p w14:paraId="5DA9959C"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t>25.05.2025</w:t>
            </w:r>
          </w:p>
        </w:tc>
        <w:tc>
          <w:tcPr>
            <w:tcW w:w="435" w:type="pct"/>
            <w:shd w:val="clear" w:color="auto" w:fill="FFFFFF"/>
            <w:tcMar>
              <w:top w:w="0" w:type="dxa"/>
              <w:left w:w="57" w:type="dxa"/>
              <w:bottom w:w="0" w:type="dxa"/>
              <w:right w:w="57" w:type="dxa"/>
            </w:tcMar>
          </w:tcPr>
          <w:p w14:paraId="4DDD7BA8"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44DDAAC8"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06ED90D4"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62D9C425" w14:textId="77777777" w:rsidR="00A1130B" w:rsidRPr="006207A5" w:rsidRDefault="00A1130B" w:rsidP="00AA1FC4">
            <w:pPr>
              <w:widowControl w:val="0"/>
              <w:spacing w:after="0" w:line="240" w:lineRule="auto"/>
              <w:ind w:firstLine="491"/>
              <w:jc w:val="both"/>
              <w:rPr>
                <w:rFonts w:ascii="Times New Roman" w:hAnsi="Times New Roman" w:cs="Times New Roman"/>
                <w:b/>
                <w:bCs/>
                <w:noProof/>
                <w:u w:val="single"/>
                <w:lang w:val="uz-Cyrl-UZ"/>
              </w:rPr>
            </w:pPr>
            <w:r w:rsidRPr="006207A5">
              <w:rPr>
                <w:rFonts w:ascii="Times New Roman" w:hAnsi="Times New Roman" w:cs="Times New Roman"/>
                <w:b/>
                <w:bCs/>
                <w:noProof/>
                <w:u w:val="single"/>
                <w:lang w:val="uz-Cyrl-UZ"/>
              </w:rPr>
              <w:t xml:space="preserve">1. Roʻyxat asosida </w:t>
            </w:r>
            <w:r w:rsidRPr="006207A5">
              <w:rPr>
                <w:rFonts w:ascii="Times New Roman" w:hAnsi="Times New Roman" w:cs="Times New Roman"/>
                <w:b/>
                <w:noProof/>
                <w:u w:val="single"/>
                <w:lang w:val="uz-Cyrl-UZ"/>
              </w:rPr>
              <w:t xml:space="preserve">xizmatlar va servislarni </w:t>
            </w:r>
            <w:r w:rsidRPr="006207A5">
              <w:rPr>
                <w:rFonts w:ascii="Times New Roman" w:hAnsi="Times New Roman" w:cs="Times New Roman"/>
                <w:b/>
                <w:bCs/>
                <w:noProof/>
                <w:u w:val="single"/>
                <w:lang w:val="uz-Cyrl-UZ"/>
              </w:rPr>
              <w:t>bosqichma-bosqich Yagona interaktiv davlat xizmatlari portali orqali koʻrsatishni yoʻlga qoʻyish reja-grafigi ishlab chiqilib, Vazirlar Mahkamasiga kiritildi:</w:t>
            </w:r>
          </w:p>
          <w:p w14:paraId="5746A2F2"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a) Yagona interaktiv davlat xizmatlari portali orqali koʻrsatilishi yoʻlga qoʻyiladigan xizmatlar va servislar roʻyxati shakllantirish maqsadida masʼul vazirlik va idoralar bilan ishlar olib borildi;</w:t>
            </w:r>
          </w:p>
          <w:p w14:paraId="4BE60025"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b) Yagona interaktiv davlat xizmatlari portali orqali koʻrsatilishi yoʻlga qoʻyiladigan 82 ta xizmatlar va servislar roʻyxati shakllantirib Vazirlar Mahkamasiga tasdiqlash uchun kiritildi;</w:t>
            </w:r>
          </w:p>
          <w:p w14:paraId="51A06A4D"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v) roʻyxat Oʻzbekiston Respublikasining Bosh vaziri tomonidan 2025-yil 5-fevral sanasida tasdiqlandi.</w:t>
            </w:r>
          </w:p>
          <w:p w14:paraId="121AE42B"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Yagona interaktiv davlat xizmatlari portalida joriy etilgan xizmatlar soni 800 tadan oshdi.</w:t>
            </w:r>
          </w:p>
        </w:tc>
        <w:tc>
          <w:tcPr>
            <w:tcW w:w="440" w:type="pct"/>
            <w:shd w:val="clear" w:color="auto" w:fill="FFFFFF"/>
          </w:tcPr>
          <w:p w14:paraId="2CAFF115" w14:textId="77777777" w:rsidR="00A1130B" w:rsidRPr="006207A5"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t>SHL5505</w:t>
            </w:r>
          </w:p>
        </w:tc>
      </w:tr>
      <w:tr w:rsidR="00A1130B" w:rsidRPr="00A1130B" w14:paraId="6376A831" w14:textId="77777777" w:rsidTr="00AA1FC4">
        <w:trPr>
          <w:trHeight w:val="221"/>
        </w:trPr>
        <w:tc>
          <w:tcPr>
            <w:tcW w:w="132" w:type="pct"/>
            <w:shd w:val="clear" w:color="auto" w:fill="FFFFFF"/>
            <w:tcMar>
              <w:top w:w="0" w:type="dxa"/>
              <w:left w:w="57" w:type="dxa"/>
              <w:bottom w:w="0" w:type="dxa"/>
              <w:right w:w="57" w:type="dxa"/>
            </w:tcMar>
          </w:tcPr>
          <w:p w14:paraId="161F5434" w14:textId="77777777" w:rsidR="00A1130B" w:rsidRPr="006207A5" w:rsidRDefault="00A1130B" w:rsidP="00AA1FC4">
            <w:pPr>
              <w:pStyle w:val="aa"/>
              <w:widowControl w:val="0"/>
              <w:numPr>
                <w:ilvl w:val="0"/>
                <w:numId w:val="5"/>
              </w:numPr>
              <w:spacing w:after="0" w:line="240" w:lineRule="auto"/>
              <w:ind w:left="470" w:hanging="357"/>
              <w:jc w:val="center"/>
              <w:rPr>
                <w:rFonts w:ascii="Times New Roman" w:hAnsi="Times New Roman" w:cs="Times New Roman"/>
                <w:noProof/>
                <w:lang w:val="uz-Cyrl-UZ"/>
              </w:rPr>
            </w:pPr>
          </w:p>
        </w:tc>
        <w:tc>
          <w:tcPr>
            <w:tcW w:w="288" w:type="pct"/>
            <w:shd w:val="clear" w:color="auto" w:fill="FFFFFF"/>
          </w:tcPr>
          <w:p w14:paraId="4AEE1B8B" w14:textId="77777777" w:rsidR="00A1130B" w:rsidRPr="006207A5" w:rsidRDefault="00A1130B" w:rsidP="00AA1FC4">
            <w:pPr>
              <w:widowControl w:val="0"/>
              <w:spacing w:after="0" w:line="240" w:lineRule="auto"/>
              <w:ind w:firstLine="150"/>
              <w:jc w:val="center"/>
              <w:rPr>
                <w:rFonts w:ascii="Times New Roman" w:hAnsi="Times New Roman" w:cs="Times New Roman"/>
                <w:bCs/>
                <w:noProof/>
                <w:lang w:val="uz-Cyrl-UZ"/>
              </w:rPr>
            </w:pPr>
            <w:r w:rsidRPr="006207A5">
              <w:rPr>
                <w:rFonts w:ascii="Times New Roman" w:hAnsi="Times New Roman" w:cs="Times New Roman"/>
                <w:bCs/>
                <w:noProof/>
                <w:lang w:val="uz-Cyrl-UZ"/>
              </w:rPr>
              <w:t>10-ilova 6.3-band.</w:t>
            </w:r>
          </w:p>
          <w:p w14:paraId="2BA3765E"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p>
        </w:tc>
        <w:tc>
          <w:tcPr>
            <w:tcW w:w="608" w:type="pct"/>
            <w:shd w:val="clear" w:color="auto" w:fill="FFFFFF"/>
            <w:tcMar>
              <w:top w:w="0" w:type="dxa"/>
              <w:left w:w="57" w:type="dxa"/>
              <w:bottom w:w="0" w:type="dxa"/>
              <w:right w:w="57" w:type="dxa"/>
            </w:tcMar>
          </w:tcPr>
          <w:p w14:paraId="3900C9F1" w14:textId="77777777" w:rsidR="00A1130B" w:rsidRPr="006207A5" w:rsidRDefault="00A1130B" w:rsidP="00AA1FC4">
            <w:pPr>
              <w:widowControl w:val="0"/>
              <w:spacing w:after="0" w:line="240" w:lineRule="auto"/>
              <w:ind w:firstLine="150"/>
              <w:jc w:val="both"/>
              <w:rPr>
                <w:rFonts w:ascii="Times New Roman" w:hAnsi="Times New Roman" w:cs="Times New Roman"/>
                <w:bCs/>
                <w:noProof/>
                <w:lang w:val="uz-Cyrl-UZ"/>
              </w:rPr>
            </w:pPr>
            <w:r w:rsidRPr="006207A5">
              <w:rPr>
                <w:rFonts w:ascii="Times New Roman" w:hAnsi="Times New Roman" w:cs="Times New Roman"/>
                <w:bCs/>
                <w:noProof/>
                <w:lang w:val="uz-Cyrl-UZ"/>
              </w:rPr>
              <w:t xml:space="preserve">Yagona interaktiv davlat xizmatlari portalidagi xizmatlar va </w:t>
            </w:r>
            <w:r w:rsidRPr="006207A5">
              <w:rPr>
                <w:rFonts w:ascii="Times New Roman" w:hAnsi="Times New Roman" w:cs="Times New Roman"/>
                <w:bCs/>
                <w:noProof/>
                <w:lang w:val="uz-Cyrl-UZ"/>
              </w:rPr>
              <w:lastRenderedPageBreak/>
              <w:t>servislar sonini 780 taga yetkazish.</w:t>
            </w:r>
          </w:p>
          <w:p w14:paraId="6E4FFB90" w14:textId="77777777" w:rsidR="00A1130B" w:rsidRPr="006207A5" w:rsidRDefault="00A1130B" w:rsidP="00AA1FC4">
            <w:pPr>
              <w:widowControl w:val="0"/>
              <w:spacing w:after="0" w:line="240" w:lineRule="auto"/>
              <w:ind w:firstLine="150"/>
              <w:jc w:val="both"/>
              <w:rPr>
                <w:rFonts w:ascii="Times New Roman" w:hAnsi="Times New Roman" w:cs="Times New Roman"/>
                <w:noProof/>
                <w:lang w:val="uz-Cyrl-UZ"/>
              </w:rPr>
            </w:pPr>
            <w:r w:rsidRPr="006207A5">
              <w:rPr>
                <w:rFonts w:ascii="Times New Roman" w:hAnsi="Times New Roman" w:cs="Times New Roman"/>
                <w:bCs/>
                <w:noProof/>
                <w:lang w:val="uz-Cyrl-UZ"/>
              </w:rPr>
              <w:t>3. Tasdiqlangan reja-grafik asosida xizmatlar va servislarni Yagona interaktiv davlat xizmatlari portalida joriy qilib borish. (Reja-grafik asosida)</w:t>
            </w:r>
          </w:p>
        </w:tc>
        <w:tc>
          <w:tcPr>
            <w:tcW w:w="305" w:type="pct"/>
            <w:shd w:val="clear" w:color="auto" w:fill="FFFFFF"/>
            <w:tcMar>
              <w:top w:w="0" w:type="dxa"/>
              <w:left w:w="57" w:type="dxa"/>
              <w:bottom w:w="0" w:type="dxa"/>
              <w:right w:w="57" w:type="dxa"/>
            </w:tcMar>
          </w:tcPr>
          <w:p w14:paraId="0D72BB6D" w14:textId="77777777" w:rsidR="00A1130B" w:rsidRPr="006207A5" w:rsidRDefault="00A1130B" w:rsidP="00AA1FC4">
            <w:pPr>
              <w:widowControl w:val="0"/>
              <w:spacing w:after="0" w:line="240" w:lineRule="auto"/>
              <w:ind w:left="-56"/>
              <w:jc w:val="center"/>
              <w:rPr>
                <w:rFonts w:ascii="Times New Roman" w:hAnsi="Times New Roman" w:cs="Times New Roman"/>
                <w:noProof/>
                <w:lang w:val="uz-Cyrl-UZ"/>
              </w:rPr>
            </w:pPr>
            <w:r w:rsidRPr="006207A5">
              <w:rPr>
                <w:rFonts w:ascii="Times New Roman" w:hAnsi="Times New Roman" w:cs="Times New Roman"/>
                <w:noProof/>
                <w:lang w:val="uz-Cyrl-UZ"/>
              </w:rPr>
              <w:lastRenderedPageBreak/>
              <w:t>25.12.2025</w:t>
            </w:r>
          </w:p>
        </w:tc>
        <w:tc>
          <w:tcPr>
            <w:tcW w:w="435" w:type="pct"/>
            <w:shd w:val="clear" w:color="auto" w:fill="FFFFFF"/>
            <w:tcMar>
              <w:top w:w="0" w:type="dxa"/>
              <w:left w:w="57" w:type="dxa"/>
              <w:bottom w:w="0" w:type="dxa"/>
              <w:right w:w="57" w:type="dxa"/>
            </w:tcMar>
          </w:tcPr>
          <w:p w14:paraId="058CFEAC" w14:textId="77777777" w:rsidR="00A1130B" w:rsidRPr="006207A5" w:rsidRDefault="00A1130B" w:rsidP="00AA1FC4">
            <w:pPr>
              <w:widowControl w:val="0"/>
              <w:spacing w:after="0" w:line="240" w:lineRule="auto"/>
              <w:jc w:val="center"/>
              <w:rPr>
                <w:rFonts w:ascii="Times New Roman" w:hAnsi="Times New Roman" w:cs="Times New Roman"/>
                <w:noProof/>
                <w:lang w:val="uz-Cyrl-UZ"/>
              </w:rPr>
            </w:pPr>
            <w:r w:rsidRPr="006207A5">
              <w:rPr>
                <w:rFonts w:ascii="Times New Roman" w:hAnsi="Times New Roman" w:cs="Times New Roman"/>
                <w:bCs/>
                <w:noProof/>
                <w:lang w:val="uz-Cyrl-UZ"/>
              </w:rPr>
              <w:t>Raqamli texnologiyalar vazirligi</w:t>
            </w:r>
          </w:p>
        </w:tc>
        <w:tc>
          <w:tcPr>
            <w:tcW w:w="2791" w:type="pct"/>
            <w:shd w:val="clear" w:color="auto" w:fill="FFFFFF"/>
          </w:tcPr>
          <w:p w14:paraId="0D12B732"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noProof/>
                <w:color w:val="00B050"/>
                <w:lang w:val="uz-Cyrl-UZ"/>
              </w:rPr>
            </w:pPr>
            <w:r w:rsidRPr="006207A5">
              <w:rPr>
                <w:rFonts w:ascii="Times New Roman" w:hAnsi="Times New Roman" w:cs="Times New Roman"/>
                <w:b/>
                <w:noProof/>
                <w:color w:val="00B050"/>
                <w:lang w:val="uz-Cyrl-UZ"/>
              </w:rPr>
              <w:t>Bajarilgan.</w:t>
            </w:r>
          </w:p>
          <w:p w14:paraId="220AC12C" w14:textId="77777777" w:rsidR="00A1130B" w:rsidRPr="006207A5" w:rsidRDefault="00A1130B" w:rsidP="00AA1FC4">
            <w:pPr>
              <w:widowControl w:val="0"/>
              <w:spacing w:after="0" w:line="240" w:lineRule="auto"/>
              <w:ind w:left="62" w:right="74" w:firstLine="491"/>
              <w:jc w:val="both"/>
              <w:rPr>
                <w:rFonts w:ascii="Times New Roman" w:hAnsi="Times New Roman" w:cs="Times New Roman"/>
                <w:b/>
                <w:i/>
                <w:noProof/>
                <w:color w:val="C00000"/>
                <w:lang w:val="uz-Cyrl-UZ"/>
              </w:rPr>
            </w:pPr>
            <w:r w:rsidRPr="006207A5">
              <w:rPr>
                <w:rFonts w:ascii="Times New Roman" w:hAnsi="Times New Roman" w:cs="Times New Roman"/>
                <w:b/>
                <w:i/>
                <w:noProof/>
                <w:color w:val="C00000"/>
                <w:lang w:val="uz-Cyrl-UZ"/>
              </w:rPr>
              <w:t>I. AMALGA OSHIRILGAN ISHLAR VA ERISHILGAN AMALIY CHORA-TADBIRLARNI TEZIS SHAKLIDAGI TAHLILI:</w:t>
            </w:r>
          </w:p>
          <w:p w14:paraId="11A17DD1" w14:textId="77777777" w:rsidR="00A1130B" w:rsidRPr="006207A5" w:rsidRDefault="00A1130B" w:rsidP="00AA1FC4">
            <w:pPr>
              <w:widowControl w:val="0"/>
              <w:spacing w:after="0" w:line="240" w:lineRule="auto"/>
              <w:ind w:firstLine="491"/>
              <w:jc w:val="both"/>
              <w:rPr>
                <w:rFonts w:ascii="Times New Roman" w:hAnsi="Times New Roman" w:cs="Times New Roman"/>
                <w:b/>
                <w:noProof/>
                <w:u w:val="single"/>
                <w:lang w:val="uz-Cyrl-UZ"/>
              </w:rPr>
            </w:pPr>
            <w:r w:rsidRPr="006207A5">
              <w:rPr>
                <w:rFonts w:ascii="Times New Roman" w:hAnsi="Times New Roman" w:cs="Times New Roman"/>
                <w:b/>
                <w:bCs/>
                <w:noProof/>
                <w:u w:val="single"/>
                <w:lang w:val="uz-Cyrl-UZ"/>
              </w:rPr>
              <w:t xml:space="preserve">1. Tasdiqlangan reja-grafik asosida xizmatlar va servislarni Yagona interaktiv davlat </w:t>
            </w:r>
            <w:r w:rsidRPr="006207A5">
              <w:rPr>
                <w:rFonts w:ascii="Times New Roman" w:hAnsi="Times New Roman" w:cs="Times New Roman"/>
                <w:b/>
                <w:bCs/>
                <w:noProof/>
                <w:u w:val="single"/>
                <w:lang w:val="uz-Cyrl-UZ"/>
              </w:rPr>
              <w:lastRenderedPageBreak/>
              <w:t>xizmatlari portalida joriy qilib borildi</w:t>
            </w:r>
            <w:r w:rsidRPr="006207A5">
              <w:rPr>
                <w:rFonts w:ascii="Times New Roman" w:hAnsi="Times New Roman" w:cs="Times New Roman"/>
                <w:b/>
                <w:noProof/>
                <w:u w:val="single"/>
                <w:lang w:val="uz-Cyrl-UZ"/>
              </w:rPr>
              <w:t>:</w:t>
            </w:r>
          </w:p>
          <w:p w14:paraId="7B6483AE"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a) Yagona interaktiv davlat xizmatlari portali orqali koʻrsatilishi yoʻlga qoʻyiladigan xizmatlar va servislar roʻyxati shakllantirish maqsadida masʼul vazirlik va idoralar bilan ishlar olib borildi;</w:t>
            </w:r>
          </w:p>
          <w:p w14:paraId="5A1C925C"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b) Yagona interaktiv davlat xizmatlari portali orqali koʻrsatilishi yoʻlga qoʻyiladigan 82 ta xizmatlar va servislar roʻyxati shakllantirib Vazirlar Mahkamasiga tasdiqlash uchun kiritildi;</w:t>
            </w:r>
          </w:p>
          <w:p w14:paraId="1527BFD9"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v) roʻyxat Oʻzbekiston Respublikasining Bosh vaziri tomonidan 2025-yil 5-fevral sanasida tasdiqlandi.</w:t>
            </w:r>
          </w:p>
          <w:p w14:paraId="30F794F1" w14:textId="77777777" w:rsidR="00A1130B" w:rsidRPr="006207A5" w:rsidRDefault="00A1130B" w:rsidP="00AA1FC4">
            <w:pPr>
              <w:widowControl w:val="0"/>
              <w:spacing w:after="0" w:line="240" w:lineRule="auto"/>
              <w:ind w:firstLine="491"/>
              <w:jc w:val="both"/>
              <w:rPr>
                <w:rFonts w:ascii="Times New Roman" w:hAnsi="Times New Roman" w:cs="Times New Roman"/>
                <w:noProof/>
                <w:lang w:val="uz-Cyrl-UZ"/>
              </w:rPr>
            </w:pPr>
            <w:r w:rsidRPr="006207A5">
              <w:rPr>
                <w:rFonts w:ascii="Times New Roman" w:hAnsi="Times New Roman" w:cs="Times New Roman"/>
                <w:noProof/>
                <w:lang w:val="uz-Cyrl-UZ"/>
              </w:rPr>
              <w:t>– Yagona interaktiv davlat xizmatlari portalida joriy etilgan xizmatlar soni 800 tadan oshdi.</w:t>
            </w:r>
          </w:p>
        </w:tc>
        <w:tc>
          <w:tcPr>
            <w:tcW w:w="440" w:type="pct"/>
            <w:shd w:val="clear" w:color="auto" w:fill="FFFFFF"/>
          </w:tcPr>
          <w:p w14:paraId="2519A25E" w14:textId="77777777" w:rsidR="00A1130B" w:rsidRPr="00A1130B" w:rsidRDefault="00A1130B" w:rsidP="00AA1FC4">
            <w:pPr>
              <w:widowControl w:val="0"/>
              <w:spacing w:after="0" w:line="240" w:lineRule="auto"/>
              <w:ind w:left="62" w:right="74"/>
              <w:jc w:val="center"/>
              <w:rPr>
                <w:rFonts w:ascii="Times New Roman" w:hAnsi="Times New Roman" w:cs="Times New Roman"/>
                <w:b/>
                <w:noProof/>
                <w:lang w:val="uz-Cyrl-UZ"/>
              </w:rPr>
            </w:pPr>
            <w:r w:rsidRPr="006207A5">
              <w:rPr>
                <w:rFonts w:ascii="Times New Roman" w:hAnsi="Times New Roman" w:cs="Times New Roman"/>
                <w:b/>
                <w:noProof/>
                <w:lang w:val="uz-Cyrl-UZ"/>
              </w:rPr>
              <w:lastRenderedPageBreak/>
              <w:t>UVM3204</w:t>
            </w:r>
          </w:p>
        </w:tc>
      </w:tr>
    </w:tbl>
    <w:p w14:paraId="5A1F5AE8" w14:textId="77777777" w:rsidR="00A1130B" w:rsidRPr="00023E85" w:rsidRDefault="00A1130B" w:rsidP="00F93DE1">
      <w:pPr>
        <w:widowControl w:val="0"/>
        <w:ind w:firstLine="708"/>
        <w:rPr>
          <w:rFonts w:ascii="Times New Roman" w:hAnsi="Times New Roman" w:cs="Times New Roman"/>
          <w:noProof/>
          <w:lang w:val="uz-Cyrl-UZ"/>
        </w:rPr>
      </w:pPr>
    </w:p>
    <w:sectPr w:rsidR="00A1130B" w:rsidRPr="00023E85" w:rsidSect="009F7F0D">
      <w:headerReference w:type="default" r:id="rId8"/>
      <w:pgSz w:w="16838" w:h="11906" w:orient="landscape"/>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991A5" w14:textId="77777777" w:rsidR="00F314C5" w:rsidRDefault="00F314C5" w:rsidP="00ED2CF3">
      <w:pPr>
        <w:spacing w:after="0" w:line="240" w:lineRule="auto"/>
      </w:pPr>
      <w:r>
        <w:separator/>
      </w:r>
    </w:p>
  </w:endnote>
  <w:endnote w:type="continuationSeparator" w:id="0">
    <w:p w14:paraId="7C106CAC" w14:textId="77777777" w:rsidR="00F314C5" w:rsidRDefault="00F314C5" w:rsidP="00ED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neric2-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2216D" w14:textId="77777777" w:rsidR="00F314C5" w:rsidRDefault="00F314C5" w:rsidP="00ED2CF3">
      <w:pPr>
        <w:spacing w:after="0" w:line="240" w:lineRule="auto"/>
      </w:pPr>
      <w:r>
        <w:separator/>
      </w:r>
    </w:p>
  </w:footnote>
  <w:footnote w:type="continuationSeparator" w:id="0">
    <w:p w14:paraId="71B518D5" w14:textId="77777777" w:rsidR="00F314C5" w:rsidRDefault="00F314C5" w:rsidP="00ED2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710489"/>
      <w:docPartObj>
        <w:docPartGallery w:val="Page Numbers (Top of Page)"/>
        <w:docPartUnique/>
      </w:docPartObj>
    </w:sdtPr>
    <w:sdtEndPr/>
    <w:sdtContent>
      <w:p w14:paraId="5C8E4F27" w14:textId="1465E062" w:rsidR="00416EF9" w:rsidRDefault="00416EF9">
        <w:pPr>
          <w:pStyle w:val="a6"/>
          <w:jc w:val="center"/>
        </w:pPr>
        <w:r>
          <w:fldChar w:fldCharType="begin"/>
        </w:r>
        <w:r>
          <w:instrText>PAGE   \* MERGEFORMAT</w:instrText>
        </w:r>
        <w:r>
          <w:fldChar w:fldCharType="separate"/>
        </w:r>
        <w:r w:rsidR="005B20A2">
          <w:rPr>
            <w:noProof/>
          </w:rPr>
          <w:t>2</w:t>
        </w:r>
        <w:r>
          <w:fldChar w:fldCharType="end"/>
        </w:r>
      </w:p>
    </w:sdtContent>
  </w:sdt>
  <w:p w14:paraId="5A7F623C" w14:textId="77777777" w:rsidR="00416EF9" w:rsidRDefault="00416E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47F4C"/>
    <w:multiLevelType w:val="hybridMultilevel"/>
    <w:tmpl w:val="96023E92"/>
    <w:lvl w:ilvl="0" w:tplc="31A0308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15:restartNumberingAfterBreak="0">
    <w:nsid w:val="46EE5C62"/>
    <w:multiLevelType w:val="hybridMultilevel"/>
    <w:tmpl w:val="C8584F58"/>
    <w:lvl w:ilvl="0" w:tplc="0419000F">
      <w:start w:val="1"/>
      <w:numFmt w:val="decimal"/>
      <w:lvlText w:val="%1."/>
      <w:lvlJc w:val="left"/>
      <w:pPr>
        <w:ind w:left="624" w:hanging="360"/>
      </w:p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 w15:restartNumberingAfterBreak="0">
    <w:nsid w:val="56E67F54"/>
    <w:multiLevelType w:val="hybridMultilevel"/>
    <w:tmpl w:val="D6F40AEE"/>
    <w:lvl w:ilvl="0" w:tplc="43F6BF9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63C84816"/>
    <w:multiLevelType w:val="hybridMultilevel"/>
    <w:tmpl w:val="93665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246C7B"/>
    <w:multiLevelType w:val="hybridMultilevel"/>
    <w:tmpl w:val="D3C861D8"/>
    <w:lvl w:ilvl="0" w:tplc="12102CD2">
      <w:start w:val="1"/>
      <w:numFmt w:val="decimal"/>
      <w:lvlText w:val="%1."/>
      <w:lvlJc w:val="left"/>
      <w:pPr>
        <w:ind w:left="644" w:hanging="360"/>
      </w:pPr>
      <w:rPr>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CD"/>
    <w:rsid w:val="00001397"/>
    <w:rsid w:val="00003BD2"/>
    <w:rsid w:val="00003E94"/>
    <w:rsid w:val="000046AB"/>
    <w:rsid w:val="000074BB"/>
    <w:rsid w:val="00011942"/>
    <w:rsid w:val="00011DEB"/>
    <w:rsid w:val="00014536"/>
    <w:rsid w:val="0001518B"/>
    <w:rsid w:val="00015644"/>
    <w:rsid w:val="00020800"/>
    <w:rsid w:val="00020D53"/>
    <w:rsid w:val="000216E5"/>
    <w:rsid w:val="0002292E"/>
    <w:rsid w:val="00023E85"/>
    <w:rsid w:val="000261CF"/>
    <w:rsid w:val="00027214"/>
    <w:rsid w:val="0003010E"/>
    <w:rsid w:val="000303C8"/>
    <w:rsid w:val="00031B21"/>
    <w:rsid w:val="00031EC9"/>
    <w:rsid w:val="00032AA3"/>
    <w:rsid w:val="00032F48"/>
    <w:rsid w:val="00033428"/>
    <w:rsid w:val="00035268"/>
    <w:rsid w:val="00035356"/>
    <w:rsid w:val="00037A3B"/>
    <w:rsid w:val="00040252"/>
    <w:rsid w:val="000408B6"/>
    <w:rsid w:val="0004282C"/>
    <w:rsid w:val="00043679"/>
    <w:rsid w:val="00045039"/>
    <w:rsid w:val="000469DB"/>
    <w:rsid w:val="0004755A"/>
    <w:rsid w:val="00050178"/>
    <w:rsid w:val="000503C3"/>
    <w:rsid w:val="00050B56"/>
    <w:rsid w:val="000524A8"/>
    <w:rsid w:val="00052C32"/>
    <w:rsid w:val="00052C45"/>
    <w:rsid w:val="00054C1E"/>
    <w:rsid w:val="00055049"/>
    <w:rsid w:val="000553C3"/>
    <w:rsid w:val="000568C8"/>
    <w:rsid w:val="00057E66"/>
    <w:rsid w:val="0006137A"/>
    <w:rsid w:val="000614E3"/>
    <w:rsid w:val="00061876"/>
    <w:rsid w:val="00065CF1"/>
    <w:rsid w:val="00066AC7"/>
    <w:rsid w:val="000672E2"/>
    <w:rsid w:val="000676EC"/>
    <w:rsid w:val="00067EEB"/>
    <w:rsid w:val="0007067A"/>
    <w:rsid w:val="0007068C"/>
    <w:rsid w:val="00072866"/>
    <w:rsid w:val="0007603B"/>
    <w:rsid w:val="00076B98"/>
    <w:rsid w:val="00076E45"/>
    <w:rsid w:val="00081B0C"/>
    <w:rsid w:val="000830E5"/>
    <w:rsid w:val="00083182"/>
    <w:rsid w:val="00085FDA"/>
    <w:rsid w:val="00086230"/>
    <w:rsid w:val="00090ECB"/>
    <w:rsid w:val="00091772"/>
    <w:rsid w:val="00091E92"/>
    <w:rsid w:val="00091EE1"/>
    <w:rsid w:val="0009248E"/>
    <w:rsid w:val="0009258E"/>
    <w:rsid w:val="00092AA5"/>
    <w:rsid w:val="00093A18"/>
    <w:rsid w:val="00094EF0"/>
    <w:rsid w:val="0009536F"/>
    <w:rsid w:val="00096055"/>
    <w:rsid w:val="00096572"/>
    <w:rsid w:val="00096A1E"/>
    <w:rsid w:val="00096E5D"/>
    <w:rsid w:val="0009778D"/>
    <w:rsid w:val="000A069C"/>
    <w:rsid w:val="000A0CEB"/>
    <w:rsid w:val="000A2EF4"/>
    <w:rsid w:val="000A33F9"/>
    <w:rsid w:val="000A435E"/>
    <w:rsid w:val="000A6C41"/>
    <w:rsid w:val="000A6F8F"/>
    <w:rsid w:val="000B00B3"/>
    <w:rsid w:val="000B052F"/>
    <w:rsid w:val="000B22B3"/>
    <w:rsid w:val="000B3008"/>
    <w:rsid w:val="000B3E0D"/>
    <w:rsid w:val="000B4F30"/>
    <w:rsid w:val="000B6546"/>
    <w:rsid w:val="000B6B9E"/>
    <w:rsid w:val="000B7945"/>
    <w:rsid w:val="000B79D6"/>
    <w:rsid w:val="000C23DE"/>
    <w:rsid w:val="000C29F8"/>
    <w:rsid w:val="000C2E34"/>
    <w:rsid w:val="000C378E"/>
    <w:rsid w:val="000C4AF7"/>
    <w:rsid w:val="000C4C99"/>
    <w:rsid w:val="000C629F"/>
    <w:rsid w:val="000C7DAF"/>
    <w:rsid w:val="000D0273"/>
    <w:rsid w:val="000D0C87"/>
    <w:rsid w:val="000D1443"/>
    <w:rsid w:val="000D24B4"/>
    <w:rsid w:val="000D38A6"/>
    <w:rsid w:val="000D3908"/>
    <w:rsid w:val="000D3AEB"/>
    <w:rsid w:val="000D4146"/>
    <w:rsid w:val="000D4B82"/>
    <w:rsid w:val="000D5926"/>
    <w:rsid w:val="000D5A64"/>
    <w:rsid w:val="000D5E41"/>
    <w:rsid w:val="000D7A12"/>
    <w:rsid w:val="000E0A5A"/>
    <w:rsid w:val="000E1911"/>
    <w:rsid w:val="000E4C36"/>
    <w:rsid w:val="000E5200"/>
    <w:rsid w:val="000E6391"/>
    <w:rsid w:val="000E63D8"/>
    <w:rsid w:val="000E6AD3"/>
    <w:rsid w:val="000E6C3D"/>
    <w:rsid w:val="000E711E"/>
    <w:rsid w:val="000E736D"/>
    <w:rsid w:val="000E7AB7"/>
    <w:rsid w:val="000F2619"/>
    <w:rsid w:val="000F267C"/>
    <w:rsid w:val="000F2B58"/>
    <w:rsid w:val="000F41BE"/>
    <w:rsid w:val="000F4B54"/>
    <w:rsid w:val="000F4D2C"/>
    <w:rsid w:val="000F5447"/>
    <w:rsid w:val="000F6DA2"/>
    <w:rsid w:val="000F6EC6"/>
    <w:rsid w:val="000F6F65"/>
    <w:rsid w:val="00100092"/>
    <w:rsid w:val="001007B7"/>
    <w:rsid w:val="00101766"/>
    <w:rsid w:val="0010492C"/>
    <w:rsid w:val="0010701C"/>
    <w:rsid w:val="00107156"/>
    <w:rsid w:val="00107520"/>
    <w:rsid w:val="00107614"/>
    <w:rsid w:val="00107F92"/>
    <w:rsid w:val="00110212"/>
    <w:rsid w:val="00110D60"/>
    <w:rsid w:val="00111EEF"/>
    <w:rsid w:val="00113028"/>
    <w:rsid w:val="001147A2"/>
    <w:rsid w:val="00114F3F"/>
    <w:rsid w:val="00115DB8"/>
    <w:rsid w:val="00116136"/>
    <w:rsid w:val="001175EA"/>
    <w:rsid w:val="00121052"/>
    <w:rsid w:val="00121AF0"/>
    <w:rsid w:val="00122B77"/>
    <w:rsid w:val="00124959"/>
    <w:rsid w:val="001271E4"/>
    <w:rsid w:val="001277D5"/>
    <w:rsid w:val="0013000E"/>
    <w:rsid w:val="00130473"/>
    <w:rsid w:val="001304A6"/>
    <w:rsid w:val="00130BCB"/>
    <w:rsid w:val="00130CAD"/>
    <w:rsid w:val="0013169D"/>
    <w:rsid w:val="00131830"/>
    <w:rsid w:val="00132D62"/>
    <w:rsid w:val="00132EA7"/>
    <w:rsid w:val="001336D2"/>
    <w:rsid w:val="00133BFD"/>
    <w:rsid w:val="00134DB5"/>
    <w:rsid w:val="00135461"/>
    <w:rsid w:val="001363BE"/>
    <w:rsid w:val="00137941"/>
    <w:rsid w:val="001405E4"/>
    <w:rsid w:val="001421FD"/>
    <w:rsid w:val="00142A7A"/>
    <w:rsid w:val="001435F2"/>
    <w:rsid w:val="00143920"/>
    <w:rsid w:val="001448AD"/>
    <w:rsid w:val="00145640"/>
    <w:rsid w:val="00147CCA"/>
    <w:rsid w:val="00153E60"/>
    <w:rsid w:val="00154B50"/>
    <w:rsid w:val="00154EA9"/>
    <w:rsid w:val="0015504A"/>
    <w:rsid w:val="00156142"/>
    <w:rsid w:val="00156B30"/>
    <w:rsid w:val="00161E4E"/>
    <w:rsid w:val="00164480"/>
    <w:rsid w:val="00164E06"/>
    <w:rsid w:val="001651B8"/>
    <w:rsid w:val="001657F7"/>
    <w:rsid w:val="0016585B"/>
    <w:rsid w:val="00166AA4"/>
    <w:rsid w:val="0016749B"/>
    <w:rsid w:val="00167679"/>
    <w:rsid w:val="00170A48"/>
    <w:rsid w:val="00170FFF"/>
    <w:rsid w:val="00171B51"/>
    <w:rsid w:val="001733F3"/>
    <w:rsid w:val="00173904"/>
    <w:rsid w:val="00174577"/>
    <w:rsid w:val="00174A47"/>
    <w:rsid w:val="001750A6"/>
    <w:rsid w:val="0017613E"/>
    <w:rsid w:val="00177B14"/>
    <w:rsid w:val="001812BB"/>
    <w:rsid w:val="00182C2D"/>
    <w:rsid w:val="00183848"/>
    <w:rsid w:val="00183C58"/>
    <w:rsid w:val="00185C3A"/>
    <w:rsid w:val="001860C6"/>
    <w:rsid w:val="0019035B"/>
    <w:rsid w:val="00192713"/>
    <w:rsid w:val="0019332E"/>
    <w:rsid w:val="00194974"/>
    <w:rsid w:val="00194CD1"/>
    <w:rsid w:val="00194D19"/>
    <w:rsid w:val="00195E83"/>
    <w:rsid w:val="001A0037"/>
    <w:rsid w:val="001A23BF"/>
    <w:rsid w:val="001A3419"/>
    <w:rsid w:val="001A36FD"/>
    <w:rsid w:val="001A3E42"/>
    <w:rsid w:val="001A469A"/>
    <w:rsid w:val="001A5CDB"/>
    <w:rsid w:val="001B051A"/>
    <w:rsid w:val="001B078F"/>
    <w:rsid w:val="001B1326"/>
    <w:rsid w:val="001B329A"/>
    <w:rsid w:val="001B3743"/>
    <w:rsid w:val="001B57DF"/>
    <w:rsid w:val="001B58E8"/>
    <w:rsid w:val="001B6685"/>
    <w:rsid w:val="001C13FA"/>
    <w:rsid w:val="001C1EAF"/>
    <w:rsid w:val="001C2DAC"/>
    <w:rsid w:val="001C5002"/>
    <w:rsid w:val="001C55E9"/>
    <w:rsid w:val="001C60E8"/>
    <w:rsid w:val="001C6C15"/>
    <w:rsid w:val="001C77B4"/>
    <w:rsid w:val="001C7DD7"/>
    <w:rsid w:val="001D071F"/>
    <w:rsid w:val="001D205C"/>
    <w:rsid w:val="001D2273"/>
    <w:rsid w:val="001D2754"/>
    <w:rsid w:val="001D578B"/>
    <w:rsid w:val="001D69D0"/>
    <w:rsid w:val="001E06EA"/>
    <w:rsid w:val="001E0730"/>
    <w:rsid w:val="001E20FD"/>
    <w:rsid w:val="001E3499"/>
    <w:rsid w:val="001E46C7"/>
    <w:rsid w:val="001E5136"/>
    <w:rsid w:val="001E5BF6"/>
    <w:rsid w:val="001F01A7"/>
    <w:rsid w:val="001F3BD3"/>
    <w:rsid w:val="001F5B98"/>
    <w:rsid w:val="00202EE6"/>
    <w:rsid w:val="0020459B"/>
    <w:rsid w:val="00205DFD"/>
    <w:rsid w:val="00205EAA"/>
    <w:rsid w:val="00205F23"/>
    <w:rsid w:val="00206E4D"/>
    <w:rsid w:val="00207C81"/>
    <w:rsid w:val="0021080C"/>
    <w:rsid w:val="002138C2"/>
    <w:rsid w:val="002140C1"/>
    <w:rsid w:val="00214DCE"/>
    <w:rsid w:val="002172C3"/>
    <w:rsid w:val="00217ADC"/>
    <w:rsid w:val="00220FC1"/>
    <w:rsid w:val="002223BF"/>
    <w:rsid w:val="002224D4"/>
    <w:rsid w:val="0022324A"/>
    <w:rsid w:val="00223F74"/>
    <w:rsid w:val="00224910"/>
    <w:rsid w:val="00224FE5"/>
    <w:rsid w:val="00226BB3"/>
    <w:rsid w:val="00226D58"/>
    <w:rsid w:val="00227784"/>
    <w:rsid w:val="002279E3"/>
    <w:rsid w:val="00227FD8"/>
    <w:rsid w:val="002300D3"/>
    <w:rsid w:val="00230BDD"/>
    <w:rsid w:val="00232475"/>
    <w:rsid w:val="002324E9"/>
    <w:rsid w:val="00232980"/>
    <w:rsid w:val="00234FE0"/>
    <w:rsid w:val="00235B66"/>
    <w:rsid w:val="00240F22"/>
    <w:rsid w:val="002412FF"/>
    <w:rsid w:val="0024221A"/>
    <w:rsid w:val="0024276C"/>
    <w:rsid w:val="00242EA5"/>
    <w:rsid w:val="002458D0"/>
    <w:rsid w:val="00245DC8"/>
    <w:rsid w:val="00247312"/>
    <w:rsid w:val="00247493"/>
    <w:rsid w:val="00247BCC"/>
    <w:rsid w:val="00255159"/>
    <w:rsid w:val="0025529F"/>
    <w:rsid w:val="00256C32"/>
    <w:rsid w:val="00257090"/>
    <w:rsid w:val="00257C32"/>
    <w:rsid w:val="0026083B"/>
    <w:rsid w:val="00261478"/>
    <w:rsid w:val="00261749"/>
    <w:rsid w:val="00262371"/>
    <w:rsid w:val="00262465"/>
    <w:rsid w:val="0026280F"/>
    <w:rsid w:val="00262DC3"/>
    <w:rsid w:val="002640C5"/>
    <w:rsid w:val="00265251"/>
    <w:rsid w:val="0026565E"/>
    <w:rsid w:val="00265708"/>
    <w:rsid w:val="00266316"/>
    <w:rsid w:val="0026638C"/>
    <w:rsid w:val="00267AD8"/>
    <w:rsid w:val="00270093"/>
    <w:rsid w:val="00270553"/>
    <w:rsid w:val="00270C64"/>
    <w:rsid w:val="002712B2"/>
    <w:rsid w:val="002727F3"/>
    <w:rsid w:val="00272B38"/>
    <w:rsid w:val="002731A6"/>
    <w:rsid w:val="0027420B"/>
    <w:rsid w:val="0027449E"/>
    <w:rsid w:val="002748DF"/>
    <w:rsid w:val="00282200"/>
    <w:rsid w:val="00284F15"/>
    <w:rsid w:val="00286F8A"/>
    <w:rsid w:val="00287199"/>
    <w:rsid w:val="00287ED4"/>
    <w:rsid w:val="002923E7"/>
    <w:rsid w:val="002950B9"/>
    <w:rsid w:val="00295327"/>
    <w:rsid w:val="002954ED"/>
    <w:rsid w:val="0029661F"/>
    <w:rsid w:val="00297303"/>
    <w:rsid w:val="002973D1"/>
    <w:rsid w:val="002976F5"/>
    <w:rsid w:val="002A05D6"/>
    <w:rsid w:val="002A1F56"/>
    <w:rsid w:val="002A2B3D"/>
    <w:rsid w:val="002A36DB"/>
    <w:rsid w:val="002A4514"/>
    <w:rsid w:val="002A634A"/>
    <w:rsid w:val="002A77B2"/>
    <w:rsid w:val="002A7ACC"/>
    <w:rsid w:val="002B00C6"/>
    <w:rsid w:val="002B52AA"/>
    <w:rsid w:val="002B6173"/>
    <w:rsid w:val="002B65FE"/>
    <w:rsid w:val="002B6FF4"/>
    <w:rsid w:val="002C01BF"/>
    <w:rsid w:val="002C0D30"/>
    <w:rsid w:val="002C25C0"/>
    <w:rsid w:val="002C3372"/>
    <w:rsid w:val="002C376D"/>
    <w:rsid w:val="002C378F"/>
    <w:rsid w:val="002C4659"/>
    <w:rsid w:val="002C51DA"/>
    <w:rsid w:val="002C5339"/>
    <w:rsid w:val="002C57CF"/>
    <w:rsid w:val="002C5CD2"/>
    <w:rsid w:val="002C6336"/>
    <w:rsid w:val="002C6356"/>
    <w:rsid w:val="002C751B"/>
    <w:rsid w:val="002D20EB"/>
    <w:rsid w:val="002D2317"/>
    <w:rsid w:val="002D28F0"/>
    <w:rsid w:val="002D38CC"/>
    <w:rsid w:val="002D722D"/>
    <w:rsid w:val="002E1CAE"/>
    <w:rsid w:val="002E2D21"/>
    <w:rsid w:val="002E3CC2"/>
    <w:rsid w:val="002E45A8"/>
    <w:rsid w:val="002E55DC"/>
    <w:rsid w:val="002F102B"/>
    <w:rsid w:val="002F39AC"/>
    <w:rsid w:val="002F6314"/>
    <w:rsid w:val="002F718E"/>
    <w:rsid w:val="003004C0"/>
    <w:rsid w:val="00301D6B"/>
    <w:rsid w:val="00301D9C"/>
    <w:rsid w:val="00302551"/>
    <w:rsid w:val="0030289C"/>
    <w:rsid w:val="00302A18"/>
    <w:rsid w:val="00302BD0"/>
    <w:rsid w:val="003044BB"/>
    <w:rsid w:val="00304EAB"/>
    <w:rsid w:val="0030554F"/>
    <w:rsid w:val="00306FA5"/>
    <w:rsid w:val="003111D4"/>
    <w:rsid w:val="00312763"/>
    <w:rsid w:val="00313110"/>
    <w:rsid w:val="0031545F"/>
    <w:rsid w:val="0031551D"/>
    <w:rsid w:val="00317124"/>
    <w:rsid w:val="00317892"/>
    <w:rsid w:val="00317B34"/>
    <w:rsid w:val="00320CF5"/>
    <w:rsid w:val="003218B7"/>
    <w:rsid w:val="00321C62"/>
    <w:rsid w:val="00321EBA"/>
    <w:rsid w:val="003228DC"/>
    <w:rsid w:val="00323297"/>
    <w:rsid w:val="003232EC"/>
    <w:rsid w:val="003236AB"/>
    <w:rsid w:val="00323EC3"/>
    <w:rsid w:val="0032533C"/>
    <w:rsid w:val="00326592"/>
    <w:rsid w:val="003267D0"/>
    <w:rsid w:val="00327C68"/>
    <w:rsid w:val="00331460"/>
    <w:rsid w:val="00331EA8"/>
    <w:rsid w:val="00334B33"/>
    <w:rsid w:val="00335EFD"/>
    <w:rsid w:val="0033602B"/>
    <w:rsid w:val="003371CE"/>
    <w:rsid w:val="00337883"/>
    <w:rsid w:val="003411B4"/>
    <w:rsid w:val="003431DC"/>
    <w:rsid w:val="0034590A"/>
    <w:rsid w:val="00345AF8"/>
    <w:rsid w:val="00345FB2"/>
    <w:rsid w:val="00346A3C"/>
    <w:rsid w:val="00346F95"/>
    <w:rsid w:val="003503CA"/>
    <w:rsid w:val="0035145B"/>
    <w:rsid w:val="00352814"/>
    <w:rsid w:val="00354380"/>
    <w:rsid w:val="00354DBE"/>
    <w:rsid w:val="003554F0"/>
    <w:rsid w:val="003558AA"/>
    <w:rsid w:val="00355B55"/>
    <w:rsid w:val="00355E76"/>
    <w:rsid w:val="0035776B"/>
    <w:rsid w:val="00361AA4"/>
    <w:rsid w:val="00362444"/>
    <w:rsid w:val="00362666"/>
    <w:rsid w:val="00363A80"/>
    <w:rsid w:val="00363E00"/>
    <w:rsid w:val="00364109"/>
    <w:rsid w:val="00364D99"/>
    <w:rsid w:val="00365799"/>
    <w:rsid w:val="003659CD"/>
    <w:rsid w:val="00367010"/>
    <w:rsid w:val="00371280"/>
    <w:rsid w:val="00372327"/>
    <w:rsid w:val="00372FA5"/>
    <w:rsid w:val="00374701"/>
    <w:rsid w:val="00375822"/>
    <w:rsid w:val="0038058E"/>
    <w:rsid w:val="00382499"/>
    <w:rsid w:val="00382AFD"/>
    <w:rsid w:val="003837D8"/>
    <w:rsid w:val="00385489"/>
    <w:rsid w:val="00385EFF"/>
    <w:rsid w:val="00386143"/>
    <w:rsid w:val="0038681A"/>
    <w:rsid w:val="00386859"/>
    <w:rsid w:val="00387886"/>
    <w:rsid w:val="003920F1"/>
    <w:rsid w:val="003945EB"/>
    <w:rsid w:val="00395157"/>
    <w:rsid w:val="00395F8B"/>
    <w:rsid w:val="00397391"/>
    <w:rsid w:val="00397450"/>
    <w:rsid w:val="00397DCB"/>
    <w:rsid w:val="003A0577"/>
    <w:rsid w:val="003A1EE2"/>
    <w:rsid w:val="003A419E"/>
    <w:rsid w:val="003A4D3B"/>
    <w:rsid w:val="003A67C4"/>
    <w:rsid w:val="003A68BE"/>
    <w:rsid w:val="003A6946"/>
    <w:rsid w:val="003A6EF6"/>
    <w:rsid w:val="003A75FB"/>
    <w:rsid w:val="003A78EA"/>
    <w:rsid w:val="003A7E9C"/>
    <w:rsid w:val="003B03FA"/>
    <w:rsid w:val="003B1435"/>
    <w:rsid w:val="003B24EE"/>
    <w:rsid w:val="003B2DDE"/>
    <w:rsid w:val="003B3703"/>
    <w:rsid w:val="003B3890"/>
    <w:rsid w:val="003B400A"/>
    <w:rsid w:val="003B402E"/>
    <w:rsid w:val="003B4D28"/>
    <w:rsid w:val="003B5406"/>
    <w:rsid w:val="003B5FAC"/>
    <w:rsid w:val="003B71BD"/>
    <w:rsid w:val="003C09AA"/>
    <w:rsid w:val="003C1E26"/>
    <w:rsid w:val="003C1F88"/>
    <w:rsid w:val="003C21C9"/>
    <w:rsid w:val="003C267D"/>
    <w:rsid w:val="003C397E"/>
    <w:rsid w:val="003C3E6B"/>
    <w:rsid w:val="003C5589"/>
    <w:rsid w:val="003C5E37"/>
    <w:rsid w:val="003C66B5"/>
    <w:rsid w:val="003C788F"/>
    <w:rsid w:val="003D1542"/>
    <w:rsid w:val="003D36FD"/>
    <w:rsid w:val="003D3F2B"/>
    <w:rsid w:val="003D433C"/>
    <w:rsid w:val="003D4BAB"/>
    <w:rsid w:val="003D4D1C"/>
    <w:rsid w:val="003D52E6"/>
    <w:rsid w:val="003E1A7F"/>
    <w:rsid w:val="003E2139"/>
    <w:rsid w:val="003E2279"/>
    <w:rsid w:val="003E28B7"/>
    <w:rsid w:val="003E3984"/>
    <w:rsid w:val="003E3B30"/>
    <w:rsid w:val="003E3F51"/>
    <w:rsid w:val="003E43F5"/>
    <w:rsid w:val="003E465D"/>
    <w:rsid w:val="003E4A43"/>
    <w:rsid w:val="003E5A38"/>
    <w:rsid w:val="003E6363"/>
    <w:rsid w:val="003E73D3"/>
    <w:rsid w:val="003F138B"/>
    <w:rsid w:val="003F1855"/>
    <w:rsid w:val="003F1901"/>
    <w:rsid w:val="003F21B0"/>
    <w:rsid w:val="003F4D68"/>
    <w:rsid w:val="003F5BA4"/>
    <w:rsid w:val="004010DE"/>
    <w:rsid w:val="0040185B"/>
    <w:rsid w:val="004028A3"/>
    <w:rsid w:val="0040328E"/>
    <w:rsid w:val="004032BF"/>
    <w:rsid w:val="004035F9"/>
    <w:rsid w:val="00404563"/>
    <w:rsid w:val="00404666"/>
    <w:rsid w:val="004050F1"/>
    <w:rsid w:val="004053A9"/>
    <w:rsid w:val="0040798A"/>
    <w:rsid w:val="00410441"/>
    <w:rsid w:val="00410F9E"/>
    <w:rsid w:val="00411073"/>
    <w:rsid w:val="004111D2"/>
    <w:rsid w:val="00411417"/>
    <w:rsid w:val="00411E06"/>
    <w:rsid w:val="0041360A"/>
    <w:rsid w:val="004142EB"/>
    <w:rsid w:val="00414F8C"/>
    <w:rsid w:val="00415295"/>
    <w:rsid w:val="004152ED"/>
    <w:rsid w:val="004155C7"/>
    <w:rsid w:val="0041576E"/>
    <w:rsid w:val="00415D13"/>
    <w:rsid w:val="00415D58"/>
    <w:rsid w:val="004162AF"/>
    <w:rsid w:val="00416EF9"/>
    <w:rsid w:val="00417321"/>
    <w:rsid w:val="0042043F"/>
    <w:rsid w:val="0042055B"/>
    <w:rsid w:val="00421686"/>
    <w:rsid w:val="004306BA"/>
    <w:rsid w:val="0043167B"/>
    <w:rsid w:val="00432476"/>
    <w:rsid w:val="00433CFE"/>
    <w:rsid w:val="00436317"/>
    <w:rsid w:val="00437735"/>
    <w:rsid w:val="004410C5"/>
    <w:rsid w:val="00445B42"/>
    <w:rsid w:val="00445F34"/>
    <w:rsid w:val="0044719D"/>
    <w:rsid w:val="0044793D"/>
    <w:rsid w:val="004510C2"/>
    <w:rsid w:val="00451359"/>
    <w:rsid w:val="00453F68"/>
    <w:rsid w:val="00454B68"/>
    <w:rsid w:val="00454B84"/>
    <w:rsid w:val="00454E95"/>
    <w:rsid w:val="004556E9"/>
    <w:rsid w:val="00455B22"/>
    <w:rsid w:val="0045639F"/>
    <w:rsid w:val="00456420"/>
    <w:rsid w:val="004574DE"/>
    <w:rsid w:val="00457A80"/>
    <w:rsid w:val="00460AF6"/>
    <w:rsid w:val="00461338"/>
    <w:rsid w:val="004619C2"/>
    <w:rsid w:val="00462ECE"/>
    <w:rsid w:val="00463466"/>
    <w:rsid w:val="0046398B"/>
    <w:rsid w:val="00466C6A"/>
    <w:rsid w:val="0046703B"/>
    <w:rsid w:val="00467AFF"/>
    <w:rsid w:val="00467EF1"/>
    <w:rsid w:val="00467F16"/>
    <w:rsid w:val="00470403"/>
    <w:rsid w:val="004708BA"/>
    <w:rsid w:val="00470933"/>
    <w:rsid w:val="00470CF8"/>
    <w:rsid w:val="00471B10"/>
    <w:rsid w:val="0047226D"/>
    <w:rsid w:val="00472843"/>
    <w:rsid w:val="00473623"/>
    <w:rsid w:val="00473757"/>
    <w:rsid w:val="00473E34"/>
    <w:rsid w:val="00473E88"/>
    <w:rsid w:val="00474209"/>
    <w:rsid w:val="0047495E"/>
    <w:rsid w:val="0047512C"/>
    <w:rsid w:val="004764F9"/>
    <w:rsid w:val="00476F05"/>
    <w:rsid w:val="0048095D"/>
    <w:rsid w:val="00480DEF"/>
    <w:rsid w:val="0048438F"/>
    <w:rsid w:val="004876F7"/>
    <w:rsid w:val="00487976"/>
    <w:rsid w:val="0049038B"/>
    <w:rsid w:val="00490E83"/>
    <w:rsid w:val="00493966"/>
    <w:rsid w:val="00495E1A"/>
    <w:rsid w:val="004960C9"/>
    <w:rsid w:val="0049794D"/>
    <w:rsid w:val="004A21A4"/>
    <w:rsid w:val="004A24D9"/>
    <w:rsid w:val="004A3526"/>
    <w:rsid w:val="004A4DAC"/>
    <w:rsid w:val="004A5A82"/>
    <w:rsid w:val="004A5FAB"/>
    <w:rsid w:val="004A6CEF"/>
    <w:rsid w:val="004A6E66"/>
    <w:rsid w:val="004A7038"/>
    <w:rsid w:val="004B0DF3"/>
    <w:rsid w:val="004B1310"/>
    <w:rsid w:val="004B1E84"/>
    <w:rsid w:val="004B2765"/>
    <w:rsid w:val="004B2AE5"/>
    <w:rsid w:val="004B375A"/>
    <w:rsid w:val="004B3877"/>
    <w:rsid w:val="004B3B3A"/>
    <w:rsid w:val="004B5FC1"/>
    <w:rsid w:val="004B654B"/>
    <w:rsid w:val="004B7B99"/>
    <w:rsid w:val="004B7C75"/>
    <w:rsid w:val="004C018D"/>
    <w:rsid w:val="004C0CA9"/>
    <w:rsid w:val="004C0CE0"/>
    <w:rsid w:val="004C160B"/>
    <w:rsid w:val="004C22B6"/>
    <w:rsid w:val="004C24C2"/>
    <w:rsid w:val="004C35EB"/>
    <w:rsid w:val="004C3FDF"/>
    <w:rsid w:val="004C6932"/>
    <w:rsid w:val="004C6F79"/>
    <w:rsid w:val="004C7006"/>
    <w:rsid w:val="004C7582"/>
    <w:rsid w:val="004C7C56"/>
    <w:rsid w:val="004D0840"/>
    <w:rsid w:val="004D10DF"/>
    <w:rsid w:val="004D1508"/>
    <w:rsid w:val="004D1CBE"/>
    <w:rsid w:val="004D2BCB"/>
    <w:rsid w:val="004D2FFC"/>
    <w:rsid w:val="004D323D"/>
    <w:rsid w:val="004D4245"/>
    <w:rsid w:val="004D4B7F"/>
    <w:rsid w:val="004D551D"/>
    <w:rsid w:val="004D705B"/>
    <w:rsid w:val="004D7D5B"/>
    <w:rsid w:val="004D7E5A"/>
    <w:rsid w:val="004E1ED6"/>
    <w:rsid w:val="004E1EF1"/>
    <w:rsid w:val="004E2A1D"/>
    <w:rsid w:val="004E3A97"/>
    <w:rsid w:val="004E3E44"/>
    <w:rsid w:val="004E49A3"/>
    <w:rsid w:val="004F0F77"/>
    <w:rsid w:val="004F1CA3"/>
    <w:rsid w:val="004F257B"/>
    <w:rsid w:val="004F63F1"/>
    <w:rsid w:val="004F6567"/>
    <w:rsid w:val="004F6874"/>
    <w:rsid w:val="004F6925"/>
    <w:rsid w:val="004F6D79"/>
    <w:rsid w:val="004F7E16"/>
    <w:rsid w:val="005028E8"/>
    <w:rsid w:val="0050291B"/>
    <w:rsid w:val="005038B4"/>
    <w:rsid w:val="00504BD4"/>
    <w:rsid w:val="00504C77"/>
    <w:rsid w:val="005067AA"/>
    <w:rsid w:val="00507A38"/>
    <w:rsid w:val="0051030A"/>
    <w:rsid w:val="005109DD"/>
    <w:rsid w:val="00510C25"/>
    <w:rsid w:val="00510D67"/>
    <w:rsid w:val="00512796"/>
    <w:rsid w:val="005136D7"/>
    <w:rsid w:val="0051505C"/>
    <w:rsid w:val="005158F7"/>
    <w:rsid w:val="00516844"/>
    <w:rsid w:val="00516E4F"/>
    <w:rsid w:val="005170EC"/>
    <w:rsid w:val="00517377"/>
    <w:rsid w:val="00517897"/>
    <w:rsid w:val="00520D43"/>
    <w:rsid w:val="00520FAE"/>
    <w:rsid w:val="005210C2"/>
    <w:rsid w:val="005221C7"/>
    <w:rsid w:val="00522609"/>
    <w:rsid w:val="005243FB"/>
    <w:rsid w:val="00524ACB"/>
    <w:rsid w:val="0052615E"/>
    <w:rsid w:val="00527178"/>
    <w:rsid w:val="0052719B"/>
    <w:rsid w:val="005272C9"/>
    <w:rsid w:val="00530697"/>
    <w:rsid w:val="00531B91"/>
    <w:rsid w:val="00533469"/>
    <w:rsid w:val="005346B0"/>
    <w:rsid w:val="00534B4D"/>
    <w:rsid w:val="00535378"/>
    <w:rsid w:val="005353D7"/>
    <w:rsid w:val="0053579A"/>
    <w:rsid w:val="00535801"/>
    <w:rsid w:val="00535F33"/>
    <w:rsid w:val="00537B27"/>
    <w:rsid w:val="0054016D"/>
    <w:rsid w:val="00540405"/>
    <w:rsid w:val="00541D06"/>
    <w:rsid w:val="00542213"/>
    <w:rsid w:val="005436E7"/>
    <w:rsid w:val="00544B02"/>
    <w:rsid w:val="005450D6"/>
    <w:rsid w:val="00545172"/>
    <w:rsid w:val="00547562"/>
    <w:rsid w:val="005477BA"/>
    <w:rsid w:val="00547C51"/>
    <w:rsid w:val="00550697"/>
    <w:rsid w:val="005518F1"/>
    <w:rsid w:val="00552792"/>
    <w:rsid w:val="00552931"/>
    <w:rsid w:val="00552A3C"/>
    <w:rsid w:val="00552DC7"/>
    <w:rsid w:val="0055354F"/>
    <w:rsid w:val="00553F5B"/>
    <w:rsid w:val="00555B3D"/>
    <w:rsid w:val="00560195"/>
    <w:rsid w:val="00562CE1"/>
    <w:rsid w:val="0056482C"/>
    <w:rsid w:val="00564F39"/>
    <w:rsid w:val="00565357"/>
    <w:rsid w:val="00566F44"/>
    <w:rsid w:val="00571A4C"/>
    <w:rsid w:val="00572724"/>
    <w:rsid w:val="00573872"/>
    <w:rsid w:val="00574B95"/>
    <w:rsid w:val="00575ECB"/>
    <w:rsid w:val="00577376"/>
    <w:rsid w:val="00577487"/>
    <w:rsid w:val="00577560"/>
    <w:rsid w:val="005805CA"/>
    <w:rsid w:val="00581E31"/>
    <w:rsid w:val="00582247"/>
    <w:rsid w:val="00582CAF"/>
    <w:rsid w:val="00582CBC"/>
    <w:rsid w:val="00582FC2"/>
    <w:rsid w:val="005830E2"/>
    <w:rsid w:val="005833E9"/>
    <w:rsid w:val="00583868"/>
    <w:rsid w:val="0058401E"/>
    <w:rsid w:val="00585D72"/>
    <w:rsid w:val="00586E3A"/>
    <w:rsid w:val="005872F5"/>
    <w:rsid w:val="00591259"/>
    <w:rsid w:val="0059147D"/>
    <w:rsid w:val="0059310A"/>
    <w:rsid w:val="00593773"/>
    <w:rsid w:val="0059385E"/>
    <w:rsid w:val="00594661"/>
    <w:rsid w:val="005950E2"/>
    <w:rsid w:val="00595229"/>
    <w:rsid w:val="00597206"/>
    <w:rsid w:val="005A4E36"/>
    <w:rsid w:val="005A68B2"/>
    <w:rsid w:val="005A6B9E"/>
    <w:rsid w:val="005A6DE0"/>
    <w:rsid w:val="005B0D83"/>
    <w:rsid w:val="005B20A2"/>
    <w:rsid w:val="005B28F6"/>
    <w:rsid w:val="005B2B78"/>
    <w:rsid w:val="005B366D"/>
    <w:rsid w:val="005B39EE"/>
    <w:rsid w:val="005B4335"/>
    <w:rsid w:val="005B57A4"/>
    <w:rsid w:val="005B7641"/>
    <w:rsid w:val="005C0841"/>
    <w:rsid w:val="005C0F55"/>
    <w:rsid w:val="005C1B81"/>
    <w:rsid w:val="005C6887"/>
    <w:rsid w:val="005C7DF2"/>
    <w:rsid w:val="005D00FD"/>
    <w:rsid w:val="005D1141"/>
    <w:rsid w:val="005D167F"/>
    <w:rsid w:val="005D2616"/>
    <w:rsid w:val="005D3B43"/>
    <w:rsid w:val="005D7060"/>
    <w:rsid w:val="005E2051"/>
    <w:rsid w:val="005E2091"/>
    <w:rsid w:val="005E3B2C"/>
    <w:rsid w:val="005E3D4D"/>
    <w:rsid w:val="005E3F9D"/>
    <w:rsid w:val="005E4973"/>
    <w:rsid w:val="005E55E9"/>
    <w:rsid w:val="005E6BF2"/>
    <w:rsid w:val="005E7634"/>
    <w:rsid w:val="005E7840"/>
    <w:rsid w:val="005E7EAB"/>
    <w:rsid w:val="005F053A"/>
    <w:rsid w:val="005F05C1"/>
    <w:rsid w:val="005F0EFE"/>
    <w:rsid w:val="005F1A32"/>
    <w:rsid w:val="005F22C0"/>
    <w:rsid w:val="005F23BD"/>
    <w:rsid w:val="005F338C"/>
    <w:rsid w:val="005F33C6"/>
    <w:rsid w:val="005F3A5D"/>
    <w:rsid w:val="005F5243"/>
    <w:rsid w:val="005F5734"/>
    <w:rsid w:val="005F6071"/>
    <w:rsid w:val="005F750B"/>
    <w:rsid w:val="006004A0"/>
    <w:rsid w:val="00601458"/>
    <w:rsid w:val="006017F1"/>
    <w:rsid w:val="00601922"/>
    <w:rsid w:val="00601FCE"/>
    <w:rsid w:val="0060203B"/>
    <w:rsid w:val="0060345A"/>
    <w:rsid w:val="006037F3"/>
    <w:rsid w:val="006062FC"/>
    <w:rsid w:val="00610177"/>
    <w:rsid w:val="00610681"/>
    <w:rsid w:val="00610D7E"/>
    <w:rsid w:val="00610E35"/>
    <w:rsid w:val="0061148F"/>
    <w:rsid w:val="00613CA8"/>
    <w:rsid w:val="00613ED2"/>
    <w:rsid w:val="006144EB"/>
    <w:rsid w:val="00614C52"/>
    <w:rsid w:val="00616415"/>
    <w:rsid w:val="006170C9"/>
    <w:rsid w:val="00617AB6"/>
    <w:rsid w:val="006206CE"/>
    <w:rsid w:val="006207A5"/>
    <w:rsid w:val="00623E0F"/>
    <w:rsid w:val="006242B6"/>
    <w:rsid w:val="00624DC1"/>
    <w:rsid w:val="0062721C"/>
    <w:rsid w:val="006304BE"/>
    <w:rsid w:val="00631451"/>
    <w:rsid w:val="00631C88"/>
    <w:rsid w:val="00631D64"/>
    <w:rsid w:val="00631DFD"/>
    <w:rsid w:val="006321D6"/>
    <w:rsid w:val="00633365"/>
    <w:rsid w:val="00634437"/>
    <w:rsid w:val="00636C06"/>
    <w:rsid w:val="00642A0A"/>
    <w:rsid w:val="00643788"/>
    <w:rsid w:val="00643A74"/>
    <w:rsid w:val="00646327"/>
    <w:rsid w:val="0064658F"/>
    <w:rsid w:val="006520CD"/>
    <w:rsid w:val="00652D98"/>
    <w:rsid w:val="00654281"/>
    <w:rsid w:val="00654A7F"/>
    <w:rsid w:val="00654B9A"/>
    <w:rsid w:val="00654C31"/>
    <w:rsid w:val="0065536D"/>
    <w:rsid w:val="006566BE"/>
    <w:rsid w:val="00661140"/>
    <w:rsid w:val="0066307E"/>
    <w:rsid w:val="0066320F"/>
    <w:rsid w:val="00663BDC"/>
    <w:rsid w:val="006641F0"/>
    <w:rsid w:val="006667DD"/>
    <w:rsid w:val="006672E6"/>
    <w:rsid w:val="006675D6"/>
    <w:rsid w:val="006675EC"/>
    <w:rsid w:val="006700EB"/>
    <w:rsid w:val="00670DB6"/>
    <w:rsid w:val="0067291C"/>
    <w:rsid w:val="00672EA3"/>
    <w:rsid w:val="00673859"/>
    <w:rsid w:val="006741B0"/>
    <w:rsid w:val="006803B2"/>
    <w:rsid w:val="006803E2"/>
    <w:rsid w:val="00680E4B"/>
    <w:rsid w:val="00684E46"/>
    <w:rsid w:val="00685295"/>
    <w:rsid w:val="00687745"/>
    <w:rsid w:val="0069018E"/>
    <w:rsid w:val="00691404"/>
    <w:rsid w:val="00693861"/>
    <w:rsid w:val="00693E0E"/>
    <w:rsid w:val="006954E3"/>
    <w:rsid w:val="0069596E"/>
    <w:rsid w:val="00697BED"/>
    <w:rsid w:val="00697F01"/>
    <w:rsid w:val="00697F0E"/>
    <w:rsid w:val="006A07BE"/>
    <w:rsid w:val="006A1A67"/>
    <w:rsid w:val="006A2512"/>
    <w:rsid w:val="006A261E"/>
    <w:rsid w:val="006A295A"/>
    <w:rsid w:val="006A2A83"/>
    <w:rsid w:val="006A3C0B"/>
    <w:rsid w:val="006A48E0"/>
    <w:rsid w:val="006A781F"/>
    <w:rsid w:val="006A7D20"/>
    <w:rsid w:val="006B0120"/>
    <w:rsid w:val="006B1751"/>
    <w:rsid w:val="006B34BE"/>
    <w:rsid w:val="006B3C6A"/>
    <w:rsid w:val="006B4E63"/>
    <w:rsid w:val="006B5786"/>
    <w:rsid w:val="006B5BD2"/>
    <w:rsid w:val="006B7C1F"/>
    <w:rsid w:val="006B7DDB"/>
    <w:rsid w:val="006C1033"/>
    <w:rsid w:val="006C18D6"/>
    <w:rsid w:val="006C202B"/>
    <w:rsid w:val="006C2BB0"/>
    <w:rsid w:val="006C379A"/>
    <w:rsid w:val="006C3B50"/>
    <w:rsid w:val="006C4201"/>
    <w:rsid w:val="006C5AA7"/>
    <w:rsid w:val="006C5B99"/>
    <w:rsid w:val="006C6DED"/>
    <w:rsid w:val="006C6FAD"/>
    <w:rsid w:val="006C70E1"/>
    <w:rsid w:val="006D0DA7"/>
    <w:rsid w:val="006D5205"/>
    <w:rsid w:val="006E6205"/>
    <w:rsid w:val="006E6489"/>
    <w:rsid w:val="006E7D78"/>
    <w:rsid w:val="006F10DE"/>
    <w:rsid w:val="006F236A"/>
    <w:rsid w:val="006F2915"/>
    <w:rsid w:val="006F5327"/>
    <w:rsid w:val="006F5F30"/>
    <w:rsid w:val="006F63B7"/>
    <w:rsid w:val="006F74E3"/>
    <w:rsid w:val="00700632"/>
    <w:rsid w:val="00700F0A"/>
    <w:rsid w:val="0070279C"/>
    <w:rsid w:val="0071290C"/>
    <w:rsid w:val="00713B6E"/>
    <w:rsid w:val="00715CB7"/>
    <w:rsid w:val="00715D03"/>
    <w:rsid w:val="00716585"/>
    <w:rsid w:val="00716E06"/>
    <w:rsid w:val="00717B46"/>
    <w:rsid w:val="007225E7"/>
    <w:rsid w:val="00722DDE"/>
    <w:rsid w:val="007248EE"/>
    <w:rsid w:val="00724D7F"/>
    <w:rsid w:val="007264CB"/>
    <w:rsid w:val="0072732D"/>
    <w:rsid w:val="007273F2"/>
    <w:rsid w:val="00730683"/>
    <w:rsid w:val="007327DF"/>
    <w:rsid w:val="00732968"/>
    <w:rsid w:val="0073483B"/>
    <w:rsid w:val="00735B75"/>
    <w:rsid w:val="00735F24"/>
    <w:rsid w:val="007367B5"/>
    <w:rsid w:val="00737274"/>
    <w:rsid w:val="007407C1"/>
    <w:rsid w:val="00741451"/>
    <w:rsid w:val="00744550"/>
    <w:rsid w:val="00744A7A"/>
    <w:rsid w:val="007459A7"/>
    <w:rsid w:val="00746603"/>
    <w:rsid w:val="00746E50"/>
    <w:rsid w:val="00750748"/>
    <w:rsid w:val="0075078C"/>
    <w:rsid w:val="007510A3"/>
    <w:rsid w:val="007523B5"/>
    <w:rsid w:val="0075318F"/>
    <w:rsid w:val="00753AE1"/>
    <w:rsid w:val="00754D20"/>
    <w:rsid w:val="00754F0A"/>
    <w:rsid w:val="00755243"/>
    <w:rsid w:val="0075672F"/>
    <w:rsid w:val="00756BE8"/>
    <w:rsid w:val="0075719A"/>
    <w:rsid w:val="00757E78"/>
    <w:rsid w:val="007614ED"/>
    <w:rsid w:val="00762723"/>
    <w:rsid w:val="00762D83"/>
    <w:rsid w:val="00763A8A"/>
    <w:rsid w:val="007649C7"/>
    <w:rsid w:val="00764F79"/>
    <w:rsid w:val="00770BED"/>
    <w:rsid w:val="00772924"/>
    <w:rsid w:val="00773328"/>
    <w:rsid w:val="00773667"/>
    <w:rsid w:val="007739F4"/>
    <w:rsid w:val="007754FE"/>
    <w:rsid w:val="00775881"/>
    <w:rsid w:val="00775984"/>
    <w:rsid w:val="007761D7"/>
    <w:rsid w:val="00776B7D"/>
    <w:rsid w:val="00777719"/>
    <w:rsid w:val="00783899"/>
    <w:rsid w:val="007844AF"/>
    <w:rsid w:val="00785041"/>
    <w:rsid w:val="007872CF"/>
    <w:rsid w:val="00787D3C"/>
    <w:rsid w:val="00790BCE"/>
    <w:rsid w:val="00790F53"/>
    <w:rsid w:val="007924A6"/>
    <w:rsid w:val="00792530"/>
    <w:rsid w:val="00792A81"/>
    <w:rsid w:val="0079581A"/>
    <w:rsid w:val="007A0622"/>
    <w:rsid w:val="007A1BF4"/>
    <w:rsid w:val="007A2DA3"/>
    <w:rsid w:val="007A4753"/>
    <w:rsid w:val="007A5096"/>
    <w:rsid w:val="007A5A4A"/>
    <w:rsid w:val="007A5F8C"/>
    <w:rsid w:val="007B0B52"/>
    <w:rsid w:val="007B0B86"/>
    <w:rsid w:val="007B33DE"/>
    <w:rsid w:val="007B502F"/>
    <w:rsid w:val="007B5916"/>
    <w:rsid w:val="007B5BA4"/>
    <w:rsid w:val="007B79CF"/>
    <w:rsid w:val="007C0891"/>
    <w:rsid w:val="007C1ACD"/>
    <w:rsid w:val="007C412E"/>
    <w:rsid w:val="007C569B"/>
    <w:rsid w:val="007C5C21"/>
    <w:rsid w:val="007C6295"/>
    <w:rsid w:val="007C7580"/>
    <w:rsid w:val="007D2478"/>
    <w:rsid w:val="007D2948"/>
    <w:rsid w:val="007D532E"/>
    <w:rsid w:val="007D53B2"/>
    <w:rsid w:val="007D61F6"/>
    <w:rsid w:val="007E0F3A"/>
    <w:rsid w:val="007E181F"/>
    <w:rsid w:val="007E31B9"/>
    <w:rsid w:val="007E3737"/>
    <w:rsid w:val="007E453F"/>
    <w:rsid w:val="007E4582"/>
    <w:rsid w:val="007E552C"/>
    <w:rsid w:val="007E5C89"/>
    <w:rsid w:val="007E6201"/>
    <w:rsid w:val="007E72A4"/>
    <w:rsid w:val="007E7ED4"/>
    <w:rsid w:val="007F1454"/>
    <w:rsid w:val="007F22A3"/>
    <w:rsid w:val="007F3091"/>
    <w:rsid w:val="007F3978"/>
    <w:rsid w:val="007F7208"/>
    <w:rsid w:val="007F7B67"/>
    <w:rsid w:val="00800F44"/>
    <w:rsid w:val="00802252"/>
    <w:rsid w:val="00802AD7"/>
    <w:rsid w:val="00803806"/>
    <w:rsid w:val="00804607"/>
    <w:rsid w:val="00804623"/>
    <w:rsid w:val="008059F6"/>
    <w:rsid w:val="00807B98"/>
    <w:rsid w:val="0081008D"/>
    <w:rsid w:val="00811EB0"/>
    <w:rsid w:val="00811F74"/>
    <w:rsid w:val="00813D56"/>
    <w:rsid w:val="00814423"/>
    <w:rsid w:val="00814E36"/>
    <w:rsid w:val="00815048"/>
    <w:rsid w:val="0081588C"/>
    <w:rsid w:val="00815E36"/>
    <w:rsid w:val="008164CC"/>
    <w:rsid w:val="00817BA6"/>
    <w:rsid w:val="00820881"/>
    <w:rsid w:val="008211C0"/>
    <w:rsid w:val="0082242A"/>
    <w:rsid w:val="0082370A"/>
    <w:rsid w:val="00825B92"/>
    <w:rsid w:val="00826836"/>
    <w:rsid w:val="00827226"/>
    <w:rsid w:val="008276A2"/>
    <w:rsid w:val="008310DE"/>
    <w:rsid w:val="00831177"/>
    <w:rsid w:val="008319CF"/>
    <w:rsid w:val="00831DB1"/>
    <w:rsid w:val="00832FB9"/>
    <w:rsid w:val="008345ED"/>
    <w:rsid w:val="00834887"/>
    <w:rsid w:val="00837CAD"/>
    <w:rsid w:val="00840069"/>
    <w:rsid w:val="00840370"/>
    <w:rsid w:val="00841595"/>
    <w:rsid w:val="008419EE"/>
    <w:rsid w:val="00841D3C"/>
    <w:rsid w:val="00841DFA"/>
    <w:rsid w:val="00843F74"/>
    <w:rsid w:val="00845340"/>
    <w:rsid w:val="0084684D"/>
    <w:rsid w:val="008500E2"/>
    <w:rsid w:val="008503FE"/>
    <w:rsid w:val="00851379"/>
    <w:rsid w:val="008516F2"/>
    <w:rsid w:val="00852637"/>
    <w:rsid w:val="008530F8"/>
    <w:rsid w:val="00853986"/>
    <w:rsid w:val="00854AAA"/>
    <w:rsid w:val="00857685"/>
    <w:rsid w:val="00861650"/>
    <w:rsid w:val="008626A7"/>
    <w:rsid w:val="00864555"/>
    <w:rsid w:val="00870B48"/>
    <w:rsid w:val="0087152A"/>
    <w:rsid w:val="00872838"/>
    <w:rsid w:val="00872D21"/>
    <w:rsid w:val="00873A14"/>
    <w:rsid w:val="00873F60"/>
    <w:rsid w:val="00874D33"/>
    <w:rsid w:val="008762AA"/>
    <w:rsid w:val="008767E5"/>
    <w:rsid w:val="00880B6B"/>
    <w:rsid w:val="00884D91"/>
    <w:rsid w:val="0088515D"/>
    <w:rsid w:val="00885B54"/>
    <w:rsid w:val="00886FE6"/>
    <w:rsid w:val="008919A2"/>
    <w:rsid w:val="00891C08"/>
    <w:rsid w:val="00891F16"/>
    <w:rsid w:val="008924B8"/>
    <w:rsid w:val="00893209"/>
    <w:rsid w:val="008938BD"/>
    <w:rsid w:val="00893D4E"/>
    <w:rsid w:val="00894B27"/>
    <w:rsid w:val="008953E7"/>
    <w:rsid w:val="0089568F"/>
    <w:rsid w:val="0089653D"/>
    <w:rsid w:val="008A00BF"/>
    <w:rsid w:val="008A015D"/>
    <w:rsid w:val="008A04F8"/>
    <w:rsid w:val="008A0542"/>
    <w:rsid w:val="008A171A"/>
    <w:rsid w:val="008A3AD1"/>
    <w:rsid w:val="008A3FD9"/>
    <w:rsid w:val="008A5496"/>
    <w:rsid w:val="008A66FA"/>
    <w:rsid w:val="008A6A46"/>
    <w:rsid w:val="008A7D5B"/>
    <w:rsid w:val="008A7E6F"/>
    <w:rsid w:val="008B0577"/>
    <w:rsid w:val="008B0817"/>
    <w:rsid w:val="008B293A"/>
    <w:rsid w:val="008B3D44"/>
    <w:rsid w:val="008B4564"/>
    <w:rsid w:val="008B4C72"/>
    <w:rsid w:val="008B5307"/>
    <w:rsid w:val="008B77C6"/>
    <w:rsid w:val="008C03ED"/>
    <w:rsid w:val="008C05C3"/>
    <w:rsid w:val="008C0788"/>
    <w:rsid w:val="008C0989"/>
    <w:rsid w:val="008C15AF"/>
    <w:rsid w:val="008C3627"/>
    <w:rsid w:val="008C416E"/>
    <w:rsid w:val="008C5BDD"/>
    <w:rsid w:val="008C6DFB"/>
    <w:rsid w:val="008C7FE0"/>
    <w:rsid w:val="008D057D"/>
    <w:rsid w:val="008D0818"/>
    <w:rsid w:val="008D111D"/>
    <w:rsid w:val="008D1F1A"/>
    <w:rsid w:val="008D2590"/>
    <w:rsid w:val="008D25B5"/>
    <w:rsid w:val="008D2873"/>
    <w:rsid w:val="008D2D21"/>
    <w:rsid w:val="008D2F24"/>
    <w:rsid w:val="008D39AF"/>
    <w:rsid w:val="008D521D"/>
    <w:rsid w:val="008D68A2"/>
    <w:rsid w:val="008E16F1"/>
    <w:rsid w:val="008E3BD9"/>
    <w:rsid w:val="008E4DCC"/>
    <w:rsid w:val="008E5300"/>
    <w:rsid w:val="008E5DDB"/>
    <w:rsid w:val="008E60CF"/>
    <w:rsid w:val="008F0E89"/>
    <w:rsid w:val="008F3F1C"/>
    <w:rsid w:val="009004AB"/>
    <w:rsid w:val="00902F14"/>
    <w:rsid w:val="00903713"/>
    <w:rsid w:val="00904418"/>
    <w:rsid w:val="00905F67"/>
    <w:rsid w:val="00906BD8"/>
    <w:rsid w:val="009109A1"/>
    <w:rsid w:val="0091235E"/>
    <w:rsid w:val="009134C1"/>
    <w:rsid w:val="00913D44"/>
    <w:rsid w:val="009143E4"/>
    <w:rsid w:val="009152C6"/>
    <w:rsid w:val="009162E5"/>
    <w:rsid w:val="009165C4"/>
    <w:rsid w:val="0091762D"/>
    <w:rsid w:val="00920D0F"/>
    <w:rsid w:val="0092212C"/>
    <w:rsid w:val="00922141"/>
    <w:rsid w:val="0092328F"/>
    <w:rsid w:val="00923469"/>
    <w:rsid w:val="00925C13"/>
    <w:rsid w:val="009303A6"/>
    <w:rsid w:val="00930A18"/>
    <w:rsid w:val="009311C3"/>
    <w:rsid w:val="0093431F"/>
    <w:rsid w:val="0093549B"/>
    <w:rsid w:val="00935660"/>
    <w:rsid w:val="009356ED"/>
    <w:rsid w:val="009419DC"/>
    <w:rsid w:val="00941ECA"/>
    <w:rsid w:val="009420F9"/>
    <w:rsid w:val="0094288D"/>
    <w:rsid w:val="00942CC8"/>
    <w:rsid w:val="00942D84"/>
    <w:rsid w:val="00943117"/>
    <w:rsid w:val="009437EA"/>
    <w:rsid w:val="00944084"/>
    <w:rsid w:val="009446EC"/>
    <w:rsid w:val="0094517F"/>
    <w:rsid w:val="00946C58"/>
    <w:rsid w:val="0094783C"/>
    <w:rsid w:val="009500F7"/>
    <w:rsid w:val="00950480"/>
    <w:rsid w:val="0095086C"/>
    <w:rsid w:val="00951804"/>
    <w:rsid w:val="00954399"/>
    <w:rsid w:val="00955264"/>
    <w:rsid w:val="009558A6"/>
    <w:rsid w:val="00955971"/>
    <w:rsid w:val="0095605F"/>
    <w:rsid w:val="00956076"/>
    <w:rsid w:val="00956136"/>
    <w:rsid w:val="00961885"/>
    <w:rsid w:val="00962955"/>
    <w:rsid w:val="00962B5B"/>
    <w:rsid w:val="00962B7C"/>
    <w:rsid w:val="00962FE5"/>
    <w:rsid w:val="00964022"/>
    <w:rsid w:val="009643BD"/>
    <w:rsid w:val="00964511"/>
    <w:rsid w:val="00964A70"/>
    <w:rsid w:val="009665FC"/>
    <w:rsid w:val="00966CEC"/>
    <w:rsid w:val="0096751F"/>
    <w:rsid w:val="00967DAF"/>
    <w:rsid w:val="00967E4A"/>
    <w:rsid w:val="00970D53"/>
    <w:rsid w:val="00970E5F"/>
    <w:rsid w:val="009714F4"/>
    <w:rsid w:val="00972C4F"/>
    <w:rsid w:val="00973D9F"/>
    <w:rsid w:val="00973EE4"/>
    <w:rsid w:val="00974599"/>
    <w:rsid w:val="009750FC"/>
    <w:rsid w:val="009754F9"/>
    <w:rsid w:val="00975508"/>
    <w:rsid w:val="00977371"/>
    <w:rsid w:val="00977FB4"/>
    <w:rsid w:val="009803AF"/>
    <w:rsid w:val="0098053D"/>
    <w:rsid w:val="00980F9C"/>
    <w:rsid w:val="00983E2E"/>
    <w:rsid w:val="0098754D"/>
    <w:rsid w:val="009906F5"/>
    <w:rsid w:val="00990F35"/>
    <w:rsid w:val="00992E96"/>
    <w:rsid w:val="00993571"/>
    <w:rsid w:val="00993876"/>
    <w:rsid w:val="0099483D"/>
    <w:rsid w:val="00994C12"/>
    <w:rsid w:val="00994F22"/>
    <w:rsid w:val="00996196"/>
    <w:rsid w:val="009964CF"/>
    <w:rsid w:val="00996CCC"/>
    <w:rsid w:val="00996E22"/>
    <w:rsid w:val="009970AA"/>
    <w:rsid w:val="009A10F7"/>
    <w:rsid w:val="009A1CC2"/>
    <w:rsid w:val="009A2A23"/>
    <w:rsid w:val="009A6113"/>
    <w:rsid w:val="009A61A2"/>
    <w:rsid w:val="009A6E01"/>
    <w:rsid w:val="009A73AC"/>
    <w:rsid w:val="009A7E6F"/>
    <w:rsid w:val="009B03B0"/>
    <w:rsid w:val="009B13B9"/>
    <w:rsid w:val="009B24F8"/>
    <w:rsid w:val="009B253C"/>
    <w:rsid w:val="009B25A5"/>
    <w:rsid w:val="009B2A7A"/>
    <w:rsid w:val="009B3691"/>
    <w:rsid w:val="009B4037"/>
    <w:rsid w:val="009B4CF0"/>
    <w:rsid w:val="009B50ED"/>
    <w:rsid w:val="009B57F5"/>
    <w:rsid w:val="009B5AB5"/>
    <w:rsid w:val="009B5AD5"/>
    <w:rsid w:val="009B75E3"/>
    <w:rsid w:val="009C018B"/>
    <w:rsid w:val="009C1CBC"/>
    <w:rsid w:val="009C249F"/>
    <w:rsid w:val="009C2512"/>
    <w:rsid w:val="009C26CD"/>
    <w:rsid w:val="009C3FB2"/>
    <w:rsid w:val="009C5DF0"/>
    <w:rsid w:val="009C7A45"/>
    <w:rsid w:val="009D1296"/>
    <w:rsid w:val="009D16A6"/>
    <w:rsid w:val="009D2E31"/>
    <w:rsid w:val="009D50B5"/>
    <w:rsid w:val="009D72D6"/>
    <w:rsid w:val="009D7DCE"/>
    <w:rsid w:val="009E2072"/>
    <w:rsid w:val="009E32F9"/>
    <w:rsid w:val="009E43D8"/>
    <w:rsid w:val="009E4C66"/>
    <w:rsid w:val="009E4F56"/>
    <w:rsid w:val="009E6A9C"/>
    <w:rsid w:val="009E6D5A"/>
    <w:rsid w:val="009E79B3"/>
    <w:rsid w:val="009F0F2B"/>
    <w:rsid w:val="009F3472"/>
    <w:rsid w:val="009F3BB8"/>
    <w:rsid w:val="009F46D9"/>
    <w:rsid w:val="009F4E63"/>
    <w:rsid w:val="009F587F"/>
    <w:rsid w:val="009F6B79"/>
    <w:rsid w:val="009F723D"/>
    <w:rsid w:val="009F7394"/>
    <w:rsid w:val="009F7F0D"/>
    <w:rsid w:val="009F7F86"/>
    <w:rsid w:val="00A002AD"/>
    <w:rsid w:val="00A01DFF"/>
    <w:rsid w:val="00A030AE"/>
    <w:rsid w:val="00A05438"/>
    <w:rsid w:val="00A0593C"/>
    <w:rsid w:val="00A1130B"/>
    <w:rsid w:val="00A128E8"/>
    <w:rsid w:val="00A13A2B"/>
    <w:rsid w:val="00A13B41"/>
    <w:rsid w:val="00A1513C"/>
    <w:rsid w:val="00A15660"/>
    <w:rsid w:val="00A158E1"/>
    <w:rsid w:val="00A20433"/>
    <w:rsid w:val="00A21CC3"/>
    <w:rsid w:val="00A2224A"/>
    <w:rsid w:val="00A23339"/>
    <w:rsid w:val="00A23FCE"/>
    <w:rsid w:val="00A24BA1"/>
    <w:rsid w:val="00A24DCD"/>
    <w:rsid w:val="00A25DD5"/>
    <w:rsid w:val="00A27287"/>
    <w:rsid w:val="00A33750"/>
    <w:rsid w:val="00A33C24"/>
    <w:rsid w:val="00A34A87"/>
    <w:rsid w:val="00A353B3"/>
    <w:rsid w:val="00A36069"/>
    <w:rsid w:val="00A36E2A"/>
    <w:rsid w:val="00A37B26"/>
    <w:rsid w:val="00A402F7"/>
    <w:rsid w:val="00A4045F"/>
    <w:rsid w:val="00A40C68"/>
    <w:rsid w:val="00A44801"/>
    <w:rsid w:val="00A44C9C"/>
    <w:rsid w:val="00A463DE"/>
    <w:rsid w:val="00A47E08"/>
    <w:rsid w:val="00A47E85"/>
    <w:rsid w:val="00A52D0C"/>
    <w:rsid w:val="00A53B55"/>
    <w:rsid w:val="00A54725"/>
    <w:rsid w:val="00A560F5"/>
    <w:rsid w:val="00A572F5"/>
    <w:rsid w:val="00A62E81"/>
    <w:rsid w:val="00A63014"/>
    <w:rsid w:val="00A65FE3"/>
    <w:rsid w:val="00A660CB"/>
    <w:rsid w:val="00A661BD"/>
    <w:rsid w:val="00A6629A"/>
    <w:rsid w:val="00A66813"/>
    <w:rsid w:val="00A6681D"/>
    <w:rsid w:val="00A6740F"/>
    <w:rsid w:val="00A706C9"/>
    <w:rsid w:val="00A71E9F"/>
    <w:rsid w:val="00A71ECA"/>
    <w:rsid w:val="00A72068"/>
    <w:rsid w:val="00A720DD"/>
    <w:rsid w:val="00A72301"/>
    <w:rsid w:val="00A7379B"/>
    <w:rsid w:val="00A74BC9"/>
    <w:rsid w:val="00A74CB9"/>
    <w:rsid w:val="00A762F9"/>
    <w:rsid w:val="00A76B66"/>
    <w:rsid w:val="00A800EE"/>
    <w:rsid w:val="00A80398"/>
    <w:rsid w:val="00A8056D"/>
    <w:rsid w:val="00A80F5D"/>
    <w:rsid w:val="00A8103C"/>
    <w:rsid w:val="00A8161E"/>
    <w:rsid w:val="00A824D2"/>
    <w:rsid w:val="00A826AB"/>
    <w:rsid w:val="00A82E97"/>
    <w:rsid w:val="00A839E4"/>
    <w:rsid w:val="00A83DA2"/>
    <w:rsid w:val="00A8553D"/>
    <w:rsid w:val="00A8577C"/>
    <w:rsid w:val="00A86529"/>
    <w:rsid w:val="00A8654C"/>
    <w:rsid w:val="00A87C93"/>
    <w:rsid w:val="00A9031D"/>
    <w:rsid w:val="00A90D64"/>
    <w:rsid w:val="00A93404"/>
    <w:rsid w:val="00A960AE"/>
    <w:rsid w:val="00A97A57"/>
    <w:rsid w:val="00AA002A"/>
    <w:rsid w:val="00AA232E"/>
    <w:rsid w:val="00AA3616"/>
    <w:rsid w:val="00AA36CD"/>
    <w:rsid w:val="00AA36FD"/>
    <w:rsid w:val="00AA38E7"/>
    <w:rsid w:val="00AA61E6"/>
    <w:rsid w:val="00AA76CB"/>
    <w:rsid w:val="00AA77B6"/>
    <w:rsid w:val="00AB1AB0"/>
    <w:rsid w:val="00AB1B70"/>
    <w:rsid w:val="00AB3314"/>
    <w:rsid w:val="00AB3FC2"/>
    <w:rsid w:val="00AB49E9"/>
    <w:rsid w:val="00AB72A1"/>
    <w:rsid w:val="00AB7A04"/>
    <w:rsid w:val="00AC0422"/>
    <w:rsid w:val="00AC227F"/>
    <w:rsid w:val="00AC2D76"/>
    <w:rsid w:val="00AC6956"/>
    <w:rsid w:val="00AC6B34"/>
    <w:rsid w:val="00AC7C6E"/>
    <w:rsid w:val="00AD0C1F"/>
    <w:rsid w:val="00AD13A9"/>
    <w:rsid w:val="00AD1D7F"/>
    <w:rsid w:val="00AD22D5"/>
    <w:rsid w:val="00AD4895"/>
    <w:rsid w:val="00AD7242"/>
    <w:rsid w:val="00AD724F"/>
    <w:rsid w:val="00AE120A"/>
    <w:rsid w:val="00AE192B"/>
    <w:rsid w:val="00AE371A"/>
    <w:rsid w:val="00AE494B"/>
    <w:rsid w:val="00AE4B7B"/>
    <w:rsid w:val="00AE7118"/>
    <w:rsid w:val="00AE7546"/>
    <w:rsid w:val="00AF006F"/>
    <w:rsid w:val="00AF090C"/>
    <w:rsid w:val="00AF0989"/>
    <w:rsid w:val="00AF1F1D"/>
    <w:rsid w:val="00AF3270"/>
    <w:rsid w:val="00AF390B"/>
    <w:rsid w:val="00AF3B72"/>
    <w:rsid w:val="00AF457B"/>
    <w:rsid w:val="00AF4A7A"/>
    <w:rsid w:val="00AF52F4"/>
    <w:rsid w:val="00AF5BBC"/>
    <w:rsid w:val="00AF7093"/>
    <w:rsid w:val="00B0124E"/>
    <w:rsid w:val="00B016E5"/>
    <w:rsid w:val="00B02C75"/>
    <w:rsid w:val="00B03C92"/>
    <w:rsid w:val="00B0409A"/>
    <w:rsid w:val="00B05DE5"/>
    <w:rsid w:val="00B065A6"/>
    <w:rsid w:val="00B06756"/>
    <w:rsid w:val="00B06A6A"/>
    <w:rsid w:val="00B07ED0"/>
    <w:rsid w:val="00B12701"/>
    <w:rsid w:val="00B13686"/>
    <w:rsid w:val="00B14078"/>
    <w:rsid w:val="00B1597A"/>
    <w:rsid w:val="00B16238"/>
    <w:rsid w:val="00B163B8"/>
    <w:rsid w:val="00B17A48"/>
    <w:rsid w:val="00B20175"/>
    <w:rsid w:val="00B20190"/>
    <w:rsid w:val="00B22A1D"/>
    <w:rsid w:val="00B258C7"/>
    <w:rsid w:val="00B26621"/>
    <w:rsid w:val="00B27107"/>
    <w:rsid w:val="00B27547"/>
    <w:rsid w:val="00B30CEF"/>
    <w:rsid w:val="00B31577"/>
    <w:rsid w:val="00B31FF7"/>
    <w:rsid w:val="00B32A82"/>
    <w:rsid w:val="00B32CA9"/>
    <w:rsid w:val="00B35929"/>
    <w:rsid w:val="00B40A98"/>
    <w:rsid w:val="00B42308"/>
    <w:rsid w:val="00B43AB4"/>
    <w:rsid w:val="00B44173"/>
    <w:rsid w:val="00B44404"/>
    <w:rsid w:val="00B46D98"/>
    <w:rsid w:val="00B46F83"/>
    <w:rsid w:val="00B50B3B"/>
    <w:rsid w:val="00B510B2"/>
    <w:rsid w:val="00B516D3"/>
    <w:rsid w:val="00B522E1"/>
    <w:rsid w:val="00B52A76"/>
    <w:rsid w:val="00B54EE7"/>
    <w:rsid w:val="00B5514B"/>
    <w:rsid w:val="00B5610D"/>
    <w:rsid w:val="00B56525"/>
    <w:rsid w:val="00B56DBD"/>
    <w:rsid w:val="00B57787"/>
    <w:rsid w:val="00B60631"/>
    <w:rsid w:val="00B60C9E"/>
    <w:rsid w:val="00B61ECF"/>
    <w:rsid w:val="00B6202F"/>
    <w:rsid w:val="00B63435"/>
    <w:rsid w:val="00B635EB"/>
    <w:rsid w:val="00B64AEC"/>
    <w:rsid w:val="00B65045"/>
    <w:rsid w:val="00B65D90"/>
    <w:rsid w:val="00B66D99"/>
    <w:rsid w:val="00B67A6B"/>
    <w:rsid w:val="00B67CDF"/>
    <w:rsid w:val="00B70736"/>
    <w:rsid w:val="00B70FCC"/>
    <w:rsid w:val="00B7103B"/>
    <w:rsid w:val="00B714B3"/>
    <w:rsid w:val="00B72189"/>
    <w:rsid w:val="00B72C56"/>
    <w:rsid w:val="00B737F8"/>
    <w:rsid w:val="00B73F00"/>
    <w:rsid w:val="00B75436"/>
    <w:rsid w:val="00B76307"/>
    <w:rsid w:val="00B764AF"/>
    <w:rsid w:val="00B764F4"/>
    <w:rsid w:val="00B76D9D"/>
    <w:rsid w:val="00B7794D"/>
    <w:rsid w:val="00B80A78"/>
    <w:rsid w:val="00B81242"/>
    <w:rsid w:val="00B8185B"/>
    <w:rsid w:val="00B82239"/>
    <w:rsid w:val="00B82BCB"/>
    <w:rsid w:val="00B83047"/>
    <w:rsid w:val="00B83F9E"/>
    <w:rsid w:val="00B846B8"/>
    <w:rsid w:val="00B86E73"/>
    <w:rsid w:val="00B8707A"/>
    <w:rsid w:val="00B87487"/>
    <w:rsid w:val="00B877C6"/>
    <w:rsid w:val="00B878E8"/>
    <w:rsid w:val="00B87A0B"/>
    <w:rsid w:val="00B93633"/>
    <w:rsid w:val="00B93A04"/>
    <w:rsid w:val="00B93CE3"/>
    <w:rsid w:val="00B9553C"/>
    <w:rsid w:val="00B955C3"/>
    <w:rsid w:val="00B95886"/>
    <w:rsid w:val="00B95894"/>
    <w:rsid w:val="00B95B92"/>
    <w:rsid w:val="00B95C7F"/>
    <w:rsid w:val="00B9608B"/>
    <w:rsid w:val="00B9668C"/>
    <w:rsid w:val="00B96BD7"/>
    <w:rsid w:val="00B970AC"/>
    <w:rsid w:val="00BA04EB"/>
    <w:rsid w:val="00BA4463"/>
    <w:rsid w:val="00BA53F7"/>
    <w:rsid w:val="00BA545A"/>
    <w:rsid w:val="00BA5ADA"/>
    <w:rsid w:val="00BA5B2C"/>
    <w:rsid w:val="00BA6034"/>
    <w:rsid w:val="00BA6D60"/>
    <w:rsid w:val="00BA734B"/>
    <w:rsid w:val="00BB029F"/>
    <w:rsid w:val="00BB1C67"/>
    <w:rsid w:val="00BB24D3"/>
    <w:rsid w:val="00BB2CDC"/>
    <w:rsid w:val="00BB3F4A"/>
    <w:rsid w:val="00BB55BD"/>
    <w:rsid w:val="00BB6ADF"/>
    <w:rsid w:val="00BC0242"/>
    <w:rsid w:val="00BC1AE5"/>
    <w:rsid w:val="00BC2808"/>
    <w:rsid w:val="00BC35ED"/>
    <w:rsid w:val="00BC57BA"/>
    <w:rsid w:val="00BC582D"/>
    <w:rsid w:val="00BC5BC8"/>
    <w:rsid w:val="00BC652D"/>
    <w:rsid w:val="00BC7486"/>
    <w:rsid w:val="00BC7DE1"/>
    <w:rsid w:val="00BD15D9"/>
    <w:rsid w:val="00BD1FF0"/>
    <w:rsid w:val="00BD3981"/>
    <w:rsid w:val="00BD4296"/>
    <w:rsid w:val="00BD58CE"/>
    <w:rsid w:val="00BD59F0"/>
    <w:rsid w:val="00BD6A69"/>
    <w:rsid w:val="00BE26EB"/>
    <w:rsid w:val="00BE36F3"/>
    <w:rsid w:val="00BE40D9"/>
    <w:rsid w:val="00BE40E5"/>
    <w:rsid w:val="00BE4CCF"/>
    <w:rsid w:val="00BE55EF"/>
    <w:rsid w:val="00BE6447"/>
    <w:rsid w:val="00BE6A1A"/>
    <w:rsid w:val="00BE6B8E"/>
    <w:rsid w:val="00BE6DF5"/>
    <w:rsid w:val="00BE7625"/>
    <w:rsid w:val="00BF0304"/>
    <w:rsid w:val="00BF141E"/>
    <w:rsid w:val="00BF1C13"/>
    <w:rsid w:val="00BF4D81"/>
    <w:rsid w:val="00C0093D"/>
    <w:rsid w:val="00C0274E"/>
    <w:rsid w:val="00C03A7B"/>
    <w:rsid w:val="00C05131"/>
    <w:rsid w:val="00C05EA1"/>
    <w:rsid w:val="00C05F9A"/>
    <w:rsid w:val="00C06BCE"/>
    <w:rsid w:val="00C07124"/>
    <w:rsid w:val="00C07783"/>
    <w:rsid w:val="00C10AD7"/>
    <w:rsid w:val="00C1192B"/>
    <w:rsid w:val="00C120C8"/>
    <w:rsid w:val="00C12B60"/>
    <w:rsid w:val="00C13C5B"/>
    <w:rsid w:val="00C159D1"/>
    <w:rsid w:val="00C20909"/>
    <w:rsid w:val="00C2228D"/>
    <w:rsid w:val="00C22947"/>
    <w:rsid w:val="00C22A01"/>
    <w:rsid w:val="00C23839"/>
    <w:rsid w:val="00C24295"/>
    <w:rsid w:val="00C247F1"/>
    <w:rsid w:val="00C24C20"/>
    <w:rsid w:val="00C266F3"/>
    <w:rsid w:val="00C2746B"/>
    <w:rsid w:val="00C31A94"/>
    <w:rsid w:val="00C325A4"/>
    <w:rsid w:val="00C32AAD"/>
    <w:rsid w:val="00C3335F"/>
    <w:rsid w:val="00C33838"/>
    <w:rsid w:val="00C33FEE"/>
    <w:rsid w:val="00C34131"/>
    <w:rsid w:val="00C354AB"/>
    <w:rsid w:val="00C354AE"/>
    <w:rsid w:val="00C370F9"/>
    <w:rsid w:val="00C37176"/>
    <w:rsid w:val="00C42AB7"/>
    <w:rsid w:val="00C44CE0"/>
    <w:rsid w:val="00C453E5"/>
    <w:rsid w:val="00C45CF5"/>
    <w:rsid w:val="00C51028"/>
    <w:rsid w:val="00C51130"/>
    <w:rsid w:val="00C51C2B"/>
    <w:rsid w:val="00C51D38"/>
    <w:rsid w:val="00C5307C"/>
    <w:rsid w:val="00C534CA"/>
    <w:rsid w:val="00C54019"/>
    <w:rsid w:val="00C544BE"/>
    <w:rsid w:val="00C555A6"/>
    <w:rsid w:val="00C57078"/>
    <w:rsid w:val="00C57F39"/>
    <w:rsid w:val="00C60A37"/>
    <w:rsid w:val="00C62CD9"/>
    <w:rsid w:val="00C62E2C"/>
    <w:rsid w:val="00C63FB4"/>
    <w:rsid w:val="00C663E0"/>
    <w:rsid w:val="00C66E06"/>
    <w:rsid w:val="00C679A0"/>
    <w:rsid w:val="00C706CA"/>
    <w:rsid w:val="00C73764"/>
    <w:rsid w:val="00C7376F"/>
    <w:rsid w:val="00C73ABA"/>
    <w:rsid w:val="00C74EBB"/>
    <w:rsid w:val="00C7729D"/>
    <w:rsid w:val="00C77E4A"/>
    <w:rsid w:val="00C8089C"/>
    <w:rsid w:val="00C80AFA"/>
    <w:rsid w:val="00C81A4A"/>
    <w:rsid w:val="00C839C8"/>
    <w:rsid w:val="00C85668"/>
    <w:rsid w:val="00C86502"/>
    <w:rsid w:val="00C87A6B"/>
    <w:rsid w:val="00C90878"/>
    <w:rsid w:val="00C91B0A"/>
    <w:rsid w:val="00C92C95"/>
    <w:rsid w:val="00C9306C"/>
    <w:rsid w:val="00C9341C"/>
    <w:rsid w:val="00C9434A"/>
    <w:rsid w:val="00C9479A"/>
    <w:rsid w:val="00C94853"/>
    <w:rsid w:val="00C9493E"/>
    <w:rsid w:val="00C95EB6"/>
    <w:rsid w:val="00C9685E"/>
    <w:rsid w:val="00C9705A"/>
    <w:rsid w:val="00CA1052"/>
    <w:rsid w:val="00CA3012"/>
    <w:rsid w:val="00CA309F"/>
    <w:rsid w:val="00CA46A2"/>
    <w:rsid w:val="00CA5A4E"/>
    <w:rsid w:val="00CA6E80"/>
    <w:rsid w:val="00CB0818"/>
    <w:rsid w:val="00CB213A"/>
    <w:rsid w:val="00CB2B90"/>
    <w:rsid w:val="00CB3736"/>
    <w:rsid w:val="00CB71F2"/>
    <w:rsid w:val="00CB73C8"/>
    <w:rsid w:val="00CB78D6"/>
    <w:rsid w:val="00CC0A57"/>
    <w:rsid w:val="00CC206B"/>
    <w:rsid w:val="00CC25C4"/>
    <w:rsid w:val="00CC558E"/>
    <w:rsid w:val="00CC5C9B"/>
    <w:rsid w:val="00CC6279"/>
    <w:rsid w:val="00CD1696"/>
    <w:rsid w:val="00CD1F63"/>
    <w:rsid w:val="00CD2997"/>
    <w:rsid w:val="00CD3388"/>
    <w:rsid w:val="00CD3B8A"/>
    <w:rsid w:val="00CD5853"/>
    <w:rsid w:val="00CD5A7A"/>
    <w:rsid w:val="00CD7489"/>
    <w:rsid w:val="00CE0E1C"/>
    <w:rsid w:val="00CE134A"/>
    <w:rsid w:val="00CE1DDC"/>
    <w:rsid w:val="00CE2D43"/>
    <w:rsid w:val="00CE4853"/>
    <w:rsid w:val="00CE4CF4"/>
    <w:rsid w:val="00CE5EB2"/>
    <w:rsid w:val="00CE6723"/>
    <w:rsid w:val="00CE6944"/>
    <w:rsid w:val="00CE7084"/>
    <w:rsid w:val="00CE71C6"/>
    <w:rsid w:val="00CE7676"/>
    <w:rsid w:val="00CE7A94"/>
    <w:rsid w:val="00CE7ADC"/>
    <w:rsid w:val="00CF05C7"/>
    <w:rsid w:val="00CF416C"/>
    <w:rsid w:val="00CF5A5A"/>
    <w:rsid w:val="00CF5E6B"/>
    <w:rsid w:val="00D00424"/>
    <w:rsid w:val="00D00885"/>
    <w:rsid w:val="00D02C31"/>
    <w:rsid w:val="00D05FEC"/>
    <w:rsid w:val="00D10ADD"/>
    <w:rsid w:val="00D10F84"/>
    <w:rsid w:val="00D112B8"/>
    <w:rsid w:val="00D11533"/>
    <w:rsid w:val="00D1393D"/>
    <w:rsid w:val="00D139AA"/>
    <w:rsid w:val="00D13E20"/>
    <w:rsid w:val="00D140D4"/>
    <w:rsid w:val="00D16B62"/>
    <w:rsid w:val="00D20712"/>
    <w:rsid w:val="00D20D66"/>
    <w:rsid w:val="00D226FD"/>
    <w:rsid w:val="00D2295C"/>
    <w:rsid w:val="00D2342F"/>
    <w:rsid w:val="00D2362E"/>
    <w:rsid w:val="00D24EF4"/>
    <w:rsid w:val="00D25273"/>
    <w:rsid w:val="00D25945"/>
    <w:rsid w:val="00D25C3F"/>
    <w:rsid w:val="00D2604C"/>
    <w:rsid w:val="00D26489"/>
    <w:rsid w:val="00D2791C"/>
    <w:rsid w:val="00D307CD"/>
    <w:rsid w:val="00D309AD"/>
    <w:rsid w:val="00D310C0"/>
    <w:rsid w:val="00D31F12"/>
    <w:rsid w:val="00D3347D"/>
    <w:rsid w:val="00D341B5"/>
    <w:rsid w:val="00D344EF"/>
    <w:rsid w:val="00D34D12"/>
    <w:rsid w:val="00D35560"/>
    <w:rsid w:val="00D36207"/>
    <w:rsid w:val="00D37710"/>
    <w:rsid w:val="00D40A3D"/>
    <w:rsid w:val="00D42856"/>
    <w:rsid w:val="00D42A84"/>
    <w:rsid w:val="00D42A9A"/>
    <w:rsid w:val="00D42EE1"/>
    <w:rsid w:val="00D4333D"/>
    <w:rsid w:val="00D45FF2"/>
    <w:rsid w:val="00D47621"/>
    <w:rsid w:val="00D501B2"/>
    <w:rsid w:val="00D51559"/>
    <w:rsid w:val="00D52017"/>
    <w:rsid w:val="00D52CD4"/>
    <w:rsid w:val="00D55145"/>
    <w:rsid w:val="00D55D1B"/>
    <w:rsid w:val="00D5679A"/>
    <w:rsid w:val="00D57476"/>
    <w:rsid w:val="00D600D5"/>
    <w:rsid w:val="00D6139D"/>
    <w:rsid w:val="00D61F3F"/>
    <w:rsid w:val="00D63799"/>
    <w:rsid w:val="00D63E40"/>
    <w:rsid w:val="00D64DD5"/>
    <w:rsid w:val="00D65211"/>
    <w:rsid w:val="00D6596D"/>
    <w:rsid w:val="00D65FBE"/>
    <w:rsid w:val="00D66AC6"/>
    <w:rsid w:val="00D670C6"/>
    <w:rsid w:val="00D67C70"/>
    <w:rsid w:val="00D72757"/>
    <w:rsid w:val="00D72DB8"/>
    <w:rsid w:val="00D761B8"/>
    <w:rsid w:val="00D77AE2"/>
    <w:rsid w:val="00D80F71"/>
    <w:rsid w:val="00D81DEF"/>
    <w:rsid w:val="00D82595"/>
    <w:rsid w:val="00D8281D"/>
    <w:rsid w:val="00D8324D"/>
    <w:rsid w:val="00D8384B"/>
    <w:rsid w:val="00D850E3"/>
    <w:rsid w:val="00D85AC1"/>
    <w:rsid w:val="00D912CB"/>
    <w:rsid w:val="00D93037"/>
    <w:rsid w:val="00D9368B"/>
    <w:rsid w:val="00D942F6"/>
    <w:rsid w:val="00D94FD8"/>
    <w:rsid w:val="00D95291"/>
    <w:rsid w:val="00D956D2"/>
    <w:rsid w:val="00DA016F"/>
    <w:rsid w:val="00DA5AA9"/>
    <w:rsid w:val="00DA63D1"/>
    <w:rsid w:val="00DA6CEF"/>
    <w:rsid w:val="00DA6D53"/>
    <w:rsid w:val="00DA7A87"/>
    <w:rsid w:val="00DB120E"/>
    <w:rsid w:val="00DB1414"/>
    <w:rsid w:val="00DB1A14"/>
    <w:rsid w:val="00DB249E"/>
    <w:rsid w:val="00DB2905"/>
    <w:rsid w:val="00DB49EE"/>
    <w:rsid w:val="00DB5082"/>
    <w:rsid w:val="00DB530F"/>
    <w:rsid w:val="00DB5B25"/>
    <w:rsid w:val="00DB5C05"/>
    <w:rsid w:val="00DB5D48"/>
    <w:rsid w:val="00DB7900"/>
    <w:rsid w:val="00DC00A1"/>
    <w:rsid w:val="00DC0E5F"/>
    <w:rsid w:val="00DC28D0"/>
    <w:rsid w:val="00DC3E67"/>
    <w:rsid w:val="00DC44B5"/>
    <w:rsid w:val="00DC6702"/>
    <w:rsid w:val="00DC6A2A"/>
    <w:rsid w:val="00DD0A90"/>
    <w:rsid w:val="00DD36DD"/>
    <w:rsid w:val="00DD376C"/>
    <w:rsid w:val="00DD410B"/>
    <w:rsid w:val="00DD4284"/>
    <w:rsid w:val="00DD450B"/>
    <w:rsid w:val="00DD4BF9"/>
    <w:rsid w:val="00DE01C8"/>
    <w:rsid w:val="00DE0965"/>
    <w:rsid w:val="00DE1D53"/>
    <w:rsid w:val="00DE3491"/>
    <w:rsid w:val="00DE5012"/>
    <w:rsid w:val="00DE5AEF"/>
    <w:rsid w:val="00DE5ECE"/>
    <w:rsid w:val="00DE67E9"/>
    <w:rsid w:val="00DF01E0"/>
    <w:rsid w:val="00DF0A96"/>
    <w:rsid w:val="00DF0DED"/>
    <w:rsid w:val="00DF112D"/>
    <w:rsid w:val="00DF2BB2"/>
    <w:rsid w:val="00DF318B"/>
    <w:rsid w:val="00DF461C"/>
    <w:rsid w:val="00DF4CAE"/>
    <w:rsid w:val="00DF5303"/>
    <w:rsid w:val="00DF68BE"/>
    <w:rsid w:val="00DF68FD"/>
    <w:rsid w:val="00E0082B"/>
    <w:rsid w:val="00E00C3C"/>
    <w:rsid w:val="00E02917"/>
    <w:rsid w:val="00E02D71"/>
    <w:rsid w:val="00E05B06"/>
    <w:rsid w:val="00E070BD"/>
    <w:rsid w:val="00E116BF"/>
    <w:rsid w:val="00E118D5"/>
    <w:rsid w:val="00E11BB3"/>
    <w:rsid w:val="00E12487"/>
    <w:rsid w:val="00E12CB0"/>
    <w:rsid w:val="00E137F8"/>
    <w:rsid w:val="00E14857"/>
    <w:rsid w:val="00E2094F"/>
    <w:rsid w:val="00E20E48"/>
    <w:rsid w:val="00E21260"/>
    <w:rsid w:val="00E24464"/>
    <w:rsid w:val="00E24D9A"/>
    <w:rsid w:val="00E252D4"/>
    <w:rsid w:val="00E255A8"/>
    <w:rsid w:val="00E2679D"/>
    <w:rsid w:val="00E26CAF"/>
    <w:rsid w:val="00E3041F"/>
    <w:rsid w:val="00E307A2"/>
    <w:rsid w:val="00E35711"/>
    <w:rsid w:val="00E36842"/>
    <w:rsid w:val="00E36E89"/>
    <w:rsid w:val="00E37645"/>
    <w:rsid w:val="00E37DD4"/>
    <w:rsid w:val="00E437C6"/>
    <w:rsid w:val="00E44D0F"/>
    <w:rsid w:val="00E45666"/>
    <w:rsid w:val="00E45C0C"/>
    <w:rsid w:val="00E4671A"/>
    <w:rsid w:val="00E47BEF"/>
    <w:rsid w:val="00E47FBF"/>
    <w:rsid w:val="00E513CA"/>
    <w:rsid w:val="00E5190E"/>
    <w:rsid w:val="00E52119"/>
    <w:rsid w:val="00E52F20"/>
    <w:rsid w:val="00E52F42"/>
    <w:rsid w:val="00E5330A"/>
    <w:rsid w:val="00E5417A"/>
    <w:rsid w:val="00E57FD3"/>
    <w:rsid w:val="00E606AF"/>
    <w:rsid w:val="00E60F44"/>
    <w:rsid w:val="00E612D1"/>
    <w:rsid w:val="00E63470"/>
    <w:rsid w:val="00E64FA7"/>
    <w:rsid w:val="00E679A6"/>
    <w:rsid w:val="00E7120D"/>
    <w:rsid w:val="00E71C5A"/>
    <w:rsid w:val="00E7397E"/>
    <w:rsid w:val="00E74922"/>
    <w:rsid w:val="00E75CFC"/>
    <w:rsid w:val="00E76FF1"/>
    <w:rsid w:val="00E80B4E"/>
    <w:rsid w:val="00E80BE3"/>
    <w:rsid w:val="00E8351E"/>
    <w:rsid w:val="00E84204"/>
    <w:rsid w:val="00E84439"/>
    <w:rsid w:val="00E86996"/>
    <w:rsid w:val="00E87A61"/>
    <w:rsid w:val="00E90AF4"/>
    <w:rsid w:val="00E91513"/>
    <w:rsid w:val="00E9182D"/>
    <w:rsid w:val="00E91D19"/>
    <w:rsid w:val="00E921E5"/>
    <w:rsid w:val="00E95DE2"/>
    <w:rsid w:val="00E95EDD"/>
    <w:rsid w:val="00E95FB7"/>
    <w:rsid w:val="00E965D4"/>
    <w:rsid w:val="00E966B8"/>
    <w:rsid w:val="00E969D2"/>
    <w:rsid w:val="00E97501"/>
    <w:rsid w:val="00E97C9D"/>
    <w:rsid w:val="00EA06EB"/>
    <w:rsid w:val="00EA15E5"/>
    <w:rsid w:val="00EA183E"/>
    <w:rsid w:val="00EA1C24"/>
    <w:rsid w:val="00EA2978"/>
    <w:rsid w:val="00EA39BF"/>
    <w:rsid w:val="00EA3CDC"/>
    <w:rsid w:val="00EA46B3"/>
    <w:rsid w:val="00EA5439"/>
    <w:rsid w:val="00EA594C"/>
    <w:rsid w:val="00EA628E"/>
    <w:rsid w:val="00EA62C5"/>
    <w:rsid w:val="00EA699F"/>
    <w:rsid w:val="00EB145C"/>
    <w:rsid w:val="00EB14BF"/>
    <w:rsid w:val="00EB3B48"/>
    <w:rsid w:val="00EB460D"/>
    <w:rsid w:val="00EB4D02"/>
    <w:rsid w:val="00EB50F3"/>
    <w:rsid w:val="00EB67CD"/>
    <w:rsid w:val="00EC1050"/>
    <w:rsid w:val="00EC1663"/>
    <w:rsid w:val="00EC2F35"/>
    <w:rsid w:val="00EC3224"/>
    <w:rsid w:val="00EC5229"/>
    <w:rsid w:val="00EC679C"/>
    <w:rsid w:val="00EC6F35"/>
    <w:rsid w:val="00EC789E"/>
    <w:rsid w:val="00EC7E2C"/>
    <w:rsid w:val="00ED034C"/>
    <w:rsid w:val="00ED1154"/>
    <w:rsid w:val="00ED163B"/>
    <w:rsid w:val="00ED2C7E"/>
    <w:rsid w:val="00ED2CF3"/>
    <w:rsid w:val="00ED3CFA"/>
    <w:rsid w:val="00ED6692"/>
    <w:rsid w:val="00EE0FED"/>
    <w:rsid w:val="00EE1099"/>
    <w:rsid w:val="00EE16B5"/>
    <w:rsid w:val="00EE1A5A"/>
    <w:rsid w:val="00EE3F74"/>
    <w:rsid w:val="00EE53DA"/>
    <w:rsid w:val="00EE721F"/>
    <w:rsid w:val="00EE72A8"/>
    <w:rsid w:val="00EE7B88"/>
    <w:rsid w:val="00EE7EDB"/>
    <w:rsid w:val="00EF0194"/>
    <w:rsid w:val="00EF0CFF"/>
    <w:rsid w:val="00EF0F92"/>
    <w:rsid w:val="00EF1FEB"/>
    <w:rsid w:val="00EF2525"/>
    <w:rsid w:val="00EF3F8C"/>
    <w:rsid w:val="00EF3FDE"/>
    <w:rsid w:val="00EF5599"/>
    <w:rsid w:val="00EF5824"/>
    <w:rsid w:val="00EF77C6"/>
    <w:rsid w:val="00F011B0"/>
    <w:rsid w:val="00F017D7"/>
    <w:rsid w:val="00F022DF"/>
    <w:rsid w:val="00F023DB"/>
    <w:rsid w:val="00F03F7A"/>
    <w:rsid w:val="00F05C53"/>
    <w:rsid w:val="00F061FD"/>
    <w:rsid w:val="00F06CDC"/>
    <w:rsid w:val="00F1139B"/>
    <w:rsid w:val="00F123AD"/>
    <w:rsid w:val="00F13094"/>
    <w:rsid w:val="00F134B8"/>
    <w:rsid w:val="00F14EC7"/>
    <w:rsid w:val="00F14F16"/>
    <w:rsid w:val="00F15BA2"/>
    <w:rsid w:val="00F21468"/>
    <w:rsid w:val="00F22671"/>
    <w:rsid w:val="00F22D49"/>
    <w:rsid w:val="00F23E6F"/>
    <w:rsid w:val="00F2526D"/>
    <w:rsid w:val="00F2554C"/>
    <w:rsid w:val="00F25D50"/>
    <w:rsid w:val="00F27606"/>
    <w:rsid w:val="00F314C5"/>
    <w:rsid w:val="00F31B89"/>
    <w:rsid w:val="00F34A87"/>
    <w:rsid w:val="00F359F6"/>
    <w:rsid w:val="00F36AE4"/>
    <w:rsid w:val="00F410C1"/>
    <w:rsid w:val="00F41D12"/>
    <w:rsid w:val="00F42629"/>
    <w:rsid w:val="00F42BBB"/>
    <w:rsid w:val="00F441B0"/>
    <w:rsid w:val="00F446A5"/>
    <w:rsid w:val="00F44A2E"/>
    <w:rsid w:val="00F45B41"/>
    <w:rsid w:val="00F45E0A"/>
    <w:rsid w:val="00F4715C"/>
    <w:rsid w:val="00F47C46"/>
    <w:rsid w:val="00F500C2"/>
    <w:rsid w:val="00F528A8"/>
    <w:rsid w:val="00F531C2"/>
    <w:rsid w:val="00F546DD"/>
    <w:rsid w:val="00F54A1C"/>
    <w:rsid w:val="00F55EBF"/>
    <w:rsid w:val="00F5759B"/>
    <w:rsid w:val="00F57B21"/>
    <w:rsid w:val="00F6006E"/>
    <w:rsid w:val="00F600B1"/>
    <w:rsid w:val="00F61C65"/>
    <w:rsid w:val="00F6275B"/>
    <w:rsid w:val="00F62C6B"/>
    <w:rsid w:val="00F6398B"/>
    <w:rsid w:val="00F64713"/>
    <w:rsid w:val="00F65503"/>
    <w:rsid w:val="00F656BE"/>
    <w:rsid w:val="00F663C6"/>
    <w:rsid w:val="00F666F3"/>
    <w:rsid w:val="00F67910"/>
    <w:rsid w:val="00F67A1F"/>
    <w:rsid w:val="00F7129E"/>
    <w:rsid w:val="00F733FD"/>
    <w:rsid w:val="00F734CE"/>
    <w:rsid w:val="00F742BA"/>
    <w:rsid w:val="00F7491E"/>
    <w:rsid w:val="00F7547F"/>
    <w:rsid w:val="00F75DFE"/>
    <w:rsid w:val="00F80588"/>
    <w:rsid w:val="00F82910"/>
    <w:rsid w:val="00F82A19"/>
    <w:rsid w:val="00F8326B"/>
    <w:rsid w:val="00F84641"/>
    <w:rsid w:val="00F848FF"/>
    <w:rsid w:val="00F84A09"/>
    <w:rsid w:val="00F84F10"/>
    <w:rsid w:val="00F85F22"/>
    <w:rsid w:val="00F8770A"/>
    <w:rsid w:val="00F902F3"/>
    <w:rsid w:val="00F906EB"/>
    <w:rsid w:val="00F953CA"/>
    <w:rsid w:val="00F957E3"/>
    <w:rsid w:val="00F960F0"/>
    <w:rsid w:val="00F96315"/>
    <w:rsid w:val="00FA1650"/>
    <w:rsid w:val="00FA168E"/>
    <w:rsid w:val="00FA1864"/>
    <w:rsid w:val="00FA26AA"/>
    <w:rsid w:val="00FA2ECE"/>
    <w:rsid w:val="00FA371B"/>
    <w:rsid w:val="00FA4B5D"/>
    <w:rsid w:val="00FA63D0"/>
    <w:rsid w:val="00FA6740"/>
    <w:rsid w:val="00FA6F51"/>
    <w:rsid w:val="00FA70D3"/>
    <w:rsid w:val="00FA75AF"/>
    <w:rsid w:val="00FB0FB0"/>
    <w:rsid w:val="00FB1206"/>
    <w:rsid w:val="00FB18DA"/>
    <w:rsid w:val="00FB1FB8"/>
    <w:rsid w:val="00FB20DA"/>
    <w:rsid w:val="00FB2507"/>
    <w:rsid w:val="00FB2760"/>
    <w:rsid w:val="00FB27D9"/>
    <w:rsid w:val="00FB38FD"/>
    <w:rsid w:val="00FB41D9"/>
    <w:rsid w:val="00FB5826"/>
    <w:rsid w:val="00FB5FBA"/>
    <w:rsid w:val="00FB6E94"/>
    <w:rsid w:val="00FB7572"/>
    <w:rsid w:val="00FC13F2"/>
    <w:rsid w:val="00FC1CB3"/>
    <w:rsid w:val="00FC1E28"/>
    <w:rsid w:val="00FC2086"/>
    <w:rsid w:val="00FC2A64"/>
    <w:rsid w:val="00FC2E74"/>
    <w:rsid w:val="00FC5019"/>
    <w:rsid w:val="00FC6328"/>
    <w:rsid w:val="00FD0B39"/>
    <w:rsid w:val="00FD0F89"/>
    <w:rsid w:val="00FD16D8"/>
    <w:rsid w:val="00FD3705"/>
    <w:rsid w:val="00FD6257"/>
    <w:rsid w:val="00FD7814"/>
    <w:rsid w:val="00FE019F"/>
    <w:rsid w:val="00FE04BA"/>
    <w:rsid w:val="00FE0836"/>
    <w:rsid w:val="00FE0C15"/>
    <w:rsid w:val="00FE13E8"/>
    <w:rsid w:val="00FE164F"/>
    <w:rsid w:val="00FE1CBA"/>
    <w:rsid w:val="00FE2938"/>
    <w:rsid w:val="00FE3DA9"/>
    <w:rsid w:val="00FE3FFA"/>
    <w:rsid w:val="00FE5CF8"/>
    <w:rsid w:val="00FE67BB"/>
    <w:rsid w:val="00FE6FF4"/>
    <w:rsid w:val="00FE74AA"/>
    <w:rsid w:val="00FF342F"/>
    <w:rsid w:val="00FF3D87"/>
    <w:rsid w:val="00FF4061"/>
    <w:rsid w:val="00FF5219"/>
    <w:rsid w:val="00FF66A8"/>
    <w:rsid w:val="00FF76B6"/>
    <w:rsid w:val="00FF7A30"/>
    <w:rsid w:val="00FF7E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72AE"/>
  <w15:docId w15:val="{44D9B7E5-AC94-436E-AFDE-D3ABC0B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6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13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13B9"/>
    <w:rPr>
      <w:rFonts w:ascii="Segoe UI" w:hAnsi="Segoe UI" w:cs="Segoe UI"/>
      <w:sz w:val="18"/>
      <w:szCs w:val="18"/>
    </w:rPr>
  </w:style>
  <w:style w:type="table" w:styleId="a5">
    <w:name w:val="Table Grid"/>
    <w:basedOn w:val="a1"/>
    <w:uiPriority w:val="39"/>
    <w:rsid w:val="00FC2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D2C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2CF3"/>
  </w:style>
  <w:style w:type="paragraph" w:styleId="a8">
    <w:name w:val="footer"/>
    <w:basedOn w:val="a"/>
    <w:link w:val="a9"/>
    <w:uiPriority w:val="99"/>
    <w:unhideWhenUsed/>
    <w:rsid w:val="00ED2C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2CF3"/>
  </w:style>
  <w:style w:type="paragraph" w:styleId="aa">
    <w:name w:val="List Paragraph"/>
    <w:aliases w:val="маркированный,NUMBERED PARAGRAPH,List Paragraph 1,References,ReferencesCxSpLast,lp1,List Paragraph (numbered (a)),Use Case List Paragraph,Bullets,Akapit z listą BS,List_Paragraph,Multilevel para_II,List Paragraph1,Title Style 1,Bullet1,符号列表"/>
    <w:basedOn w:val="a"/>
    <w:link w:val="ab"/>
    <w:uiPriority w:val="34"/>
    <w:qFormat/>
    <w:rsid w:val="009906F5"/>
    <w:pPr>
      <w:ind w:left="720"/>
      <w:contextualSpacing/>
    </w:pPr>
  </w:style>
  <w:style w:type="character" w:styleId="ac">
    <w:name w:val="Hyperlink"/>
    <w:basedOn w:val="a0"/>
    <w:uiPriority w:val="99"/>
    <w:unhideWhenUsed/>
    <w:rsid w:val="005B39EE"/>
    <w:rPr>
      <w:color w:val="0563C1" w:themeColor="hyperlink"/>
      <w:u w:val="single"/>
    </w:rPr>
  </w:style>
  <w:style w:type="paragraph" w:styleId="ad">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 Знак Знак Знак Знак Знак Знак Знак Знак"/>
    <w:basedOn w:val="a"/>
    <w:link w:val="ae"/>
    <w:uiPriority w:val="99"/>
    <w:unhideWhenUsed/>
    <w:qFormat/>
    <w:rsid w:val="002300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
    <w:link w:val="ad"/>
    <w:uiPriority w:val="99"/>
    <w:locked/>
    <w:rsid w:val="002300D3"/>
    <w:rPr>
      <w:rFonts w:ascii="Times New Roman" w:eastAsia="Times New Roman" w:hAnsi="Times New Roman" w:cs="Times New Roman"/>
      <w:sz w:val="24"/>
      <w:szCs w:val="24"/>
      <w:lang w:eastAsia="ru-RU"/>
    </w:rPr>
  </w:style>
  <w:style w:type="character" w:customStyle="1" w:styleId="ab">
    <w:name w:val="Абзац списка Знак"/>
    <w:aliases w:val="маркированный Знак,NUMBERED PARAGRAPH Знак,List Paragraph 1 Знак,References Знак,ReferencesCxSpLast Знак,lp1 Знак,List Paragraph (numbered (a)) Знак,Use Case List Paragraph Знак,Bullets Знак,Akapit z listą BS Знак,List_Paragraph Знак"/>
    <w:link w:val="aa"/>
    <w:uiPriority w:val="34"/>
    <w:qFormat/>
    <w:locked/>
    <w:rsid w:val="002300D3"/>
  </w:style>
  <w:style w:type="paragraph" w:customStyle="1" w:styleId="TableParagraph">
    <w:name w:val="Table Paragraph"/>
    <w:basedOn w:val="a"/>
    <w:uiPriority w:val="1"/>
    <w:qFormat/>
    <w:rsid w:val="002300D3"/>
    <w:pPr>
      <w:widowControl w:val="0"/>
      <w:autoSpaceDE w:val="0"/>
      <w:autoSpaceDN w:val="0"/>
      <w:spacing w:after="0" w:line="240" w:lineRule="auto"/>
      <w:ind w:left="100"/>
      <w:jc w:val="center"/>
    </w:pPr>
    <w:rPr>
      <w:rFonts w:ascii="Calibri" w:eastAsia="Calibri" w:hAnsi="Calibri" w:cs="Calibri"/>
      <w:lang w:val="en-US"/>
    </w:rPr>
  </w:style>
  <w:style w:type="character" w:customStyle="1" w:styleId="11pt9">
    <w:name w:val="Основной текст + 11 pt9"/>
    <w:aliases w:val="Полужирный28"/>
    <w:uiPriority w:val="99"/>
    <w:rsid w:val="00944084"/>
    <w:rPr>
      <w:rFonts w:ascii="Times New Roman" w:hAnsi="Times New Roman" w:cs="Times New Roman"/>
      <w:b/>
      <w:bCs/>
      <w:sz w:val="22"/>
      <w:szCs w:val="22"/>
      <w:u w:val="none"/>
    </w:rPr>
  </w:style>
  <w:style w:type="character" w:customStyle="1" w:styleId="af">
    <w:name w:val="Основной текст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 Знак Знак Знак,Body Знак,OPM Знак"/>
    <w:link w:val="af0"/>
    <w:rsid w:val="00944084"/>
    <w:rPr>
      <w:b/>
      <w:bCs/>
      <w:sz w:val="24"/>
      <w:szCs w:val="24"/>
      <w:shd w:val="clear" w:color="auto" w:fill="FFFFFF"/>
    </w:rPr>
  </w:style>
  <w:style w:type="paragraph" w:styleId="af0">
    <w:name w:val="Body Text"/>
    <w:aliases w:val="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 Знак Знак Знак,Body,OPM"/>
    <w:basedOn w:val="a"/>
    <w:link w:val="af"/>
    <w:qFormat/>
    <w:rsid w:val="00944084"/>
    <w:pPr>
      <w:shd w:val="clear" w:color="auto" w:fill="FFFFFF"/>
      <w:spacing w:after="0" w:line="240" w:lineRule="atLeast"/>
    </w:pPr>
    <w:rPr>
      <w:b/>
      <w:bCs/>
      <w:sz w:val="24"/>
      <w:szCs w:val="24"/>
    </w:rPr>
  </w:style>
  <w:style w:type="character" w:customStyle="1" w:styleId="1">
    <w:name w:val="Основной текст Знак1"/>
    <w:basedOn w:val="a0"/>
    <w:uiPriority w:val="99"/>
    <w:semiHidden/>
    <w:rsid w:val="00944084"/>
  </w:style>
  <w:style w:type="character" w:customStyle="1" w:styleId="af1">
    <w:name w:val="Другое_"/>
    <w:link w:val="af2"/>
    <w:locked/>
    <w:rsid w:val="003F1901"/>
    <w:rPr>
      <w:rFonts w:ascii="Calibri" w:eastAsia="Calibri" w:hAnsi="Calibri" w:cs="Calibri"/>
      <w:i/>
      <w:iCs/>
      <w:color w:val="2A2929"/>
    </w:rPr>
  </w:style>
  <w:style w:type="paragraph" w:customStyle="1" w:styleId="af2">
    <w:name w:val="Другое"/>
    <w:basedOn w:val="a"/>
    <w:link w:val="af1"/>
    <w:qFormat/>
    <w:rsid w:val="003F1901"/>
    <w:pPr>
      <w:widowControl w:val="0"/>
      <w:spacing w:after="0" w:line="240" w:lineRule="auto"/>
      <w:jc w:val="center"/>
    </w:pPr>
    <w:rPr>
      <w:rFonts w:ascii="Calibri" w:eastAsia="Calibri" w:hAnsi="Calibri" w:cs="Calibri"/>
      <w:i/>
      <w:iCs/>
      <w:color w:val="2A2929"/>
    </w:rPr>
  </w:style>
  <w:style w:type="character" w:customStyle="1" w:styleId="af3">
    <w:name w:val="Основной текст_"/>
    <w:link w:val="10"/>
    <w:rsid w:val="009754F9"/>
    <w:rPr>
      <w:rFonts w:ascii="Calibri" w:eastAsia="Calibri" w:hAnsi="Calibri" w:cs="Calibri"/>
      <w:sz w:val="28"/>
      <w:szCs w:val="28"/>
    </w:rPr>
  </w:style>
  <w:style w:type="paragraph" w:customStyle="1" w:styleId="10">
    <w:name w:val="Основной текст1"/>
    <w:basedOn w:val="a"/>
    <w:link w:val="af3"/>
    <w:rsid w:val="009754F9"/>
    <w:pPr>
      <w:widowControl w:val="0"/>
      <w:spacing w:after="100" w:line="266" w:lineRule="auto"/>
      <w:ind w:firstLine="400"/>
    </w:pPr>
    <w:rPr>
      <w:rFonts w:ascii="Calibri" w:eastAsia="Calibri" w:hAnsi="Calibri" w:cs="Calibri"/>
      <w:sz w:val="28"/>
      <w:szCs w:val="28"/>
    </w:rPr>
  </w:style>
  <w:style w:type="character" w:styleId="af4">
    <w:name w:val="Emphasis"/>
    <w:basedOn w:val="a0"/>
    <w:uiPriority w:val="20"/>
    <w:qFormat/>
    <w:rsid w:val="00631451"/>
    <w:rPr>
      <w:i/>
      <w:iCs/>
    </w:rPr>
  </w:style>
  <w:style w:type="character" w:styleId="af5">
    <w:name w:val="Strong"/>
    <w:basedOn w:val="a0"/>
    <w:uiPriority w:val="22"/>
    <w:qFormat/>
    <w:rsid w:val="00631451"/>
    <w:rPr>
      <w:b/>
      <w:bCs/>
    </w:rPr>
  </w:style>
  <w:style w:type="paragraph" w:customStyle="1" w:styleId="Default">
    <w:name w:val="Default"/>
    <w:rsid w:val="0004755A"/>
    <w:pPr>
      <w:autoSpaceDE w:val="0"/>
      <w:autoSpaceDN w:val="0"/>
      <w:adjustRightInd w:val="0"/>
      <w:spacing w:after="0" w:line="240" w:lineRule="auto"/>
    </w:pPr>
    <w:rPr>
      <w:rFonts w:ascii="Generic2-Regular" w:hAnsi="Generic2-Regular" w:cs="Generic2-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4047">
      <w:bodyDiv w:val="1"/>
      <w:marLeft w:val="0"/>
      <w:marRight w:val="0"/>
      <w:marTop w:val="0"/>
      <w:marBottom w:val="0"/>
      <w:divBdr>
        <w:top w:val="none" w:sz="0" w:space="0" w:color="auto"/>
        <w:left w:val="none" w:sz="0" w:space="0" w:color="auto"/>
        <w:bottom w:val="none" w:sz="0" w:space="0" w:color="auto"/>
        <w:right w:val="none" w:sz="0" w:space="0" w:color="auto"/>
      </w:divBdr>
    </w:div>
    <w:div w:id="131139046">
      <w:bodyDiv w:val="1"/>
      <w:marLeft w:val="0"/>
      <w:marRight w:val="0"/>
      <w:marTop w:val="0"/>
      <w:marBottom w:val="0"/>
      <w:divBdr>
        <w:top w:val="none" w:sz="0" w:space="0" w:color="auto"/>
        <w:left w:val="none" w:sz="0" w:space="0" w:color="auto"/>
        <w:bottom w:val="none" w:sz="0" w:space="0" w:color="auto"/>
        <w:right w:val="none" w:sz="0" w:space="0" w:color="auto"/>
      </w:divBdr>
    </w:div>
    <w:div w:id="519245773">
      <w:bodyDiv w:val="1"/>
      <w:marLeft w:val="0"/>
      <w:marRight w:val="0"/>
      <w:marTop w:val="0"/>
      <w:marBottom w:val="0"/>
      <w:divBdr>
        <w:top w:val="none" w:sz="0" w:space="0" w:color="auto"/>
        <w:left w:val="none" w:sz="0" w:space="0" w:color="auto"/>
        <w:bottom w:val="none" w:sz="0" w:space="0" w:color="auto"/>
        <w:right w:val="none" w:sz="0" w:space="0" w:color="auto"/>
      </w:divBdr>
    </w:div>
    <w:div w:id="591086208">
      <w:bodyDiv w:val="1"/>
      <w:marLeft w:val="0"/>
      <w:marRight w:val="0"/>
      <w:marTop w:val="0"/>
      <w:marBottom w:val="0"/>
      <w:divBdr>
        <w:top w:val="none" w:sz="0" w:space="0" w:color="auto"/>
        <w:left w:val="none" w:sz="0" w:space="0" w:color="auto"/>
        <w:bottom w:val="none" w:sz="0" w:space="0" w:color="auto"/>
        <w:right w:val="none" w:sz="0" w:space="0" w:color="auto"/>
      </w:divBdr>
    </w:div>
    <w:div w:id="733242327">
      <w:bodyDiv w:val="1"/>
      <w:marLeft w:val="0"/>
      <w:marRight w:val="0"/>
      <w:marTop w:val="0"/>
      <w:marBottom w:val="0"/>
      <w:divBdr>
        <w:top w:val="none" w:sz="0" w:space="0" w:color="auto"/>
        <w:left w:val="none" w:sz="0" w:space="0" w:color="auto"/>
        <w:bottom w:val="none" w:sz="0" w:space="0" w:color="auto"/>
        <w:right w:val="none" w:sz="0" w:space="0" w:color="auto"/>
      </w:divBdr>
      <w:divsChild>
        <w:div w:id="1013386935">
          <w:marLeft w:val="0"/>
          <w:marRight w:val="11844"/>
          <w:marTop w:val="0"/>
          <w:marBottom w:val="0"/>
          <w:divBdr>
            <w:top w:val="none" w:sz="0" w:space="0" w:color="auto"/>
            <w:left w:val="none" w:sz="0" w:space="0" w:color="auto"/>
            <w:bottom w:val="none" w:sz="0" w:space="0" w:color="auto"/>
            <w:right w:val="none" w:sz="0" w:space="0" w:color="auto"/>
          </w:divBdr>
        </w:div>
        <w:div w:id="214396950">
          <w:marLeft w:val="0"/>
          <w:marRight w:val="11844"/>
          <w:marTop w:val="0"/>
          <w:marBottom w:val="0"/>
          <w:divBdr>
            <w:top w:val="none" w:sz="0" w:space="0" w:color="auto"/>
            <w:left w:val="none" w:sz="0" w:space="0" w:color="auto"/>
            <w:bottom w:val="none" w:sz="0" w:space="0" w:color="auto"/>
            <w:right w:val="none" w:sz="0" w:space="0" w:color="auto"/>
          </w:divBdr>
        </w:div>
      </w:divsChild>
    </w:div>
    <w:div w:id="782961216">
      <w:bodyDiv w:val="1"/>
      <w:marLeft w:val="0"/>
      <w:marRight w:val="0"/>
      <w:marTop w:val="0"/>
      <w:marBottom w:val="0"/>
      <w:divBdr>
        <w:top w:val="none" w:sz="0" w:space="0" w:color="auto"/>
        <w:left w:val="none" w:sz="0" w:space="0" w:color="auto"/>
        <w:bottom w:val="none" w:sz="0" w:space="0" w:color="auto"/>
        <w:right w:val="none" w:sz="0" w:space="0" w:color="auto"/>
      </w:divBdr>
      <w:divsChild>
        <w:div w:id="247930640">
          <w:marLeft w:val="0"/>
          <w:marRight w:val="0"/>
          <w:marTop w:val="240"/>
          <w:marBottom w:val="120"/>
          <w:divBdr>
            <w:top w:val="none" w:sz="0" w:space="0" w:color="auto"/>
            <w:left w:val="none" w:sz="0" w:space="0" w:color="auto"/>
            <w:bottom w:val="none" w:sz="0" w:space="0" w:color="auto"/>
            <w:right w:val="none" w:sz="0" w:space="0" w:color="auto"/>
          </w:divBdr>
        </w:div>
      </w:divsChild>
    </w:div>
    <w:div w:id="818155132">
      <w:bodyDiv w:val="1"/>
      <w:marLeft w:val="0"/>
      <w:marRight w:val="0"/>
      <w:marTop w:val="0"/>
      <w:marBottom w:val="0"/>
      <w:divBdr>
        <w:top w:val="none" w:sz="0" w:space="0" w:color="auto"/>
        <w:left w:val="none" w:sz="0" w:space="0" w:color="auto"/>
        <w:bottom w:val="none" w:sz="0" w:space="0" w:color="auto"/>
        <w:right w:val="none" w:sz="0" w:space="0" w:color="auto"/>
      </w:divBdr>
    </w:div>
    <w:div w:id="946424106">
      <w:bodyDiv w:val="1"/>
      <w:marLeft w:val="0"/>
      <w:marRight w:val="0"/>
      <w:marTop w:val="0"/>
      <w:marBottom w:val="0"/>
      <w:divBdr>
        <w:top w:val="none" w:sz="0" w:space="0" w:color="auto"/>
        <w:left w:val="none" w:sz="0" w:space="0" w:color="auto"/>
        <w:bottom w:val="none" w:sz="0" w:space="0" w:color="auto"/>
        <w:right w:val="none" w:sz="0" w:space="0" w:color="auto"/>
      </w:divBdr>
    </w:div>
    <w:div w:id="974945628">
      <w:bodyDiv w:val="1"/>
      <w:marLeft w:val="0"/>
      <w:marRight w:val="0"/>
      <w:marTop w:val="0"/>
      <w:marBottom w:val="0"/>
      <w:divBdr>
        <w:top w:val="none" w:sz="0" w:space="0" w:color="auto"/>
        <w:left w:val="none" w:sz="0" w:space="0" w:color="auto"/>
        <w:bottom w:val="none" w:sz="0" w:space="0" w:color="auto"/>
        <w:right w:val="none" w:sz="0" w:space="0" w:color="auto"/>
      </w:divBdr>
    </w:div>
    <w:div w:id="1253396026">
      <w:bodyDiv w:val="1"/>
      <w:marLeft w:val="0"/>
      <w:marRight w:val="0"/>
      <w:marTop w:val="0"/>
      <w:marBottom w:val="0"/>
      <w:divBdr>
        <w:top w:val="none" w:sz="0" w:space="0" w:color="auto"/>
        <w:left w:val="none" w:sz="0" w:space="0" w:color="auto"/>
        <w:bottom w:val="none" w:sz="0" w:space="0" w:color="auto"/>
        <w:right w:val="none" w:sz="0" w:space="0" w:color="auto"/>
      </w:divBdr>
      <w:divsChild>
        <w:div w:id="1813521332">
          <w:marLeft w:val="0"/>
          <w:marRight w:val="0"/>
          <w:marTop w:val="0"/>
          <w:marBottom w:val="150"/>
          <w:divBdr>
            <w:top w:val="none" w:sz="0" w:space="0" w:color="auto"/>
            <w:left w:val="none" w:sz="0" w:space="0" w:color="auto"/>
            <w:bottom w:val="none" w:sz="0" w:space="0" w:color="auto"/>
            <w:right w:val="none" w:sz="0" w:space="0" w:color="auto"/>
          </w:divBdr>
        </w:div>
      </w:divsChild>
    </w:div>
    <w:div w:id="1380473262">
      <w:bodyDiv w:val="1"/>
      <w:marLeft w:val="0"/>
      <w:marRight w:val="0"/>
      <w:marTop w:val="0"/>
      <w:marBottom w:val="0"/>
      <w:divBdr>
        <w:top w:val="none" w:sz="0" w:space="0" w:color="auto"/>
        <w:left w:val="none" w:sz="0" w:space="0" w:color="auto"/>
        <w:bottom w:val="none" w:sz="0" w:space="0" w:color="auto"/>
        <w:right w:val="none" w:sz="0" w:space="0" w:color="auto"/>
      </w:divBdr>
    </w:div>
    <w:div w:id="1465392427">
      <w:bodyDiv w:val="1"/>
      <w:marLeft w:val="0"/>
      <w:marRight w:val="0"/>
      <w:marTop w:val="0"/>
      <w:marBottom w:val="0"/>
      <w:divBdr>
        <w:top w:val="none" w:sz="0" w:space="0" w:color="auto"/>
        <w:left w:val="none" w:sz="0" w:space="0" w:color="auto"/>
        <w:bottom w:val="none" w:sz="0" w:space="0" w:color="auto"/>
        <w:right w:val="none" w:sz="0" w:space="0" w:color="auto"/>
      </w:divBdr>
    </w:div>
    <w:div w:id="1593319194">
      <w:bodyDiv w:val="1"/>
      <w:marLeft w:val="0"/>
      <w:marRight w:val="0"/>
      <w:marTop w:val="0"/>
      <w:marBottom w:val="0"/>
      <w:divBdr>
        <w:top w:val="none" w:sz="0" w:space="0" w:color="auto"/>
        <w:left w:val="none" w:sz="0" w:space="0" w:color="auto"/>
        <w:bottom w:val="none" w:sz="0" w:space="0" w:color="auto"/>
        <w:right w:val="none" w:sz="0" w:space="0" w:color="auto"/>
      </w:divBdr>
    </w:div>
    <w:div w:id="1627855625">
      <w:bodyDiv w:val="1"/>
      <w:marLeft w:val="0"/>
      <w:marRight w:val="0"/>
      <w:marTop w:val="0"/>
      <w:marBottom w:val="0"/>
      <w:divBdr>
        <w:top w:val="none" w:sz="0" w:space="0" w:color="auto"/>
        <w:left w:val="none" w:sz="0" w:space="0" w:color="auto"/>
        <w:bottom w:val="none" w:sz="0" w:space="0" w:color="auto"/>
        <w:right w:val="none" w:sz="0" w:space="0" w:color="auto"/>
      </w:divBdr>
    </w:div>
    <w:div w:id="1648585144">
      <w:bodyDiv w:val="1"/>
      <w:marLeft w:val="0"/>
      <w:marRight w:val="0"/>
      <w:marTop w:val="0"/>
      <w:marBottom w:val="0"/>
      <w:divBdr>
        <w:top w:val="none" w:sz="0" w:space="0" w:color="auto"/>
        <w:left w:val="none" w:sz="0" w:space="0" w:color="auto"/>
        <w:bottom w:val="none" w:sz="0" w:space="0" w:color="auto"/>
        <w:right w:val="none" w:sz="0" w:space="0" w:color="auto"/>
      </w:divBdr>
    </w:div>
    <w:div w:id="1785614356">
      <w:bodyDiv w:val="1"/>
      <w:marLeft w:val="0"/>
      <w:marRight w:val="0"/>
      <w:marTop w:val="0"/>
      <w:marBottom w:val="0"/>
      <w:divBdr>
        <w:top w:val="none" w:sz="0" w:space="0" w:color="auto"/>
        <w:left w:val="none" w:sz="0" w:space="0" w:color="auto"/>
        <w:bottom w:val="none" w:sz="0" w:space="0" w:color="auto"/>
        <w:right w:val="none" w:sz="0" w:space="0" w:color="auto"/>
      </w:divBdr>
    </w:div>
    <w:div w:id="1794905447">
      <w:bodyDiv w:val="1"/>
      <w:marLeft w:val="0"/>
      <w:marRight w:val="0"/>
      <w:marTop w:val="0"/>
      <w:marBottom w:val="0"/>
      <w:divBdr>
        <w:top w:val="none" w:sz="0" w:space="0" w:color="auto"/>
        <w:left w:val="none" w:sz="0" w:space="0" w:color="auto"/>
        <w:bottom w:val="none" w:sz="0" w:space="0" w:color="auto"/>
        <w:right w:val="none" w:sz="0" w:space="0" w:color="auto"/>
      </w:divBdr>
    </w:div>
    <w:div w:id="1829327479">
      <w:bodyDiv w:val="1"/>
      <w:marLeft w:val="0"/>
      <w:marRight w:val="0"/>
      <w:marTop w:val="0"/>
      <w:marBottom w:val="0"/>
      <w:divBdr>
        <w:top w:val="none" w:sz="0" w:space="0" w:color="auto"/>
        <w:left w:val="none" w:sz="0" w:space="0" w:color="auto"/>
        <w:bottom w:val="none" w:sz="0" w:space="0" w:color="auto"/>
        <w:right w:val="none" w:sz="0" w:space="0" w:color="auto"/>
      </w:divBdr>
    </w:div>
    <w:div w:id="21317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5FEA16B-8AB7-48B6-BA1F-AED918FE4C41}">
  <we:reference id="wa200004461" version="5.0.0.0" store="ru-RU" storeType="OMEX"/>
  <we:alternateReferences>
    <we:reference id="wa200004461" version="5.0.0.0" store="ru-RU"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61C9E80-3FEA-4E35-8DA4-47060F68A4FF}">
  <we:reference id="wa200005472" version="1.0.0.0" store="ru-RU" storeType="OMEX"/>
  <we:alternateReferences>
    <we:reference id="wa200005472" version="1.0.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00CD2-6A4F-4374-B181-16D26B87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6618</Words>
  <Characters>37726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Doston X. Rahmatov</cp:lastModifiedBy>
  <cp:revision>2</cp:revision>
  <cp:lastPrinted>2022-06-18T10:33:00Z</cp:lastPrinted>
  <dcterms:created xsi:type="dcterms:W3CDTF">2026-01-09T13:04:00Z</dcterms:created>
  <dcterms:modified xsi:type="dcterms:W3CDTF">2026-01-09T13:04:00Z</dcterms:modified>
</cp:coreProperties>
</file>