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DD84C1" w14:textId="1EA1465C" w:rsidR="000E05F8" w:rsidRDefault="000E05F8" w:rsidP="000E05F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5F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TEXNIK TOPSHIRIQ</w:t>
      </w:r>
      <w:r w:rsidRPr="000E05F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E05F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E05F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“</w:t>
      </w:r>
      <w:proofErr w:type="spellStart"/>
      <w:r w:rsidRPr="000E05F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O‘zbekiston</w:t>
      </w:r>
      <w:proofErr w:type="spellEnd"/>
      <w:r w:rsidRPr="000E05F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– </w:t>
      </w:r>
      <w:proofErr w:type="spellStart"/>
      <w:r w:rsidR="00581EFE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Germaniya</w:t>
      </w:r>
      <w:proofErr w:type="spellEnd"/>
      <w:r w:rsidRPr="000E05F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” </w:t>
      </w:r>
      <w:proofErr w:type="spellStart"/>
      <w:r w:rsidRPr="000E05F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mamlakat</w:t>
      </w:r>
      <w:proofErr w:type="spellEnd"/>
      <w:r w:rsidRPr="000E05F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ishbilarmon</w:t>
      </w:r>
      <w:proofErr w:type="spellEnd"/>
      <w:r w:rsidRPr="000E05F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doiralari</w:t>
      </w:r>
      <w:proofErr w:type="spellEnd"/>
      <w:r w:rsidRPr="000E05F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ishtirokida</w:t>
      </w:r>
      <w:proofErr w:type="spellEnd"/>
      <w:r w:rsidRPr="000E05F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davra</w:t>
      </w:r>
      <w:proofErr w:type="spellEnd"/>
      <w:r w:rsidRPr="000E05F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suhbati</w:t>
      </w:r>
      <w:proofErr w:type="spellEnd"/>
      <w:r w:rsidRPr="000E05F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o‘tkazish</w:t>
      </w:r>
      <w:proofErr w:type="spellEnd"/>
      <w:r w:rsidRPr="000E05F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uchun</w:t>
      </w:r>
      <w:proofErr w:type="spellEnd"/>
      <w:r w:rsidRPr="000E05F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maydon</w:t>
      </w:r>
      <w:proofErr w:type="spellEnd"/>
      <w:r w:rsidRPr="000E05F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tashkil</w:t>
      </w:r>
      <w:proofErr w:type="spellEnd"/>
      <w:r w:rsidRPr="000E05F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etish</w:t>
      </w:r>
      <w:proofErr w:type="spellEnd"/>
      <w:r w:rsidRPr="000E05F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bo‘yicha</w:t>
      </w:r>
      <w:proofErr w:type="spellEnd"/>
      <w:r w:rsidRPr="000E05F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xizmatlar</w:t>
      </w:r>
      <w:proofErr w:type="spellEnd"/>
      <w:r w:rsidRPr="000E05F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ko‘rsatishga</w:t>
      </w:r>
      <w:proofErr w:type="spellEnd"/>
      <w:r w:rsidRPr="000E05F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doir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14:paraId="59B6A265" w14:textId="4D68C55D" w:rsidR="000E05F8" w:rsidRDefault="000E05F8" w:rsidP="000E05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0E05F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E05F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MAYDONGA QO‘YILADIGAN UMUMIY TALABLAR</w:t>
      </w:r>
      <w:r w:rsidRPr="000E05F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E05F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• </w:t>
      </w:r>
      <w:proofErr w:type="spellStart"/>
      <w:r w:rsidRPr="000E05F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Obyekt</w:t>
      </w:r>
      <w:proofErr w:type="spellEnd"/>
      <w:r w:rsidRPr="000E05F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maqomi</w:t>
      </w:r>
      <w:proofErr w:type="spellEnd"/>
      <w:r w:rsidRPr="000E05F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0E05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eastAsia="ru-RU"/>
        </w:rPr>
        <w:t>Tadbir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eastAsia="ru-RU"/>
        </w:rPr>
        <w:t>xalqaro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eastAsia="ru-RU"/>
        </w:rPr>
        <w:t>brendga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eastAsia="ru-RU"/>
        </w:rPr>
        <w:t>tegishli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eastAsia="ru-RU"/>
        </w:rPr>
        <w:t>xalqaro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eastAsia="ru-RU"/>
        </w:rPr>
        <w:t>darajadagi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5 (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eastAsia="ru-RU"/>
        </w:rPr>
        <w:t>besh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eastAsia="ru-RU"/>
        </w:rPr>
        <w:t>yulduzli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eastAsia="ru-RU"/>
        </w:rPr>
        <w:t>mehmonxonaning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eastAsia="ru-RU"/>
        </w:rPr>
        <w:t>konferensiya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eastAsia="ru-RU"/>
        </w:rPr>
        <w:t>zalida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eastAsia="ru-RU"/>
        </w:rPr>
        <w:t>o‘tkazilishi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eastAsia="ru-RU"/>
        </w:rPr>
        <w:t>lozim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0E05F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• </w:t>
      </w:r>
      <w:proofErr w:type="spellStart"/>
      <w:r w:rsidRPr="000E05F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Tajriba</w:t>
      </w:r>
      <w:proofErr w:type="spellEnd"/>
      <w:r w:rsidRPr="000E05F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0E05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eastAsia="ru-RU"/>
        </w:rPr>
        <w:t>Maydonning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eastAsia="ru-RU"/>
        </w:rPr>
        <w:t>xorijiy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eastAsia="ru-RU"/>
        </w:rPr>
        <w:t>delegatsiyalar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eastAsia="ru-RU"/>
        </w:rPr>
        <w:t>ishtirokidagi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eastAsia="ru-RU"/>
        </w:rPr>
        <w:t>davlatlararo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eastAsia="ru-RU"/>
        </w:rPr>
        <w:t>va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eastAsia="ru-RU"/>
        </w:rPr>
        <w:t>hukumatlararo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eastAsia="ru-RU"/>
        </w:rPr>
        <w:t>tadbirlarni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eastAsia="ru-RU"/>
        </w:rPr>
        <w:t>o‘tkazish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eastAsia="ru-RU"/>
        </w:rPr>
        <w:t>bo‘yicha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eastAsia="ru-RU"/>
        </w:rPr>
        <w:t>tasdiqlangan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eastAsia="ru-RU"/>
        </w:rPr>
        <w:t>tajribaga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eastAsia="ru-RU"/>
        </w:rPr>
        <w:t>ega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eastAsia="ru-RU"/>
        </w:rPr>
        <w:t>bo‘lishi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0E05F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• </w:t>
      </w:r>
      <w:r w:rsidRPr="000E05F8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Sana:</w:t>
      </w:r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2026-yil </w:t>
      </w:r>
      <w:r w:rsidR="00581EF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7</w:t>
      </w:r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-oktabr.</w:t>
      </w:r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 xml:space="preserve">• </w:t>
      </w:r>
      <w:r w:rsidRPr="000E05F8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Manzil:</w:t>
      </w:r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Toshkent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shahri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</w:r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</w:r>
      <w:r w:rsidRPr="000E05F8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2. SINXRON TARJIMA XIZMATLARIGA QO‘YILADIGAN TALABLAR</w:t>
      </w:r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</w:r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</w:r>
      <w:r w:rsidRPr="000E05F8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2.1. </w:t>
      </w:r>
      <w:proofErr w:type="spellStart"/>
      <w:r w:rsidRPr="000E05F8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Tarjima</w:t>
      </w:r>
      <w:proofErr w:type="spellEnd"/>
      <w:r w:rsidRPr="000E05F8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tillari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</w:r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Sinxron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tarjima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quyidagi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til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yo‘nalishlarida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amalga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oshirilishi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lozim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:</w:t>
      </w:r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</w:r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 xml:space="preserve">•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ingliz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tili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↔</w:t>
      </w:r>
      <w:r w:rsidRPr="000E05F8">
        <w:rPr>
          <w:rFonts w:ascii="Times New Roman" w:eastAsia="Times New Roman" w:hAnsi="Times New Roman" w:cs="Times New Roman"/>
          <w:sz w:val="24"/>
          <w:szCs w:val="24"/>
          <w:lang w:eastAsia="ru-RU"/>
        </w:rPr>
        <w:t>️</w:t>
      </w:r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o‘zbek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tili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;</w:t>
      </w:r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 xml:space="preserve">•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ingliz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tili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↔</w:t>
      </w:r>
      <w:r w:rsidRPr="000E05F8">
        <w:rPr>
          <w:rFonts w:ascii="Times New Roman" w:eastAsia="Times New Roman" w:hAnsi="Times New Roman" w:cs="Times New Roman"/>
          <w:sz w:val="24"/>
          <w:szCs w:val="24"/>
          <w:lang w:eastAsia="ru-RU"/>
        </w:rPr>
        <w:t>️</w:t>
      </w:r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rus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tili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;</w:t>
      </w:r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 xml:space="preserve">•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zarur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hollarda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o‘zbek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tili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↔</w:t>
      </w:r>
      <w:r w:rsidRPr="000E05F8">
        <w:rPr>
          <w:rFonts w:ascii="Times New Roman" w:eastAsia="Times New Roman" w:hAnsi="Times New Roman" w:cs="Times New Roman"/>
          <w:sz w:val="24"/>
          <w:szCs w:val="24"/>
          <w:lang w:eastAsia="ru-RU"/>
        </w:rPr>
        <w:t>️</w:t>
      </w:r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rus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tili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</w:r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</w:r>
      <w:r w:rsidRPr="000E05F8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2.2. </w:t>
      </w:r>
      <w:proofErr w:type="spellStart"/>
      <w:r w:rsidRPr="000E05F8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Tarjimonga</w:t>
      </w:r>
      <w:proofErr w:type="spellEnd"/>
      <w:r w:rsidRPr="000E05F8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qo‘yiladigan</w:t>
      </w:r>
      <w:proofErr w:type="spellEnd"/>
      <w:r w:rsidRPr="000E05F8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malakaviy</w:t>
      </w:r>
      <w:proofErr w:type="spellEnd"/>
      <w:r w:rsidRPr="000E05F8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talablar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</w:r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Tarjimon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:</w:t>
      </w:r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</w:r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 xml:space="preserve">•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oliy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ma’lumotga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tarjimonlik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lingvistika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xorijiy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tillar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yoki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tegishli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yo‘nalish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bo‘yicha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malakaga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ega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bo‘lishi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;</w:t>
      </w:r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 xml:space="preserve">•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sinxron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tarjima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sohasida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tegishli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ish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tajribasiga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ega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bo‘lishi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;</w:t>
      </w:r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 xml:space="preserve">•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xalqaro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davlatlararo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hukumatlararo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rasmiy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va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ishbilarmonlik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tadbirlarida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tarjimon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sifatida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ishlagan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tajribaga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ega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bo‘lishi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;</w:t>
      </w:r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 xml:space="preserve">•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ingliz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o‘zbek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va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rus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tillarini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professional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darajada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bilishi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;</w:t>
      </w:r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 xml:space="preserve">•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iqtisodiyot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investitsiyalar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savdo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xalqaro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hamkorlik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va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biznes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sohalariga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oid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terminologiyani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yaxshi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bilishi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;</w:t>
      </w:r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 xml:space="preserve">•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sinxron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tarjima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uskunalaridan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professional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foydalanish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ko‘nikmalariga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ega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bo‘lishi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lozim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</w:r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</w:r>
      <w:r w:rsidRPr="000E05F8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2.3. </w:t>
      </w:r>
      <w:proofErr w:type="spellStart"/>
      <w:r w:rsidRPr="000E05F8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Tarjimonning</w:t>
      </w:r>
      <w:proofErr w:type="spellEnd"/>
      <w:r w:rsidRPr="000E05F8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vazifalari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</w:r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Tarjimon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tadbir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davomida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quyidagilarni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sinxron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tarjima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qilishi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lozim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:</w:t>
      </w:r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</w:r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 xml:space="preserve">•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tadbirning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rasmiy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qismini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;</w:t>
      </w:r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 xml:space="preserve">•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ishtirokchilarning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nutq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va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ma’ruzalarini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;</w:t>
      </w:r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 xml:space="preserve">•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taqdimotlarni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;</w:t>
      </w:r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 xml:space="preserve">•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savol-javob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sessiyalarini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;</w:t>
      </w:r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 xml:space="preserve">•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davra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suhbati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doirasidagi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muhokama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va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fikr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almashuvlarni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</w:r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Tarjima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nutq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mazmuni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va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ma’nosini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aniq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va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proofErr w:type="gram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to‘</w:t>
      </w:r>
      <w:proofErr w:type="gram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liq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yetkazishi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rasmiy-ishbilarmonlik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hamda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diplomatik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uslub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talablariga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muvofiq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amalga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oshirilishi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lozim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</w:r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</w:r>
      <w:r w:rsidRPr="000E05F8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lastRenderedPageBreak/>
        <w:t xml:space="preserve">2.4. </w:t>
      </w:r>
      <w:proofErr w:type="spellStart"/>
      <w:r w:rsidRPr="000E05F8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Tadbirga</w:t>
      </w:r>
      <w:proofErr w:type="spellEnd"/>
      <w:r w:rsidRPr="000E05F8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tayyorgarlik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</w:r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Tarjimon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tadbir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boshlanishidan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oldin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tadbir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o‘tkaziladigan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joyda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bo‘lishi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tadbir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dasturi,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ishtirokchilar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tarkibi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va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tegishli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terminologiya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bilan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tanishishi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hamda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texnik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uskunalarni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sinovdan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o‘tkazishda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ishtirok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etishi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lozim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</w:r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Buyurtmachi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tomonidan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mavjud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bo‘lgan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taqdirda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tarjimonga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quyidagi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materiallar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taqdim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etiladi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:</w:t>
      </w:r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</w:r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 xml:space="preserve">•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tadbir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dasturi;</w:t>
      </w:r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 xml:space="preserve">•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ishtirokchilar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va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ma’ruzachilar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ro‘yxati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;</w:t>
      </w:r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 xml:space="preserve">•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taqdimot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materiallari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;</w:t>
      </w:r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 xml:space="preserve">•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ma’ruzalar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matnlari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;</w:t>
      </w:r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 xml:space="preserve">•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tadbir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mavzusiga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oid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boshqa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zarur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materiallar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</w:r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Ijrochi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tarjimonning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mazkur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materiallar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bilan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oldindan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tanishishini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va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tegishli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terminologiyaga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tayyorgarlik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ko‘rishini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ta’minlaydi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</w:r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</w:r>
      <w:r w:rsidRPr="000E05F8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2.5. </w:t>
      </w:r>
      <w:proofErr w:type="spellStart"/>
      <w:r w:rsidRPr="000E05F8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Texnik</w:t>
      </w:r>
      <w:proofErr w:type="spellEnd"/>
      <w:r w:rsidRPr="000E05F8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ta’minot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</w:r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Sinxron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tarjimani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amalga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oshirish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uchun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quyidagi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uskunalar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ta’minlanishi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lozim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:</w:t>
      </w:r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</w:r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 xml:space="preserve">•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tarjimon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uchun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ovoz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izolyatsiyasiga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ega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professional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sinxron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tarjima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kabinasi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—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kamida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1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dona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;</w:t>
      </w:r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 xml:space="preserve">•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tarjimon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uchun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mikrofon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va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quloqchinlar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;</w:t>
      </w:r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 xml:space="preserve">•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tadbir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ishtirokchilari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uchun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sinxron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tarjimani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tinglash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imkonini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beruvchi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simsiz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qabul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qilgichlar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va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quloqchinlar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—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ishtirokchilar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soniga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muvofiq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miqdorda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;</w:t>
      </w:r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 xml:space="preserve">•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tarjima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signalini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uzatish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uchun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transmitter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va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boshqa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zarur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texnik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uskunalar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;</w:t>
      </w:r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 xml:space="preserve">•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sinxron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tarjima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tizimini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konferensiya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va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ovoz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tizimiga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ulash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;</w:t>
      </w:r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 xml:space="preserve">•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tadbir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boshlanishidan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oldin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uskunalarni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o‘rnatish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sozlash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va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texnik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sinovdan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o‘tkazish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</w:r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 xml:space="preserve">Tadbir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davomida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sinxron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tarjima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tizimining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uzluksiz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va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sifatli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ishlashini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ta’minlash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uchun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malakali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texnik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mutaxassisning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ishtiroki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ta’minlanishi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lozim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</w:r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</w:r>
      <w:r w:rsidRPr="000E05F8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2.6. </w:t>
      </w:r>
      <w:proofErr w:type="spellStart"/>
      <w:r w:rsidRPr="000E05F8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Tarjima</w:t>
      </w:r>
      <w:proofErr w:type="spellEnd"/>
      <w:r w:rsidRPr="000E05F8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sifatiga</w:t>
      </w:r>
      <w:proofErr w:type="spellEnd"/>
      <w:r w:rsidRPr="000E05F8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</w:t>
      </w:r>
      <w:proofErr w:type="spellStart"/>
      <w:proofErr w:type="gramStart"/>
      <w:r w:rsidRPr="000E05F8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qo‘</w:t>
      </w:r>
      <w:proofErr w:type="gramEnd"/>
      <w:r w:rsidRPr="000E05F8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yiladigan</w:t>
      </w:r>
      <w:proofErr w:type="spellEnd"/>
      <w:r w:rsidRPr="000E05F8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talablar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</w:r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Tarjima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:</w:t>
      </w:r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</w:r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 xml:space="preserve">•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nutqning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mazmuni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va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ma’nosini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aniq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va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to‘liq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yetkazishi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;</w:t>
      </w:r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 xml:space="preserve">•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rasmiy-ishbilarmonlik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va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diplomatik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uslubga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muvofiq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bo‘lishi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;</w:t>
      </w:r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 xml:space="preserve">•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iqtisodiy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investitsiyaviy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savdo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va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xalqaro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hamkorlikka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oid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terminologiyani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to‘g‘ri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qo‘llashi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;</w:t>
      </w:r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 xml:space="preserve">•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tadbir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davomida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olingan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axborotning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maxfiyligini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ta’minlashi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lozim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</w:r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</w:r>
      <w:r w:rsidRPr="000E05F8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2.7. </w:t>
      </w:r>
      <w:proofErr w:type="spellStart"/>
      <w:r w:rsidRPr="000E05F8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Xizmat</w:t>
      </w:r>
      <w:proofErr w:type="spellEnd"/>
      <w:r w:rsidRPr="000E05F8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</w:t>
      </w:r>
      <w:proofErr w:type="spellStart"/>
      <w:proofErr w:type="gramStart"/>
      <w:r w:rsidRPr="000E05F8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ko‘</w:t>
      </w:r>
      <w:proofErr w:type="gramEnd"/>
      <w:r w:rsidRPr="000E05F8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rsatish</w:t>
      </w:r>
      <w:proofErr w:type="spellEnd"/>
      <w:r w:rsidRPr="000E05F8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muddati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</w:r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Sinxron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tarjima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xizmatlari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0E05F8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2026-yil </w:t>
      </w:r>
      <w:r w:rsidR="00581EFE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7</w:t>
      </w:r>
      <w:r w:rsidRPr="000E05F8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-oktabr</w:t>
      </w:r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kuni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tadbirning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tasdiqlangan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dasturiga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muvofiq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ko‘rsatiladi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</w:r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Tarjimon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tadbir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boshlanishidan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oldin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texnik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tayyorgarlik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va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uskunalarni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sinovdan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o‘tkazish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uchun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belgilangan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vaqtda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tadbir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o‘tkaziladigan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joyda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bo‘lishi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lozim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</w:p>
    <w:p w14:paraId="18059B40" w14:textId="77777777" w:rsidR="000E05F8" w:rsidRDefault="000E05F8" w:rsidP="000E05F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</w:pPr>
    </w:p>
    <w:p w14:paraId="01A6E374" w14:textId="326F3484" w:rsidR="000E05F8" w:rsidRPr="000E05F8" w:rsidRDefault="000E05F8" w:rsidP="000E05F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</w:pPr>
      <w:proofErr w:type="spellStart"/>
      <w:r w:rsidRPr="000E05F8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Umumiy</w:t>
      </w:r>
      <w:proofErr w:type="spellEnd"/>
      <w:r w:rsidRPr="000E05F8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summa: </w:t>
      </w:r>
      <w:r w:rsidR="00581EFE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5 000</w:t>
      </w:r>
      <w:r w:rsidRPr="000E05F8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 000 </w:t>
      </w:r>
      <w:proofErr w:type="spellStart"/>
      <w:proofErr w:type="gramStart"/>
      <w:r w:rsidRPr="000E05F8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so‘</w:t>
      </w:r>
      <w:proofErr w:type="gramEnd"/>
      <w:r w:rsidRPr="000E05F8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m</w:t>
      </w:r>
      <w:proofErr w:type="spellEnd"/>
      <w:r w:rsidRPr="000E05F8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.</w:t>
      </w:r>
    </w:p>
    <w:p w14:paraId="4D125715" w14:textId="77777777" w:rsidR="00EF787F" w:rsidRDefault="00EF787F" w:rsidP="00EF787F">
      <w:pPr>
        <w:ind w:left="284"/>
        <w:jc w:val="both"/>
        <w:rPr>
          <w:rFonts w:ascii="Times New Roman" w:hAnsi="Times New Roman" w:cs="Times New Roman"/>
          <w:lang w:val="uz-Latn-UZ"/>
        </w:rPr>
      </w:pPr>
      <w:r>
        <w:rPr>
          <w:rFonts w:ascii="Times New Roman" w:hAnsi="Times New Roman" w:cs="Times New Roman"/>
          <w:lang w:val="uz-Latn-UZ"/>
        </w:rPr>
        <w:lastRenderedPageBreak/>
        <w:t xml:space="preserve">Ishtirok etish istagini bildirgan kompaniyalar quyidagi manzilga </w:t>
      </w:r>
      <w:r>
        <w:rPr>
          <w:rFonts w:ascii="Times New Roman" w:hAnsi="Times New Roman" w:cs="Times New Roman"/>
          <w:lang w:val="uz-Latn-UZ"/>
        </w:rPr>
        <w:br/>
      </w:r>
      <w:r>
        <w:rPr>
          <w:rFonts w:ascii="Times New Roman" w:hAnsi="Times New Roman" w:cs="Times New Roman"/>
          <w:u w:val="single"/>
          <w:lang w:val="uz-Latn-UZ"/>
        </w:rPr>
        <w:t>tijorat takliflarni</w:t>
      </w:r>
      <w:r>
        <w:rPr>
          <w:rFonts w:ascii="Times New Roman" w:hAnsi="Times New Roman" w:cs="Times New Roman"/>
          <w:lang w:val="uz-Latn-UZ"/>
        </w:rPr>
        <w:t xml:space="preserve"> yuborishingiz so‘raladi:</w:t>
      </w:r>
    </w:p>
    <w:p w14:paraId="53A3A51B" w14:textId="77777777" w:rsidR="00EF787F" w:rsidRDefault="0019001E" w:rsidP="00EF787F">
      <w:pPr>
        <w:ind w:left="284"/>
        <w:jc w:val="both"/>
        <w:rPr>
          <w:rFonts w:ascii="Times New Roman" w:hAnsi="Times New Roman" w:cs="Times New Roman"/>
          <w:color w:val="000000"/>
          <w:lang w:val="uz-Latn-UZ"/>
        </w:rPr>
      </w:pPr>
      <w:hyperlink r:id="rId4" w:history="1">
        <w:r w:rsidR="00EF787F">
          <w:rPr>
            <w:rStyle w:val="a3"/>
            <w:rFonts w:ascii="Times New Roman" w:hAnsi="Times New Roman" w:cs="Times New Roman"/>
            <w:lang w:val="uz-Latn-UZ"/>
          </w:rPr>
          <w:t>info@miit.uz</w:t>
        </w:r>
      </w:hyperlink>
      <w:r w:rsidR="00EF787F">
        <w:rPr>
          <w:rFonts w:ascii="Times New Roman" w:hAnsi="Times New Roman" w:cs="Times New Roman"/>
          <w:lang w:val="uz-Latn-UZ"/>
        </w:rPr>
        <w:t xml:space="preserve"> / </w:t>
      </w:r>
      <w:hyperlink r:id="rId5" w:history="1">
        <w:r w:rsidR="00EF787F">
          <w:rPr>
            <w:rStyle w:val="a3"/>
            <w:rFonts w:ascii="Times New Roman" w:hAnsi="Times New Roman" w:cs="Times New Roman"/>
            <w:lang w:val="uz-Latn-UZ"/>
          </w:rPr>
          <w:t>m.azamov@miit.uz</w:t>
        </w:r>
      </w:hyperlink>
      <w:r w:rsidR="00EF787F">
        <w:rPr>
          <w:rFonts w:ascii="Times New Roman" w:hAnsi="Times New Roman" w:cs="Times New Roman"/>
          <w:lang w:val="uz-Latn-UZ"/>
        </w:rPr>
        <w:t xml:space="preserve"> </w:t>
      </w:r>
    </w:p>
    <w:p w14:paraId="4801ECE7" w14:textId="77777777" w:rsidR="00EF787F" w:rsidRDefault="00EF787F" w:rsidP="00EF787F">
      <w:pPr>
        <w:ind w:left="284"/>
        <w:jc w:val="both"/>
        <w:rPr>
          <w:rFonts w:ascii="Times New Roman" w:hAnsi="Times New Roman" w:cs="Times New Roman"/>
          <w:lang w:val="uz-Latn-UZ"/>
        </w:rPr>
      </w:pPr>
      <w:r>
        <w:rPr>
          <w:rFonts w:ascii="Times New Roman" w:hAnsi="Times New Roman" w:cs="Times New Roman"/>
          <w:lang w:val="uz-Latn-UZ"/>
        </w:rPr>
        <w:t>+998 71 238 50 00</w:t>
      </w:r>
    </w:p>
    <w:p w14:paraId="1514665F" w14:textId="77777777" w:rsidR="004D7864" w:rsidRPr="000E05F8" w:rsidRDefault="004D7864">
      <w:pPr>
        <w:rPr>
          <w:lang w:val="en-US"/>
        </w:rPr>
      </w:pPr>
    </w:p>
    <w:sectPr w:rsidR="004D7864" w:rsidRPr="000E05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A06"/>
    <w:rsid w:val="000E05F8"/>
    <w:rsid w:val="0019001E"/>
    <w:rsid w:val="004D7864"/>
    <w:rsid w:val="00581EFE"/>
    <w:rsid w:val="009451E8"/>
    <w:rsid w:val="00A72A06"/>
    <w:rsid w:val="00EF7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1E5E78"/>
  <w15:chartTrackingRefBased/>
  <w15:docId w15:val="{931C11CA-C44A-447C-A7AC-1425580D21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F787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7122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m.azamov@miit.uz" TargetMode="External"/><Relationship Id="rId4" Type="http://schemas.openxmlformats.org/officeDocument/2006/relationships/hyperlink" Target="mailto:info@miit.u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634</Words>
  <Characters>3615</Characters>
  <Application>Microsoft Office Word</Application>
  <DocSecurity>0</DocSecurity>
  <Lines>30</Lines>
  <Paragraphs>8</Paragraphs>
  <ScaleCrop>false</ScaleCrop>
  <Company/>
  <LinksUpToDate>false</LinksUpToDate>
  <CharactersWithSpaces>4241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SHAKHZODA SHUKUROVA</dc:creator>
  <cp:keywords/>
  <dc:description/>
  <cp:lastModifiedBy>GULZODA TOHIRIY</cp:lastModifiedBy>
  <cp:revision>2</cp:revision>
  <dcterms:created xsi:type="dcterms:W3CDTF">2026-10-06T07:10:00Z</dcterms:created>
  <dcterms:modified xsi:type="dcterms:W3CDTF">2026-10-06T07:10:00Z</dcterms:modified>
</cp:coreProperties>
</file>