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07208" w14:textId="7E8ED021" w:rsidR="00917BEF" w:rsidRDefault="00753744" w:rsidP="00917BE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753744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917BEF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52</w:t>
      </w:r>
    </w:p>
    <w:p w14:paraId="03707C51" w14:textId="143A25B5" w:rsidR="00753744" w:rsidRDefault="00753744" w:rsidP="00917BE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753744">
        <w:rPr>
          <w:rFonts w:eastAsia="Times New Roman"/>
          <w:b/>
          <w:bCs/>
          <w:color w:val="000080"/>
        </w:rPr>
        <w:t xml:space="preserve">О разработке внутреннего ведомственного порядка работы закупочной комиссии, регулирующего процедуры осуществления государственных закупок в государственных органах и организациях Агентства гидрометеорологической службы в течение </w:t>
      </w:r>
      <w:r w:rsidR="002F1DC2">
        <w:rPr>
          <w:rFonts w:eastAsia="Times New Roman"/>
          <w:b/>
          <w:bCs/>
          <w:color w:val="000080"/>
          <w:lang w:val="uz-Cyrl-UZ"/>
        </w:rPr>
        <w:t>4</w:t>
      </w:r>
      <w:r w:rsidRPr="00753744">
        <w:rPr>
          <w:rFonts w:eastAsia="Times New Roman"/>
          <w:b/>
          <w:bCs/>
          <w:color w:val="000080"/>
        </w:rPr>
        <w:t>-го квартала 2025 года</w:t>
      </w:r>
    </w:p>
    <w:p w14:paraId="3C39A606" w14:textId="17D97806" w:rsidR="00917BEF" w:rsidRDefault="00753744" w:rsidP="00917BEF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753744">
        <w:rPr>
          <w:rFonts w:eastAsia="Times New Roman"/>
          <w:caps/>
          <w:color w:val="000080"/>
        </w:rPr>
        <w:t>Примерные рекомендации</w:t>
      </w:r>
    </w:p>
    <w:tbl>
      <w:tblPr>
        <w:tblW w:w="507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5091"/>
        <w:gridCol w:w="5443"/>
      </w:tblGrid>
      <w:tr w:rsidR="00917BEF" w14:paraId="602E64CB" w14:textId="77777777" w:rsidTr="00D82EEC"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A30063" w14:textId="5E2DD935" w:rsidR="00917BEF" w:rsidRPr="00753744" w:rsidRDefault="00753744" w:rsidP="008A5AA8">
            <w:pPr>
              <w:jc w:val="center"/>
            </w:pPr>
            <w:r>
              <w:rPr>
                <w:rStyle w:val="a3"/>
                <w:lang w:val="uz-Cyrl-UZ"/>
              </w:rPr>
              <w:t>П</w:t>
            </w:r>
            <w:r>
              <w:rPr>
                <w:rStyle w:val="a3"/>
                <w:lang w:val="en-US"/>
              </w:rPr>
              <w:t>/</w:t>
            </w:r>
            <w:r>
              <w:rPr>
                <w:rStyle w:val="a3"/>
              </w:rPr>
              <w:t>н</w:t>
            </w:r>
          </w:p>
        </w:tc>
        <w:tc>
          <w:tcPr>
            <w:tcW w:w="23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27F07" w14:textId="20314194" w:rsidR="00917BEF" w:rsidRDefault="00753744" w:rsidP="008A5AA8">
            <w:pPr>
              <w:jc w:val="center"/>
            </w:pPr>
            <w:r w:rsidRPr="00753744">
              <w:rPr>
                <w:rStyle w:val="a3"/>
                <w:lang w:val="uz-Cyrl-UZ"/>
              </w:rPr>
              <w:t>Требования, которые должны быть отражены в порядке (положении, регламенте, инструкции или другом внутреннем ведомственном документе)</w:t>
            </w:r>
          </w:p>
        </w:tc>
        <w:tc>
          <w:tcPr>
            <w:tcW w:w="246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DFF7B3" w14:textId="4F4DCA7C" w:rsidR="00917BEF" w:rsidRDefault="00C92778" w:rsidP="008A5AA8">
            <w:pPr>
              <w:jc w:val="center"/>
            </w:pPr>
            <w:r w:rsidRPr="00C92778">
              <w:rPr>
                <w:rStyle w:val="a3"/>
                <w:lang w:val="uz-Cyrl-UZ"/>
              </w:rPr>
              <w:t>Рекомендации по тексту</w:t>
            </w:r>
          </w:p>
        </w:tc>
      </w:tr>
      <w:tr w:rsidR="00917BEF" w14:paraId="7CFEEECF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DDA69F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1.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4E0AA9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Умумий қоидалар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BDA9F" w14:textId="14E75BBA" w:rsidR="00917BEF" w:rsidRPr="00D82EEC" w:rsidRDefault="00BF7C54" w:rsidP="00BF7C54">
            <w:pPr>
              <w:jc w:val="center"/>
              <w:rPr>
                <w:b/>
                <w:bCs/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D82EEC">
              <w:rPr>
                <w:b/>
                <w:bCs/>
                <w:lang w:val="en-US"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1F09A3C7" w14:textId="77777777" w:rsidTr="00D82EEC">
        <w:trPr>
          <w:trHeight w:val="2697"/>
        </w:trPr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1C6E83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2.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C88668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асосий мақсад ва вазифалари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B0F8AE" w14:textId="335084C3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-К</w:t>
            </w:r>
            <w:r w:rsidRPr="00D82EEC">
              <w:rPr>
                <w:rStyle w:val="a3"/>
                <w:lang w:val="uz-Cyrl-UZ"/>
              </w:rPr>
              <w:t>асбий маҳорат ва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масъулиятлилик;</w:t>
            </w:r>
          </w:p>
          <w:p w14:paraId="3E410BA5" w14:textId="2E5CEF1C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-А</w:t>
            </w:r>
            <w:r w:rsidRPr="00D82EEC">
              <w:rPr>
                <w:rStyle w:val="a3"/>
                <w:lang w:val="uz-Cyrl-UZ"/>
              </w:rPr>
              <w:t>сосланганлик;</w:t>
            </w:r>
          </w:p>
          <w:p w14:paraId="6068A104" w14:textId="4AC21B29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-М</w:t>
            </w:r>
            <w:r w:rsidRPr="00D82EEC">
              <w:rPr>
                <w:rStyle w:val="a3"/>
                <w:lang w:val="uz-Cyrl-UZ"/>
              </w:rPr>
              <w:t>олиявий маблағлардан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фойдаланишнинг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оқилоналиги, тежамкорлиги ва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самарадорлиги;</w:t>
            </w:r>
          </w:p>
          <w:p w14:paraId="28F5FBC2" w14:textId="68AEF03E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-О</w:t>
            </w:r>
            <w:r w:rsidRPr="00D82EEC">
              <w:rPr>
                <w:rStyle w:val="a3"/>
                <w:lang w:val="uz-Cyrl-UZ"/>
              </w:rPr>
              <w:t>чиқлик ва шаффофлик;</w:t>
            </w:r>
          </w:p>
          <w:p w14:paraId="7FC80B21" w14:textId="26586AD1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-Р</w:t>
            </w:r>
            <w:r w:rsidRPr="00D82EEC">
              <w:rPr>
                <w:rStyle w:val="a3"/>
                <w:lang w:val="uz-Cyrl-UZ"/>
              </w:rPr>
              <w:t>ақобат ва холислик;</w:t>
            </w:r>
          </w:p>
          <w:p w14:paraId="3534181D" w14:textId="7F76132F" w:rsidR="00D82EEC" w:rsidRDefault="00D82EEC" w:rsidP="00D82EEC">
            <w:pPr>
              <w:jc w:val="both"/>
            </w:pPr>
            <w:r>
              <w:rPr>
                <w:rStyle w:val="a3"/>
                <w:lang w:val="uz-Cyrl-UZ"/>
              </w:rPr>
              <w:t>-М</w:t>
            </w:r>
            <w:r w:rsidRPr="00D82EEC">
              <w:rPr>
                <w:rStyle w:val="a3"/>
                <w:lang w:val="uz-Cyrl-UZ"/>
              </w:rPr>
              <w:t>утаносиблик;</w:t>
            </w:r>
            <w:r>
              <w:t xml:space="preserve"> </w:t>
            </w:r>
          </w:p>
          <w:p w14:paraId="69ED816A" w14:textId="562531E7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lang w:val="uz-Cyrl-UZ"/>
              </w:rPr>
              <w:t>-Д</w:t>
            </w:r>
            <w:r w:rsidRPr="00D82EEC">
              <w:rPr>
                <w:rStyle w:val="a3"/>
                <w:lang w:val="uz-Cyrl-UZ"/>
              </w:rPr>
              <w:t>авлат харидлари тизимининг ягоналиги ва яхлитлиги;</w:t>
            </w:r>
          </w:p>
          <w:p w14:paraId="63D9366B" w14:textId="30E53BF5" w:rsidR="00917BEF" w:rsidRDefault="00D82EEC" w:rsidP="00D82EEC">
            <w:pPr>
              <w:jc w:val="both"/>
            </w:pPr>
            <w:r>
              <w:rPr>
                <w:rStyle w:val="a3"/>
                <w:lang w:val="uz-Cyrl-UZ"/>
              </w:rPr>
              <w:t>-К</w:t>
            </w:r>
            <w:r w:rsidRPr="00D82EEC">
              <w:rPr>
                <w:rStyle w:val="a3"/>
                <w:lang w:val="uz-Cyrl-UZ"/>
              </w:rPr>
              <w:t>оррупцияга йўл қўймаслик.</w:t>
            </w:r>
          </w:p>
        </w:tc>
      </w:tr>
      <w:tr w:rsidR="00917BEF" w14:paraId="69A955F9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DCDB44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3.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D48E9A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таркиби ва уни тузиш тартиби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F8E0E" w14:textId="1C152A06" w:rsidR="00917BEF" w:rsidRPr="00E449A2" w:rsidRDefault="00C35E03" w:rsidP="00E449A2">
            <w:pPr>
              <w:jc w:val="center"/>
              <w:rPr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  <w:r>
              <w:rPr>
                <w:b/>
                <w:bCs/>
                <w:lang w:val="uz-Cyrl-UZ"/>
              </w:rPr>
              <w:t xml:space="preserve"> </w:t>
            </w:r>
            <w:r w:rsidR="00E449A2">
              <w:rPr>
                <w:rStyle w:val="a3"/>
                <w:lang w:val="uz-Cyrl-UZ"/>
              </w:rPr>
              <w:t>Х</w:t>
            </w:r>
            <w:r w:rsidR="00E449A2" w:rsidRPr="00E449A2">
              <w:rPr>
                <w:rStyle w:val="a3"/>
                <w:lang w:val="uz-Cyrl-UZ"/>
              </w:rPr>
              <w:t>арид комиссиясини тузиш тўғрисида</w:t>
            </w:r>
            <w:r w:rsidR="00E449A2">
              <w:rPr>
                <w:rStyle w:val="a3"/>
                <w:lang w:val="uz-Cyrl-UZ"/>
              </w:rPr>
              <w:t>ги</w:t>
            </w:r>
            <w:r w:rsidR="00E449A2" w:rsidRPr="00E449A2">
              <w:rPr>
                <w:rStyle w:val="a3"/>
                <w:lang w:val="uz-Cyrl-UZ"/>
              </w:rPr>
              <w:t xml:space="preserve"> </w:t>
            </w:r>
            <w:r w:rsidR="00E449A2">
              <w:rPr>
                <w:rStyle w:val="a3"/>
                <w:lang w:val="uz-Cyrl-UZ"/>
              </w:rPr>
              <w:t>т</w:t>
            </w:r>
            <w:r w:rsidR="00E449A2" w:rsidRPr="00E449A2">
              <w:rPr>
                <w:rStyle w:val="a3"/>
                <w:lang w:val="uz-Cyrl-UZ"/>
              </w:rPr>
              <w:t>ашкилот</w:t>
            </w:r>
            <w:r w:rsidR="00E449A2">
              <w:rPr>
                <w:rStyle w:val="a3"/>
                <w:lang w:val="uz-Cyrl-UZ"/>
              </w:rPr>
              <w:t>ни</w:t>
            </w:r>
            <w:r w:rsidR="00E449A2" w:rsidRPr="00E449A2">
              <w:rPr>
                <w:rStyle w:val="a3"/>
                <w:lang w:val="uz-Cyrl-UZ"/>
              </w:rPr>
              <w:t xml:space="preserve"> буйру</w:t>
            </w:r>
            <w:r w:rsidR="00E449A2">
              <w:rPr>
                <w:rStyle w:val="a3"/>
                <w:lang w:val="uz-Cyrl-UZ"/>
              </w:rPr>
              <w:t>ғи</w:t>
            </w:r>
          </w:p>
        </w:tc>
      </w:tr>
      <w:tr w:rsidR="00917BEF" w14:paraId="4AB86045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5415B7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4.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D1C24E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 томонидан тендер ва энг яхши таклифни танлаш тартиб-таомиллари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8065A" w14:textId="795A3670" w:rsidR="00917BEF" w:rsidRPr="00E449A2" w:rsidRDefault="00C35E03" w:rsidP="008A5AA8">
            <w:pPr>
              <w:jc w:val="center"/>
              <w:rPr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03D472F5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20C0A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5.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A48E5C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ҳуқуқ ва мажбуриятлари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F63823" w14:textId="5BC6EC0B" w:rsidR="00917BEF" w:rsidRDefault="00C35E03" w:rsidP="008A5AA8">
            <w:pPr>
              <w:jc w:val="center"/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36E84070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AC520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6.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78FEDE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 фаолияти ҳақида ҳисобот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664DD" w14:textId="048E224F" w:rsidR="00917BEF" w:rsidRDefault="00C35E03" w:rsidP="008A5AA8">
            <w:pPr>
              <w:jc w:val="center"/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</w:tbl>
    <w:p w14:paraId="3A48F7BE" w14:textId="77777777" w:rsidR="00917BEF" w:rsidRDefault="00917BEF" w:rsidP="00917BE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40E4A2FE" w14:textId="124E3E7B" w:rsidR="00917BEF" w:rsidRPr="002F1DC2" w:rsidRDefault="00C92778" w:rsidP="00917BE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</w:rPr>
        <w:t>Исполнитель</w:t>
      </w:r>
      <w:r w:rsidR="00917BEF" w:rsidRPr="00917BEF">
        <w:rPr>
          <w:rFonts w:eastAsia="Times New Roman"/>
          <w:i/>
          <w:iCs/>
          <w:sz w:val="16"/>
          <w:szCs w:val="16"/>
        </w:rPr>
        <w:t>:</w:t>
      </w:r>
      <w:r w:rsidR="002F1DC2">
        <w:rPr>
          <w:rFonts w:eastAsia="Times New Roman"/>
          <w:i/>
          <w:iCs/>
          <w:sz w:val="16"/>
          <w:szCs w:val="16"/>
          <w:lang w:val="uz-Cyrl-UZ"/>
        </w:rPr>
        <w:t>Э.Тошқулов</w:t>
      </w:r>
    </w:p>
    <w:p w14:paraId="3E5A205B" w14:textId="7624A7D4" w:rsidR="00F12C76" w:rsidRPr="00BF7C54" w:rsidRDefault="00C92778" w:rsidP="00BF7C54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Тел: (55)-503-21-20. Внут</w:t>
      </w:r>
      <w:r w:rsidR="00917BEF" w:rsidRPr="00917BEF">
        <w:rPr>
          <w:rFonts w:eastAsia="Times New Roman"/>
          <w:i/>
          <w:iCs/>
          <w:sz w:val="16"/>
          <w:szCs w:val="16"/>
        </w:rPr>
        <w:t>: 221.</w:t>
      </w:r>
    </w:p>
    <w:sectPr w:rsidR="00F12C76" w:rsidRPr="00BF7C54" w:rsidSect="00917BEF">
      <w:pgSz w:w="11906" w:h="16838" w:code="9"/>
      <w:pgMar w:top="253" w:right="566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C1"/>
    <w:rsid w:val="001F442A"/>
    <w:rsid w:val="002944BE"/>
    <w:rsid w:val="002F1DC2"/>
    <w:rsid w:val="006C0B77"/>
    <w:rsid w:val="00753744"/>
    <w:rsid w:val="008242FF"/>
    <w:rsid w:val="00870751"/>
    <w:rsid w:val="00917BEF"/>
    <w:rsid w:val="00922C48"/>
    <w:rsid w:val="00973FC1"/>
    <w:rsid w:val="00A9523C"/>
    <w:rsid w:val="00B915B7"/>
    <w:rsid w:val="00BF7C54"/>
    <w:rsid w:val="00C35E03"/>
    <w:rsid w:val="00C92778"/>
    <w:rsid w:val="00D82EEC"/>
    <w:rsid w:val="00E449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775"/>
  <w15:docId w15:val="{8F953F35-9A4A-4459-992A-CE522F0F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4</cp:revision>
  <dcterms:created xsi:type="dcterms:W3CDTF">2025-07-09T12:51:00Z</dcterms:created>
  <dcterms:modified xsi:type="dcterms:W3CDTF">2026-01-20T05:22:00Z</dcterms:modified>
</cp:coreProperties>
</file>