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48DA3" w14:textId="77777777" w:rsidR="001B3C48" w:rsidRDefault="001B3C48" w:rsidP="001B3C48">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3296AAFF" w14:textId="77777777" w:rsidR="001B3C48" w:rsidRDefault="001B3C48">
      <w:bookmarkStart w:id="0" w:name="_GoBack"/>
      <w:bookmarkEnd w:id="0"/>
    </w:p>
    <w:tbl>
      <w:tblPr>
        <w:tblW w:w="0" w:type="auto"/>
        <w:jc w:val="center"/>
        <w:tblLook w:val="01E0" w:firstRow="1" w:lastRow="1" w:firstColumn="1" w:lastColumn="1" w:noHBand="0" w:noVBand="0"/>
      </w:tblPr>
      <w:tblGrid>
        <w:gridCol w:w="3500"/>
        <w:gridCol w:w="2145"/>
        <w:gridCol w:w="3426"/>
      </w:tblGrid>
      <w:tr w:rsidR="00285F01" w:rsidRPr="00A24154" w14:paraId="58012F81" w14:textId="77777777" w:rsidTr="00BD4BD8">
        <w:trPr>
          <w:jc w:val="center"/>
        </w:trPr>
        <w:tc>
          <w:tcPr>
            <w:tcW w:w="3500" w:type="dxa"/>
          </w:tcPr>
          <w:p w14:paraId="705DF42C"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bookmarkStart w:id="1" w:name="_Hlk219882836"/>
            <w:bookmarkStart w:id="2" w:name="_Hlk219884340"/>
          </w:p>
        </w:tc>
        <w:tc>
          <w:tcPr>
            <w:tcW w:w="2145" w:type="dxa"/>
            <w:vMerge w:val="restart"/>
          </w:tcPr>
          <w:p w14:paraId="5F6D26FB"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color w:val="000000"/>
                <w:sz w:val="32"/>
                <w:szCs w:val="32"/>
                <w:lang w:val="en-US" w:eastAsia="ru-RU" w:bidi="ru-RU"/>
              </w:rPr>
            </w:pPr>
            <w:r w:rsidRPr="00A24154">
              <w:rPr>
                <w:rFonts w:ascii="Times New Roman" w:eastAsia="Arial Unicode MS" w:hAnsi="Times New Roman" w:cs="Times New Roman"/>
                <w:noProof/>
                <w:color w:val="000000"/>
                <w:sz w:val="32"/>
                <w:szCs w:val="32"/>
                <w:lang w:eastAsia="ru-RU"/>
              </w:rPr>
              <w:drawing>
                <wp:anchor distT="0" distB="0" distL="114300" distR="114300" simplePos="0" relativeHeight="251660288" behindDoc="0" locked="0" layoutInCell="1" allowOverlap="1" wp14:anchorId="5F370E7D" wp14:editId="5E33ACDC">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797D53B5"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r>
      <w:tr w:rsidR="00285F01" w:rsidRPr="00A24154" w14:paraId="39FD1DA1" w14:textId="77777777" w:rsidTr="00BD4BD8">
        <w:trPr>
          <w:jc w:val="center"/>
        </w:trPr>
        <w:tc>
          <w:tcPr>
            <w:tcW w:w="3500" w:type="dxa"/>
          </w:tcPr>
          <w:p w14:paraId="40883F4E"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45F16C33"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59D0CAB3"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r>
      <w:tr w:rsidR="00285F01" w:rsidRPr="00A24154" w14:paraId="7D6E7FB4" w14:textId="77777777" w:rsidTr="00BD4BD8">
        <w:trPr>
          <w:jc w:val="center"/>
        </w:trPr>
        <w:tc>
          <w:tcPr>
            <w:tcW w:w="3500" w:type="dxa"/>
          </w:tcPr>
          <w:p w14:paraId="3E6672D8"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7B509BA3"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5E6FADE1"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r>
      <w:tr w:rsidR="00285F01" w:rsidRPr="00A24154" w14:paraId="3E081B95" w14:textId="77777777" w:rsidTr="00BD4BD8">
        <w:trPr>
          <w:jc w:val="center"/>
        </w:trPr>
        <w:tc>
          <w:tcPr>
            <w:tcW w:w="3500" w:type="dxa"/>
          </w:tcPr>
          <w:p w14:paraId="13261CF8"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3832243F"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76A549AB"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r>
      <w:tr w:rsidR="00285F01" w:rsidRPr="00A24154" w14:paraId="4D7E1EB1" w14:textId="77777777" w:rsidTr="00BD4BD8">
        <w:trPr>
          <w:trHeight w:val="327"/>
          <w:jc w:val="center"/>
        </w:trPr>
        <w:tc>
          <w:tcPr>
            <w:tcW w:w="3500" w:type="dxa"/>
          </w:tcPr>
          <w:p w14:paraId="581703B6"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05F63C21"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526D7DC0"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r>
      <w:tr w:rsidR="00285F01" w:rsidRPr="001D1074" w14:paraId="28EDCC2E" w14:textId="77777777" w:rsidTr="00BD4BD8">
        <w:trPr>
          <w:trHeight w:val="696"/>
          <w:jc w:val="center"/>
        </w:trPr>
        <w:tc>
          <w:tcPr>
            <w:tcW w:w="9071" w:type="dxa"/>
            <w:gridSpan w:val="3"/>
            <w:tcBorders>
              <w:top w:val="nil"/>
              <w:left w:val="nil"/>
              <w:bottom w:val="single" w:sz="4" w:space="0" w:color="auto"/>
              <w:right w:val="nil"/>
            </w:tcBorders>
          </w:tcPr>
          <w:p w14:paraId="7A6C545F" w14:textId="77777777" w:rsidR="00285F01" w:rsidRPr="00A24154" w:rsidRDefault="00285F01" w:rsidP="00BD4BD8">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O‘ZBEKISTON RESPUBLIKASINING SANITARIYA QOIDALARI VA ME’YORLARI, GIGIYENA NORMATIVLARI</w:t>
            </w:r>
          </w:p>
        </w:tc>
      </w:tr>
      <w:tr w:rsidR="00285F01" w:rsidRPr="001D1074" w14:paraId="436640D4" w14:textId="77777777" w:rsidTr="00BD4BD8">
        <w:trPr>
          <w:trHeight w:val="291"/>
          <w:jc w:val="center"/>
        </w:trPr>
        <w:tc>
          <w:tcPr>
            <w:tcW w:w="9071" w:type="dxa"/>
            <w:gridSpan w:val="3"/>
            <w:tcBorders>
              <w:top w:val="single" w:sz="4" w:space="0" w:color="auto"/>
              <w:left w:val="nil"/>
              <w:bottom w:val="nil"/>
              <w:right w:val="nil"/>
            </w:tcBorders>
          </w:tcPr>
          <w:p w14:paraId="45BECA5E" w14:textId="77777777" w:rsidR="00285F01" w:rsidRPr="00A24154" w:rsidRDefault="00285F01" w:rsidP="00BD4BD8">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44D1E633" w14:textId="77777777" w:rsidR="00285F01" w:rsidRPr="00A24154" w:rsidRDefault="00285F01" w:rsidP="00285F01">
      <w:pPr>
        <w:widowControl w:val="0"/>
        <w:spacing w:after="0" w:line="240" w:lineRule="auto"/>
        <w:jc w:val="both"/>
        <w:rPr>
          <w:rFonts w:ascii="Times New Roman" w:eastAsia="Times New Roman" w:hAnsi="Times New Roman" w:cs="Times New Roman"/>
          <w:b/>
          <w:bCs/>
          <w:sz w:val="32"/>
          <w:szCs w:val="32"/>
          <w:lang w:val="en-US" w:eastAsia="ru-RU"/>
        </w:rPr>
      </w:pPr>
    </w:p>
    <w:p w14:paraId="4378FC8E" w14:textId="77777777" w:rsidR="00285F01" w:rsidRPr="00A24154" w:rsidRDefault="00285F01" w:rsidP="00285F01">
      <w:pPr>
        <w:widowControl w:val="0"/>
        <w:spacing w:after="0" w:line="240" w:lineRule="auto"/>
        <w:jc w:val="both"/>
        <w:rPr>
          <w:rFonts w:ascii="Times New Roman" w:eastAsia="Times New Roman" w:hAnsi="Times New Roman" w:cs="Times New Roman"/>
          <w:b/>
          <w:bCs/>
          <w:sz w:val="32"/>
          <w:szCs w:val="32"/>
          <w:lang w:val="en-US" w:eastAsia="ru-RU"/>
        </w:rPr>
      </w:pPr>
    </w:p>
    <w:p w14:paraId="137DBF1C" w14:textId="77777777" w:rsidR="00285F01" w:rsidRPr="00A24154" w:rsidRDefault="00285F01" w:rsidP="00285F01">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5A1961BF" w14:textId="77777777" w:rsidR="00285F01" w:rsidRPr="00A24154" w:rsidRDefault="00285F01" w:rsidP="00285F01">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1AC7CEA8" w14:textId="77777777" w:rsidR="00285F01" w:rsidRPr="00A24154" w:rsidRDefault="00285F01" w:rsidP="00285F01">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E4FB694"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bookmarkStart w:id="3" w:name="_Hlk219969611"/>
      <w:r w:rsidRPr="00285F01">
        <w:rPr>
          <w:rFonts w:ascii="Times New Roman" w:eastAsia="Times New Roman" w:hAnsi="Times New Roman" w:cs="Times New Roman"/>
          <w:b/>
          <w:bCs/>
          <w:caps/>
          <w:sz w:val="32"/>
          <w:szCs w:val="32"/>
          <w:lang w:val="en-US" w:eastAsia="ru-RU"/>
        </w:rPr>
        <w:t>TURAR JOYLARNI LOYIHALASH VA QURISH</w:t>
      </w:r>
    </w:p>
    <w:p w14:paraId="531C4AC5"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r w:rsidRPr="00285F01">
        <w:rPr>
          <w:rFonts w:ascii="Times New Roman" w:eastAsia="Times New Roman" w:hAnsi="Times New Roman" w:cs="Times New Roman"/>
          <w:b/>
          <w:bCs/>
          <w:caps/>
          <w:sz w:val="32"/>
          <w:szCs w:val="32"/>
          <w:lang w:val="en-US" w:eastAsia="ru-RU"/>
        </w:rPr>
        <w:t>JAMOAT BINOLARI, TURAR JOY TUZILMALARI</w:t>
      </w:r>
    </w:p>
    <w:p w14:paraId="7F6D3CE8"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r w:rsidRPr="00285F01">
        <w:rPr>
          <w:rFonts w:ascii="Times New Roman" w:eastAsia="Times New Roman" w:hAnsi="Times New Roman" w:cs="Times New Roman"/>
          <w:b/>
          <w:bCs/>
          <w:caps/>
          <w:sz w:val="32"/>
          <w:szCs w:val="32"/>
          <w:lang w:val="en-US" w:eastAsia="ru-RU"/>
        </w:rPr>
        <w:t>NOGIRONLAR VA KICHIK MASHINALAR FOYDALANADIGAN</w:t>
      </w:r>
    </w:p>
    <w:p w14:paraId="1CC68C37"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r w:rsidRPr="00285F01">
        <w:rPr>
          <w:rFonts w:ascii="Times New Roman" w:eastAsia="Times New Roman" w:hAnsi="Times New Roman" w:cs="Times New Roman"/>
          <w:b/>
          <w:bCs/>
          <w:caps/>
          <w:sz w:val="32"/>
          <w:szCs w:val="32"/>
          <w:lang w:val="en-US" w:eastAsia="ru-RU"/>
        </w:rPr>
        <w:t>BOLALAR VA KATTA YOSHDAGI AHOLI GURUHLARI</w:t>
      </w:r>
    </w:p>
    <w:p w14:paraId="07FDDE3E" w14:textId="77777777" w:rsidR="00285F01" w:rsidRDefault="00285F01" w:rsidP="00285F01">
      <w:pPr>
        <w:shd w:val="clear" w:color="auto" w:fill="FFFFFF"/>
        <w:spacing w:after="0"/>
        <w:jc w:val="center"/>
        <w:rPr>
          <w:rFonts w:ascii="Times New Roman" w:eastAsia="Times New Roman" w:hAnsi="Times New Roman" w:cs="Times New Roman"/>
          <w:caps/>
          <w:sz w:val="32"/>
          <w:szCs w:val="32"/>
          <w:lang w:val="en-US" w:eastAsia="ru-RU"/>
        </w:rPr>
      </w:pPr>
    </w:p>
    <w:p w14:paraId="3143B635" w14:textId="77777777" w:rsidR="00285F01" w:rsidRDefault="00285F01" w:rsidP="00285F01">
      <w:pPr>
        <w:shd w:val="clear" w:color="auto" w:fill="FFFFFF"/>
        <w:spacing w:after="0"/>
        <w:jc w:val="center"/>
        <w:rPr>
          <w:rFonts w:ascii="Times New Roman" w:eastAsia="Times New Roman" w:hAnsi="Times New Roman" w:cs="Times New Roman"/>
          <w:caps/>
          <w:sz w:val="32"/>
          <w:szCs w:val="32"/>
          <w:lang w:val="en-US" w:eastAsia="ru-RU"/>
        </w:rPr>
      </w:pPr>
    </w:p>
    <w:p w14:paraId="0DB1E640" w14:textId="77777777" w:rsidR="00285F01" w:rsidRPr="00A24154" w:rsidRDefault="00285F01" w:rsidP="00285F01">
      <w:pPr>
        <w:shd w:val="clear" w:color="auto" w:fill="FFFFFF"/>
        <w:spacing w:after="0"/>
        <w:jc w:val="center"/>
        <w:rPr>
          <w:rFonts w:ascii="Times New Roman" w:eastAsia="Times New Roman" w:hAnsi="Times New Roman" w:cs="Times New Roman"/>
          <w:caps/>
          <w:sz w:val="32"/>
          <w:szCs w:val="32"/>
          <w:lang w:val="en-US" w:eastAsia="ru-RU"/>
        </w:rPr>
      </w:pPr>
    </w:p>
    <w:p w14:paraId="7CDAD44D" w14:textId="77777777" w:rsidR="00285F01" w:rsidRPr="00A24154" w:rsidRDefault="00285F01" w:rsidP="00285F01">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720F90DF"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uz-Cyrl-UZ" w:eastAsia="ru-RU"/>
        </w:rPr>
      </w:pPr>
      <w:r w:rsidRPr="00A24154">
        <w:rPr>
          <w:rFonts w:ascii="Times New Roman" w:eastAsia="Times New Roman" w:hAnsi="Times New Roman" w:cs="Times New Roman"/>
          <w:b/>
          <w:bCs/>
          <w:sz w:val="32"/>
          <w:szCs w:val="32"/>
          <w:lang w:val="uz-Cyrl-UZ" w:eastAsia="ru-RU"/>
        </w:rPr>
        <w:t>O‘zbekiston Respublikasining</w:t>
      </w:r>
    </w:p>
    <w:p w14:paraId="5A35A170"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color w:val="000000"/>
          <w:sz w:val="32"/>
          <w:szCs w:val="32"/>
          <w:lang w:val="en-US" w:eastAsia="ru-RU"/>
        </w:rPr>
        <w:t>0266</w:t>
      </w:r>
      <w:r w:rsidRPr="00A24154">
        <w:rPr>
          <w:rFonts w:ascii="Times New Roman" w:eastAsia="Times New Roman" w:hAnsi="Times New Roman" w:cs="Times New Roman"/>
          <w:b/>
          <w:bCs/>
          <w:color w:val="000000"/>
          <w:sz w:val="32"/>
          <w:szCs w:val="32"/>
          <w:lang w:val="en-US" w:eastAsia="ru-RU"/>
        </w:rPr>
        <w:t>-0</w:t>
      </w:r>
      <w:r>
        <w:rPr>
          <w:rFonts w:ascii="Times New Roman" w:eastAsia="Times New Roman" w:hAnsi="Times New Roman" w:cs="Times New Roman"/>
          <w:b/>
          <w:bCs/>
          <w:color w:val="000000"/>
          <w:sz w:val="32"/>
          <w:szCs w:val="32"/>
          <w:lang w:val="en-US" w:eastAsia="ru-RU"/>
        </w:rPr>
        <w:t>9</w:t>
      </w:r>
      <w:r w:rsidRPr="00A24154">
        <w:rPr>
          <w:rFonts w:ascii="Times New Roman" w:eastAsia="Times New Roman" w:hAnsi="Times New Roman" w:cs="Times New Roman"/>
          <w:b/>
          <w:bCs/>
          <w:sz w:val="32"/>
          <w:szCs w:val="32"/>
          <w:lang w:val="uz-Cyrl-UZ" w:eastAsia="ru-RU"/>
        </w:rPr>
        <w:t>- sonli SanQvaM</w:t>
      </w:r>
    </w:p>
    <w:p w14:paraId="567F2B37"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p>
    <w:p w14:paraId="67A9BB8A" w14:textId="77777777" w:rsidR="00285F01"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p>
    <w:p w14:paraId="758C7FCF" w14:textId="77777777" w:rsidR="00285F01"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p>
    <w:p w14:paraId="2A1030DF"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p>
    <w:p w14:paraId="4A2F9A7A"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Rasmiy nashr</w:t>
      </w:r>
    </w:p>
    <w:p w14:paraId="1F460E64"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5DA2E486"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4D25CC7C"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3E2288CA"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4DE67BC2"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1E269B2B" w14:textId="77777777" w:rsidR="001D107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en-US" w:eastAsia="ru-RU"/>
        </w:rPr>
        <w:lastRenderedPageBreak/>
        <w:t>Toshkent – 2009</w:t>
      </w:r>
    </w:p>
    <w:p w14:paraId="4A1B845B" w14:textId="77777777" w:rsidR="00285F01" w:rsidRPr="00A24154" w:rsidRDefault="001D1074" w:rsidP="001D1074">
      <w:pPr>
        <w:rPr>
          <w:rFonts w:ascii="Times New Roman" w:eastAsia="Times New Roman" w:hAnsi="Times New Roman" w:cs="Times New Roman"/>
          <w:b/>
          <w:bCs/>
          <w:sz w:val="20"/>
          <w:szCs w:val="20"/>
          <w:lang w:val="uz-Cyrl-UZ" w:eastAsia="ru-RU"/>
        </w:rPr>
      </w:pPr>
      <w:r>
        <w:rPr>
          <w:rFonts w:ascii="Times New Roman" w:eastAsia="Times New Roman" w:hAnsi="Times New Roman" w:cs="Times New Roman"/>
          <w:b/>
          <w:bCs/>
          <w:sz w:val="32"/>
          <w:szCs w:val="32"/>
          <w:lang w:val="en-US" w:eastAsia="ru-RU"/>
        </w:rPr>
        <w:br w:type="page"/>
      </w:r>
    </w:p>
    <w:bookmarkEnd w:id="3"/>
    <w:tbl>
      <w:tblPr>
        <w:tblW w:w="0" w:type="auto"/>
        <w:jc w:val="center"/>
        <w:tblLook w:val="01E0" w:firstRow="1" w:lastRow="1" w:firstColumn="1" w:lastColumn="1" w:noHBand="0" w:noVBand="0"/>
      </w:tblPr>
      <w:tblGrid>
        <w:gridCol w:w="3476"/>
        <w:gridCol w:w="2145"/>
        <w:gridCol w:w="3401"/>
      </w:tblGrid>
      <w:tr w:rsidR="00285F01" w:rsidRPr="00A24154" w14:paraId="326AB52E" w14:textId="77777777" w:rsidTr="00BD4BD8">
        <w:trPr>
          <w:jc w:val="center"/>
        </w:trPr>
        <w:tc>
          <w:tcPr>
            <w:tcW w:w="3476" w:type="dxa"/>
          </w:tcPr>
          <w:p w14:paraId="1CB178B1"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c>
          <w:tcPr>
            <w:tcW w:w="2145" w:type="dxa"/>
            <w:vMerge w:val="restart"/>
          </w:tcPr>
          <w:p w14:paraId="5F6FEBC6"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color w:val="000000"/>
                <w:sz w:val="32"/>
                <w:szCs w:val="32"/>
                <w:lang w:eastAsia="ru-RU" w:bidi="ru-RU"/>
              </w:rPr>
            </w:pPr>
            <w:r w:rsidRPr="00A24154">
              <w:rPr>
                <w:rFonts w:ascii="Times New Roman" w:eastAsia="Arial Unicode MS" w:hAnsi="Times New Roman" w:cs="Times New Roman"/>
                <w:noProof/>
                <w:color w:val="000000"/>
                <w:sz w:val="32"/>
                <w:szCs w:val="32"/>
                <w:lang w:eastAsia="ru-RU"/>
              </w:rPr>
              <w:drawing>
                <wp:anchor distT="0" distB="0" distL="114300" distR="114300" simplePos="0" relativeHeight="251659264" behindDoc="0" locked="0" layoutInCell="1" allowOverlap="1" wp14:anchorId="7F7B552D" wp14:editId="397F96B6">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01" w:type="dxa"/>
          </w:tcPr>
          <w:p w14:paraId="63B50416"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r>
      <w:tr w:rsidR="00285F01" w:rsidRPr="00A24154" w14:paraId="3DB3AA47" w14:textId="77777777" w:rsidTr="00BD4BD8">
        <w:trPr>
          <w:jc w:val="center"/>
        </w:trPr>
        <w:tc>
          <w:tcPr>
            <w:tcW w:w="3476" w:type="dxa"/>
          </w:tcPr>
          <w:p w14:paraId="42B582D9"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c>
          <w:tcPr>
            <w:tcW w:w="0" w:type="auto"/>
            <w:vMerge/>
            <w:vAlign w:val="center"/>
          </w:tcPr>
          <w:p w14:paraId="48699034"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14CDFEC6"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r>
      <w:tr w:rsidR="00285F01" w:rsidRPr="00A24154" w14:paraId="1761DF97" w14:textId="77777777" w:rsidTr="00BD4BD8">
        <w:trPr>
          <w:jc w:val="center"/>
        </w:trPr>
        <w:tc>
          <w:tcPr>
            <w:tcW w:w="3476" w:type="dxa"/>
          </w:tcPr>
          <w:p w14:paraId="3098300C"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c>
          <w:tcPr>
            <w:tcW w:w="0" w:type="auto"/>
            <w:vMerge/>
            <w:vAlign w:val="center"/>
          </w:tcPr>
          <w:p w14:paraId="5978166C"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6F0113CF"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r>
      <w:tr w:rsidR="00285F01" w:rsidRPr="00A24154" w14:paraId="1853E3B1" w14:textId="77777777" w:rsidTr="00BD4BD8">
        <w:trPr>
          <w:jc w:val="center"/>
        </w:trPr>
        <w:tc>
          <w:tcPr>
            <w:tcW w:w="3476" w:type="dxa"/>
          </w:tcPr>
          <w:p w14:paraId="20CB7335"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c>
          <w:tcPr>
            <w:tcW w:w="0" w:type="auto"/>
            <w:vMerge/>
            <w:vAlign w:val="center"/>
          </w:tcPr>
          <w:p w14:paraId="380F7971"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44B2BEF0" w14:textId="77777777" w:rsidR="00285F01" w:rsidRPr="00A24154" w:rsidRDefault="00285F01" w:rsidP="00BD4BD8">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r>
      <w:tr w:rsidR="00285F01" w:rsidRPr="00A24154" w14:paraId="24D8D9C6" w14:textId="77777777" w:rsidTr="00BD4BD8">
        <w:trPr>
          <w:jc w:val="center"/>
        </w:trPr>
        <w:tc>
          <w:tcPr>
            <w:tcW w:w="3476" w:type="dxa"/>
          </w:tcPr>
          <w:p w14:paraId="6552C35B"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c>
          <w:tcPr>
            <w:tcW w:w="0" w:type="auto"/>
            <w:vMerge/>
            <w:vAlign w:val="center"/>
          </w:tcPr>
          <w:p w14:paraId="331D73E5" w14:textId="77777777" w:rsidR="00285F01" w:rsidRPr="00A24154" w:rsidRDefault="00285F01" w:rsidP="00BD4BD8">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0BF3D902" w14:textId="77777777" w:rsidR="00285F01" w:rsidRPr="00A24154" w:rsidRDefault="00285F01" w:rsidP="00BD4BD8">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r>
      <w:tr w:rsidR="00285F01" w:rsidRPr="001D1074" w14:paraId="360E9209" w14:textId="77777777" w:rsidTr="00BD4BD8">
        <w:trPr>
          <w:trHeight w:val="696"/>
          <w:jc w:val="center"/>
        </w:trPr>
        <w:tc>
          <w:tcPr>
            <w:tcW w:w="9022" w:type="dxa"/>
            <w:gridSpan w:val="3"/>
            <w:tcBorders>
              <w:top w:val="nil"/>
              <w:left w:val="nil"/>
              <w:bottom w:val="single" w:sz="4" w:space="0" w:color="auto"/>
              <w:right w:val="nil"/>
            </w:tcBorders>
          </w:tcPr>
          <w:p w14:paraId="2E2755AD" w14:textId="77777777" w:rsidR="00285F01" w:rsidRPr="00A24154" w:rsidRDefault="00285F01" w:rsidP="00BD4BD8">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O‘ZBEKISTON RESPUBLIKASINING SANITARIYA QOIDALARI VA ME’YORLARI, GIGIYENA NORMATIVLARI</w:t>
            </w:r>
          </w:p>
        </w:tc>
      </w:tr>
      <w:tr w:rsidR="00285F01" w:rsidRPr="001D1074" w14:paraId="27F59BA9" w14:textId="77777777" w:rsidTr="00BD4BD8">
        <w:trPr>
          <w:trHeight w:val="291"/>
          <w:jc w:val="center"/>
        </w:trPr>
        <w:tc>
          <w:tcPr>
            <w:tcW w:w="9022" w:type="dxa"/>
            <w:gridSpan w:val="3"/>
            <w:tcBorders>
              <w:top w:val="single" w:sz="4" w:space="0" w:color="auto"/>
              <w:left w:val="nil"/>
              <w:bottom w:val="nil"/>
              <w:right w:val="nil"/>
            </w:tcBorders>
          </w:tcPr>
          <w:p w14:paraId="680521FB" w14:textId="77777777" w:rsidR="00285F01" w:rsidRPr="00A24154" w:rsidRDefault="00285F01" w:rsidP="00BD4BD8">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14617771" w14:textId="77777777" w:rsidR="00285F01" w:rsidRPr="00A24154" w:rsidRDefault="00285F01" w:rsidP="00285F01">
      <w:pPr>
        <w:widowControl w:val="0"/>
        <w:spacing w:after="0" w:line="240" w:lineRule="auto"/>
        <w:jc w:val="both"/>
        <w:rPr>
          <w:rFonts w:ascii="Times New Roman" w:eastAsia="Times New Roman" w:hAnsi="Times New Roman" w:cs="Times New Roman"/>
          <w:b/>
          <w:bCs/>
          <w:sz w:val="32"/>
          <w:szCs w:val="32"/>
          <w:lang w:val="en-US" w:eastAsia="ru-RU"/>
        </w:rPr>
      </w:pPr>
    </w:p>
    <w:p w14:paraId="7A2FE3BE" w14:textId="77777777" w:rsidR="00285F01" w:rsidRPr="00A24154" w:rsidRDefault="00285F01" w:rsidP="00285F01">
      <w:pPr>
        <w:widowControl w:val="0"/>
        <w:spacing w:after="0" w:line="240" w:lineRule="auto"/>
        <w:jc w:val="both"/>
        <w:rPr>
          <w:rFonts w:ascii="Times New Roman" w:eastAsia="Times New Roman" w:hAnsi="Times New Roman" w:cs="Times New Roman"/>
          <w:b/>
          <w:bCs/>
          <w:sz w:val="32"/>
          <w:szCs w:val="32"/>
          <w:lang w:val="en-US" w:eastAsia="ru-RU"/>
        </w:rPr>
      </w:pPr>
    </w:p>
    <w:tbl>
      <w:tblPr>
        <w:tblW w:w="0" w:type="auto"/>
        <w:tblLook w:val="01E0" w:firstRow="1" w:lastRow="1" w:firstColumn="1" w:lastColumn="1" w:noHBand="0" w:noVBand="0"/>
      </w:tblPr>
      <w:tblGrid>
        <w:gridCol w:w="4087"/>
        <w:gridCol w:w="4984"/>
      </w:tblGrid>
      <w:tr w:rsidR="00285F01" w:rsidRPr="00A24154" w14:paraId="17FB7E9F" w14:textId="77777777" w:rsidTr="00BD4BD8">
        <w:tc>
          <w:tcPr>
            <w:tcW w:w="4087" w:type="dxa"/>
          </w:tcPr>
          <w:p w14:paraId="1A40EAFC" w14:textId="77777777" w:rsidR="00285F01" w:rsidRPr="00A24154" w:rsidRDefault="00285F01" w:rsidP="00BD4BD8">
            <w:pPr>
              <w:widowControl w:val="0"/>
              <w:spacing w:after="0" w:line="360" w:lineRule="auto"/>
              <w:rPr>
                <w:rFonts w:ascii="Times New Roman" w:eastAsia="Arial Unicode MS" w:hAnsi="Times New Roman" w:cs="Times New Roman"/>
                <w:b/>
                <w:bCs/>
                <w:color w:val="000000"/>
                <w:sz w:val="28"/>
                <w:szCs w:val="28"/>
                <w:lang w:val="en-US" w:eastAsia="ru-RU" w:bidi="ru-RU"/>
              </w:rPr>
            </w:pPr>
          </w:p>
        </w:tc>
        <w:tc>
          <w:tcPr>
            <w:tcW w:w="4984" w:type="dxa"/>
          </w:tcPr>
          <w:p w14:paraId="47837BDF" w14:textId="77777777" w:rsidR="00285F01" w:rsidRPr="00A24154" w:rsidRDefault="00285F01" w:rsidP="00BD4BD8">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en-US" w:eastAsia="ru-RU"/>
              </w:rPr>
              <w:t>«TASDIQLAYMAN»</w:t>
            </w:r>
          </w:p>
          <w:p w14:paraId="1A33E7F1" w14:textId="77777777" w:rsidR="00285F01" w:rsidRPr="00A24154" w:rsidRDefault="00285F01" w:rsidP="00BD4BD8">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en-US" w:eastAsia="ru-RU"/>
              </w:rPr>
              <w:t>O‘zbekiston Respublikasining Davlat bosh sanitariya vrachi</w:t>
            </w:r>
          </w:p>
          <w:p w14:paraId="5455B86E" w14:textId="77777777" w:rsidR="00285F01" w:rsidRPr="00A24154" w:rsidRDefault="00285F01" w:rsidP="00BD4BD8">
            <w:pPr>
              <w:spacing w:after="0" w:line="240" w:lineRule="auto"/>
              <w:rPr>
                <w:rFonts w:ascii="Times New Roman" w:eastAsia="Times New Roman" w:hAnsi="Times New Roman" w:cs="Times New Roman"/>
                <w:b/>
                <w:bCs/>
                <w:color w:val="000000"/>
                <w:sz w:val="32"/>
                <w:szCs w:val="32"/>
                <w:lang w:val="en-US" w:eastAsia="ru-RU"/>
              </w:rPr>
            </w:pPr>
            <w:r w:rsidRPr="00A24154">
              <w:rPr>
                <w:rFonts w:ascii="Times New Roman" w:eastAsia="Times New Roman" w:hAnsi="Times New Roman" w:cs="Times New Roman"/>
                <w:b/>
                <w:bCs/>
                <w:color w:val="000000"/>
                <w:sz w:val="32"/>
                <w:szCs w:val="32"/>
                <w:lang w:val="en-US" w:eastAsia="ru-RU"/>
              </w:rPr>
              <w:t>_</w:t>
            </w:r>
            <w:r w:rsidRPr="00A24154">
              <w:rPr>
                <w:rFonts w:ascii="Times New Roman" w:eastAsia="Times New Roman" w:hAnsi="Times New Roman" w:cs="Times New Roman"/>
                <w:color w:val="000000"/>
                <w:sz w:val="32"/>
                <w:szCs w:val="32"/>
                <w:lang w:val="en-US" w:eastAsia="ru-RU"/>
              </w:rPr>
              <w:t>___________</w:t>
            </w:r>
            <w:r w:rsidRPr="00A24154">
              <w:rPr>
                <w:rFonts w:ascii="Times New Roman" w:eastAsia="Times New Roman" w:hAnsi="Times New Roman" w:cs="Times New Roman"/>
                <w:b/>
                <w:bCs/>
                <w:color w:val="000000"/>
                <w:sz w:val="32"/>
                <w:szCs w:val="32"/>
                <w:lang w:val="en-US" w:eastAsia="ru-RU"/>
              </w:rPr>
              <w:t xml:space="preserve"> B. NIYAZMATOV</w:t>
            </w:r>
          </w:p>
          <w:p w14:paraId="7791306B"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color w:val="000000"/>
                <w:sz w:val="32"/>
                <w:szCs w:val="32"/>
                <w:lang w:val="en-US" w:eastAsia="ru-RU"/>
              </w:rPr>
              <w:t>4</w:t>
            </w:r>
            <w:r w:rsidRPr="00A24154">
              <w:rPr>
                <w:rFonts w:ascii="Times New Roman" w:eastAsia="Times New Roman" w:hAnsi="Times New Roman" w:cs="Times New Roman"/>
                <w:b/>
                <w:bCs/>
                <w:color w:val="000000"/>
                <w:sz w:val="32"/>
                <w:szCs w:val="32"/>
                <w:lang w:val="en-US" w:eastAsia="ru-RU"/>
              </w:rPr>
              <w:t>-</w:t>
            </w:r>
            <w:r>
              <w:rPr>
                <w:rFonts w:ascii="Times New Roman" w:eastAsia="Times New Roman" w:hAnsi="Times New Roman" w:cs="Times New Roman"/>
                <w:b/>
                <w:bCs/>
                <w:color w:val="000000"/>
                <w:sz w:val="32"/>
                <w:szCs w:val="32"/>
                <w:lang w:val="en-US" w:eastAsia="ru-RU"/>
              </w:rPr>
              <w:t>iyun 2009-yil</w:t>
            </w:r>
          </w:p>
        </w:tc>
      </w:tr>
    </w:tbl>
    <w:p w14:paraId="26355615" w14:textId="77777777" w:rsidR="00285F01" w:rsidRDefault="00285F01" w:rsidP="00285F01">
      <w:pPr>
        <w:widowControl w:val="0"/>
        <w:spacing w:after="0" w:line="240" w:lineRule="auto"/>
        <w:jc w:val="both"/>
        <w:rPr>
          <w:rFonts w:ascii="Times New Roman" w:eastAsia="Times New Roman" w:hAnsi="Times New Roman" w:cs="Times New Roman"/>
          <w:b/>
          <w:bCs/>
          <w:sz w:val="32"/>
          <w:szCs w:val="32"/>
          <w:lang w:val="en-US" w:eastAsia="ru-RU"/>
        </w:rPr>
      </w:pPr>
    </w:p>
    <w:p w14:paraId="67341F92" w14:textId="77777777" w:rsidR="00285F01" w:rsidRPr="00A24154" w:rsidRDefault="00285F01" w:rsidP="00285F01">
      <w:pPr>
        <w:widowControl w:val="0"/>
        <w:spacing w:after="0" w:line="240" w:lineRule="auto"/>
        <w:jc w:val="both"/>
        <w:rPr>
          <w:rFonts w:ascii="Times New Roman" w:eastAsia="Times New Roman" w:hAnsi="Times New Roman" w:cs="Times New Roman"/>
          <w:b/>
          <w:bCs/>
          <w:sz w:val="32"/>
          <w:szCs w:val="32"/>
          <w:lang w:val="en-US" w:eastAsia="ru-RU"/>
        </w:rPr>
      </w:pPr>
    </w:p>
    <w:p w14:paraId="55AC09DE"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r w:rsidRPr="00285F01">
        <w:rPr>
          <w:rFonts w:ascii="Times New Roman" w:eastAsia="Times New Roman" w:hAnsi="Times New Roman" w:cs="Times New Roman"/>
          <w:b/>
          <w:bCs/>
          <w:caps/>
          <w:sz w:val="32"/>
          <w:szCs w:val="32"/>
          <w:lang w:val="en-US" w:eastAsia="ru-RU"/>
        </w:rPr>
        <w:t>TURAR JOYLARNI LOYIHALASH VA QURISH</w:t>
      </w:r>
    </w:p>
    <w:p w14:paraId="44035DB8"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r w:rsidRPr="00285F01">
        <w:rPr>
          <w:rFonts w:ascii="Times New Roman" w:eastAsia="Times New Roman" w:hAnsi="Times New Roman" w:cs="Times New Roman"/>
          <w:b/>
          <w:bCs/>
          <w:caps/>
          <w:sz w:val="32"/>
          <w:szCs w:val="32"/>
          <w:lang w:val="en-US" w:eastAsia="ru-RU"/>
        </w:rPr>
        <w:t>JAMOAT BINOLARI, TURAR JOY TUZILMALARI</w:t>
      </w:r>
    </w:p>
    <w:p w14:paraId="502F2E0A" w14:textId="77777777" w:rsidR="00285F01" w:rsidRPr="00285F01" w:rsidRDefault="00285F01" w:rsidP="00285F01">
      <w:pPr>
        <w:shd w:val="clear" w:color="auto" w:fill="FFFFFF"/>
        <w:spacing w:after="0"/>
        <w:jc w:val="center"/>
        <w:rPr>
          <w:rFonts w:ascii="Times New Roman" w:eastAsia="Times New Roman" w:hAnsi="Times New Roman" w:cs="Times New Roman"/>
          <w:b/>
          <w:bCs/>
          <w:caps/>
          <w:sz w:val="32"/>
          <w:szCs w:val="32"/>
          <w:lang w:val="en-US" w:eastAsia="ru-RU"/>
        </w:rPr>
      </w:pPr>
      <w:r w:rsidRPr="00285F01">
        <w:rPr>
          <w:rFonts w:ascii="Times New Roman" w:eastAsia="Times New Roman" w:hAnsi="Times New Roman" w:cs="Times New Roman"/>
          <w:b/>
          <w:bCs/>
          <w:caps/>
          <w:sz w:val="32"/>
          <w:szCs w:val="32"/>
          <w:lang w:val="en-US" w:eastAsia="ru-RU"/>
        </w:rPr>
        <w:t>NOGIRONLAR VA KICHIK MASHINALAR FOYDALANADIGAN</w:t>
      </w:r>
    </w:p>
    <w:p w14:paraId="3D061970" w14:textId="77777777" w:rsidR="00285F01" w:rsidRPr="00A24154" w:rsidRDefault="00285F01" w:rsidP="00285F01">
      <w:pPr>
        <w:shd w:val="clear" w:color="auto" w:fill="FFFFFF"/>
        <w:spacing w:after="0"/>
        <w:jc w:val="center"/>
        <w:rPr>
          <w:rFonts w:ascii="Times New Roman" w:eastAsia="Times New Roman" w:hAnsi="Times New Roman" w:cs="Times New Roman"/>
          <w:caps/>
          <w:sz w:val="32"/>
          <w:szCs w:val="32"/>
          <w:lang w:val="en-US" w:eastAsia="ru-RU"/>
        </w:rPr>
      </w:pPr>
      <w:r w:rsidRPr="00285F01">
        <w:rPr>
          <w:rFonts w:ascii="Times New Roman" w:eastAsia="Times New Roman" w:hAnsi="Times New Roman" w:cs="Times New Roman"/>
          <w:b/>
          <w:bCs/>
          <w:caps/>
          <w:sz w:val="32"/>
          <w:szCs w:val="32"/>
          <w:lang w:val="en-US" w:eastAsia="ru-RU"/>
        </w:rPr>
        <w:t>BOLALAR VA KATTA YOSHDAGI AHOLI GURUHLARI</w:t>
      </w:r>
    </w:p>
    <w:p w14:paraId="2E0AB56E" w14:textId="77777777" w:rsidR="00285F01" w:rsidRDefault="00285F01" w:rsidP="00285F01">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6BDF0B55" w14:textId="77777777" w:rsidR="00285F01" w:rsidRPr="00A24154" w:rsidRDefault="00285F01" w:rsidP="00285F01">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66C2BBEE"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uz-Cyrl-UZ" w:eastAsia="ru-RU"/>
        </w:rPr>
      </w:pPr>
      <w:r w:rsidRPr="00A24154">
        <w:rPr>
          <w:rFonts w:ascii="Times New Roman" w:eastAsia="Times New Roman" w:hAnsi="Times New Roman" w:cs="Times New Roman"/>
          <w:b/>
          <w:bCs/>
          <w:sz w:val="32"/>
          <w:szCs w:val="32"/>
          <w:lang w:val="uz-Cyrl-UZ" w:eastAsia="ru-RU"/>
        </w:rPr>
        <w:t>O‘zbekiston Respublikasining</w:t>
      </w:r>
    </w:p>
    <w:p w14:paraId="57B083A2"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color w:val="000000"/>
          <w:sz w:val="32"/>
          <w:szCs w:val="32"/>
          <w:lang w:val="en-US" w:eastAsia="ru-RU"/>
        </w:rPr>
        <w:t>0266</w:t>
      </w:r>
      <w:r w:rsidRPr="00A24154">
        <w:rPr>
          <w:rFonts w:ascii="Times New Roman" w:eastAsia="Times New Roman" w:hAnsi="Times New Roman" w:cs="Times New Roman"/>
          <w:b/>
          <w:bCs/>
          <w:color w:val="000000"/>
          <w:sz w:val="32"/>
          <w:szCs w:val="32"/>
          <w:lang w:val="en-US" w:eastAsia="ru-RU"/>
        </w:rPr>
        <w:t>-0</w:t>
      </w:r>
      <w:r>
        <w:rPr>
          <w:rFonts w:ascii="Times New Roman" w:eastAsia="Times New Roman" w:hAnsi="Times New Roman" w:cs="Times New Roman"/>
          <w:b/>
          <w:bCs/>
          <w:color w:val="000000"/>
          <w:sz w:val="32"/>
          <w:szCs w:val="32"/>
          <w:lang w:val="en-US" w:eastAsia="ru-RU"/>
        </w:rPr>
        <w:t>9</w:t>
      </w:r>
      <w:r w:rsidRPr="00A24154">
        <w:rPr>
          <w:rFonts w:ascii="Times New Roman" w:eastAsia="Times New Roman" w:hAnsi="Times New Roman" w:cs="Times New Roman"/>
          <w:b/>
          <w:bCs/>
          <w:sz w:val="32"/>
          <w:szCs w:val="32"/>
          <w:lang w:val="uz-Cyrl-UZ" w:eastAsia="ru-RU"/>
        </w:rPr>
        <w:t>- sonli SanQvaM</w:t>
      </w:r>
    </w:p>
    <w:p w14:paraId="29B6C674"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p>
    <w:p w14:paraId="63E8197E"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p>
    <w:p w14:paraId="5A26F04E" w14:textId="77777777" w:rsidR="00285F01" w:rsidRPr="00A24154"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Rasmiy nashr</w:t>
      </w:r>
    </w:p>
    <w:p w14:paraId="22DDD201"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32CE38E5"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2C697C70"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65D7A6F5" w14:textId="77777777" w:rsidR="00285F01" w:rsidRPr="00A24154"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1D2CEFC7" w14:textId="77777777" w:rsidR="00285F01" w:rsidRDefault="00285F01" w:rsidP="00285F01">
      <w:pPr>
        <w:widowControl w:val="0"/>
        <w:spacing w:after="0" w:line="240" w:lineRule="auto"/>
        <w:rPr>
          <w:rFonts w:ascii="Times New Roman" w:eastAsia="Times New Roman" w:hAnsi="Times New Roman" w:cs="Times New Roman"/>
          <w:b/>
          <w:bCs/>
          <w:sz w:val="32"/>
          <w:szCs w:val="32"/>
          <w:lang w:val="en-US" w:eastAsia="ru-RU"/>
        </w:rPr>
      </w:pPr>
    </w:p>
    <w:p w14:paraId="5FF778E9" w14:textId="77777777" w:rsidR="00285F01" w:rsidRDefault="00285F01" w:rsidP="00285F01">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en-US" w:eastAsia="ru-RU"/>
        </w:rPr>
        <w:t>Toshkent – 200</w:t>
      </w:r>
      <w:bookmarkEnd w:id="1"/>
      <w:bookmarkEnd w:id="2"/>
      <w:r>
        <w:rPr>
          <w:rFonts w:ascii="Times New Roman" w:eastAsia="Times New Roman" w:hAnsi="Times New Roman" w:cs="Times New Roman"/>
          <w:b/>
          <w:bCs/>
          <w:sz w:val="32"/>
          <w:szCs w:val="32"/>
          <w:lang w:val="en-US" w:eastAsia="ru-RU"/>
        </w:rPr>
        <w:t>9</w:t>
      </w:r>
    </w:p>
    <w:p w14:paraId="33E677C2" w14:textId="77777777" w:rsidR="001D1074" w:rsidRDefault="001D1074">
      <w:pP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en-US" w:eastAsia="ru-RU"/>
        </w:rPr>
        <w:br w:type="page"/>
      </w:r>
    </w:p>
    <w:p w14:paraId="2B8D23A5" w14:textId="77777777" w:rsidR="00671938" w:rsidRPr="00EA78A3" w:rsidRDefault="00671938" w:rsidP="00671938">
      <w:pPr>
        <w:autoSpaceDE w:val="0"/>
        <w:autoSpaceDN w:val="0"/>
        <w:adjustRightInd w:val="0"/>
        <w:spacing w:after="0"/>
        <w:ind w:firstLine="726"/>
        <w:jc w:val="both"/>
        <w:rPr>
          <w:rFonts w:ascii="Times New Roman" w:hAnsi="Times New Roman" w:cs="Times New Roman"/>
          <w:sz w:val="28"/>
          <w:szCs w:val="28"/>
          <w:lang w:val="uz-Latn-UZ"/>
        </w:rPr>
      </w:pPr>
      <w:r w:rsidRPr="00285F01">
        <w:rPr>
          <w:rFonts w:ascii="Times New Roman" w:hAnsi="Times New Roman" w:cs="Times New Roman"/>
          <w:sz w:val="28"/>
          <w:szCs w:val="28"/>
          <w:lang w:val="en-US"/>
        </w:rPr>
        <w:lastRenderedPageBreak/>
        <w:t>Ushbu sanitariya me’yorlari va qoidalari O‘zR SSV Davlat sanitariya epidemiologiya nazorati Markazlarining kommunal gigiyena bo‘yicha shifokorlari uchun mo‘ljallangan;</w:t>
      </w:r>
    </w:p>
    <w:p w14:paraId="609D466F" w14:textId="77777777" w:rsidR="00671938" w:rsidRPr="003F2735" w:rsidRDefault="00671938" w:rsidP="0067193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Davlat arxitektura va qurilish qo‘mitasining ixtisoslashtirilgan loyiha muassasalari arxitektorlari;</w:t>
      </w:r>
    </w:p>
    <w:p w14:paraId="0CA3F3D5" w14:textId="77777777" w:rsidR="006B4378" w:rsidRPr="00EA78A3" w:rsidRDefault="00671938" w:rsidP="0067193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nogironlar uchun turar-joy binolari va nogironlar tashrif buyuradigan jamoat binolarini loyihalash, qurish va ulardan foydalanish bilan shug‘ullanadigan texnik xodimlar</w:t>
      </w:r>
    </w:p>
    <w:p w14:paraId="08CDEE40" w14:textId="77777777" w:rsidR="001D1074" w:rsidRDefault="001D1074">
      <w:pPr>
        <w:rPr>
          <w:rFonts w:ascii="Times New Roman" w:hAnsi="Times New Roman" w:cs="Times New Roman"/>
          <w:sz w:val="28"/>
          <w:szCs w:val="28"/>
          <w:lang w:val="uz-Latn-UZ"/>
        </w:rPr>
      </w:pPr>
      <w:r>
        <w:rPr>
          <w:rFonts w:ascii="Times New Roman" w:hAnsi="Times New Roman" w:cs="Times New Roman"/>
          <w:sz w:val="28"/>
          <w:szCs w:val="28"/>
          <w:lang w:val="uz-Latn-UZ"/>
        </w:rPr>
        <w:br w:type="page"/>
      </w:r>
    </w:p>
    <w:p w14:paraId="5F39C5BF" w14:textId="77777777" w:rsidR="00671938" w:rsidRPr="003F2735" w:rsidRDefault="00671938" w:rsidP="00631319">
      <w:pPr>
        <w:autoSpaceDE w:val="0"/>
        <w:autoSpaceDN w:val="0"/>
        <w:adjustRightInd w:val="0"/>
        <w:spacing w:after="0"/>
        <w:ind w:firstLine="726"/>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uz-Latn-UZ"/>
        </w:rPr>
        <w:lastRenderedPageBreak/>
        <w:t>1. Umumiy qoidalar</w:t>
      </w:r>
    </w:p>
    <w:p w14:paraId="46640894" w14:textId="77777777" w:rsidR="00671938" w:rsidRPr="003F2735" w:rsidRDefault="00671938" w:rsidP="0067193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1.1 Ushbu qoidalar bolalikdan eshitish, ko‘rish, tayanch-harakat apparatida nuqsoni bo‘lgan nogironlar, aholining kam harakatlanuvchi guruhlari, keksalar va insonning harakat qobiliyatiga ta’sir ko‘rsatuvchi sog‘lig‘ida nuqsoni bo‘lgan nogironlarning ijtimoiy infratuzilmaga to‘sqinliksiz tashrif buyurishi uchun shart-sharoitlar yaratish maqsadida O‘zbekiston Respublikasi hududida amalga oshiriladigan barcha turdagi uy-joylar (ma’muriy markazlar, turar joy tumanlari, kichik tumanlar), jamoat binolari va inshootlarini loyihalashtirish, qurish va rekonstruksiya qilishga tatbiq etiladi.</w:t>
      </w:r>
    </w:p>
    <w:p w14:paraId="06A9E797" w14:textId="77777777" w:rsidR="00671938" w:rsidRPr="003F2735" w:rsidRDefault="00671938" w:rsidP="0067193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1.2. Quyidagilarga: aholi punktlarini qurish, binolar, inshootlar, shu jumladan aeroportlar, temir yo‘l vokzallari va avtovokzallar, daryo portlari, sport maydonchalari, maorif va madaniyat obyektlarini qurish va rekonstruksiya qilish loyihalarini amalga oshirishga; nogironlar va aholining kam harakatlanuvchi guruhlari ehtiyojlarini hisobga olmagan holda jamoat transportini rivojlantirishga yo‘l qo‘yilmaydi. Nogironlar tashrif buyuradigan obyektlarning loyihalari O‘zbekiston nogironlar jamiyati bilan kelishilgan bo‘lishi kerak (18.11.91-yildagi "O‘zbekiston Respublikasida nogironlarni ijtimoiy himoya qilish to‘g‘risida"gi Qonunning moddasi).</w:t>
      </w:r>
    </w:p>
    <w:p w14:paraId="3F264CD2" w14:textId="77777777" w:rsidR="00671938" w:rsidRPr="00183377" w:rsidRDefault="00671938" w:rsidP="0067193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1.3. Yuqorida sanab o‘tilgan obyektlarni loyihalash va qurishda ushbu hujjat qoidalari va me’yorlariga, shuningdek O‘zbekiston Respublikasi hududida amalda bo‘lgan me’yoriy hujjatlar talablariga (SanQvaM No 0227-07 "O‘zbekiston aholi yashash joylarini rejalashtirish va qurish," SanQvaM No 0146-04 "O‘zbekiston iqlim sharoitlarida turar-joy binolarini loyihalash," SHNQ 2.08.01-05 "Turar-joy binolari," SHNQ 2.08.02-07 "Jamoat binolari va inshootlari," SHNQ 2.07.02.-07 "Nogironlar va aholining kam harakatlanuvchi guruhlari ehtiyojlarini hisobga olgan holda hayot faoliyati muhitini loyihalash," QMQ 2.01.0306 "Seysmik hududlarda qurilish," QMQ 2.01.01, QMQ 2.01.11 va boshqalar) rioya qilish lozim.</w:t>
      </w:r>
    </w:p>
    <w:p w14:paraId="3B5DDA46" w14:textId="77777777" w:rsidR="00F10E84" w:rsidRPr="00183377" w:rsidRDefault="00F10E84" w:rsidP="00671938">
      <w:pPr>
        <w:autoSpaceDE w:val="0"/>
        <w:autoSpaceDN w:val="0"/>
        <w:adjustRightInd w:val="0"/>
        <w:spacing w:after="0"/>
        <w:ind w:firstLine="726"/>
        <w:jc w:val="both"/>
        <w:rPr>
          <w:rFonts w:ascii="Times New Roman" w:hAnsi="Times New Roman" w:cs="Times New Roman"/>
          <w:sz w:val="28"/>
          <w:szCs w:val="28"/>
          <w:lang w:val="uz-Latn-UZ"/>
        </w:rPr>
      </w:pPr>
    </w:p>
    <w:p w14:paraId="1A8B7BEF" w14:textId="77777777" w:rsidR="00F10E84" w:rsidRPr="00183377" w:rsidRDefault="00F10E84">
      <w:pPr>
        <w:rPr>
          <w:rFonts w:ascii="Times New Roman" w:hAnsi="Times New Roman" w:cs="Times New Roman"/>
          <w:sz w:val="28"/>
          <w:szCs w:val="28"/>
          <w:lang w:val="uz-Latn-UZ"/>
        </w:rPr>
      </w:pPr>
      <w:r w:rsidRPr="00183377">
        <w:rPr>
          <w:rFonts w:ascii="Times New Roman" w:hAnsi="Times New Roman" w:cs="Times New Roman"/>
          <w:sz w:val="28"/>
          <w:szCs w:val="28"/>
          <w:lang w:val="uz-Latn-UZ"/>
        </w:rPr>
        <w:br w:type="page"/>
      </w:r>
    </w:p>
    <w:p w14:paraId="741E44C1" w14:textId="77777777" w:rsidR="00F10E84" w:rsidRPr="00183377" w:rsidRDefault="00F10E84" w:rsidP="00F10E84">
      <w:pPr>
        <w:autoSpaceDE w:val="0"/>
        <w:autoSpaceDN w:val="0"/>
        <w:adjustRightInd w:val="0"/>
        <w:spacing w:after="0" w:line="240" w:lineRule="auto"/>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uz-Latn-UZ"/>
        </w:rPr>
        <w:lastRenderedPageBreak/>
        <w:t>2. Ko‘rish, eshitish, nutq, tayanch-harakat apparati va intellekti buzilgan bolalar uchun binolar va ixtisoslashtirilgan muassasalar qurish hamda joylashtirish uchun yer uchastkalarini tanlash va ularning o‘lchamlariga qo‘yiladigan talablar</w:t>
      </w:r>
    </w:p>
    <w:p w14:paraId="4840A483"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2.1. Nogironlar tashrif buyuradigan maxsus uy-joylar va jamoat binolarini qurish uchun maydonlarni tanlash SHNQ 2.07.01-03 "Shaharsozlik" talablariga muvofiq ko‘zda tutiladi. Shahar va qishloq aholi punktlari hududlarini rivojlantirish va qurishni rejalashtirish va sanitariya-gigiyena sharoitlari bo‘yicha eng qulay bo‘lgan yer uchastkalarida ushbu SanQvaM QMQ 2.01.01-94, QMQ 2.01.03-96 va boshqalarga muvofiq turli xil ifloslanish manbalaridan, radiomagnit nurlanishlardan va shovqindan yetarlicha uzoqda bo‘lishi kerak.</w:t>
      </w:r>
    </w:p>
    <w:p w14:paraId="72F40DED"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uz-Latn-UZ"/>
        </w:rPr>
        <w:t xml:space="preserve">2.2. Turar-joy qurilishida birlamchi va kundalik madaniy-maishiy xizmat ko‘rsatish elementlari (dam olish va jismoniy tarbiya mashg‘ulotlari uchun maydoncha, bolalar uchun o‘yin maydonchasi, mahalla markazi, do‘kon, sabzavot do‘koni va boshqalar) qulay bo‘lishini ta’minlash lozim. </w:t>
      </w:r>
      <w:r w:rsidRPr="003F2735">
        <w:rPr>
          <w:rFonts w:ascii="Times New Roman" w:hAnsi="Times New Roman" w:cs="Times New Roman"/>
          <w:sz w:val="28"/>
          <w:szCs w:val="28"/>
          <w:lang w:val="en-US"/>
        </w:rPr>
        <w:t>Maishiy xizmat ko‘rsatish elementlarining tarkibi va foydalanish radiusi SHNQ 2.07.01-03 ga muvofiq qabul qilinadi.</w:t>
      </w:r>
    </w:p>
    <w:p w14:paraId="17C74339"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2.3. Jismoniy va aqliy rivojlanishida nuqsoni bo‘lgan bolalar uchun ixtisoslashtirilgan o‘quv-tarbiya muassasalari - bolalar bog‘chalari va maktab-internatlarni joylashtirish SHNQ 2.07.01-03 talablariga muvofiq bo‘lishi kerak.</w:t>
      </w:r>
    </w:p>
    <w:p w14:paraId="526A9A94"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2.4. Nogironlar va qariyalar internat uylari, ijtimoiy xizmat ko‘rsatish hududiy markazlari va ixtisoslashtirilgan bolalar muassasalari yer uchastkalarining o‘lchamlarini SHNQ 2.07.02.-07, QMQ 2.01.01-94 ga to‘liq muvofiq holda qabul qilish lozim.</w:t>
      </w:r>
    </w:p>
    <w:p w14:paraId="5EB8F46F"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2.5. Uchastkaning qurilish zichligi 20% dan oshmasligi kerak. Ko‘kalamzorlashtirish butun hududning 40-50 foizidan kam bo‘lmasligi kerak. Nogironlar uchun ixtisoslashtirilgan muassasalar hududida zaharli meva va rezavor mevali daraxtlar va butalar, shuningdek, tikanli butalar ekilmasligi kerak.</w:t>
      </w:r>
    </w:p>
    <w:p w14:paraId="788629E7"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2.6. Keksa va nogironlar uchun kreslo-aravachali xonadonlari bo‘lgan turar-joy uylari kundalik ehtiyoj korxonalari va jamoat transporti bekatlarining piyodalar uchun qulay radiusida, 200 metrdan ortiq bo‘lmagan masofada joylashtirilishi kerak. Nogironligi bo‘lgan oilalarni, qariyalarni joylashtirishda ko‘rsatilgan masofa hisobga olinishi kerak. O‘zbekistonning Sh iqlim zonasi (tog‘li rayonlar) sharoiti uchun bu masofalar 25% ga qisqartirilishi mumkin.</w:t>
      </w:r>
    </w:p>
    <w:p w14:paraId="4E026C1E"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 xml:space="preserve">2.7. Jismoniy va aqliy rivojlanishida kamchiliklari bo‘lgan nogiron bolalar uchun ixtisoslashtirilgan muassasalar gigiyenik jihatdan eng qulay sharoitlarda joylashtirilishi kerak: alohida ajratilgan uchastkalarda, ko‘kalamzorlashtirilgan hududlarda, yaxshisi shahar atrofi zonasida yoki parklar va mikrohudud ichidagi ko‘kalamzor massivlar yaqinida; sanoat va kommunal korxonalar, temir yo‘llar va </w:t>
      </w:r>
      <w:r w:rsidRPr="003F2735">
        <w:rPr>
          <w:rFonts w:ascii="Times New Roman" w:hAnsi="Times New Roman" w:cs="Times New Roman"/>
          <w:sz w:val="28"/>
          <w:szCs w:val="28"/>
          <w:lang w:val="en-US"/>
        </w:rPr>
        <w:lastRenderedPageBreak/>
        <w:t>transport harakati jadal bo‘lgan yo‘llardan, shuningdek shovqin, havo va tuproqni ifloslantiruvchi boshqa manbalardan uzoqda (SHNQ 2.07.01, SHNQ 2.07.02 ga muvofiq).</w:t>
      </w:r>
    </w:p>
    <w:p w14:paraId="4DFA95A3" w14:textId="77777777" w:rsidR="00F10E84" w:rsidRPr="003F2735" w:rsidRDefault="00F10E84" w:rsidP="00F10E8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2.8. Uchastka suv va elektr ta’minoti, muhandislik kommunikatsiyalariga nisbatan qulay joylashgan bo‘lishi; jamoat transporti bekatlariga borish va kelish uchun qulay yo‘llarga ega bo‘lishi kerak.</w:t>
      </w:r>
    </w:p>
    <w:p w14:paraId="214B66C8" w14:textId="77777777" w:rsidR="00F10E84" w:rsidRPr="00183377" w:rsidRDefault="00F10E84" w:rsidP="00F10E84">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2.9. Psixonevrologik internatlar va aqli zaif bolalar uchun internat uylarining uchastkalari kamida 2 m balandlikda to‘silgan bo‘lishi kerak.</w:t>
      </w:r>
    </w:p>
    <w:p w14:paraId="64B2D4F4" w14:textId="77777777" w:rsidR="00F10E84" w:rsidRPr="00183377" w:rsidRDefault="00F10E84" w:rsidP="00F10E84">
      <w:pPr>
        <w:autoSpaceDE w:val="0"/>
        <w:autoSpaceDN w:val="0"/>
        <w:adjustRightInd w:val="0"/>
        <w:spacing w:after="0"/>
        <w:ind w:firstLine="726"/>
        <w:jc w:val="both"/>
        <w:rPr>
          <w:rFonts w:ascii="Times New Roman" w:hAnsi="Times New Roman" w:cs="Times New Roman"/>
          <w:sz w:val="28"/>
          <w:szCs w:val="28"/>
          <w:lang w:val="uz-Latn-UZ"/>
        </w:rPr>
      </w:pPr>
    </w:p>
    <w:p w14:paraId="3BA08DBA" w14:textId="77777777" w:rsidR="00F10E84" w:rsidRPr="00183377" w:rsidRDefault="00F10E84" w:rsidP="00F10E84">
      <w:pPr>
        <w:autoSpaceDE w:val="0"/>
        <w:autoSpaceDN w:val="0"/>
        <w:adjustRightInd w:val="0"/>
        <w:spacing w:after="0"/>
        <w:ind w:firstLine="726"/>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en-US"/>
        </w:rPr>
        <w:t>3. Piyodalar yo‘laklari, panduslar, zinapoyalar tashkil etish</w:t>
      </w:r>
    </w:p>
    <w:p w14:paraId="1969E06E" w14:textId="77777777" w:rsidR="00395E58"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 xml:space="preserve">3.1 Nogironlar uchun ixtisoslashtirilgan muassasalar hududida shikastlanishning oldini olish uchun binoga, nogiron bolalar, ko‘rish qobiliyati zaif nogironlar yoki ko‘zi ojizlarning harakatlanish yo‘llariga va dam olish maydonchalariga, sport maydonchalariga kirish yo‘llari transport yo‘llari bilan kesishmasligi kerak. </w:t>
      </w:r>
      <w:r w:rsidRPr="003F2735">
        <w:rPr>
          <w:rFonts w:ascii="Times New Roman" w:hAnsi="Times New Roman" w:cs="Times New Roman"/>
          <w:sz w:val="28"/>
          <w:szCs w:val="28"/>
          <w:lang w:val="en-US"/>
        </w:rPr>
        <w:t>Piyodalar yo‘lkalari va trotuarlarning transport o‘tish yo‘llari bilan kesishgan joylarida bort to‘siqlarining balandligi 2 sm dan oshmasligi kerak, "to‘siqsiz" texnologiyani qo‘llash tavsiya etiladi.</w:t>
      </w:r>
    </w:p>
    <w:p w14:paraId="0DD396DC"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Ixtisoslashtirilgan muassasa hududidagi barcha o‘tish yo‘llari va binoga kirish yo‘llari qattiq qoplamaga (asfalt, beton, plitka va shu kabilar) ega bo‘lishi kerak.</w:t>
      </w:r>
    </w:p>
    <w:p w14:paraId="094F208F"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uz-Latn-UZ"/>
        </w:rPr>
        <w:t xml:space="preserve">3.2. Nogironning kreslo-aravachada harakatlanishiga mo‘ljallangan harakatlanish yo‘lining kengligi 1,8 m dan kam bo‘lmasligi, kreslo-aravachadagi nogironlarning qarama-qarshi harakatlanish yo‘lining kengligi 2,0 m dan kam bo‘lmasligi kerak. </w:t>
      </w:r>
      <w:r w:rsidRPr="003F2735">
        <w:rPr>
          <w:rFonts w:ascii="Times New Roman" w:hAnsi="Times New Roman" w:cs="Times New Roman"/>
          <w:sz w:val="28"/>
          <w:szCs w:val="28"/>
          <w:lang w:val="en-US"/>
        </w:rPr>
        <w:t>Nogironlarning kreslo-aravachalarda harakatlanish yo‘llarining bo‘ylama nishabligi 50 dan oshmasligi kerak. Harakatlanish yo‘lining ko‘ndalang qiyaligini 120 oralig‘ida qabul qilish lozim. Uchastkalardagi harakatlanish yo‘llarining parametrlari SHNQ 2.07.02 talablariga mos kelishi kerak (shu jumladan yo‘lning kengligi, qoplamalar, zinapoyalar va panduslarning tuzilishi).</w:t>
      </w:r>
    </w:p>
    <w:p w14:paraId="3BA0CEFD"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3.3. Tayanch-harakat apparatida nuqsoni bo‘lgan bolalar uchun ixtisoslashtirilgan bolalar muassasalarida yo‘lak va trotuarlarning nishabligi 50 dan oshmasligi, ularning kengligi esa 1,8 m dan kam bo‘lmasligi kerak. Burilishlarda va har 6 metrda dam olish maydonchalari bo‘lishi kerak.</w:t>
      </w:r>
    </w:p>
    <w:p w14:paraId="23318CDD"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3.4. Ko‘zi ojiz va zaif ko‘ruvchi bolalar sayr qilishlari uchun mo‘ljallangan maydonchalarda yo‘laklarning kengligi 3 m dan kam bo‘lmasligi va ikki qavatli, 90 sm va 15 sm balandlikdagi ikki tomonlama to‘siqlarga ega bo‘lishi kerak. To‘siqlar bolalarning harakatlanishiga to‘sqinlik qilishi mumkin bo‘lgan barcha narsalar (daraxtlar, ustunlar, butalar) uchun ko‘zda tutiladi.</w:t>
      </w:r>
    </w:p>
    <w:p w14:paraId="3EF5C2AB"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 xml:space="preserve">3.5. Burilishlar yaqinida, chorrahalar yaqinida, binolar oldida, ustunlar va boshqa to‘siqlar oldida yo‘lkalar yirik donali qoplama tuzilishiga ega bo‘lishi </w:t>
      </w:r>
      <w:r w:rsidRPr="003F2735">
        <w:rPr>
          <w:rFonts w:ascii="Times New Roman" w:hAnsi="Times New Roman" w:cs="Times New Roman"/>
          <w:sz w:val="28"/>
          <w:szCs w:val="28"/>
          <w:lang w:val="en-US"/>
        </w:rPr>
        <w:lastRenderedPageBreak/>
        <w:t>kerak (asfaltga shag‘al qo‘shiladi), bu harakatni sekinlashtirish uchun signal bo‘lishi kerak.</w:t>
      </w:r>
    </w:p>
    <w:p w14:paraId="7539DF6D"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3.6. Ko‘zi ojiz bolalarda mo‘ljal olishni rivojlantirish uchun ixtisoslashtirilgan muassasa uchastkasi doirasida guruh, o‘yin, jismoniy tarbiya va xo‘jalik maydonchalari atrofiga turli xil hidli (ignabargli, akatsiya va boshqalar) daraxtlar ekish maqsadga muvofiq, zaif ko‘ruvchilar uchun esa yorqin rangdagi, turli xil gamma va hidga ega gullar ekiladi.</w:t>
      </w:r>
    </w:p>
    <w:p w14:paraId="483D5979" w14:textId="77777777" w:rsidR="00395E58"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3.7. To‘siqlar, devorlar, ustunlar va boshqa to‘siqlar o‘yin maydonchalaridan kamida 2,5-3,0 m masofada bo‘lishi kerak.</w:t>
      </w:r>
    </w:p>
    <w:p w14:paraId="749E60FA" w14:textId="77777777" w:rsidR="00F10E84"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3.8. Eshitishida nuqsoni bo‘lgan bolalarni tarbiyalash va o‘qitish muassasalari uchun binolar yaqinidagi shovqin darajasi 60 dB dan oshmasligi kerak, boshqa ixtisoslashtirilgan o‘quv-tarbiya muassasalari uchun amaldagi QMQ 2.01.08-96 "Shovqindan himoya qilish," SanQvaM No0146-04 "O‘zbekiston iqlim sharoitida turar-joy binolarini loyihalash" me’yorlariga muvofiq.</w:t>
      </w:r>
    </w:p>
    <w:p w14:paraId="7AFB57D8"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3.9. Kechki soatlarda QMQ 2.01.05-98 ga muvofiq muassasalar hududida cho‘g‘lanma lampalarda yerda 20 lk va lyuminessent lampalarda 40 lk sun’iy yoritish ta’minlanishi kerak.</w:t>
      </w:r>
    </w:p>
    <w:p w14:paraId="1765F195"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3.10. Piyodalar yo‘lkalari va trotuarlar (turar joy tumanlari, kichik tumanlar, mahallalar) bo‘ylab har 200 m masofada o‘rindiqlar, ichimlik favvorachalari va axlat qutilari bilan jihozlangan dam olish joylarini tashkil etish tavsiya etiladi.</w:t>
      </w:r>
    </w:p>
    <w:p w14:paraId="3CF19B33"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3.11. Turar joy va jamoat binolari, shuningdek, aholi yashaydigan hududlarning mikroiqlimini yaxshilash va qizib ketish davrida quyosh radiatsiyasining issiqlik ta’sirini cheklash (to‘g‘ridan-to‘g‘ri quyosh nurlanishi, gorizontal va vertikal sirtlardan qaytgan radiatsiya) maqsadida hududni qizib ketishdan va shamol tezligining oshishidan himoya qilishni nazarda tutish zarur. Shu bilan birga, izolyatsiyani cheklash trotuarlar, ichki o‘tish yo‘llari va piyodalar yo‘laklari maydonining % va dam olish joylari maydonining / qismini soyalashni nazarda tutishi kerak.</w:t>
      </w:r>
    </w:p>
    <w:p w14:paraId="1BDBC49A" w14:textId="77777777" w:rsidR="00395E58"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 xml:space="preserve">3.12. Quyosh va shamoldan himoya qilish usulini tanlash ularning xususiyatlarini hisobga olgan holda amalga oshiriladi (ilova. </w:t>
      </w:r>
      <w:r w:rsidRPr="001D1074">
        <w:rPr>
          <w:rFonts w:ascii="Times New Roman" w:hAnsi="Times New Roman" w:cs="Times New Roman"/>
          <w:sz w:val="28"/>
          <w:szCs w:val="28"/>
          <w:lang w:val="uz-Latn-UZ"/>
        </w:rPr>
        <w:t>1, 2).</w:t>
      </w:r>
    </w:p>
    <w:p w14:paraId="59120FF3" w14:textId="77777777" w:rsidR="00395E58"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3.13. Sug‘orish suv sepish yoki yomg‘irlatib amalga oshiriladigan mikrorayonning ko‘kalamzorlashtirilgan uchastkalariga tutash piyodalar yo‘lkalari va maydonchalari hududni suv bosmasligi uchun ko‘kalamzorlashtirilgan maydon ustidan 7 sm ko‘tarilgan bo‘lishi, yo‘lkalarning chetlari esa balandligi 4 sm va kengligi 10 sm bo‘lgan hoshiya bilan o‘ralgan bo‘lishi kerak. Ichki o‘tish yo‘llarining yo‘l qoplamalariga suvni chetlatish uchun ko‘ndalang nishablik berish lozim: qoplama kengligi 3,5-4,5 m bo‘lganda bir nishabli va kengroq bo‘lganda ikki nishabli.</w:t>
      </w:r>
    </w:p>
    <w:p w14:paraId="24FACC79"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lastRenderedPageBreak/>
        <w:t>3.14. Piyodalar yo‘llari yo‘lning qatnov qismi bilan kesishgan joylarda bortlarning balandligi kamida 2,5 sm, eng xavfli joylarda esa kamida 4 sm bo‘lishi kerak.</w:t>
      </w:r>
    </w:p>
    <w:p w14:paraId="448306B6" w14:textId="77777777" w:rsidR="00395E58" w:rsidRPr="003F2735"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3.15. Bosh rejada yoki qurilish loyihasida ko‘zda tutilmagan piyodalar yo‘llari, trotuarlar va transport magistrallariga o‘tish yo‘llarini to‘siqlar, kiosklar, yordamchi xonalar va boshqa qurilishlar, shuningdek ochiq irrigatsiya lotoklari va ariqlar bilan to‘sib qo‘yishga yo‘l qo‘yilmaydi.</w:t>
      </w:r>
    </w:p>
    <w:p w14:paraId="71A55C44" w14:textId="77777777" w:rsidR="00FF59B7"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 xml:space="preserve">3.16. Qatnov qismidan o‘tish joylarida "xavfsizlik orolchalari" orqali piyodalar yo‘lining kengligi kamida 3 m bo‘lishi kerak. </w:t>
      </w:r>
      <w:r w:rsidRPr="003F2735">
        <w:rPr>
          <w:rFonts w:ascii="Times New Roman" w:hAnsi="Times New Roman" w:cs="Times New Roman"/>
          <w:sz w:val="28"/>
          <w:szCs w:val="28"/>
          <w:lang w:val="en-US"/>
        </w:rPr>
        <w:t>Transport harakati yo‘nalishi bo‘ylab "xavfsizlik oroli"ning uzunligi 2 m dan kam bo‘lmasligi kerak.</w:t>
      </w:r>
    </w:p>
    <w:p w14:paraId="6FD188F9" w14:textId="77777777" w:rsidR="00FF59B7"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 xml:space="preserve">3.17. Nogironlar, ko‘rish qobiliyati pasaygan shaxslar, shuningdek, eshitish qobiliyati pasaygan nogironlarning yirik va murakkab transport tugunlari joylarida ko‘chaning qatnov qismidan xavfsiz o‘tishini ta’minlash uchun o‘tish joylari himoya moslamalari bilan to‘silishi va tovush signallari takrorlangan svetoforlar bilan ta’minlanishi lozim. </w:t>
      </w:r>
      <w:r w:rsidRPr="003F2735">
        <w:rPr>
          <w:rFonts w:ascii="Times New Roman" w:hAnsi="Times New Roman" w:cs="Times New Roman"/>
          <w:sz w:val="28"/>
          <w:szCs w:val="28"/>
          <w:lang w:val="en-US"/>
        </w:rPr>
        <w:t>Svetoforning balandligi 1,7 m dan oshmasligi va kreslo-aravachadagi nogironlar uchun 0,9 m dan kam bo‘lmasligi kerak.</w:t>
      </w:r>
    </w:p>
    <w:p w14:paraId="5480A46E" w14:textId="77777777" w:rsidR="00FF59B7" w:rsidRPr="00183377" w:rsidRDefault="00395E58" w:rsidP="00395E5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3.18. Jamoat va maxsus transport bekatlari nogironlar qatnaydigan jamoat binolari va inshootlaridan 100 m masofada joylashtirilishi kerak.</w:t>
      </w:r>
    </w:p>
    <w:p w14:paraId="6630E00F"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3.19. Jamoat transporti to‘xtash komplekslarining to‘xtash maydonchalari qatnov qismining kengaytirilgan qismiga tutashgan bo‘lishi kerak. Ekish maydonchasi va yo‘l o‘rtasida yopiq bo‘lmagan sug‘orish lotoklari, ariqlar, zinapoyalar bo‘lishiga yo‘l qo‘yilmaydi. Mashinalar uchun mo‘ljallangan maydonchalar yo‘lning qatnov qismidan kamida 0,2 m ko‘tarilgan bo‘lishi kerak. Jamoat transportining bitta yo‘nalishi uchun bo‘sh chiqish maydonchasining uzunligi kamida 10 m, ikki va undan ortiq yo‘nalishlar uchun kamida 20 m bo‘lishi kerak. Bo‘sh qo‘nish maydonchasining kengligi 1,5 metrdan kam bo‘lmasligi kerak.</w:t>
      </w:r>
    </w:p>
    <w:p w14:paraId="7C107FF4"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3.20. Trotuar va o‘tqazish maydonchasi sathining farqi mavjud bo‘lganda, ular orasida butun uzunligi bo‘yicha va nishabligi 1:10 dan oshmaydigan hoshiyali panduslar o‘rnatilishi shart. Pandusning uzunligi 2 metrdan ortiq bo‘lganda QMQ 2.07.01-96 talablariga muvofiq bajarilgan tutqichlarni o‘rnatish talab etiladi.</w:t>
      </w:r>
    </w:p>
    <w:p w14:paraId="2009B20C"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3.21. Piyodalar yo‘llari uchastkalarining gorizontal sathlari farqi 4 sm dan ortiq bo‘lsa, ular panduslar bilan jihozlanishi kerak. Istisno hollarda ular vintli bo‘lishi mumkin.</w:t>
      </w:r>
    </w:p>
    <w:p w14:paraId="2F003A52"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3.22. Pandusning har bir marshi ko‘tarilish balandligi qiyalik 1:12 bo‘lganda 0,6 m dan oshmasligi kerak. Ko‘tarilish balandligi 0,2 m bo‘lganda - ko‘pi bilan 1:10. Ko‘ndalang nishablik 1:50 dan oshmasligi kerak.</w:t>
      </w:r>
    </w:p>
    <w:p w14:paraId="36CA2BF7"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 xml:space="preserve">3.23. Har bir ko‘tarilishning boshi va oxirida eni pandusning o‘zidan kam bo‘lmagan va uzunligi 1,5 m dan kam bo‘lmagan gorizontal maydonchalar </w:t>
      </w:r>
      <w:r w:rsidRPr="003F2735">
        <w:rPr>
          <w:rFonts w:ascii="Times New Roman" w:hAnsi="Times New Roman" w:cs="Times New Roman"/>
          <w:sz w:val="28"/>
          <w:szCs w:val="28"/>
          <w:lang w:val="uz-Latn-UZ"/>
        </w:rPr>
        <w:lastRenderedPageBreak/>
        <w:t>o‘rnatilishi kerak, pandus yo‘nalishi o‘zgarganda gorizontal maydonchaning kengligi kreslo-aravachaning (1,5x1,5 m) burilish imkoniyatini ta’minlashi kerak. pandus va maydonchalarning tashqi yon qirralari balandligi 5 sm dan kam bo‘lmagan bortlar bilan o‘ralishi kerak.</w:t>
      </w:r>
    </w:p>
    <w:p w14:paraId="050563D9"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3.24. Yer osti transport kommunikatsiyalariga kirish joylari, magistral yo‘llardan o‘tish joylari, metroga kirish joylari panduslar bilan jihozlanishi, ichki zinapoyalarda nogironlarning erkin kirishi va harakatlanishi uchun sharoitlar yaratish maqsadida mexanik traplar o‘rnatilishi lozim.</w:t>
      </w:r>
    </w:p>
    <w:p w14:paraId="3AD42964" w14:textId="77777777" w:rsidR="00FF59B7" w:rsidRPr="003F2735" w:rsidRDefault="00FF59B7" w:rsidP="00FF59B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3.25. Nogironlarning harakatlanish yo‘llaridagi zinapoyalarning pog‘onalari g‘adir-budur, bo‘rtiqsiz bo‘lishi kerak. Nogironlarning harakatlanish yo‘lidagi panjara qovurg‘alari harakatlanishga perpendikulyar joylashishi, qovurg‘alar orasidagi masofa 1,3 sm dan oshmasligi kerak.</w:t>
      </w:r>
    </w:p>
    <w:p w14:paraId="7844A596"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3.26. Panduslar yoki zinapoya marshlari kamida 0,9 m balandlikda to‘silishi va kattalar uchun 0,9 m va maktabgacha yoshdagi bolalar uchun 0,5 m balandlikda tutqichlar bilan tugallanishi kerak, bunda ularning uzunligi pandus yoki zinapoya marshi uzunligidan kamida 0,3 m ortiq bo‘lishi kerak. Dumaloq dastalarning diametri 0,05 m dan, to‘g‘ri burchakli dastalarning diametri 0,04 m dan oshmasligi kerak.</w:t>
      </w:r>
    </w:p>
    <w:p w14:paraId="7C915789"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3.27. Kichik tumanlar, mahallalar, shuningdek nogironlar tashrif buyuradigan muassasalar atrofidagi avtoturargohlarda nogironlarning shaxsiy transporti uchun joylar umumiy mashina o‘rinlari sonining kamida 10 foizi hisobidan va 2 foizi, umumiy mashina o‘rinlari soni 1000 tagacha bo‘lganda va kamida 20 foizi ixtisoslashtirilgan muassasalar atrofida ko‘zda tutilishi kerak.</w:t>
      </w:r>
    </w:p>
    <w:p w14:paraId="6ED82046"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3.28. Nogironlarning shaxsiy avtotransportlari uchun to‘xtash joylarini nogironlar yashaydigan turar joy va jamoat binolaridan hamda mehnat qilish joylaridan 50 m dan (lekin 15 m dan) uzoq bo‘lmagan masofada joylashtirish tavsiya etiladi.</w:t>
      </w:r>
    </w:p>
    <w:p w14:paraId="745B00DB" w14:textId="77777777" w:rsidR="00FF59B7" w:rsidRPr="00183377" w:rsidRDefault="00FF59B7" w:rsidP="00FF59B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3.29. Shovqin va chiqindi gazlarning zararli ta’sirini yo‘qotish uchun to‘xtash joylari binolardan tovush o‘tkazmaydigan o‘tqazishlar bilan ajratilishi kerak.</w:t>
      </w:r>
    </w:p>
    <w:p w14:paraId="623CD342" w14:textId="77777777" w:rsidR="00183377" w:rsidRDefault="00183377">
      <w:pPr>
        <w:rPr>
          <w:rFonts w:ascii="Times New Roman" w:hAnsi="Times New Roman" w:cs="Times New Roman"/>
          <w:sz w:val="28"/>
          <w:szCs w:val="28"/>
          <w:lang w:val="uz-Latn-UZ"/>
        </w:rPr>
      </w:pPr>
      <w:r>
        <w:rPr>
          <w:rFonts w:ascii="Times New Roman" w:hAnsi="Times New Roman" w:cs="Times New Roman"/>
          <w:sz w:val="28"/>
          <w:szCs w:val="28"/>
          <w:lang w:val="uz-Latn-UZ"/>
        </w:rPr>
        <w:br w:type="page"/>
      </w:r>
    </w:p>
    <w:p w14:paraId="52817500" w14:textId="77777777" w:rsidR="00FF59B7" w:rsidRPr="00183377" w:rsidRDefault="00FF59B7" w:rsidP="00FF59B7">
      <w:pPr>
        <w:autoSpaceDE w:val="0"/>
        <w:autoSpaceDN w:val="0"/>
        <w:adjustRightInd w:val="0"/>
        <w:spacing w:after="0" w:line="240" w:lineRule="auto"/>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en-US"/>
        </w:rPr>
        <w:lastRenderedPageBreak/>
        <w:t>4. B</w:t>
      </w:r>
      <w:r w:rsidR="003F2735" w:rsidRPr="003F2735">
        <w:rPr>
          <w:rFonts w:ascii="Times New Roman" w:hAnsi="Times New Roman" w:cs="Times New Roman"/>
          <w:b/>
          <w:bCs/>
          <w:sz w:val="28"/>
          <w:szCs w:val="28"/>
          <w:lang w:val="en-US"/>
        </w:rPr>
        <w:t>ino va inshootlarning hajmiy-rejaviy va konstruktiv yechimlariga qo‘yiladigan talablar</w:t>
      </w:r>
    </w:p>
    <w:p w14:paraId="4B725BAA" w14:textId="77777777" w:rsidR="00FF59B7" w:rsidRPr="003F2735" w:rsidRDefault="00FF59B7"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4.1. Turar joy uylaridagi kvartiralar, yotoqxonalardagi turar joy yacheykalari, mehmonxonalardagi xonalar, sanatoriylardagi nogironlarni joylashtirish uchun mo‘ljallangan xonalar asosan birinchi qavatlarda joylashtirilishi kerak.</w:t>
      </w:r>
    </w:p>
    <w:p w14:paraId="7D335A5A" w14:textId="77777777" w:rsidR="00BD00FB" w:rsidRPr="00183377" w:rsidRDefault="00FF59B7"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4.2. Bino va xonalarga kirish eshiklarining yorug‘likdagi kengligi 0,9 m dan kam bo‘lmasligi kerak. Xonalardan chiqish eshiklarining tavaqalari harakatlanishga to‘sqinlik qilmasligi kerak. Tebranuvchi oshiq-moshiqli eshiklar va "vertushka" eshiklar, oynavand eshiklarni qo‘llashga yo‘l qo‘yilmaydi. Tamburning kengligi 1,8 m, eshiklar orasidagi tamburning chuqurligi kamida 1,6 m, bir tomonlama harakatlanishda kengligi 1,3 m bo‘lishi kerak.</w:t>
      </w:r>
    </w:p>
    <w:p w14:paraId="361E277B" w14:textId="77777777" w:rsidR="00FF59B7" w:rsidRPr="003F2735" w:rsidRDefault="00FF59B7"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4.3. Bino va inshootlar ichidagi asbob-uskunalar va mebellarga o‘tish yo‘laklarining kengligi 0,9 m dan kam bo‘lmasligi, kresloni 90° ga burish zarur bo‘lganda esa - kolyaskaning kengligi 1,3 m dan kam bo‘lmasligi kerak.</w:t>
      </w:r>
    </w:p>
    <w:p w14:paraId="3DDD6C08" w14:textId="77777777" w:rsidR="00FF59B7" w:rsidRPr="003F2735" w:rsidRDefault="00FF59B7"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uz-Latn-UZ"/>
        </w:rPr>
        <w:t xml:space="preserve">4.4. O‘quv-ishlab chiqarish muassasalarini, yotoqxonalarni loyihalashda ularda nogironlar uchun joylarni, qoidaga ko‘ra, bino umumiy sig‘imining kamida 10% hisobidan ko‘zda tutish lozim. </w:t>
      </w:r>
      <w:r w:rsidRPr="003F2735">
        <w:rPr>
          <w:rFonts w:ascii="Times New Roman" w:hAnsi="Times New Roman" w:cs="Times New Roman"/>
          <w:sz w:val="28"/>
          <w:szCs w:val="28"/>
          <w:lang w:val="en-US"/>
        </w:rPr>
        <w:t>Mehmonxonalar, sanatoriylar hamda dam olish va turizm muassasalarida muassasa umumiy sig‘imining kamida 3 - 5 foizi.</w:t>
      </w:r>
    </w:p>
    <w:p w14:paraId="72863A48" w14:textId="77777777" w:rsidR="00FF59B7" w:rsidRPr="003F2735" w:rsidRDefault="00FF59B7"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4.5. Ma’muriy tuman nogironlari va aholining kam harakatlanuvchi guruhlariga xizmat ko‘rsatishning tegishli tizimi bilan doimiy, vaqtinchalik yoki kunduzgi bo‘lishga mo‘ljallangan ijtimoiy xizmat ko‘rsatish hududiy markazlarini SHNQ 2.07.02-07 ga muvofiq loyihalashtirish lozim. Hududiy markazlar nogironlar va qariyalar internat uylari yoki ixtisoslashtirilgan uy-joylar majmualari bilan birlashtirilishi mumkin.</w:t>
      </w:r>
    </w:p>
    <w:p w14:paraId="2276D205" w14:textId="77777777" w:rsidR="00BD00FB" w:rsidRPr="00183377" w:rsidRDefault="00FF59B7"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4.6. Turar joylarda, qoidaga ko‘ra, bino qavatlarida dam olish uchun yozgi xonalar (ayvonlar, lodjiyalar, terrasalar) nazarda tutilishi kerak. Hududda dam olish uchun hovli maydonlari ko‘zda tutilishi kerak. Yozgi xonalar va uy oldidagi hovlilar va maydonchalar maydonlari amaldagi SHNQ 2.08.0105, SHNQ 2.07.02-07 va boshqa qurilish me’yorlariga muvofiq qabul qilinadi.</w:t>
      </w:r>
    </w:p>
    <w:p w14:paraId="4363D904" w14:textId="77777777" w:rsidR="00BD00FB" w:rsidRPr="00183377" w:rsidRDefault="00FF59B7"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4.7. Hududiy markaz ko‘kalamzorlashtirilgan va soyali o‘tish joylari bilan dam olish va sport joylari bilan bog‘langan bo‘lishi kerak. O‘tish joyining kengligi kamida 1,8 m bo‘lishi kerak (soyabonlar, vertikal ko‘kalamzorlashtirish va boshqalar).</w:t>
      </w:r>
    </w:p>
    <w:p w14:paraId="68894811" w14:textId="77777777" w:rsidR="00BD00FB" w:rsidRPr="00183377" w:rsidRDefault="00FF59B7"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4.8. Eshitishida, ko‘rishida, tayanch-harakat apparatida, shevasida, intellekti va nutqida nuqsonlari bo‘lgan bolalar uchun ixtisoslashtirilgan bolalar muassasalari o‘z tarkibida quyidagi xonalar guruhlarini o‘z ichiga olishi kerak:</w:t>
      </w:r>
    </w:p>
    <w:p w14:paraId="759E974E" w14:textId="77777777" w:rsidR="00BD00FB" w:rsidRPr="00183377" w:rsidRDefault="00BD00FB" w:rsidP="00BD00FB">
      <w:pPr>
        <w:autoSpaceDE w:val="0"/>
        <w:autoSpaceDN w:val="0"/>
        <w:adjustRightInd w:val="0"/>
        <w:spacing w:after="0"/>
        <w:ind w:firstLine="726"/>
        <w:jc w:val="both"/>
        <w:rPr>
          <w:rFonts w:ascii="Times New Roman" w:hAnsi="Times New Roman" w:cs="Times New Roman"/>
          <w:sz w:val="28"/>
          <w:szCs w:val="28"/>
          <w:lang w:val="uz-Latn-UZ"/>
        </w:rPr>
      </w:pPr>
      <w:r w:rsidRPr="00183377">
        <w:rPr>
          <w:rFonts w:ascii="Times New Roman" w:hAnsi="Times New Roman" w:cs="Times New Roman"/>
          <w:sz w:val="28"/>
          <w:szCs w:val="28"/>
          <w:lang w:val="uz-Latn-UZ"/>
        </w:rPr>
        <w:t>maktabgacha, boshlang‘ich va yuqori maktab yoshidagi bolalar yashashi uchun turar-joy bo‘limlari;</w:t>
      </w:r>
    </w:p>
    <w:p w14:paraId="601F7116"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lastRenderedPageBreak/>
        <w:t>o‘quv va o‘quv-ishlab chiqarish ustaxonalari;</w:t>
      </w:r>
    </w:p>
    <w:p w14:paraId="31424C9C"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umummaktab madaniy-ma’rifiy (musiqiy va</w:t>
      </w:r>
    </w:p>
    <w:p w14:paraId="5781BA90"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maxsus mashg‘ulotlar);</w:t>
      </w:r>
    </w:p>
    <w:p w14:paraId="26DF0181"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o‘quv-sport bloki;</w:t>
      </w:r>
    </w:p>
    <w:p w14:paraId="54496783"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tibbiy xizmat;</w:t>
      </w:r>
    </w:p>
    <w:p w14:paraId="1F14E887"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ovqatlanish bloki;</w:t>
      </w:r>
    </w:p>
    <w:p w14:paraId="00295804" w14:textId="77777777" w:rsidR="00BD00FB" w:rsidRPr="003F2735" w:rsidRDefault="00BD00FB" w:rsidP="00BD00FB">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ma’muriy-xo‘jalik va maishiy ahamiyatga ega bo‘lgan.</w:t>
      </w:r>
    </w:p>
    <w:p w14:paraId="4D22442E" w14:textId="77777777" w:rsidR="00FF59B7" w:rsidRPr="00183377" w:rsidRDefault="00BD00FB" w:rsidP="00BD00FB">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4.9. Binolarni joylashtirishda o‘quv, yotoqxona va boshqa xonalarning deraza o‘rinlarini ufq tomonlariga yo‘naltirish talablariga rioya qilish zarur (1-jadvalga qarang).</w:t>
      </w:r>
    </w:p>
    <w:p w14:paraId="369E716E" w14:textId="77777777" w:rsidR="00EA78A3" w:rsidRPr="00183377" w:rsidRDefault="00EA78A3" w:rsidP="00BD00FB">
      <w:pPr>
        <w:autoSpaceDE w:val="0"/>
        <w:autoSpaceDN w:val="0"/>
        <w:adjustRightInd w:val="0"/>
        <w:spacing w:after="0"/>
        <w:ind w:firstLine="726"/>
        <w:jc w:val="both"/>
        <w:rPr>
          <w:rFonts w:ascii="Times New Roman" w:hAnsi="Times New Roman" w:cs="Times New Roman"/>
          <w:sz w:val="28"/>
          <w:szCs w:val="28"/>
          <w:lang w:val="uz-Latn-UZ"/>
        </w:rPr>
      </w:pPr>
    </w:p>
    <w:p w14:paraId="77724D38" w14:textId="77777777" w:rsidR="00EA78A3" w:rsidRPr="003F2735" w:rsidRDefault="000401DF" w:rsidP="00EA78A3">
      <w:pPr>
        <w:autoSpaceDE w:val="0"/>
        <w:autoSpaceDN w:val="0"/>
        <w:adjustRightInd w:val="0"/>
        <w:spacing w:after="0" w:line="240" w:lineRule="auto"/>
        <w:jc w:val="right"/>
        <w:rPr>
          <w:rFonts w:ascii="Times New Roman" w:hAnsi="Times New Roman" w:cs="Times New Roman"/>
          <w:b/>
          <w:bCs/>
          <w:sz w:val="28"/>
          <w:szCs w:val="28"/>
          <w:lang w:val="en-US"/>
        </w:rPr>
      </w:pPr>
      <w:r>
        <w:rPr>
          <w:rFonts w:ascii="Times New Roman" w:hAnsi="Times New Roman" w:cs="Times New Roman"/>
          <w:b/>
          <w:bCs/>
          <w:sz w:val="28"/>
          <w:szCs w:val="28"/>
          <w:lang w:val="en-US"/>
        </w:rPr>
        <w:t>1-j</w:t>
      </w:r>
      <w:r w:rsidR="00EA78A3" w:rsidRPr="003F2735">
        <w:rPr>
          <w:rFonts w:ascii="Times New Roman" w:hAnsi="Times New Roman" w:cs="Times New Roman"/>
          <w:b/>
          <w:bCs/>
          <w:sz w:val="28"/>
          <w:szCs w:val="28"/>
          <w:lang w:val="en-US"/>
        </w:rPr>
        <w:t>adval</w:t>
      </w:r>
    </w:p>
    <w:p w14:paraId="77094963" w14:textId="77777777" w:rsidR="00EA78A3" w:rsidRPr="00183377" w:rsidRDefault="00EA78A3" w:rsidP="00EA78A3">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b/>
          <w:bCs/>
          <w:sz w:val="28"/>
          <w:szCs w:val="28"/>
          <w:lang w:val="en-US"/>
        </w:rPr>
        <w:t>Xonalarning deraza o‘rinlarini gorizont tomonlari bo‘ylab yo‘naltirish</w:t>
      </w:r>
    </w:p>
    <w:p w14:paraId="3A515878" w14:textId="77777777" w:rsidR="00BD00FB" w:rsidRPr="00183377" w:rsidRDefault="00BD00FB" w:rsidP="00BD00FB">
      <w:pPr>
        <w:autoSpaceDE w:val="0"/>
        <w:autoSpaceDN w:val="0"/>
        <w:adjustRightInd w:val="0"/>
        <w:spacing w:after="0" w:line="240" w:lineRule="auto"/>
        <w:jc w:val="center"/>
        <w:rPr>
          <w:rFonts w:ascii="Times New Roman" w:hAnsi="Times New Roman" w:cs="Times New Roman"/>
          <w:sz w:val="28"/>
          <w:szCs w:val="28"/>
          <w:lang w:val="uz-Latn-UZ"/>
        </w:rPr>
      </w:pPr>
    </w:p>
    <w:tbl>
      <w:tblPr>
        <w:tblStyle w:val="a3"/>
        <w:tblW w:w="0" w:type="auto"/>
        <w:tblLook w:val="04A0" w:firstRow="1" w:lastRow="0" w:firstColumn="1" w:lastColumn="0" w:noHBand="0" w:noVBand="1"/>
      </w:tblPr>
      <w:tblGrid>
        <w:gridCol w:w="817"/>
        <w:gridCol w:w="4111"/>
        <w:gridCol w:w="2126"/>
        <w:gridCol w:w="2517"/>
      </w:tblGrid>
      <w:tr w:rsidR="00EA78A3" w:rsidRPr="00183377" w14:paraId="0FFC10BA" w14:textId="77777777" w:rsidTr="005E4456">
        <w:trPr>
          <w:trHeight w:val="137"/>
        </w:trPr>
        <w:tc>
          <w:tcPr>
            <w:tcW w:w="817" w:type="dxa"/>
            <w:vMerge w:val="restart"/>
            <w:vAlign w:val="center"/>
          </w:tcPr>
          <w:p w14:paraId="5DBBD706" w14:textId="77777777" w:rsidR="00EA78A3" w:rsidRPr="00886B91" w:rsidRDefault="00886B91" w:rsidP="005E4456">
            <w:pPr>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w:t>
            </w:r>
          </w:p>
        </w:tc>
        <w:tc>
          <w:tcPr>
            <w:tcW w:w="4111" w:type="dxa"/>
            <w:vMerge w:val="restart"/>
            <w:vAlign w:val="center"/>
          </w:tcPr>
          <w:p w14:paraId="0A34DC72" w14:textId="77777777" w:rsidR="00EA78A3" w:rsidRPr="00183377" w:rsidRDefault="00EA78A3"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b/>
                <w:bCs/>
                <w:sz w:val="28"/>
                <w:szCs w:val="28"/>
              </w:rPr>
              <w:t>Xonalar</w:t>
            </w:r>
          </w:p>
        </w:tc>
        <w:tc>
          <w:tcPr>
            <w:tcW w:w="4643" w:type="dxa"/>
            <w:gridSpan w:val="2"/>
            <w:vAlign w:val="center"/>
          </w:tcPr>
          <w:p w14:paraId="28F9BE08" w14:textId="77777777" w:rsidR="00EA78A3" w:rsidRPr="00183377" w:rsidRDefault="00886B91" w:rsidP="005E4456">
            <w:pPr>
              <w:autoSpaceDE w:val="0"/>
              <w:autoSpaceDN w:val="0"/>
              <w:adjustRightInd w:val="0"/>
              <w:jc w:val="center"/>
              <w:rPr>
                <w:rFonts w:ascii="Times New Roman" w:hAnsi="Times New Roman" w:cs="Times New Roman"/>
                <w:sz w:val="28"/>
                <w:szCs w:val="28"/>
                <w:lang w:val="uz-Latn-UZ"/>
              </w:rPr>
            </w:pPr>
            <w:r w:rsidRPr="00886B91">
              <w:rPr>
                <w:rFonts w:ascii="Times New Roman" w:hAnsi="Times New Roman" w:cs="Times New Roman"/>
                <w:b/>
                <w:bCs/>
                <w:sz w:val="28"/>
                <w:szCs w:val="28"/>
              </w:rPr>
              <w:t>Yo‘nalish</w:t>
            </w:r>
          </w:p>
        </w:tc>
      </w:tr>
      <w:tr w:rsidR="00EA78A3" w:rsidRPr="00183377" w14:paraId="6186855A" w14:textId="77777777" w:rsidTr="00AA6E5A">
        <w:trPr>
          <w:trHeight w:val="183"/>
        </w:trPr>
        <w:tc>
          <w:tcPr>
            <w:tcW w:w="817" w:type="dxa"/>
            <w:vMerge/>
            <w:vAlign w:val="center"/>
          </w:tcPr>
          <w:p w14:paraId="541A5E8D" w14:textId="77777777" w:rsidR="00EA78A3" w:rsidRPr="00183377" w:rsidRDefault="00EA78A3" w:rsidP="005E4456">
            <w:pPr>
              <w:autoSpaceDE w:val="0"/>
              <w:autoSpaceDN w:val="0"/>
              <w:adjustRightInd w:val="0"/>
              <w:jc w:val="center"/>
              <w:rPr>
                <w:rFonts w:ascii="Times New Roman" w:hAnsi="Times New Roman" w:cs="Times New Roman"/>
                <w:b/>
                <w:bCs/>
                <w:sz w:val="28"/>
                <w:szCs w:val="28"/>
              </w:rPr>
            </w:pPr>
          </w:p>
        </w:tc>
        <w:tc>
          <w:tcPr>
            <w:tcW w:w="4111" w:type="dxa"/>
            <w:vMerge/>
            <w:vAlign w:val="center"/>
          </w:tcPr>
          <w:p w14:paraId="12AA1CCB" w14:textId="77777777" w:rsidR="00EA78A3" w:rsidRPr="00183377" w:rsidRDefault="00EA78A3" w:rsidP="005E4456">
            <w:pPr>
              <w:autoSpaceDE w:val="0"/>
              <w:autoSpaceDN w:val="0"/>
              <w:adjustRightInd w:val="0"/>
              <w:jc w:val="center"/>
              <w:rPr>
                <w:rFonts w:ascii="Times New Roman" w:hAnsi="Times New Roman" w:cs="Times New Roman"/>
                <w:sz w:val="28"/>
                <w:szCs w:val="28"/>
                <w:lang w:val="uz-Latn-UZ"/>
              </w:rPr>
            </w:pPr>
          </w:p>
        </w:tc>
        <w:tc>
          <w:tcPr>
            <w:tcW w:w="2126" w:type="dxa"/>
            <w:vAlign w:val="center"/>
          </w:tcPr>
          <w:p w14:paraId="231F5BDC" w14:textId="77777777" w:rsidR="00EA78A3" w:rsidRPr="00183377" w:rsidRDefault="00571B5E" w:rsidP="005E4456">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b/>
                <w:bCs/>
                <w:sz w:val="28"/>
                <w:szCs w:val="28"/>
                <w:lang w:val="en-US"/>
              </w:rPr>
              <w:t>M</w:t>
            </w:r>
            <w:r w:rsidR="00AA6E5A" w:rsidRPr="00AA6E5A">
              <w:rPr>
                <w:rFonts w:ascii="Times New Roman" w:hAnsi="Times New Roman" w:cs="Times New Roman"/>
                <w:b/>
                <w:bCs/>
                <w:sz w:val="28"/>
                <w:szCs w:val="28"/>
              </w:rPr>
              <w:t>aqbul</w:t>
            </w:r>
          </w:p>
        </w:tc>
        <w:tc>
          <w:tcPr>
            <w:tcW w:w="2517" w:type="dxa"/>
            <w:vAlign w:val="center"/>
          </w:tcPr>
          <w:p w14:paraId="0513BEAC" w14:textId="77777777" w:rsidR="00EA78A3" w:rsidRPr="00183377" w:rsidRDefault="00571B5E" w:rsidP="005E4456">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b/>
                <w:bCs/>
                <w:sz w:val="28"/>
                <w:szCs w:val="28"/>
                <w:lang w:val="en-US"/>
              </w:rPr>
              <w:t>R</w:t>
            </w:r>
            <w:r w:rsidR="00443A62" w:rsidRPr="00443A62">
              <w:rPr>
                <w:rFonts w:ascii="Times New Roman" w:hAnsi="Times New Roman" w:cs="Times New Roman"/>
                <w:b/>
                <w:bCs/>
                <w:sz w:val="28"/>
                <w:szCs w:val="28"/>
              </w:rPr>
              <w:t>uxsat etilgan</w:t>
            </w:r>
          </w:p>
        </w:tc>
      </w:tr>
      <w:tr w:rsidR="00254ABA" w:rsidRPr="001D1074" w14:paraId="3A8A9118" w14:textId="77777777" w:rsidTr="00AA6E5A">
        <w:tc>
          <w:tcPr>
            <w:tcW w:w="817" w:type="dxa"/>
            <w:vAlign w:val="center"/>
          </w:tcPr>
          <w:p w14:paraId="00B6C8BB"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1.</w:t>
            </w:r>
          </w:p>
        </w:tc>
        <w:tc>
          <w:tcPr>
            <w:tcW w:w="4111" w:type="dxa"/>
            <w:vAlign w:val="center"/>
          </w:tcPr>
          <w:p w14:paraId="7F3F6B25" w14:textId="77777777" w:rsidR="00254ABA" w:rsidRPr="00183377" w:rsidRDefault="00254ABA" w:rsidP="005E4456">
            <w:pPr>
              <w:autoSpaceDE w:val="0"/>
              <w:autoSpaceDN w:val="0"/>
              <w:adjustRightInd w:val="0"/>
              <w:rPr>
                <w:rFonts w:ascii="Times New Roman" w:hAnsi="Times New Roman" w:cs="Times New Roman"/>
                <w:sz w:val="28"/>
                <w:szCs w:val="28"/>
                <w:lang w:val="uz-Latn-UZ"/>
              </w:rPr>
            </w:pPr>
            <w:r w:rsidRPr="00183377">
              <w:rPr>
                <w:rFonts w:ascii="Times New Roman" w:hAnsi="Times New Roman" w:cs="Times New Roman"/>
                <w:sz w:val="28"/>
                <w:szCs w:val="28"/>
              </w:rPr>
              <w:t>Sinf xonasi</w:t>
            </w:r>
          </w:p>
        </w:tc>
        <w:tc>
          <w:tcPr>
            <w:tcW w:w="2126" w:type="dxa"/>
            <w:vAlign w:val="center"/>
          </w:tcPr>
          <w:p w14:paraId="3EFE7A01" w14:textId="77777777" w:rsidR="00254ABA" w:rsidRPr="00183377" w:rsidRDefault="00AA6E5A" w:rsidP="00443A62">
            <w:pPr>
              <w:autoSpaceDE w:val="0"/>
              <w:autoSpaceDN w:val="0"/>
              <w:adjustRightInd w:val="0"/>
              <w:jc w:val="center"/>
              <w:rPr>
                <w:rFonts w:ascii="Times New Roman" w:hAnsi="Times New Roman" w:cs="Times New Roman"/>
                <w:sz w:val="28"/>
                <w:szCs w:val="28"/>
                <w:lang w:val="uz-Latn-UZ"/>
              </w:rPr>
            </w:pPr>
            <w:r w:rsidRPr="00AA6E5A">
              <w:rPr>
                <w:rFonts w:ascii="Times New Roman" w:hAnsi="Times New Roman" w:cs="Times New Roman"/>
                <w:sz w:val="28"/>
                <w:szCs w:val="28"/>
                <w:lang w:val="en-US"/>
              </w:rPr>
              <w:t>janub, janubi-sharq</w:t>
            </w:r>
          </w:p>
        </w:tc>
        <w:tc>
          <w:tcPr>
            <w:tcW w:w="2517" w:type="dxa"/>
            <w:vAlign w:val="center"/>
          </w:tcPr>
          <w:p w14:paraId="439B5EA4" w14:textId="77777777" w:rsidR="00254ABA" w:rsidRPr="00183377" w:rsidRDefault="00AA6E5A" w:rsidP="005E4456">
            <w:pPr>
              <w:autoSpaceDE w:val="0"/>
              <w:autoSpaceDN w:val="0"/>
              <w:adjustRightInd w:val="0"/>
              <w:jc w:val="center"/>
              <w:rPr>
                <w:rFonts w:ascii="Times New Roman" w:hAnsi="Times New Roman" w:cs="Times New Roman"/>
                <w:sz w:val="28"/>
                <w:szCs w:val="28"/>
                <w:lang w:val="uz-Latn-UZ"/>
              </w:rPr>
            </w:pPr>
            <w:r w:rsidRPr="00AA6E5A">
              <w:rPr>
                <w:rFonts w:ascii="Times New Roman" w:hAnsi="Times New Roman" w:cs="Times New Roman"/>
                <w:sz w:val="28"/>
                <w:szCs w:val="28"/>
                <w:lang w:val="uz-Latn-UZ"/>
              </w:rPr>
              <w:t xml:space="preserve">boshqa har qanday </w:t>
            </w:r>
            <w:r w:rsidRPr="00AA6E5A">
              <w:rPr>
                <w:rFonts w:ascii="Times New Roman" w:hAnsi="Times New Roman" w:cs="Times New Roman"/>
                <w:sz w:val="28"/>
                <w:szCs w:val="28"/>
                <w:lang w:val="uz-Latn-UZ"/>
              </w:rPr>
              <w:br/>
              <w:t>g‘arb, janubi-g‘arb</w:t>
            </w:r>
          </w:p>
        </w:tc>
      </w:tr>
      <w:tr w:rsidR="00254ABA" w:rsidRPr="00AA6E5A" w14:paraId="49CDBCBF" w14:textId="77777777" w:rsidTr="00AA6E5A">
        <w:tc>
          <w:tcPr>
            <w:tcW w:w="817" w:type="dxa"/>
            <w:vAlign w:val="center"/>
          </w:tcPr>
          <w:p w14:paraId="70ED258D"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2.</w:t>
            </w:r>
          </w:p>
        </w:tc>
        <w:tc>
          <w:tcPr>
            <w:tcW w:w="4111" w:type="dxa"/>
            <w:vAlign w:val="center"/>
          </w:tcPr>
          <w:p w14:paraId="54C67846" w14:textId="77777777" w:rsidR="00254ABA" w:rsidRPr="00183377" w:rsidRDefault="00254ABA" w:rsidP="005E4456">
            <w:pPr>
              <w:autoSpaceDE w:val="0"/>
              <w:autoSpaceDN w:val="0"/>
              <w:adjustRightInd w:val="0"/>
              <w:rPr>
                <w:rFonts w:ascii="Times New Roman" w:hAnsi="Times New Roman" w:cs="Times New Roman"/>
                <w:sz w:val="28"/>
                <w:szCs w:val="28"/>
                <w:lang w:val="uz-Latn-UZ"/>
              </w:rPr>
            </w:pPr>
            <w:r w:rsidRPr="00AA6E5A">
              <w:rPr>
                <w:rFonts w:ascii="Times New Roman" w:hAnsi="Times New Roman" w:cs="Times New Roman"/>
                <w:sz w:val="28"/>
                <w:szCs w:val="28"/>
                <w:lang w:val="uz-Latn-UZ"/>
              </w:rPr>
              <w:t>Chizmachilik xonasi</w:t>
            </w:r>
          </w:p>
        </w:tc>
        <w:tc>
          <w:tcPr>
            <w:tcW w:w="2126" w:type="dxa"/>
            <w:vAlign w:val="center"/>
          </w:tcPr>
          <w:p w14:paraId="5D00FE8D" w14:textId="77777777" w:rsidR="00254ABA" w:rsidRPr="00183377" w:rsidRDefault="00AA6E5A" w:rsidP="005E4456">
            <w:pPr>
              <w:autoSpaceDE w:val="0"/>
              <w:autoSpaceDN w:val="0"/>
              <w:adjustRightInd w:val="0"/>
              <w:jc w:val="center"/>
              <w:rPr>
                <w:rFonts w:ascii="Times New Roman" w:hAnsi="Times New Roman" w:cs="Times New Roman"/>
                <w:sz w:val="28"/>
                <w:szCs w:val="28"/>
                <w:lang w:val="uz-Latn-UZ"/>
              </w:rPr>
            </w:pPr>
            <w:r w:rsidRPr="00AA6E5A">
              <w:rPr>
                <w:rFonts w:ascii="Times New Roman" w:hAnsi="Times New Roman" w:cs="Times New Roman"/>
                <w:sz w:val="28"/>
                <w:szCs w:val="28"/>
                <w:lang w:val="uz-Latn-UZ"/>
              </w:rPr>
              <w:t>shimol</w:t>
            </w:r>
          </w:p>
        </w:tc>
        <w:tc>
          <w:tcPr>
            <w:tcW w:w="2517" w:type="dxa"/>
            <w:vAlign w:val="center"/>
          </w:tcPr>
          <w:p w14:paraId="0A32615C"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lang w:val="uz-Latn-UZ"/>
              </w:rPr>
              <w:t>istalgan</w:t>
            </w:r>
          </w:p>
        </w:tc>
      </w:tr>
      <w:tr w:rsidR="00254ABA" w:rsidRPr="001D1074" w14:paraId="331E4F6C" w14:textId="77777777" w:rsidTr="00AA6E5A">
        <w:tc>
          <w:tcPr>
            <w:tcW w:w="817" w:type="dxa"/>
            <w:vAlign w:val="center"/>
          </w:tcPr>
          <w:p w14:paraId="74CEB94F"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3.</w:t>
            </w:r>
          </w:p>
        </w:tc>
        <w:tc>
          <w:tcPr>
            <w:tcW w:w="4111" w:type="dxa"/>
            <w:vAlign w:val="center"/>
          </w:tcPr>
          <w:p w14:paraId="39A8084E" w14:textId="77777777" w:rsidR="00254ABA" w:rsidRPr="00183377" w:rsidRDefault="00254ABA" w:rsidP="005E4456">
            <w:pPr>
              <w:autoSpaceDE w:val="0"/>
              <w:autoSpaceDN w:val="0"/>
              <w:adjustRightInd w:val="0"/>
              <w:rPr>
                <w:rFonts w:ascii="Times New Roman" w:hAnsi="Times New Roman" w:cs="Times New Roman"/>
                <w:sz w:val="28"/>
                <w:szCs w:val="28"/>
                <w:lang w:val="uz-Latn-UZ"/>
              </w:rPr>
            </w:pPr>
            <w:r w:rsidRPr="00AA6E5A">
              <w:rPr>
                <w:rFonts w:ascii="Times New Roman" w:hAnsi="Times New Roman" w:cs="Times New Roman"/>
                <w:sz w:val="28"/>
                <w:szCs w:val="28"/>
                <w:lang w:val="uz-Latn-UZ"/>
              </w:rPr>
              <w:t>Biologiya laboratoriyasi</w:t>
            </w:r>
          </w:p>
        </w:tc>
        <w:tc>
          <w:tcPr>
            <w:tcW w:w="2126" w:type="dxa"/>
            <w:vAlign w:val="center"/>
          </w:tcPr>
          <w:p w14:paraId="7E5374DE" w14:textId="77777777" w:rsidR="00254ABA" w:rsidRPr="00183377" w:rsidRDefault="00AA6E5A" w:rsidP="005E4456">
            <w:pPr>
              <w:autoSpaceDE w:val="0"/>
              <w:autoSpaceDN w:val="0"/>
              <w:adjustRightInd w:val="0"/>
              <w:jc w:val="center"/>
              <w:rPr>
                <w:rFonts w:ascii="Times New Roman" w:hAnsi="Times New Roman" w:cs="Times New Roman"/>
                <w:sz w:val="28"/>
                <w:szCs w:val="28"/>
                <w:lang w:val="uz-Latn-UZ"/>
              </w:rPr>
            </w:pPr>
            <w:r w:rsidRPr="00AA6E5A">
              <w:rPr>
                <w:rFonts w:ascii="Times New Roman" w:hAnsi="Times New Roman" w:cs="Times New Roman"/>
                <w:sz w:val="28"/>
                <w:szCs w:val="28"/>
                <w:lang w:val="en-US"/>
              </w:rPr>
              <w:t>janub</w:t>
            </w:r>
          </w:p>
        </w:tc>
        <w:tc>
          <w:tcPr>
            <w:tcW w:w="2517" w:type="dxa"/>
            <w:vAlign w:val="center"/>
          </w:tcPr>
          <w:p w14:paraId="62B7755D" w14:textId="77777777" w:rsidR="00254ABA" w:rsidRPr="00183377" w:rsidRDefault="00AA6E5A" w:rsidP="00AA6E5A">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8"/>
                <w:szCs w:val="28"/>
                <w:lang w:val="uz-Latn-UZ"/>
              </w:rPr>
              <w:t>s</w:t>
            </w:r>
            <w:r w:rsidRPr="00AA6E5A">
              <w:rPr>
                <w:rFonts w:ascii="Times New Roman" w:hAnsi="Times New Roman" w:cs="Times New Roman"/>
                <w:sz w:val="28"/>
                <w:szCs w:val="28"/>
                <w:lang w:val="uz-Latn-UZ"/>
              </w:rPr>
              <w:t>harq,</w:t>
            </w:r>
            <w:r>
              <w:rPr>
                <w:rFonts w:ascii="Times New Roman" w:hAnsi="Times New Roman" w:cs="Times New Roman"/>
                <w:sz w:val="28"/>
                <w:szCs w:val="28"/>
                <w:lang w:val="uz-Latn-UZ"/>
              </w:rPr>
              <w:t xml:space="preserve"> j</w:t>
            </w:r>
            <w:r w:rsidRPr="00AA6E5A">
              <w:rPr>
                <w:rFonts w:ascii="Times New Roman" w:hAnsi="Times New Roman" w:cs="Times New Roman"/>
                <w:sz w:val="28"/>
                <w:szCs w:val="28"/>
                <w:lang w:val="uz-Latn-UZ"/>
              </w:rPr>
              <w:t>anubi-</w:t>
            </w:r>
            <w:r>
              <w:rPr>
                <w:rFonts w:ascii="Times New Roman" w:hAnsi="Times New Roman" w:cs="Times New Roman"/>
                <w:sz w:val="28"/>
                <w:szCs w:val="28"/>
                <w:lang w:val="uz-Latn-UZ"/>
              </w:rPr>
              <w:t>sharq, j</w:t>
            </w:r>
            <w:r w:rsidRPr="00AA6E5A">
              <w:rPr>
                <w:rFonts w:ascii="Times New Roman" w:hAnsi="Times New Roman" w:cs="Times New Roman"/>
                <w:sz w:val="28"/>
                <w:szCs w:val="28"/>
                <w:lang w:val="uz-Latn-UZ"/>
              </w:rPr>
              <w:t>anubi-</w:t>
            </w:r>
            <w:r>
              <w:rPr>
                <w:rFonts w:ascii="Times New Roman" w:hAnsi="Times New Roman" w:cs="Times New Roman"/>
                <w:sz w:val="28"/>
                <w:szCs w:val="28"/>
                <w:lang w:val="uz-Latn-UZ"/>
              </w:rPr>
              <w:t>g</w:t>
            </w:r>
            <w:r w:rsidRPr="00AA6E5A">
              <w:rPr>
                <w:rFonts w:ascii="Times New Roman" w:hAnsi="Times New Roman" w:cs="Times New Roman"/>
                <w:sz w:val="28"/>
                <w:szCs w:val="28"/>
                <w:lang w:val="uz-Latn-UZ"/>
              </w:rPr>
              <w:t>‘arb</w:t>
            </w:r>
          </w:p>
        </w:tc>
      </w:tr>
      <w:tr w:rsidR="005E4456" w:rsidRPr="001D1074" w14:paraId="584B72F0" w14:textId="77777777" w:rsidTr="005E4456">
        <w:tc>
          <w:tcPr>
            <w:tcW w:w="817" w:type="dxa"/>
            <w:vAlign w:val="center"/>
          </w:tcPr>
          <w:p w14:paraId="2CD9A585" w14:textId="77777777" w:rsidR="005E4456"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4.</w:t>
            </w:r>
          </w:p>
        </w:tc>
        <w:tc>
          <w:tcPr>
            <w:tcW w:w="4111" w:type="dxa"/>
            <w:vAlign w:val="center"/>
          </w:tcPr>
          <w:p w14:paraId="34AFBD81" w14:textId="77777777" w:rsidR="005E4456" w:rsidRPr="00183377" w:rsidRDefault="005E4456" w:rsidP="005E4456">
            <w:pPr>
              <w:autoSpaceDE w:val="0"/>
              <w:autoSpaceDN w:val="0"/>
              <w:adjustRightInd w:val="0"/>
              <w:rPr>
                <w:rFonts w:ascii="Times New Roman" w:hAnsi="Times New Roman" w:cs="Times New Roman"/>
                <w:sz w:val="28"/>
                <w:szCs w:val="28"/>
                <w:lang w:val="uz-Latn-UZ"/>
              </w:rPr>
            </w:pPr>
            <w:r w:rsidRPr="00AA6E5A">
              <w:rPr>
                <w:rFonts w:ascii="Times New Roman" w:hAnsi="Times New Roman" w:cs="Times New Roman"/>
                <w:sz w:val="28"/>
                <w:szCs w:val="28"/>
                <w:lang w:val="uz-Latn-UZ"/>
              </w:rPr>
              <w:t>Yotoqxona</w:t>
            </w:r>
          </w:p>
        </w:tc>
        <w:tc>
          <w:tcPr>
            <w:tcW w:w="4643" w:type="dxa"/>
            <w:gridSpan w:val="2"/>
            <w:vAlign w:val="center"/>
          </w:tcPr>
          <w:p w14:paraId="5505BDB4" w14:textId="77777777" w:rsidR="005E4456"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lang w:val="uz-Latn-UZ"/>
              </w:rPr>
              <w:t>315° dan 45° gacha bo‘lgan istalgan t. sh.</w:t>
            </w:r>
          </w:p>
        </w:tc>
      </w:tr>
      <w:tr w:rsidR="00254ABA" w:rsidRPr="001D1074" w14:paraId="10BC06DC" w14:textId="77777777" w:rsidTr="00AA6E5A">
        <w:tc>
          <w:tcPr>
            <w:tcW w:w="817" w:type="dxa"/>
            <w:vAlign w:val="center"/>
          </w:tcPr>
          <w:p w14:paraId="61854524"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5.</w:t>
            </w:r>
          </w:p>
        </w:tc>
        <w:tc>
          <w:tcPr>
            <w:tcW w:w="4111" w:type="dxa"/>
            <w:vAlign w:val="center"/>
          </w:tcPr>
          <w:p w14:paraId="50BA5BC1" w14:textId="77777777" w:rsidR="00254ABA" w:rsidRPr="004F5424" w:rsidRDefault="004F5424" w:rsidP="005E4456">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rPr>
              <w:t>Logoped</w:t>
            </w:r>
            <w:r w:rsidR="00254ABA" w:rsidRPr="00183377">
              <w:rPr>
                <w:rFonts w:ascii="Times New Roman" w:hAnsi="Times New Roman" w:cs="Times New Roman"/>
                <w:sz w:val="28"/>
                <w:szCs w:val="28"/>
              </w:rPr>
              <w:t xml:space="preserve"> kabinet</w:t>
            </w:r>
            <w:r>
              <w:rPr>
                <w:rFonts w:ascii="Times New Roman" w:hAnsi="Times New Roman" w:cs="Times New Roman"/>
                <w:sz w:val="28"/>
                <w:szCs w:val="28"/>
                <w:lang w:val="en-US"/>
              </w:rPr>
              <w:t>i</w:t>
            </w:r>
          </w:p>
        </w:tc>
        <w:tc>
          <w:tcPr>
            <w:tcW w:w="2126" w:type="dxa"/>
            <w:vAlign w:val="center"/>
          </w:tcPr>
          <w:p w14:paraId="185EE79D"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rPr>
              <w:t>janub, janubi-sharq</w:t>
            </w:r>
          </w:p>
        </w:tc>
        <w:tc>
          <w:tcPr>
            <w:tcW w:w="2517" w:type="dxa"/>
            <w:vAlign w:val="center"/>
          </w:tcPr>
          <w:p w14:paraId="0BE8261D" w14:textId="77777777" w:rsidR="005E4456"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lang w:val="en-US"/>
              </w:rPr>
              <w:t>boshqa har qanday</w:t>
            </w:r>
          </w:p>
          <w:p w14:paraId="640AE33A"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lang w:val="en-US"/>
              </w:rPr>
              <w:t>g‘arb, janubi-g‘arb</w:t>
            </w:r>
          </w:p>
        </w:tc>
      </w:tr>
      <w:tr w:rsidR="00254ABA" w:rsidRPr="00183377" w14:paraId="0C8C158A" w14:textId="77777777" w:rsidTr="00AA6E5A">
        <w:tc>
          <w:tcPr>
            <w:tcW w:w="817" w:type="dxa"/>
            <w:vAlign w:val="center"/>
          </w:tcPr>
          <w:p w14:paraId="185FD0C9"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6.</w:t>
            </w:r>
          </w:p>
        </w:tc>
        <w:tc>
          <w:tcPr>
            <w:tcW w:w="4111" w:type="dxa"/>
            <w:vAlign w:val="center"/>
          </w:tcPr>
          <w:p w14:paraId="2ED95E9A" w14:textId="77777777" w:rsidR="00254ABA" w:rsidRPr="00183377" w:rsidRDefault="00254ABA" w:rsidP="005E4456">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8"/>
                <w:szCs w:val="28"/>
                <w:lang w:val="en-US"/>
              </w:rPr>
              <w:t>Pleopto-ortopediya xonasi, shifokor, okulist, pediatr, psixiatr xonasi</w:t>
            </w:r>
          </w:p>
        </w:tc>
        <w:tc>
          <w:tcPr>
            <w:tcW w:w="2126" w:type="dxa"/>
            <w:vAlign w:val="center"/>
          </w:tcPr>
          <w:p w14:paraId="640EFA88"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rPr>
              <w:t>shimol</w:t>
            </w:r>
          </w:p>
        </w:tc>
        <w:tc>
          <w:tcPr>
            <w:tcW w:w="2517" w:type="dxa"/>
            <w:vAlign w:val="center"/>
          </w:tcPr>
          <w:p w14:paraId="2DAE2347"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rPr>
              <w:t>sharq, shimoli-g‘arb</w:t>
            </w:r>
          </w:p>
        </w:tc>
      </w:tr>
      <w:tr w:rsidR="00254ABA" w:rsidRPr="00183377" w14:paraId="58B20497" w14:textId="77777777" w:rsidTr="00AA6E5A">
        <w:tc>
          <w:tcPr>
            <w:tcW w:w="817" w:type="dxa"/>
            <w:vAlign w:val="center"/>
          </w:tcPr>
          <w:p w14:paraId="75231231"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7.</w:t>
            </w:r>
          </w:p>
        </w:tc>
        <w:tc>
          <w:tcPr>
            <w:tcW w:w="4111" w:type="dxa"/>
            <w:vAlign w:val="center"/>
          </w:tcPr>
          <w:p w14:paraId="5D7DD171" w14:textId="77777777" w:rsidR="00254ABA" w:rsidRPr="00183377" w:rsidRDefault="005E4456" w:rsidP="005E4456">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8"/>
                <w:szCs w:val="28"/>
                <w:lang w:val="uz-Latn-UZ"/>
              </w:rPr>
              <w:t>Massaj uchun vannali xona, elektr va issiqlik bilan davolash uchun davolash xonalari, massaj xonasi, fizioterapiya xonasi</w:t>
            </w:r>
          </w:p>
        </w:tc>
        <w:tc>
          <w:tcPr>
            <w:tcW w:w="2126" w:type="dxa"/>
            <w:vAlign w:val="center"/>
          </w:tcPr>
          <w:p w14:paraId="3ED8CEC4"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rPr>
              <w:t>janub</w:t>
            </w:r>
          </w:p>
        </w:tc>
        <w:tc>
          <w:tcPr>
            <w:tcW w:w="2517" w:type="dxa"/>
            <w:vAlign w:val="center"/>
          </w:tcPr>
          <w:p w14:paraId="1E811291"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cheklovlarsiz</w:t>
            </w:r>
          </w:p>
        </w:tc>
      </w:tr>
      <w:tr w:rsidR="00254ABA" w:rsidRPr="00183377" w14:paraId="302CB795" w14:textId="77777777" w:rsidTr="00AA6E5A">
        <w:tc>
          <w:tcPr>
            <w:tcW w:w="817" w:type="dxa"/>
            <w:vAlign w:val="center"/>
          </w:tcPr>
          <w:p w14:paraId="4066EC5F"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8.</w:t>
            </w:r>
          </w:p>
        </w:tc>
        <w:tc>
          <w:tcPr>
            <w:tcW w:w="4111" w:type="dxa"/>
            <w:vAlign w:val="center"/>
          </w:tcPr>
          <w:p w14:paraId="4786D858" w14:textId="77777777" w:rsidR="00254ABA" w:rsidRPr="00183377" w:rsidRDefault="005E4456" w:rsidP="005E4456">
            <w:pPr>
              <w:autoSpaceDE w:val="0"/>
              <w:autoSpaceDN w:val="0"/>
              <w:adjustRightInd w:val="0"/>
              <w:rPr>
                <w:rFonts w:ascii="Times New Roman" w:hAnsi="Times New Roman" w:cs="Times New Roman"/>
                <w:sz w:val="28"/>
                <w:szCs w:val="28"/>
                <w:lang w:val="uz-Latn-UZ"/>
              </w:rPr>
            </w:pPr>
            <w:r w:rsidRPr="00183377">
              <w:rPr>
                <w:rFonts w:ascii="Times New Roman" w:hAnsi="Times New Roman" w:cs="Times New Roman"/>
                <w:sz w:val="28"/>
                <w:szCs w:val="28"/>
              </w:rPr>
              <w:t>Tibbiy muolaja xonasi</w:t>
            </w:r>
          </w:p>
        </w:tc>
        <w:tc>
          <w:tcPr>
            <w:tcW w:w="2126" w:type="dxa"/>
            <w:vAlign w:val="center"/>
          </w:tcPr>
          <w:p w14:paraId="1B268E06" w14:textId="77777777" w:rsidR="00254ABA" w:rsidRPr="00183377" w:rsidRDefault="006F6C6D" w:rsidP="005E4456">
            <w:pPr>
              <w:autoSpaceDE w:val="0"/>
              <w:autoSpaceDN w:val="0"/>
              <w:adjustRightInd w:val="0"/>
              <w:jc w:val="center"/>
              <w:rPr>
                <w:rFonts w:ascii="Times New Roman" w:hAnsi="Times New Roman" w:cs="Times New Roman"/>
                <w:sz w:val="28"/>
                <w:szCs w:val="28"/>
                <w:lang w:val="uz-Latn-UZ"/>
              </w:rPr>
            </w:pPr>
            <w:r w:rsidRPr="006F6C6D">
              <w:rPr>
                <w:rFonts w:ascii="Times New Roman" w:hAnsi="Times New Roman" w:cs="Times New Roman"/>
                <w:sz w:val="28"/>
                <w:szCs w:val="28"/>
              </w:rPr>
              <w:t>janub</w:t>
            </w:r>
          </w:p>
        </w:tc>
        <w:tc>
          <w:tcPr>
            <w:tcW w:w="2517" w:type="dxa"/>
            <w:vAlign w:val="center"/>
          </w:tcPr>
          <w:p w14:paraId="31233ECB" w14:textId="77777777" w:rsidR="00254ABA" w:rsidRPr="00183377" w:rsidRDefault="005E4456" w:rsidP="005E4456">
            <w:pPr>
              <w:autoSpaceDE w:val="0"/>
              <w:autoSpaceDN w:val="0"/>
              <w:adjustRightInd w:val="0"/>
              <w:jc w:val="center"/>
              <w:rPr>
                <w:rFonts w:ascii="Times New Roman" w:hAnsi="Times New Roman" w:cs="Times New Roman"/>
                <w:sz w:val="28"/>
                <w:szCs w:val="28"/>
                <w:lang w:val="uz-Latn-UZ"/>
              </w:rPr>
            </w:pPr>
            <w:r w:rsidRPr="00183377">
              <w:rPr>
                <w:rFonts w:ascii="Times New Roman" w:hAnsi="Times New Roman" w:cs="Times New Roman"/>
                <w:sz w:val="28"/>
                <w:szCs w:val="28"/>
                <w:lang w:val="uz-Latn-UZ"/>
              </w:rPr>
              <w:t>cheklovlarsiz</w:t>
            </w:r>
          </w:p>
        </w:tc>
      </w:tr>
    </w:tbl>
    <w:p w14:paraId="3E8B8DB2" w14:textId="77777777" w:rsidR="005E4456" w:rsidRPr="00183377" w:rsidRDefault="005E4456" w:rsidP="005E4456">
      <w:pPr>
        <w:autoSpaceDE w:val="0"/>
        <w:autoSpaceDN w:val="0"/>
        <w:adjustRightInd w:val="0"/>
        <w:spacing w:after="0" w:line="240" w:lineRule="auto"/>
        <w:jc w:val="both"/>
        <w:rPr>
          <w:rFonts w:ascii="Times New Roman" w:hAnsi="Times New Roman" w:cs="Times New Roman"/>
          <w:i/>
          <w:iCs/>
          <w:sz w:val="28"/>
          <w:szCs w:val="28"/>
          <w:lang w:val="uz-Latn-UZ"/>
        </w:rPr>
      </w:pPr>
    </w:p>
    <w:p w14:paraId="0AC7B2D8" w14:textId="77777777" w:rsidR="005E4456" w:rsidRPr="00183377" w:rsidRDefault="00443A62" w:rsidP="005E4456">
      <w:pPr>
        <w:autoSpaceDE w:val="0"/>
        <w:autoSpaceDN w:val="0"/>
        <w:adjustRightInd w:val="0"/>
        <w:spacing w:after="0"/>
        <w:ind w:firstLine="726"/>
        <w:jc w:val="both"/>
        <w:rPr>
          <w:rFonts w:ascii="Times New Roman" w:hAnsi="Times New Roman" w:cs="Times New Roman"/>
          <w:i/>
          <w:iCs/>
          <w:sz w:val="28"/>
          <w:szCs w:val="28"/>
          <w:lang w:val="uz-Latn-UZ"/>
        </w:rPr>
      </w:pPr>
      <w:r>
        <w:rPr>
          <w:rFonts w:ascii="Times New Roman" w:hAnsi="Times New Roman" w:cs="Times New Roman"/>
          <w:i/>
          <w:iCs/>
          <w:sz w:val="28"/>
          <w:szCs w:val="28"/>
          <w:lang w:val="en-US"/>
        </w:rPr>
        <w:t>Izoh</w:t>
      </w:r>
      <w:r w:rsidR="005E4456" w:rsidRPr="00183377">
        <w:rPr>
          <w:rFonts w:ascii="Times New Roman" w:hAnsi="Times New Roman" w:cs="Times New Roman"/>
          <w:i/>
          <w:iCs/>
          <w:sz w:val="28"/>
          <w:szCs w:val="28"/>
        </w:rPr>
        <w:t>:</w:t>
      </w:r>
    </w:p>
    <w:p w14:paraId="2A24BF65" w14:textId="77777777" w:rsidR="005E4456" w:rsidRDefault="005E4456" w:rsidP="005E4456">
      <w:pPr>
        <w:autoSpaceDE w:val="0"/>
        <w:autoSpaceDN w:val="0"/>
        <w:adjustRightInd w:val="0"/>
        <w:spacing w:after="0"/>
        <w:ind w:firstLine="726"/>
        <w:jc w:val="both"/>
        <w:rPr>
          <w:rFonts w:ascii="Times New Roman" w:hAnsi="Times New Roman" w:cs="Times New Roman"/>
          <w:i/>
          <w:sz w:val="28"/>
          <w:szCs w:val="28"/>
          <w:lang w:val="uz-Latn-UZ"/>
        </w:rPr>
      </w:pPr>
      <w:r w:rsidRPr="003F2735">
        <w:rPr>
          <w:rFonts w:ascii="Times New Roman" w:hAnsi="Times New Roman" w:cs="Times New Roman"/>
          <w:i/>
          <w:sz w:val="28"/>
          <w:szCs w:val="28"/>
          <w:lang w:val="uz-Latn-UZ"/>
        </w:rPr>
        <w:t>ko‘zi ojiz, zaif ko‘ruvchi, shuningdek, kar va zaif eshituvchi bolalar uchun sinf xonalari va boshqa o‘quv xonalari va laboratoriyalar faqat analizatorlarga katta yuklamani hisobga olgan holda optimal yo‘nalishga ega bo‘lishi kerak.</w:t>
      </w:r>
    </w:p>
    <w:p w14:paraId="5ECF3EA3" w14:textId="77777777" w:rsidR="001D1074" w:rsidRDefault="001D1074">
      <w:pPr>
        <w:rPr>
          <w:rFonts w:ascii="Times New Roman" w:hAnsi="Times New Roman" w:cs="Times New Roman"/>
          <w:i/>
          <w:sz w:val="28"/>
          <w:szCs w:val="28"/>
          <w:lang w:val="uz-Latn-UZ"/>
        </w:rPr>
      </w:pPr>
      <w:r>
        <w:rPr>
          <w:rFonts w:ascii="Times New Roman" w:hAnsi="Times New Roman" w:cs="Times New Roman"/>
          <w:i/>
          <w:sz w:val="28"/>
          <w:szCs w:val="28"/>
          <w:lang w:val="uz-Latn-UZ"/>
        </w:rPr>
        <w:br w:type="page"/>
      </w:r>
    </w:p>
    <w:p w14:paraId="4FA2CEDA" w14:textId="77777777" w:rsidR="005E4456" w:rsidRPr="003F2735" w:rsidRDefault="005E4456" w:rsidP="001D1074">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lastRenderedPageBreak/>
        <w:t>4.10. Binolarning qavatliligi 1-2 qavatli bo‘lishi kerak. Hajmiy-rejalashtirish yechimini aniqlashda bolalarning patologiyasi (jismoniy rivojlanish nuqsonlari, harakatlanishni qiyinlashtiradigan tayanch-harakat tizimining buzilishi, ko‘rishning zaiflashishi yoki yo‘qligi va boshqalar) hisobga olinishi kerak.</w:t>
      </w:r>
    </w:p>
    <w:p w14:paraId="33E660A8" w14:textId="77777777" w:rsidR="005E4456" w:rsidRPr="003F2735" w:rsidRDefault="001D1074" w:rsidP="001D1074">
      <w:pPr>
        <w:autoSpaceDE w:val="0"/>
        <w:autoSpaceDN w:val="0"/>
        <w:adjustRightInd w:val="0"/>
        <w:spacing w:after="0"/>
        <w:ind w:firstLine="726"/>
        <w:jc w:val="both"/>
        <w:rPr>
          <w:rFonts w:ascii="Times New Roman" w:hAnsi="Times New Roman" w:cs="Times New Roman"/>
          <w:sz w:val="28"/>
          <w:szCs w:val="28"/>
          <w:lang w:val="en-US"/>
        </w:rPr>
      </w:pPr>
      <w:r>
        <w:rPr>
          <w:rFonts w:ascii="Times New Roman" w:hAnsi="Times New Roman" w:cs="Times New Roman"/>
          <w:sz w:val="28"/>
          <w:szCs w:val="28"/>
          <w:lang w:val="en-US"/>
        </w:rPr>
        <w:t>N</w:t>
      </w:r>
      <w:r w:rsidR="005E4456" w:rsidRPr="003F2735">
        <w:rPr>
          <w:rFonts w:ascii="Times New Roman" w:hAnsi="Times New Roman" w:cs="Times New Roman"/>
          <w:sz w:val="28"/>
          <w:szCs w:val="28"/>
          <w:lang w:val="en-US"/>
        </w:rPr>
        <w:t>afaqat ichkarida qulay va qisqa aloqalar imkoniyatini ta’minlash</w:t>
      </w:r>
      <w:r>
        <w:rPr>
          <w:rFonts w:ascii="Times New Roman" w:hAnsi="Times New Roman" w:cs="Times New Roman"/>
          <w:sz w:val="28"/>
          <w:szCs w:val="28"/>
          <w:lang w:val="en-US"/>
        </w:rPr>
        <w:t xml:space="preserve"> </w:t>
      </w:r>
      <w:r w:rsidR="005E4456" w:rsidRPr="003F2735">
        <w:rPr>
          <w:rFonts w:ascii="Times New Roman" w:hAnsi="Times New Roman" w:cs="Times New Roman"/>
          <w:sz w:val="28"/>
          <w:szCs w:val="28"/>
          <w:lang w:val="en-US"/>
        </w:rPr>
        <w:t>binolar, lekin uchastka elementlari (25 m dan ortiq bo‘lmagan) bilan ham.</w:t>
      </w:r>
    </w:p>
    <w:p w14:paraId="2816D03E"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4.11. Kar va zaif eshituvchi bolalar, shuningdek, nutqida og‘ir nuqsonlari bo‘lgan bolalar uchun murakkab grunt sharoitlari va murakkab relyef mavjud bo‘lganda yoki binolarni rekonstruksiya qilishda va shakllangan shahar qurilishini siqib chiqarishda uch qavatli binolar qurishga ruxsat etiladi.</w:t>
      </w:r>
    </w:p>
    <w:p w14:paraId="0E3FB1BE"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4.12. Maktabgacha yoshdagi bolalar uchun har bir guruh yacheykasi alohida kirish-chiqish joyi bilan alohida joylashtirilishi kerak.</w:t>
      </w:r>
    </w:p>
    <w:p w14:paraId="3C9289FC"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4.13. Barcha xonalarning balandligi SHNQ 2.08.02-07 talablariga mos kelishi kerak.</w:t>
      </w:r>
    </w:p>
    <w:p w14:paraId="5CC458B8"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4.14. Turli yo‘nalishdagi ixtisoslashtirilgan maktab-internatlardagi o‘quv xonalarining maydoni bir o‘quvchiga 2,6 dan 3,5 m gacha bo‘lishi kerak</w:t>
      </w:r>
      <w:r w:rsidRPr="003F2735">
        <w:rPr>
          <w:rFonts w:ascii="Times New Roman" w:hAnsi="Times New Roman" w:cs="Times New Roman"/>
          <w:sz w:val="28"/>
          <w:szCs w:val="28"/>
          <w:vertAlign w:val="superscript"/>
          <w:lang w:val="en-US"/>
        </w:rPr>
        <w:t>2</w:t>
      </w:r>
      <w:r w:rsidRPr="003F2735">
        <w:rPr>
          <w:rFonts w:ascii="Times New Roman" w:hAnsi="Times New Roman" w:cs="Times New Roman"/>
          <w:sz w:val="28"/>
          <w:szCs w:val="28"/>
          <w:lang w:val="en-US"/>
        </w:rPr>
        <w:t>:</w:t>
      </w:r>
    </w:p>
    <w:p w14:paraId="738C7251" w14:textId="77777777" w:rsidR="005E4456" w:rsidRPr="00183377"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aqli zaif bolalar va psixik rivojlanishi orqada qolgan bolalar uchun - 2,2 m</w:t>
      </w:r>
      <w:r w:rsidRPr="003F2735">
        <w:rPr>
          <w:rFonts w:ascii="Times New Roman" w:hAnsi="Times New Roman" w:cs="Times New Roman"/>
          <w:sz w:val="28"/>
          <w:szCs w:val="28"/>
          <w:vertAlign w:val="superscript"/>
          <w:lang w:val="en-US"/>
        </w:rPr>
        <w:t>2</w:t>
      </w:r>
      <w:r w:rsidRPr="003F2735">
        <w:rPr>
          <w:rFonts w:ascii="Times New Roman" w:hAnsi="Times New Roman" w:cs="Times New Roman"/>
          <w:sz w:val="28"/>
          <w:szCs w:val="28"/>
          <w:lang w:val="en-US"/>
        </w:rPr>
        <w:t>;</w:t>
      </w:r>
    </w:p>
    <w:p w14:paraId="6E0A87B5"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ko‘zi ojiz, shuningdek, poliomiyelit asoratlari bo‘lgan va miya falajlari, tayanch-harakat tizimi nuqsonlari (tug‘ma yoki orttirilgan) bo‘lgan bolalar uchun - 3,3 - 3,5 m</w:t>
      </w:r>
      <w:r w:rsidRPr="003F2735">
        <w:rPr>
          <w:rFonts w:ascii="Times New Roman" w:hAnsi="Times New Roman" w:cs="Times New Roman"/>
          <w:sz w:val="28"/>
          <w:szCs w:val="28"/>
          <w:vertAlign w:val="superscript"/>
          <w:lang w:val="uz-Latn-UZ"/>
        </w:rPr>
        <w:t>2</w:t>
      </w:r>
      <w:r w:rsidRPr="003F2735">
        <w:rPr>
          <w:rFonts w:ascii="Times New Roman" w:hAnsi="Times New Roman" w:cs="Times New Roman"/>
          <w:sz w:val="28"/>
          <w:szCs w:val="28"/>
          <w:lang w:val="uz-Latn-UZ"/>
        </w:rPr>
        <w:t>;</w:t>
      </w:r>
    </w:p>
    <w:p w14:paraId="25051561" w14:textId="77777777" w:rsidR="005E4456" w:rsidRPr="00183377"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qolgan bolalar uchun - 2,6 - 3,0 m</w:t>
      </w:r>
      <w:r w:rsidRPr="003F2735">
        <w:rPr>
          <w:rFonts w:ascii="Times New Roman" w:hAnsi="Times New Roman" w:cs="Times New Roman"/>
          <w:sz w:val="28"/>
          <w:szCs w:val="28"/>
          <w:vertAlign w:val="superscript"/>
          <w:lang w:val="uz-Latn-UZ"/>
        </w:rPr>
        <w:t>2</w:t>
      </w:r>
      <w:r w:rsidRPr="003F2735">
        <w:rPr>
          <w:rFonts w:ascii="Times New Roman" w:hAnsi="Times New Roman" w:cs="Times New Roman"/>
          <w:sz w:val="28"/>
          <w:szCs w:val="28"/>
          <w:lang w:val="uz-Latn-UZ"/>
        </w:rPr>
        <w:t>.</w:t>
      </w:r>
    </w:p>
    <w:p w14:paraId="4F11EFFF"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4.15. Ixtisoslashtirilgan maktab-internatlarda ixtisosligiga qarab quyidagi qo‘shimcha xonalar nazarda tutilishi kerak:</w:t>
      </w:r>
    </w:p>
    <w:p w14:paraId="7E30E798"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karlar, zaif eshituvchilar va nutqida og‘ir nuqsonlari bo‘lganlar uchun - frontal ishlar uchun eshitish xonasi va o‘qituvchining o‘quvchi bilan eshitishni rivojlantirish va talaffuzni o‘rgatish bo‘yicha yakka ta</w:t>
      </w:r>
      <w:r w:rsidR="001D1074">
        <w:rPr>
          <w:rFonts w:ascii="Times New Roman" w:hAnsi="Times New Roman" w:cs="Times New Roman"/>
          <w:sz w:val="28"/>
          <w:szCs w:val="28"/>
          <w:lang w:val="uz-Latn-UZ"/>
        </w:rPr>
        <w:t xml:space="preserve">rtibda ishlashi uchun xonalar </w:t>
      </w:r>
      <w:r w:rsidRPr="003F2735">
        <w:rPr>
          <w:rFonts w:ascii="Times New Roman" w:hAnsi="Times New Roman" w:cs="Times New Roman"/>
          <w:sz w:val="28"/>
          <w:szCs w:val="28"/>
          <w:lang w:val="uz-Latn-UZ"/>
        </w:rPr>
        <w:t>logopedik va lingafon xonalari, oyna devorli va xoreografik dastgohli musiqiy ritmik mashg‘ulotlar xonasi;</w:t>
      </w:r>
    </w:p>
    <w:p w14:paraId="3531A9E1"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aqli zaif bolalar uchun - logopedik xonalar;</w:t>
      </w:r>
    </w:p>
    <w:p w14:paraId="4D4EF9B9"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ko‘zi ojiz bolalar uchun - logopediya va lingafon xonalari, mashinkada yozish, elektrotexnika, haykaltaroshlik va bo‘rtma rasm chizish xonalari, yakka tartibda musiqa bilan shug‘ullanish xonalari;</w:t>
      </w:r>
    </w:p>
    <w:p w14:paraId="69CF1801"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tayanch-harakat tizimida nuqsoni bo‘lgan bolalar uchun - davolash gimnastikasi zali, oyoq-qo‘llar harakatini muvofiqlashtirishni rivojlantirish va mustahkamlash uchun maxsus trenajyorli xonalar, shuningdek, uqalash, suv muolajalari, elektr bilan davolash, ozokerit va boshqalar uchun xonalar.</w:t>
      </w:r>
    </w:p>
    <w:p w14:paraId="48D8CA7C" w14:textId="77777777" w:rsidR="00C333C4" w:rsidRPr="00183377"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 xml:space="preserve">4.16. Ixtisoslashtirilgan maktab-internatlarning barcha turlari uchun yotoqxonalar bir kishiga 4,0-4,5 m2 hisobidan qabul qilinadi. Xonalar bolalarning </w:t>
      </w:r>
      <w:r w:rsidRPr="003F2735">
        <w:rPr>
          <w:rFonts w:ascii="Times New Roman" w:hAnsi="Times New Roman" w:cs="Times New Roman"/>
          <w:sz w:val="28"/>
          <w:szCs w:val="28"/>
          <w:lang w:val="en-US"/>
        </w:rPr>
        <w:lastRenderedPageBreak/>
        <w:t>yoshidan qat’iy nazar 4-6 o‘ringa mo‘ljallanadi. Yotoqxonalar maydoni kreslo-aravacha yordamida harakatlanayotgan bitta bolaga 5 m2 hisobidan qabul qilinadi.</w:t>
      </w:r>
    </w:p>
    <w:p w14:paraId="3FDCD502"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Qolgan xonalarda qo‘l yuvgichlar, hojatxonalar, qizlarning shaxsiy gigiyena xonalari, dushxonalar, kiyim va poyabzal tozalash xonalari ko‘zda tutiladi.</w:t>
      </w:r>
    </w:p>
    <w:p w14:paraId="15E47F07"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 xml:space="preserve">4.17. Havodagi uyquni tashkil etish uchun 50% bolalarga mo‘ljallangan, maydoni bir o‘ringa 3 </w:t>
      </w:r>
      <w:r w:rsidRPr="003F2735">
        <w:rPr>
          <w:rFonts w:ascii="Times New Roman" w:hAnsi="Times New Roman" w:cs="Times New Roman"/>
          <w:sz w:val="28"/>
          <w:szCs w:val="28"/>
          <w:vertAlign w:val="superscript"/>
          <w:lang w:val="uz-Latn-UZ"/>
        </w:rPr>
        <w:t xml:space="preserve">m2 </w:t>
      </w:r>
      <w:r w:rsidRPr="003F2735">
        <w:rPr>
          <w:rFonts w:ascii="Times New Roman" w:hAnsi="Times New Roman" w:cs="Times New Roman"/>
          <w:sz w:val="28"/>
          <w:szCs w:val="28"/>
          <w:lang w:val="uz-Latn-UZ"/>
        </w:rPr>
        <w:t>hisobidan bo‘lgan lodjiyalar, ayvonlarni ko‘zda tutish maqsadga muvofiqdir.</w:t>
      </w:r>
    </w:p>
    <w:p w14:paraId="79E9E616"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uz-Latn-UZ"/>
        </w:rPr>
        <w:t xml:space="preserve">4.18. Jismoniy va aqliy rivojlanishida kamchiligi bo‘lgan bolalar uchun mustaqil hayotga, o‘z-o‘ziga maishiy xizmat ko‘rsatishga va ijtimoiy-foydali mehnatga tayyorlash bo‘yicha mehnat tarbiyasini nazarda tutish lozim. </w:t>
      </w:r>
      <w:r w:rsidRPr="003F2735">
        <w:rPr>
          <w:rFonts w:ascii="Times New Roman" w:hAnsi="Times New Roman" w:cs="Times New Roman"/>
          <w:sz w:val="28"/>
          <w:szCs w:val="28"/>
          <w:lang w:val="en-US"/>
        </w:rPr>
        <w:t>Mehnat ta’limi uchun ustaxonalar turini tanlash loyihalash topshirig‘i bo‘yicha bolalarning kasallik xususiyatlarini hisobga olgan holda belgilanadi.</w:t>
      </w:r>
    </w:p>
    <w:p w14:paraId="1D2CE330"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4.19. Metall va yog‘ochga ishlov berish bo‘yicha o‘quv ustaxonalari alohida bloklarda joylashtirilishi, o‘quv ustaxonalari bilan qulay aloqaga ega bo‘lishi kerak.</w:t>
      </w:r>
    </w:p>
    <w:p w14:paraId="5E147264"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4.20. Har bir ustaxonada issiq va sovuq suv bilan ta’minlangan umivalniklar o‘rnatilishi kerak. Ustaxonalarda ularning vazifasini hisobga olgan holda kiritish-so‘rish ventilyatsiyasi, shuningdek zarur bo‘lganda mahalliy changyutgichlar va chang tutgichlar ko‘zda tutiladi.</w:t>
      </w:r>
    </w:p>
    <w:p w14:paraId="51754AE2" w14:textId="77777777" w:rsidR="005E4456" w:rsidRPr="003F2735" w:rsidRDefault="00C333C4"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4.21. Sog‘lomlashtirish mashg‘ulotlari va davolash jismoniy tarbiyasi mashg‘ulotlari uchun xonalar guruhida o‘yinlar va umumiy jismoniy tayyorgarlik mashg‘ulotlari uchun universal sport zali, trenajyor zali va suv osti dush-massaj va manual terapiya uchun yordamchi xonalar to‘plami bilan suzish basseyni ko‘zda tutilishi lozim.</w:t>
      </w:r>
    </w:p>
    <w:p w14:paraId="1BC690CD" w14:textId="77777777" w:rsidR="005E4456" w:rsidRPr="003F2735" w:rsidRDefault="005E4456" w:rsidP="005E4456">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4.22. Basseynlar SHNQ 2.08.02 ga muvofiq loyihalanishi kerak. Hovuzlarning o‘lchamlari loyihalash topshirig‘iga ko‘ra belgilanadi. Vannaning chuqurligi 7-10 yoshli bolalar shug‘ullanayotganda 0,6 dan 0,85 m gacha, 10-14 yoshli bolalar uchun 0,8 dan 1,06 m gacha bo‘lishi kerak. Dush xonasidan basseyn zaliga harakat yo‘nalishi bo‘yicha joylashtirilgan oyoq vannasining chuqurligi 0,1 m dan kam bo‘lmasligi kerak.</w:t>
      </w:r>
    </w:p>
    <w:p w14:paraId="2BADD400" w14:textId="77777777" w:rsidR="005E4456" w:rsidRPr="00183377" w:rsidRDefault="005E4456" w:rsidP="005E4456">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4.23. Basseyn kosasi atrofida kengligi 2 m dan kam bo‘lmagan, bo‘ylama devor bo‘ylab va yon devor bo‘ylab kengligi 3,5 m dan kam bo‘lmagan aylanma yo‘lkalar o‘rnatiladi. Aylanma yo‘lka tashqi tomondan pol sathidan kamida 1 m balandlikda o‘raladi. Basseyn kosasining borti yo‘lak sathidan 0,4 m dan kam bo‘lmagan balandlikda bo‘lishi kerak.</w:t>
      </w:r>
    </w:p>
    <w:p w14:paraId="46AAE16F"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Basseyn zalining devori bo‘ylab kattalar uchun pol sathidan 0,9 m, bolalar uchun 0,5 m balandlikda gorizontal tutqichlar o‘rnatiladi.</w:t>
      </w:r>
    </w:p>
    <w:p w14:paraId="24974C92"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 xml:space="preserve">4.24. Ko‘rishda nuqsoni bo‘lgan bolalar uchun suzish basseynida qo‘shimcha ehtiyot choralarini ko‘rish kerak: basseyn vannalarining chetlari rezina </w:t>
      </w:r>
      <w:r w:rsidRPr="003F2735">
        <w:rPr>
          <w:rFonts w:ascii="Times New Roman" w:hAnsi="Times New Roman" w:cs="Times New Roman"/>
          <w:sz w:val="28"/>
          <w:szCs w:val="28"/>
          <w:lang w:val="en-US"/>
        </w:rPr>
        <w:lastRenderedPageBreak/>
        <w:t>bilan qoplangan bo‘lishi kerak, vannaning sayoz qismi penoplastdan yasalgan chuqur cheklovchi to‘siq va yukli to‘r bilan ajratiladi; vannaga tushish uchun panjarali ikkita qo‘shimcha zinapoya o‘rnatish ko‘zda tutiladi; vanna atrofida va devorlar bo‘ylab panjara bo‘lishi kerak.</w:t>
      </w:r>
    </w:p>
    <w:p w14:paraId="5B61506F"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4.25. Tayanch-harakat apparatida nuqsoni bo‘lgan bolalar uchun maktab-internatlarda yopiq suzish havzasi, shu jumladan bolalarning yoshi va harakat sohasining shikastlanishini hisobga olgan holda chuqurligi boshqariladigan vannalar ko‘zda tutilishi kerak.</w:t>
      </w:r>
    </w:p>
    <w:p w14:paraId="3F579288"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4.26. Hovuz kosasining ichki devorlari bo‘ylab, nogironlarning harakatlanishiga qulay bo‘lishi uchun suv sathidan yuqorida va pastda, shuningdek, hovuzning sayoz qismida balandligi 0,1 m va kengligi 0,75 m (lekin 0,45 m dan kam bo‘lmagan) bo‘lgan kamida 4 ta pog‘onali takrorlovchi tutqichlarni ko‘zda tutish lozim.</w:t>
      </w:r>
    </w:p>
    <w:p w14:paraId="1D9D4DF0" w14:textId="77777777" w:rsidR="005B6A35" w:rsidRPr="00183377" w:rsidRDefault="005B6A35" w:rsidP="005B6A35">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4.27. Oshxona xonalari birinchi qavatda xo‘jalik hovlisiga alohida chiqish joyi, turar joy va o‘quv xonalariga yopiq o‘tish joylari bo‘lgan maxsus blokga ajratiladi. O‘quv zalining maydoni ko‘rish qobiliyati buzilgan, poliomiyelit va serebral falaj oqibatlari bo‘lgan bolalar uchun 1,6 m</w:t>
      </w:r>
      <w:r w:rsidRPr="003F2735">
        <w:rPr>
          <w:rFonts w:ascii="Times New Roman" w:hAnsi="Times New Roman" w:cs="Times New Roman"/>
          <w:sz w:val="28"/>
          <w:szCs w:val="28"/>
          <w:vertAlign w:val="superscript"/>
          <w:lang w:val="en-US"/>
        </w:rPr>
        <w:t>2</w:t>
      </w:r>
      <w:r w:rsidRPr="003F2735">
        <w:rPr>
          <w:rFonts w:ascii="Times New Roman" w:hAnsi="Times New Roman" w:cs="Times New Roman"/>
          <w:sz w:val="28"/>
          <w:szCs w:val="28"/>
          <w:lang w:val="en-US"/>
        </w:rPr>
        <w:t>, eshitish qobiliyati buzilgan va aqli zaif bolalar uchun kamida 1,3 m</w:t>
      </w:r>
      <w:r w:rsidRPr="003F2735">
        <w:rPr>
          <w:rFonts w:ascii="Times New Roman" w:hAnsi="Times New Roman" w:cs="Times New Roman"/>
          <w:sz w:val="28"/>
          <w:szCs w:val="28"/>
          <w:vertAlign w:val="superscript"/>
          <w:lang w:val="en-US"/>
        </w:rPr>
        <w:t>2</w:t>
      </w:r>
      <w:r w:rsidRPr="003F2735">
        <w:rPr>
          <w:rFonts w:ascii="Times New Roman" w:hAnsi="Times New Roman" w:cs="Times New Roman"/>
          <w:sz w:val="28"/>
          <w:szCs w:val="28"/>
          <w:lang w:val="en-US"/>
        </w:rPr>
        <w:t xml:space="preserve"> hisobidan qabul qilinadi. Poliomiyelit va serebral falajlarning asoratlari bo‘lgan, shuningdek, tayanch-harakat tizimi shikastlanishining boshqa shakllari bo‘lgan bolalar uchun ovqatlanish zali faqat mustaqil harakatlanuvchilarga mo‘ljallangan.</w:t>
      </w:r>
    </w:p>
    <w:p w14:paraId="36C3C48F" w14:textId="77777777" w:rsidR="005E4456" w:rsidRPr="00183377" w:rsidRDefault="005B6A35" w:rsidP="005B6A35">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4.28. Ixtisoslashtirilgan reabilitatsiya muassasalari xonalarining tarkibi, ro‘yxati va maydonlarini SHNQ 2.07.02-07 ga muvofiq ko‘zda tutish zarur.</w:t>
      </w:r>
    </w:p>
    <w:p w14:paraId="0F5869A9" w14:textId="77777777" w:rsidR="005B6A35" w:rsidRPr="00183377" w:rsidRDefault="005B6A35" w:rsidP="005B6A35">
      <w:pPr>
        <w:autoSpaceDE w:val="0"/>
        <w:autoSpaceDN w:val="0"/>
        <w:adjustRightInd w:val="0"/>
        <w:spacing w:after="0"/>
        <w:ind w:firstLine="726"/>
        <w:jc w:val="both"/>
        <w:rPr>
          <w:rFonts w:ascii="Times New Roman" w:hAnsi="Times New Roman" w:cs="Times New Roman"/>
          <w:sz w:val="28"/>
          <w:szCs w:val="28"/>
          <w:lang w:val="uz-Latn-UZ"/>
        </w:rPr>
      </w:pPr>
    </w:p>
    <w:p w14:paraId="4DDA255A" w14:textId="77777777" w:rsidR="005B6A35" w:rsidRPr="003F2735" w:rsidRDefault="005B6A35" w:rsidP="005B6A35">
      <w:pPr>
        <w:autoSpaceDE w:val="0"/>
        <w:autoSpaceDN w:val="0"/>
        <w:adjustRightInd w:val="0"/>
        <w:spacing w:after="0" w:line="240" w:lineRule="auto"/>
        <w:jc w:val="center"/>
        <w:rPr>
          <w:rFonts w:ascii="Times New Roman" w:hAnsi="Times New Roman" w:cs="Times New Roman"/>
          <w:b/>
          <w:bCs/>
          <w:sz w:val="28"/>
          <w:szCs w:val="28"/>
          <w:lang w:val="en-US"/>
        </w:rPr>
      </w:pPr>
      <w:r w:rsidRPr="003F2735">
        <w:rPr>
          <w:rFonts w:ascii="Times New Roman" w:hAnsi="Times New Roman" w:cs="Times New Roman"/>
          <w:b/>
          <w:bCs/>
          <w:sz w:val="28"/>
          <w:szCs w:val="28"/>
          <w:lang w:val="en-US"/>
        </w:rPr>
        <w:t>5. B</w:t>
      </w:r>
      <w:r w:rsidR="00FF3FF5" w:rsidRPr="003F2735">
        <w:rPr>
          <w:rFonts w:ascii="Times New Roman" w:hAnsi="Times New Roman" w:cs="Times New Roman"/>
          <w:b/>
          <w:bCs/>
          <w:sz w:val="28"/>
          <w:szCs w:val="28"/>
          <w:lang w:val="en-US"/>
        </w:rPr>
        <w:t>inolarning ichki rejasiga qo‘yiladigan talablar</w:t>
      </w:r>
    </w:p>
    <w:p w14:paraId="44D7C6EF" w14:textId="77777777" w:rsidR="005B6A35" w:rsidRPr="00183377" w:rsidRDefault="00FF3FF5" w:rsidP="005B6A35">
      <w:pPr>
        <w:autoSpaceDE w:val="0"/>
        <w:autoSpaceDN w:val="0"/>
        <w:adjustRightInd w:val="0"/>
        <w:spacing w:after="0"/>
        <w:ind w:firstLine="726"/>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en-US"/>
        </w:rPr>
        <w:t>va ularning jihozlariga</w:t>
      </w:r>
    </w:p>
    <w:p w14:paraId="24F7A57A" w14:textId="77777777" w:rsidR="005B6A35" w:rsidRPr="00183377" w:rsidRDefault="005B6A35" w:rsidP="005B6A35">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5.1. Barcha turar joy va jamoat binolari va inshootlari (3-ilova) tovush va yorug‘lik signalizatsiyasi bilan jihozlangan kirish joylariga ega bo‘lishi kerak. Bu binolardagi domofonlar va chaqiruv signalizatsiya panellari 0,85 m dan 1,1 m gacha balandlikda bo‘lishi kerak.</w:t>
      </w:r>
    </w:p>
    <w:p w14:paraId="4B940D51"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Binoga kirish oldida nogironlar uchun kengligi va uzunligi 1,8 m dan kam bo‘lmagan ayvonlar va ularning ustida soyabonlar bo‘lishi kerak.</w:t>
      </w:r>
    </w:p>
    <w:p w14:paraId="09CFA7A8"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5.2. Yo‘lak devorlarining ochiq joylari, shuningdek zinapoya marshlari va panduslar kattalar uchun - 0,9 m, o‘smirlar uchun - 0,7 m va kichik yoshdagi bolalar uchun 0,5 m balandlikdagi tutqichlar bilan jihozlanishi kerak. Bunda tutqichlar zinapoya marshlari va panduslardan 0,3 m uzunroq bo‘lishi kerak. Vizual ma’lumotlar piyodalar yo‘lagining poli yoki yuzasidan kamida 1,5 m balandlikda joylashtirilishi kerak.</w:t>
      </w:r>
    </w:p>
    <w:p w14:paraId="7E5F9997"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lastRenderedPageBreak/>
        <w:t>5.3. Tayanch-harakat a’zolari shikastlangan (poliomiyelit asoratlari va bosh miya falajlari, tug‘ma yoki orttirilgan nuqsonlari bo‘lgan) bolalar uchun maktab-internatlarda liftlar, qiyaligi 1:10 bo‘lgan panduslar, ikki tomonlama tutqichlar ko‘zda tutilishi kerak, ular ikki darajada - 0,9 m balandlikda va qo‘shimcha pastki tutqich 0,5 m balandlikda o‘rnatiladi. Panduslar sirpanchiq bo‘lmagan materialdan qoplangan bo‘lishi kerak.</w:t>
      </w:r>
    </w:p>
    <w:p w14:paraId="34943396"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5.4. Ko‘zi ojizlar va zaif ko‘ruvchilar uchun maktab-internatlarda binoning rejaviy yechimi o‘quvchilarning erkin mo‘ljal olishini ta’minlashi kerak; zinapoyalar ikki tomonlama tutqichlarga va balandligi 1,8 m bo‘lgan to‘siqqa yoki yaxlit to‘rli to‘siqqa ega bo‘lishi kerak.</w:t>
      </w:r>
    </w:p>
    <w:p w14:paraId="348BD38A"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5.5. Bolalarning harakat xavfsizligini ta’minlash maqsadida zinapoyalar o‘rniga, iloji boricha, turli darajadagi tutqichlar bilan jihozlangan (turli yoshdagi bolalar uchun) panduslardan foydalanish maqsadga muvofiqdir. Pollarni qoplash uchun material gigiyenik bo‘lishi, devorlar, zinapoyalar yoki panduslarga nisbatan rang gammasi bo‘yicha kontrastli bo‘lishi kerak. Ko‘zi ojiz va zaif ko‘ruvchi bolalar uchun bino ichidagi barcha xavfli zonalar (yo‘laklarning yon devorlari, xona ichidagi tayanchlar, bo‘rtiqlar) qizil rangga (yoki oq chiziqli qizil rangga) bo‘yalgani ma’qul, bo‘yoq yuzasi xira bo‘lmasligi kerak.</w:t>
      </w:r>
    </w:p>
    <w:p w14:paraId="733F2AFF"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5.6. Qoldiq ko‘rish qobiliyatiga ega bo‘lgan odamlarni yaxshiroq yo‘naltirish uchun o‘tish joylari devorlarini yorqin rangli chiziqlar ko‘rinishida bo‘yash kerak. Ko‘rish qobiliyati cheklangan nogironlar uchun mo‘ljallangan maxsus binolarda yo‘lak devorlari pol sathidan 1 m balandlikda evakuatsiya chiqish joyi yo‘nalishini ko‘rsatuvchi relefli ko‘rsatkichlar bilan jihozlanadi.</w:t>
      </w:r>
    </w:p>
    <w:p w14:paraId="59617EFB"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5.7. Yordamchi vositalardan foydalanuvchi nogiron harakatlanish yo‘lining kengligi kamida 0,95 m va kreslo-aravachada harakatlanish uchun kamida 1,8 m bo‘lishi kerak. Davolash muassasalarida (statsionarlarda) yo‘lakning kengligi kamida - 2,4 m, shoshilinch tibbiy yordam muassasalarida - 3,2 m bo‘lishi kerak.</w:t>
      </w:r>
    </w:p>
    <w:p w14:paraId="0C515740"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5.8. Binolar, inshootlar devorlariga yoki pastki cheti piyodalar yo‘lagi sathidan 0,7 - 2,1 m balandlikda joylashgan alohida turuvchi konstruksiyalarga joylashtiriladigan pochta qutilari, axborot shitlari, taksofonlar va boshqa qurilmalar asosiy yuk ko‘taruvchi konstruksiya yuzasidan 0,1 m dan ortiq, alohida turuvchi tayanchga joylashtirilganda esa 0,3 m dan ortiq chiqib turmasligi kerak.</w:t>
      </w:r>
    </w:p>
    <w:p w14:paraId="278CF397"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5.9. Oynavand eshiklarni poldan 1-1,5 m balandlikda kengligi 0,15 m bo‘lgan noshaffof tasma bilan belgilash zarur. Chiqish eshigining o‘ng tomonida 1,1 m balandlikda arab raqamlari bilan korpus raqami yoki xona blokining bo‘rtma tasviri tushirilgan plita mahkamlanadi.</w:t>
      </w:r>
    </w:p>
    <w:p w14:paraId="6569AA51" w14:textId="77777777" w:rsidR="005B6A35" w:rsidRPr="003F2735" w:rsidRDefault="005B6A35" w:rsidP="005B6A35">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 xml:space="preserve">5.10. Nogironlar kreslo-aravachalarda yoki boshqa harakatlanish vositalari yordamida tashrif buyuradigan 1 qavatdan yuqori bo‘lgan barcha binolar liftlar yoki ko‘tarish qurilmalari bilan jihozlangan bo‘lishi kerak, ularning o‘lchamlari </w:t>
      </w:r>
      <w:r w:rsidRPr="003F2735">
        <w:rPr>
          <w:rFonts w:ascii="Times New Roman" w:hAnsi="Times New Roman" w:cs="Times New Roman"/>
          <w:sz w:val="28"/>
          <w:szCs w:val="28"/>
          <w:lang w:val="en-US"/>
        </w:rPr>
        <w:lastRenderedPageBreak/>
        <w:t>1,1x2,1m, eshik o‘rni kengligi - 0,85 m dan kam bo‘lmasligi, tashqi havo mustaqil kanal orqali uzatilishi kerak. Liftlarda kabinadan to‘g‘ridan to‘g‘ri ko‘chaga chiqishni boshqarish uchun avtonom qurilma ko‘zda tutilishi kerak.</w:t>
      </w:r>
    </w:p>
    <w:p w14:paraId="21B7C3B0" w14:textId="77777777" w:rsidR="005B6A35" w:rsidRPr="00183377" w:rsidRDefault="005B6A35" w:rsidP="005B6A35">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5.11. Nogironlarni tashish uchun mo‘ljallangan lift kabinalari dispetcherlik punkti bilan ikki tomonlama telefon aloqasiga ega bo‘lishi kerak. Liftni chaqirish va uning harakatini boshqarish tugmasi kabina poli sathidan 1,2 m dan baland bo‘lmasligi kerak. Ikki tomonlama aloqa apparati yorug‘lik signali bilan takrorlangan tovushni kuchaytirish uchun qurilma bilan jihozlanishi kerak.</w:t>
      </w:r>
    </w:p>
    <w:p w14:paraId="21DAFDBF" w14:textId="77777777" w:rsidR="00D66327" w:rsidRPr="00183377" w:rsidRDefault="00D66327" w:rsidP="005B6A35">
      <w:pPr>
        <w:autoSpaceDE w:val="0"/>
        <w:autoSpaceDN w:val="0"/>
        <w:adjustRightInd w:val="0"/>
        <w:spacing w:after="0"/>
        <w:ind w:firstLine="726"/>
        <w:jc w:val="both"/>
        <w:rPr>
          <w:rFonts w:ascii="Times New Roman" w:hAnsi="Times New Roman" w:cs="Times New Roman"/>
          <w:sz w:val="28"/>
          <w:szCs w:val="28"/>
          <w:lang w:val="uz-Latn-UZ"/>
        </w:rPr>
      </w:pPr>
    </w:p>
    <w:p w14:paraId="694554D0" w14:textId="77777777" w:rsidR="00D66327" w:rsidRPr="00183377" w:rsidRDefault="00D66327" w:rsidP="00D66327">
      <w:pPr>
        <w:autoSpaceDE w:val="0"/>
        <w:autoSpaceDN w:val="0"/>
        <w:adjustRightInd w:val="0"/>
        <w:spacing w:after="0"/>
        <w:ind w:firstLine="726"/>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uz-Latn-UZ"/>
        </w:rPr>
        <w:t>5.1. Sanitariya-gigiyena xonalari</w:t>
      </w:r>
    </w:p>
    <w:p w14:paraId="23D393E5"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5.1.1. Jamoat hojatxonalari loyihalarini tuzishda oddiy hojatxona kabinalaridan biri kreslo-aravachadagi nogironlar uchun ko‘zda tutiladi.</w:t>
      </w:r>
    </w:p>
    <w:p w14:paraId="06DD73FD"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Kabinaning eni 1,65 m dan, chuqurligi 1,8 m dan kam bo‘lmasligi kerak. Unitaz yonida (uning bir tomonida) kreslo-aravachani joylashtirish uchun joy ajratiladi. Yuvinish xonasi rakovinalaridan birini pol sathidan 0,85 m balandlikda va yon devoridan 0,2 m masofada joylashtirish kerak. Harakatlanishda tayanch moslamalardan (qo‘ltiqtayoq, kreslo-aravacha, tayoq, xodunok va boshqalar) foydalanadigan nogironlar uchun o‘lchamlari 0,9x1,8 m bo‘lgan, kabinaning yon devorlariga o‘rnatilgan tutqichlar, ilgaklar bilan jihozlangan kabina ko‘zda tutilishi lozim. Sanitariya-gigiyena kabinalarining eshiklari tashqariga ochilishi kerak.</w:t>
      </w:r>
    </w:p>
    <w:p w14:paraId="78B7626F"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5.1.2. Ikki tomoni vertikal tayanch tutqichlar bilan jihozlangan hojatxonalarda pissuarlardan birining joylashish balandligi pol sathidan 0,4 m dan oshmasligi kerak.</w:t>
      </w:r>
    </w:p>
    <w:p w14:paraId="2E483F00"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5.1.3. Maktab-internatlarning sanitariya uzellaridagi sanitariya asboblari, gigiyena uskunalari sonini muassasaning profilini hisobga olgan holda hisoblash tavsiya etiladi:</w:t>
      </w:r>
    </w:p>
    <w:p w14:paraId="24A5B473"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tayanch-harakat tizimi buzilgan bolalar uchun maktab-internatlarda quyidagilar belgilanishi lozim:</w:t>
      </w:r>
    </w:p>
    <w:p w14:paraId="04086444" w14:textId="77777777" w:rsidR="00D66327" w:rsidRPr="003F2735" w:rsidRDefault="002962B8"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a) o‘quv-turar joy yacheykalarida 8 nafar qiz bola uchun 1 ta unitaz, 8 nafar o‘g‘il bola uchun 1 ta unitaz va 12 nafar o‘g‘il bola uchun 1 ta pissuar, 6 nafar bola uchun 1 ta umivalnik va 12 nafar bola uchun bitta oyoq vannasi; maktab-internatlarning 10 nafar tarbiyalanuvchisi uchun 1 ta dush setkasi hisobidan gigiyenik dush xonalari;</w:t>
      </w:r>
    </w:p>
    <w:p w14:paraId="50FB38ED" w14:textId="77777777" w:rsidR="00D66327" w:rsidRPr="003F2735" w:rsidRDefault="002962B8"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b) jamoat binolarida: 20 o‘rinli 1 ta unitaz va 30 o‘rinli 1 ta qo‘l yuvgich; 30 ta o‘g‘il bola uchun 1 ta unitaz va 0,5 m lotokli pissuar va 1 ta umivalnik; maktab-internat xodimlari uchun har birida kamida ikkita umivalnik bo‘lgan 1 ta unitazga mo‘ljallangan hojatxonalar.</w:t>
      </w:r>
    </w:p>
    <w:p w14:paraId="50C3CD17"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5.1.4. Ko‘zi ojiz va zaif ko‘ruvchi bolalar maktab-internatlarida sanitariya uzellarida quyidagilar o‘rnatilishi kerak:</w:t>
      </w:r>
    </w:p>
    <w:p w14:paraId="029FC1E7" w14:textId="77777777" w:rsidR="00D66327" w:rsidRPr="003F2735" w:rsidRDefault="002962B8"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lastRenderedPageBreak/>
        <w:t>a) o‘quv-turar joy yacheykalarida 8 ta qiz bola uchun bitta unitaz, 10 ta o‘g‘il bola uchun bitta unitaz va 0,5 m lotokli pissuar; 3 nafar tarbiyalanuvchi (o‘g‘il va qiz bolalar) uchun 1 ta umivalnik; 6 nafar tarbiyalanuvchiga 1 ta oyoq vannasi, 30 kishiga 1 ta qizlar gigiyenasi xonasi; o‘quv blokiga xodimlar uchun 1 ta hojatxona (1 ta unitaz va 1 ta umivalnik); 12 nafar tarbiyalanuvchiga 1 ta dush setkasi hisobidan gigiyenik dush xonalari; dush xonasida o‘g‘il va qiz bolalar uchun alohida bitta unitaz va bitta umivalnikka hojatxona bilan 2 ta vanna;</w:t>
      </w:r>
    </w:p>
    <w:p w14:paraId="45DE6687" w14:textId="77777777" w:rsidR="00D66327" w:rsidRPr="003F2735" w:rsidRDefault="002962B8"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b) jamoat binolarida: 20 o‘rinli 1 ta unitaz va 30 o‘rinli 1 ta umivalnik; 30 ta o‘g‘il bola uchun 1 ta umivalnik, 1 ta unitaz va 0,5 m lotokli pissuar;</w:t>
      </w:r>
    </w:p>
    <w:p w14:paraId="001017F3"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O‘quv blokiga xodimlar uchun 1 ta hojatxona. Lotokli pissuarlar yonida mahkamlovchi tutqichlar bo‘lishi kerak.</w:t>
      </w:r>
    </w:p>
    <w:p w14:paraId="047373A9"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5.1.5. Kar, zaif eshituvchi bolalar va nutqi buzilgan bolalar uchun maktab-internatlarda quyidagilar o‘rnatilishi kerak:</w:t>
      </w:r>
    </w:p>
    <w:p w14:paraId="5C28DE94" w14:textId="77777777" w:rsidR="002962B8" w:rsidRPr="00183377" w:rsidRDefault="00D66327" w:rsidP="00D6632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a) o‘quv-turar joy yacheykalarida - 15 nafar qizga bitta unitaz; 20 ta o‘g‘il bolaga 1 ta unitaz va bitta pissuar; 6 nafar tarbiyalanuvchiga 1 ta umivalnik; 12 nafar tarbiyalanuvchiga bitta oyoq vannasi; 30 nafar qizga bitta gigiyenik kabina;</w:t>
      </w:r>
    </w:p>
    <w:p w14:paraId="26EFC680"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Xodimlar uchun 2 ta hojatxona; 12 nafar tarbiyalanuvchiga bitta dush setkasi hisobidan gigiyenik dush xonalari, qizlar va o‘g‘il bolalar uchun bittadan vanna va unitaz va umivalnikli bitta hojatxona alohida;</w:t>
      </w:r>
    </w:p>
    <w:p w14:paraId="579EF1FE"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b) umumta’lim maktab-internatlari uchun me’yorlar bo‘yicha - umumta’lim xonalarida.</w:t>
      </w:r>
    </w:p>
    <w:p w14:paraId="07B680C8"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5.1.6. Aqli zaif bolalar uchun maktab-internatlarda:</w:t>
      </w:r>
    </w:p>
    <w:p w14:paraId="7F773485" w14:textId="77777777" w:rsidR="00D66327" w:rsidRPr="003F2735" w:rsidRDefault="002962B8"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a) umummaktab xonalarida - 20 nafar o‘g‘il bola uchun 1 ta unitaz va 30 nafar o‘g‘il bola uchun 1 ta umivalnik; xodimlar uchun har birida bittadan unitaz va umivalnik bo‘lgan hojatxonalar;</w:t>
      </w:r>
    </w:p>
    <w:p w14:paraId="1B26D78B" w14:textId="77777777" w:rsidR="00D66327" w:rsidRPr="003F2735" w:rsidRDefault="002962B8"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b) o‘quv-turar joy yacheykalarida - 8 nafar qiz bola uchun 1 ta unitaz, 10 nafar o‘g‘il bola uchun 1 ta unitaz va 1 ta pissuar, 4 nafar tarbiyalanuvchi uchun 1 ta umivalnik, 8 nafar tarbiyalanuvchi uchun 1 ta oyoq vannasi, 35 nafar qiz bola uchun 1 ta gigiyenik xona, 16 nafar tarbiyalanuvchi uchun 1 ta dush setkasi hisobidan gigiyenik dush, o‘g‘il va qiz bolalar uchun dush xonalarida bir ochkoga bittadan umivalnikli hojatxona nazarda tutiladi.</w:t>
      </w:r>
    </w:p>
    <w:p w14:paraId="3C27A179" w14:textId="77777777" w:rsidR="002962B8" w:rsidRPr="00183377" w:rsidRDefault="00D66327" w:rsidP="00D6632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 xml:space="preserve">5.1.7. O‘zbekistonning I va II qurilish-iqlim zonalarida yilning o‘ta issiq davrida barcha ixtisoslashtirilgan turar-joy binolari va bolalar muassasalarida mikroiqlimning minimal-ruxsat etilgan parametrlarini yaratish uchun (SanQvaM </w:t>
      </w:r>
      <w:r w:rsidR="00FF3FF5">
        <w:rPr>
          <w:rFonts w:ascii="Times New Roman" w:hAnsi="Times New Roman" w:cs="Times New Roman"/>
          <w:sz w:val="28"/>
          <w:szCs w:val="28"/>
          <w:lang w:val="en-US"/>
        </w:rPr>
        <w:t>№</w:t>
      </w:r>
      <w:r w:rsidRPr="003F2735">
        <w:rPr>
          <w:rFonts w:ascii="Times New Roman" w:hAnsi="Times New Roman" w:cs="Times New Roman"/>
          <w:sz w:val="28"/>
          <w:szCs w:val="28"/>
          <w:lang w:val="en-US"/>
        </w:rPr>
        <w:t>0004-93 va QMQ 2.06.02-96 va QMQ 2.08.0194 ga muvofiq), agar bu parametrlarga ventilyatsiya tizimi yordamida erishish mumkin bo‘lmasa, havoni konditsiyalashni nazarda tutish lozim.</w:t>
      </w:r>
    </w:p>
    <w:p w14:paraId="576A7EB7"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lastRenderedPageBreak/>
        <w:t>5.1.8. Bolalar uchun ixtisoslashtirilgan turar-joy uylari va internat uylarida ularga qurilgan va qo‘shimcha qurilgan oshxonalarda xonalarning avtonom ventilyatsiyasini ko‘zda tutish lozim.</w:t>
      </w:r>
    </w:p>
    <w:p w14:paraId="2B8C1191"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uz-Latn-UZ"/>
        </w:rPr>
        <w:t xml:space="preserve">5.1.9. Ko‘rishida nuqsoni bo‘lgan nogironlar uchun sun’iy yoritish qurilmasida nogiron faoliyatining xususiyatiga qarab 500 dan 100 lk gacha yoritishni ta’minlaydigan kombinatsiyalangan tizimni (umumiy va mahalliy) ko‘zda tutish lozim. </w:t>
      </w:r>
      <w:r w:rsidRPr="003F2735">
        <w:rPr>
          <w:rFonts w:ascii="Times New Roman" w:hAnsi="Times New Roman" w:cs="Times New Roman"/>
          <w:sz w:val="28"/>
          <w:szCs w:val="28"/>
          <w:lang w:val="en-US"/>
        </w:rPr>
        <w:t>Sun’iy yoritish manbalarining spektrlarini aralashtirishga, ya’ni bir vaqtning o‘zida cho‘g‘lanma va lyuminessent lampalar bilan yoritishga yo‘l qo‘yilmaydi.</w:t>
      </w:r>
    </w:p>
    <w:p w14:paraId="378AAE69"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5.1.10. Ko‘rish va eshitishda nuqsoni bo‘lgan nogironlar bo‘lishi ko‘zda tutilgan bino va inshootlarda displey va tablolardagi yorug‘lik yozuvlari tovush signallari bilan takrorlanishi kerak.</w:t>
      </w:r>
    </w:p>
    <w:p w14:paraId="5E51B79A"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5.1.11. Nogironlar va qariyalar qatnaydigan bino va inshootlardagi elektr ulagichlar, elektr rozetkalar, richaglar, knopkalar va boshqa qurilmalar devor chetidan 0,4 m oraliqda pol sathidan 1 m balandlikda joylashtirilishi lozim.</w:t>
      </w:r>
    </w:p>
    <w:p w14:paraId="7FFD7764" w14:textId="77777777" w:rsidR="00D66327" w:rsidRPr="003F2735" w:rsidRDefault="00D66327" w:rsidP="00D66327">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5.1.12. Aqli zaif bolalar uchun ixtisoslashtirilgan bolalar muassasalarida va psixonevrologik internatlarda elektr ulagichlar va rozetkalar pol sathidan kamida 1,8 m balandlikda joylashtiriladi va ular qo‘shimcha himoya moslamalari bilan ta’minlanadi.</w:t>
      </w:r>
    </w:p>
    <w:p w14:paraId="39DA3F79" w14:textId="77777777" w:rsidR="002962B8" w:rsidRPr="00183377" w:rsidRDefault="00D66327" w:rsidP="00D66327">
      <w:pPr>
        <w:autoSpaceDE w:val="0"/>
        <w:autoSpaceDN w:val="0"/>
        <w:adjustRightInd w:val="0"/>
        <w:spacing w:after="0"/>
        <w:ind w:firstLine="726"/>
        <w:jc w:val="both"/>
        <w:rPr>
          <w:rFonts w:ascii="Times New Roman" w:hAnsi="Times New Roman" w:cs="Times New Roman"/>
          <w:i/>
          <w:sz w:val="28"/>
          <w:szCs w:val="28"/>
          <w:lang w:val="uz-Latn-UZ"/>
        </w:rPr>
      </w:pPr>
      <w:r w:rsidRPr="003F2735">
        <w:rPr>
          <w:rFonts w:ascii="Times New Roman" w:hAnsi="Times New Roman" w:cs="Times New Roman"/>
          <w:sz w:val="28"/>
          <w:szCs w:val="28"/>
          <w:lang w:val="en-US"/>
        </w:rPr>
        <w:t>5.1.13. Nogironlar foydalanadigan ixtisoslashtirilgan turar joylar, internat uylari va boshqa muassasalarning havo muhiti holati SanQvaM 0146-04 da bayon etilgan talablarga to‘liq mos kelishi kerak.</w:t>
      </w:r>
    </w:p>
    <w:p w14:paraId="04C1E073" w14:textId="77777777" w:rsidR="00D66327" w:rsidRPr="00183377" w:rsidRDefault="00D66327" w:rsidP="002962B8">
      <w:pPr>
        <w:tabs>
          <w:tab w:val="left" w:pos="2903"/>
        </w:tabs>
        <w:rPr>
          <w:rFonts w:ascii="Times New Roman" w:hAnsi="Times New Roman" w:cs="Times New Roman"/>
          <w:sz w:val="28"/>
          <w:szCs w:val="28"/>
          <w:lang w:val="uz-Latn-UZ"/>
        </w:rPr>
      </w:pPr>
    </w:p>
    <w:p w14:paraId="1CCC46F0" w14:textId="77777777" w:rsidR="002962B8" w:rsidRPr="00183377" w:rsidRDefault="002962B8" w:rsidP="002962B8">
      <w:pPr>
        <w:tabs>
          <w:tab w:val="left" w:pos="2903"/>
        </w:tabs>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en-US"/>
        </w:rPr>
        <w:t>6. B</w:t>
      </w:r>
      <w:r w:rsidR="00FF3FF5" w:rsidRPr="003F2735">
        <w:rPr>
          <w:rFonts w:ascii="Times New Roman" w:hAnsi="Times New Roman" w:cs="Times New Roman"/>
          <w:b/>
          <w:bCs/>
          <w:sz w:val="28"/>
          <w:szCs w:val="28"/>
          <w:lang w:val="en-US"/>
        </w:rPr>
        <w:t>inolarning konstruktiv yechimlariga qo‘yiladigan talablar</w:t>
      </w:r>
    </w:p>
    <w:p w14:paraId="63CA30A3"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uz-Latn-UZ"/>
        </w:rPr>
        <w:t>6.1. Ixtisoslashtirilgan turar joy va jamoat binolarini qurishda qo‘llaniladigan qurilish materiallari O‘zbekiston Respublikasi Sog‘liqni saqlash vazirligi tomonidan ruxsat etilgan bo‘lishi va quyidagi talablarga javob berishi kerak:</w:t>
      </w:r>
    </w:p>
    <w:p w14:paraId="5EB8DA0B"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a) past issiqlik o‘tkazuvchanlikka ega bo‘lishi va to‘siqlarning yetarlicha termik qarshiligi va issiqlikka chidamliligini ta’minlashi;</w:t>
      </w:r>
    </w:p>
    <w:p w14:paraId="7491C95C"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b) yaxshi havo o‘tkazuvchanlik va g‘ovaklikka ega bo‘lishi;</w:t>
      </w:r>
    </w:p>
    <w:p w14:paraId="17E6C7CF"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v) gigroskopik bo‘lmasligi va past tovush o‘tkazuvchanlikka ega bo‘lishi;</w:t>
      </w:r>
    </w:p>
    <w:p w14:paraId="0B8C0D92"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g) inshootlarning mustahkamligi, olovbardoshligi, chidamliligini ta’minlash;</w:t>
      </w:r>
    </w:p>
    <w:p w14:paraId="16F14474"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d) atrof-muhitga uchuvchan moddalar chiqarmaslik</w:t>
      </w:r>
    </w:p>
    <w:p w14:paraId="40DBC246"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inson salomatligiga bevosita yoki bilvosita ta’sir ko‘rsatishi mumkin bo‘lgan hidlar va konsentratsiyalar;</w:t>
      </w:r>
    </w:p>
    <w:p w14:paraId="49B8D0BE"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lastRenderedPageBreak/>
        <w:t>e) mikrofloraning rivojlanishini, zamburug‘lar va suv o‘tlarining o‘sishini rag‘batlantirmaslik;</w:t>
      </w:r>
    </w:p>
    <w:p w14:paraId="522CF6A5" w14:textId="77777777" w:rsidR="002962B8" w:rsidRPr="003F2735" w:rsidRDefault="002962B8" w:rsidP="002962B8">
      <w:pPr>
        <w:autoSpaceDE w:val="0"/>
        <w:autoSpaceDN w:val="0"/>
        <w:adjustRightInd w:val="0"/>
        <w:spacing w:after="0"/>
        <w:ind w:firstLine="726"/>
        <w:jc w:val="both"/>
        <w:rPr>
          <w:rFonts w:ascii="Times New Roman" w:hAnsi="Times New Roman" w:cs="Times New Roman"/>
          <w:sz w:val="28"/>
          <w:szCs w:val="28"/>
          <w:lang w:val="en-US"/>
        </w:rPr>
      </w:pPr>
      <w:r w:rsidRPr="003F2735">
        <w:rPr>
          <w:rFonts w:ascii="Times New Roman" w:hAnsi="Times New Roman" w:cs="Times New Roman"/>
          <w:sz w:val="28"/>
          <w:szCs w:val="28"/>
          <w:lang w:val="en-US"/>
        </w:rPr>
        <w:t>j) ishlov berish va dezinfeksiya qilish uchun qulay bo‘lishi.</w:t>
      </w:r>
    </w:p>
    <w:p w14:paraId="21FEE7D1" w14:textId="77777777" w:rsidR="002962B8" w:rsidRPr="00183377" w:rsidRDefault="002962B8" w:rsidP="002962B8">
      <w:pPr>
        <w:autoSpaceDE w:val="0"/>
        <w:autoSpaceDN w:val="0"/>
        <w:adjustRightInd w:val="0"/>
        <w:spacing w:after="0"/>
        <w:ind w:firstLine="726"/>
        <w:jc w:val="both"/>
        <w:rPr>
          <w:rFonts w:ascii="Times New Roman" w:hAnsi="Times New Roman" w:cs="Times New Roman"/>
          <w:sz w:val="28"/>
          <w:szCs w:val="28"/>
          <w:lang w:val="uz-Latn-UZ"/>
        </w:rPr>
      </w:pPr>
      <w:r w:rsidRPr="003F2735">
        <w:rPr>
          <w:rFonts w:ascii="Times New Roman" w:hAnsi="Times New Roman" w:cs="Times New Roman"/>
          <w:sz w:val="28"/>
          <w:szCs w:val="28"/>
          <w:lang w:val="en-US"/>
        </w:rPr>
        <w:t>6.2. Polimer materiallar qo‘llanilgan holda qurilgan binolarni foydalanishga qabul qilishda majburiy tartibda havo namunalarini undagi fenol, formaldegid, stirol, murakkab efirlar miqdoriga, shuningdek statistik elektr zaryadlari darajasiga tahlil qilish zarur. Turar joy va jamoat binolarini qurishda xonalar ichida asbestni har qanday birikmalarda va boshqa qurilish materiallari bilan qo‘llash taqiqlanadi.</w:t>
      </w:r>
    </w:p>
    <w:p w14:paraId="4B100887" w14:textId="77777777" w:rsidR="00827337" w:rsidRDefault="00827337">
      <w:pPr>
        <w:rPr>
          <w:rFonts w:ascii="Times New Roman" w:hAnsi="Times New Roman" w:cs="Times New Roman"/>
          <w:sz w:val="27"/>
          <w:szCs w:val="27"/>
          <w:lang w:val="uz-Latn-UZ"/>
        </w:rPr>
      </w:pPr>
      <w:r>
        <w:rPr>
          <w:rFonts w:ascii="Times New Roman" w:hAnsi="Times New Roman" w:cs="Times New Roman"/>
          <w:sz w:val="27"/>
          <w:szCs w:val="27"/>
          <w:lang w:val="uz-Latn-UZ"/>
        </w:rPr>
        <w:br w:type="page"/>
      </w:r>
    </w:p>
    <w:p w14:paraId="41240772" w14:textId="77777777" w:rsidR="00FF1FFC" w:rsidRPr="003F2735" w:rsidRDefault="00FF1FFC" w:rsidP="00827337">
      <w:pPr>
        <w:autoSpaceDE w:val="0"/>
        <w:autoSpaceDN w:val="0"/>
        <w:adjustRightInd w:val="0"/>
        <w:spacing w:after="0" w:line="240" w:lineRule="auto"/>
        <w:jc w:val="right"/>
        <w:rPr>
          <w:rFonts w:ascii="Times New Roman" w:hAnsi="Times New Roman" w:cs="Times New Roman"/>
          <w:b/>
          <w:bCs/>
          <w:sz w:val="27"/>
          <w:szCs w:val="27"/>
          <w:lang w:val="en-US"/>
        </w:rPr>
        <w:sectPr w:rsidR="00FF1FFC" w:rsidRPr="003F273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1E3E898A" w14:textId="77777777" w:rsidR="00827337" w:rsidRPr="00D039BC" w:rsidRDefault="00FF3FF5" w:rsidP="00827337">
      <w:pPr>
        <w:autoSpaceDE w:val="0"/>
        <w:autoSpaceDN w:val="0"/>
        <w:adjustRightInd w:val="0"/>
        <w:spacing w:after="0" w:line="240" w:lineRule="auto"/>
        <w:jc w:val="right"/>
        <w:rPr>
          <w:rFonts w:ascii="Times New Roman" w:hAnsi="Times New Roman" w:cs="Times New Roman"/>
          <w:b/>
          <w:bCs/>
          <w:sz w:val="28"/>
          <w:szCs w:val="28"/>
          <w:lang w:val="en-US"/>
        </w:rPr>
      </w:pPr>
      <w:r>
        <w:rPr>
          <w:rFonts w:ascii="Times New Roman" w:hAnsi="Times New Roman" w:cs="Times New Roman"/>
          <w:b/>
          <w:bCs/>
          <w:sz w:val="27"/>
          <w:szCs w:val="27"/>
          <w:lang w:val="en-US"/>
        </w:rPr>
        <w:lastRenderedPageBreak/>
        <w:t>1-ILOVA</w:t>
      </w:r>
    </w:p>
    <w:p w14:paraId="602F46E7" w14:textId="77777777" w:rsidR="00827337" w:rsidRPr="00D039BC" w:rsidRDefault="00827337" w:rsidP="00827337">
      <w:pPr>
        <w:autoSpaceDE w:val="0"/>
        <w:autoSpaceDN w:val="0"/>
        <w:adjustRightInd w:val="0"/>
        <w:spacing w:after="0" w:line="240" w:lineRule="auto"/>
        <w:jc w:val="center"/>
        <w:rPr>
          <w:rFonts w:ascii="Times New Roman" w:hAnsi="Times New Roman" w:cs="Times New Roman"/>
          <w:b/>
          <w:bCs/>
          <w:sz w:val="28"/>
          <w:szCs w:val="28"/>
          <w:lang w:val="en-US"/>
        </w:rPr>
      </w:pPr>
      <w:r w:rsidRPr="00D039BC">
        <w:rPr>
          <w:rFonts w:ascii="Times New Roman" w:hAnsi="Times New Roman" w:cs="Times New Roman"/>
          <w:b/>
          <w:bCs/>
          <w:sz w:val="28"/>
          <w:szCs w:val="28"/>
          <w:lang w:val="en-US"/>
        </w:rPr>
        <w:t>Ayrim ko‘kalamzorlashtirish, quyoshdan himoyalash va obodonlashtirish vositalari yordamida quyosh radiatsiyasini kamaytirish samaradorligi</w:t>
      </w:r>
    </w:p>
    <w:p w14:paraId="10BFE89C" w14:textId="77777777" w:rsidR="00FF1FFC" w:rsidRDefault="00FF1FFC" w:rsidP="00827337">
      <w:pPr>
        <w:autoSpaceDE w:val="0"/>
        <w:autoSpaceDN w:val="0"/>
        <w:adjustRightInd w:val="0"/>
        <w:spacing w:after="0" w:line="240" w:lineRule="auto"/>
        <w:jc w:val="center"/>
        <w:rPr>
          <w:rFonts w:ascii="Times New Roman" w:hAnsi="Times New Roman" w:cs="Times New Roman"/>
          <w:b/>
          <w:bCs/>
          <w:sz w:val="27"/>
          <w:szCs w:val="27"/>
          <w:lang w:val="uz-Latn-UZ"/>
        </w:rPr>
      </w:pPr>
    </w:p>
    <w:tbl>
      <w:tblPr>
        <w:tblStyle w:val="a3"/>
        <w:tblW w:w="0" w:type="auto"/>
        <w:tblLayout w:type="fixed"/>
        <w:tblLook w:val="04A0" w:firstRow="1" w:lastRow="0" w:firstColumn="1" w:lastColumn="0" w:noHBand="0" w:noVBand="1"/>
      </w:tblPr>
      <w:tblGrid>
        <w:gridCol w:w="2122"/>
        <w:gridCol w:w="2522"/>
        <w:gridCol w:w="1703"/>
        <w:gridCol w:w="1699"/>
        <w:gridCol w:w="1825"/>
        <w:gridCol w:w="1333"/>
        <w:gridCol w:w="1816"/>
        <w:gridCol w:w="1766"/>
      </w:tblGrid>
      <w:tr w:rsidR="00FF1FFC" w14:paraId="741C9E0F" w14:textId="77777777" w:rsidTr="00DD7C5A">
        <w:trPr>
          <w:trHeight w:val="480"/>
        </w:trPr>
        <w:tc>
          <w:tcPr>
            <w:tcW w:w="2122" w:type="dxa"/>
            <w:vMerge w:val="restart"/>
            <w:vAlign w:val="center"/>
          </w:tcPr>
          <w:p w14:paraId="2D4B503C" w14:textId="77777777" w:rsidR="00FF1FFC" w:rsidRPr="00D039BC" w:rsidRDefault="00FF1FFC" w:rsidP="00FF1FFC">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b/>
                <w:bCs/>
                <w:sz w:val="24"/>
                <w:szCs w:val="24"/>
              </w:rPr>
              <w:t>Obodonlashtirish elementlari</w:t>
            </w:r>
          </w:p>
        </w:tc>
        <w:tc>
          <w:tcPr>
            <w:tcW w:w="2522" w:type="dxa"/>
            <w:vMerge w:val="restart"/>
            <w:vAlign w:val="center"/>
          </w:tcPr>
          <w:p w14:paraId="3D51E40A" w14:textId="77777777" w:rsidR="00FF1FFC" w:rsidRPr="00D039BC" w:rsidRDefault="00FF1FFC" w:rsidP="00FF1FFC">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b/>
                <w:bCs/>
                <w:sz w:val="24"/>
                <w:szCs w:val="24"/>
              </w:rPr>
              <w:t>Tadqiqot obyektlarining xususiyatlari</w:t>
            </w:r>
          </w:p>
        </w:tc>
        <w:tc>
          <w:tcPr>
            <w:tcW w:w="8376" w:type="dxa"/>
            <w:gridSpan w:val="5"/>
            <w:vAlign w:val="center"/>
          </w:tcPr>
          <w:p w14:paraId="09A63019" w14:textId="77777777" w:rsidR="00FF1FFC" w:rsidRPr="00D039BC" w:rsidRDefault="00FF1FFC" w:rsidP="00FF1FFC">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b/>
                <w:bCs/>
                <w:sz w:val="24"/>
                <w:szCs w:val="24"/>
              </w:rPr>
              <w:t>Mikroiqlim samarasi</w:t>
            </w:r>
          </w:p>
        </w:tc>
        <w:tc>
          <w:tcPr>
            <w:tcW w:w="1766" w:type="dxa"/>
            <w:vMerge w:val="restart"/>
            <w:vAlign w:val="center"/>
          </w:tcPr>
          <w:p w14:paraId="478FE81A" w14:textId="77777777" w:rsidR="00FF3FF5" w:rsidRPr="00D039BC" w:rsidRDefault="00FF3FF5" w:rsidP="00FF3FF5">
            <w:pPr>
              <w:jc w:val="center"/>
              <w:rPr>
                <w:rFonts w:ascii="Times New Roman" w:hAnsi="Times New Roman" w:cs="Times New Roman"/>
                <w:b/>
                <w:bCs/>
                <w:sz w:val="24"/>
                <w:szCs w:val="24"/>
              </w:rPr>
            </w:pPr>
            <w:r w:rsidRPr="00D039BC">
              <w:rPr>
                <w:rFonts w:ascii="Times New Roman" w:hAnsi="Times New Roman" w:cs="Times New Roman"/>
                <w:b/>
                <w:bCs/>
                <w:sz w:val="24"/>
                <w:szCs w:val="24"/>
              </w:rPr>
              <w:t>Maqsadlarda qo‘llaniladi</w:t>
            </w:r>
          </w:p>
          <w:p w14:paraId="76C8100C" w14:textId="77777777" w:rsidR="00FF1FFC" w:rsidRPr="00D039BC" w:rsidRDefault="00FF1FFC" w:rsidP="00FF3FF5">
            <w:pPr>
              <w:autoSpaceDE w:val="0"/>
              <w:autoSpaceDN w:val="0"/>
              <w:adjustRightInd w:val="0"/>
              <w:jc w:val="center"/>
              <w:rPr>
                <w:rFonts w:ascii="Times New Roman" w:hAnsi="Times New Roman" w:cs="Times New Roman"/>
                <w:sz w:val="24"/>
                <w:szCs w:val="24"/>
                <w:lang w:val="uz-Latn-UZ"/>
              </w:rPr>
            </w:pPr>
          </w:p>
        </w:tc>
      </w:tr>
      <w:tr w:rsidR="00FF1FFC" w:rsidRPr="001D1074" w14:paraId="4A75AA96" w14:textId="77777777" w:rsidTr="00DD7C5A">
        <w:trPr>
          <w:trHeight w:val="411"/>
        </w:trPr>
        <w:tc>
          <w:tcPr>
            <w:tcW w:w="2122" w:type="dxa"/>
            <w:vMerge/>
          </w:tcPr>
          <w:p w14:paraId="08E88F7A" w14:textId="77777777" w:rsidR="00FF1FFC" w:rsidRPr="00D039BC" w:rsidRDefault="00FF1FFC" w:rsidP="00827337">
            <w:pPr>
              <w:autoSpaceDE w:val="0"/>
              <w:autoSpaceDN w:val="0"/>
              <w:adjustRightInd w:val="0"/>
              <w:jc w:val="center"/>
              <w:rPr>
                <w:rFonts w:ascii="Times New Roman" w:hAnsi="Times New Roman" w:cs="Times New Roman"/>
                <w:sz w:val="24"/>
                <w:szCs w:val="24"/>
                <w:lang w:val="uz-Latn-UZ"/>
              </w:rPr>
            </w:pPr>
          </w:p>
        </w:tc>
        <w:tc>
          <w:tcPr>
            <w:tcW w:w="2522" w:type="dxa"/>
            <w:vMerge/>
          </w:tcPr>
          <w:p w14:paraId="5CD4EFB2" w14:textId="77777777" w:rsidR="00FF1FFC" w:rsidRPr="00D039BC" w:rsidRDefault="00FF1FFC" w:rsidP="00827337">
            <w:pPr>
              <w:autoSpaceDE w:val="0"/>
              <w:autoSpaceDN w:val="0"/>
              <w:adjustRightInd w:val="0"/>
              <w:jc w:val="center"/>
              <w:rPr>
                <w:rFonts w:ascii="Times New Roman" w:hAnsi="Times New Roman" w:cs="Times New Roman"/>
                <w:sz w:val="24"/>
                <w:szCs w:val="24"/>
                <w:lang w:val="uz-Latn-UZ"/>
              </w:rPr>
            </w:pPr>
          </w:p>
        </w:tc>
        <w:tc>
          <w:tcPr>
            <w:tcW w:w="1703" w:type="dxa"/>
            <w:vAlign w:val="center"/>
          </w:tcPr>
          <w:p w14:paraId="6FFC583A" w14:textId="77777777" w:rsidR="00FF1FFC" w:rsidRPr="00D039BC" w:rsidRDefault="00FF1FFC" w:rsidP="00E67B0B">
            <w:pPr>
              <w:autoSpaceDE w:val="0"/>
              <w:autoSpaceDN w:val="0"/>
              <w:adjustRightInd w:val="0"/>
              <w:jc w:val="center"/>
              <w:rPr>
                <w:rFonts w:ascii="Times New Roman" w:hAnsi="Times New Roman" w:cs="Times New Roman"/>
                <w:sz w:val="24"/>
                <w:szCs w:val="24"/>
                <w:lang w:val="en-US"/>
              </w:rPr>
            </w:pPr>
            <w:r w:rsidRPr="00D039BC">
              <w:rPr>
                <w:rFonts w:ascii="Times New Roman" w:hAnsi="Times New Roman" w:cs="Times New Roman"/>
                <w:b/>
                <w:bCs/>
                <w:sz w:val="24"/>
                <w:szCs w:val="24"/>
                <w:lang w:val="uz-Latn-UZ"/>
              </w:rPr>
              <w:t xml:space="preserve">havo haroratining pasayishi, </w:t>
            </w:r>
            <w:r w:rsidRPr="00D039BC">
              <w:rPr>
                <w:rFonts w:ascii="Times New Roman" w:hAnsi="Times New Roman" w:cs="Times New Roman"/>
                <w:b/>
                <w:bCs/>
                <w:sz w:val="24"/>
                <w:szCs w:val="24"/>
                <w:vertAlign w:val="superscript"/>
              </w:rPr>
              <w:t>o</w:t>
            </w:r>
            <w:r w:rsidR="00D039BC" w:rsidRPr="00D039BC">
              <w:rPr>
                <w:rFonts w:ascii="Times New Roman" w:hAnsi="Times New Roman" w:cs="Times New Roman"/>
                <w:b/>
                <w:bCs/>
                <w:sz w:val="24"/>
                <w:szCs w:val="24"/>
                <w:lang w:val="en-US"/>
              </w:rPr>
              <w:t>C</w:t>
            </w:r>
          </w:p>
        </w:tc>
        <w:tc>
          <w:tcPr>
            <w:tcW w:w="1699" w:type="dxa"/>
            <w:vAlign w:val="center"/>
          </w:tcPr>
          <w:p w14:paraId="3ED19DBC" w14:textId="77777777" w:rsidR="00FF1FFC" w:rsidRPr="00D039BC" w:rsidRDefault="00FF1FFC" w:rsidP="00FF1FFC">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b/>
                <w:bCs/>
                <w:sz w:val="24"/>
                <w:szCs w:val="24"/>
                <w:lang w:val="uz-Latn-UZ"/>
              </w:rPr>
              <w:t>havoning nisbiy namligining oshishi, %</w:t>
            </w:r>
          </w:p>
        </w:tc>
        <w:tc>
          <w:tcPr>
            <w:tcW w:w="1825" w:type="dxa"/>
            <w:vAlign w:val="center"/>
          </w:tcPr>
          <w:p w14:paraId="0A9D0819" w14:textId="77777777" w:rsidR="00FF1FFC" w:rsidRPr="00D039BC" w:rsidRDefault="00FF1FFC" w:rsidP="00FF1FFC">
            <w:pPr>
              <w:autoSpaceDE w:val="0"/>
              <w:autoSpaceDN w:val="0"/>
              <w:adjustRightInd w:val="0"/>
              <w:jc w:val="center"/>
              <w:rPr>
                <w:rFonts w:ascii="Times New Roman" w:hAnsi="Times New Roman" w:cs="Times New Roman"/>
                <w:sz w:val="24"/>
                <w:szCs w:val="24"/>
                <w:lang w:val="en-US"/>
              </w:rPr>
            </w:pPr>
            <w:r w:rsidRPr="00D039BC">
              <w:rPr>
                <w:rFonts w:ascii="Times New Roman" w:hAnsi="Times New Roman" w:cs="Times New Roman"/>
                <w:b/>
                <w:bCs/>
                <w:sz w:val="24"/>
                <w:szCs w:val="24"/>
              </w:rPr>
              <w:t xml:space="preserve">radiatsiya haroratining pasayishi, </w:t>
            </w:r>
            <w:r w:rsidRPr="00D039BC">
              <w:rPr>
                <w:rFonts w:ascii="Times New Roman" w:hAnsi="Times New Roman" w:cs="Times New Roman"/>
                <w:b/>
                <w:bCs/>
                <w:sz w:val="24"/>
                <w:szCs w:val="24"/>
                <w:vertAlign w:val="superscript"/>
              </w:rPr>
              <w:t>o</w:t>
            </w:r>
            <w:r w:rsidR="00D039BC" w:rsidRPr="00D039BC">
              <w:rPr>
                <w:rFonts w:ascii="Times New Roman" w:hAnsi="Times New Roman" w:cs="Times New Roman"/>
                <w:b/>
                <w:bCs/>
                <w:sz w:val="24"/>
                <w:szCs w:val="24"/>
                <w:lang w:val="en-US"/>
              </w:rPr>
              <w:t>C</w:t>
            </w:r>
          </w:p>
        </w:tc>
        <w:tc>
          <w:tcPr>
            <w:tcW w:w="1333" w:type="dxa"/>
            <w:vAlign w:val="center"/>
          </w:tcPr>
          <w:p w14:paraId="454C4F8B" w14:textId="77777777" w:rsidR="00FF1FFC" w:rsidRPr="00D039BC" w:rsidRDefault="00FF1FFC" w:rsidP="00FF1FFC">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b/>
                <w:bCs/>
                <w:sz w:val="24"/>
                <w:szCs w:val="24"/>
                <w:lang w:val="uz-Latn-UZ"/>
              </w:rPr>
              <w:t>shamol tezligining pasayishi, %</w:t>
            </w:r>
          </w:p>
        </w:tc>
        <w:tc>
          <w:tcPr>
            <w:tcW w:w="1816" w:type="dxa"/>
            <w:vAlign w:val="center"/>
          </w:tcPr>
          <w:p w14:paraId="1B9464A2" w14:textId="77777777" w:rsidR="00FF1FFC" w:rsidRPr="00D039BC" w:rsidRDefault="00E67B0B" w:rsidP="00FF1FFC">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b/>
                <w:bCs/>
                <w:sz w:val="24"/>
                <w:szCs w:val="24"/>
                <w:lang w:val="uz-Latn-UZ"/>
              </w:rPr>
              <w:t xml:space="preserve">to‘shama sirt haroratining pasayishi, </w:t>
            </w:r>
            <w:r w:rsidR="00FF1FFC" w:rsidRPr="00D039BC">
              <w:rPr>
                <w:rFonts w:ascii="Times New Roman" w:hAnsi="Times New Roman" w:cs="Times New Roman"/>
                <w:b/>
                <w:bCs/>
                <w:sz w:val="24"/>
                <w:szCs w:val="24"/>
                <w:vertAlign w:val="superscript"/>
                <w:lang w:val="en-US"/>
              </w:rPr>
              <w:t>o</w:t>
            </w:r>
            <w:r w:rsidR="00D039BC" w:rsidRPr="00D039BC">
              <w:rPr>
                <w:rFonts w:ascii="Times New Roman" w:hAnsi="Times New Roman" w:cs="Times New Roman"/>
                <w:b/>
                <w:bCs/>
                <w:sz w:val="24"/>
                <w:szCs w:val="24"/>
                <w:lang w:val="en-US"/>
              </w:rPr>
              <w:t>C</w:t>
            </w:r>
          </w:p>
        </w:tc>
        <w:tc>
          <w:tcPr>
            <w:tcW w:w="1766" w:type="dxa"/>
            <w:vMerge/>
          </w:tcPr>
          <w:p w14:paraId="26E56C3A" w14:textId="77777777" w:rsidR="00FF1FFC" w:rsidRPr="00D039BC" w:rsidRDefault="00FF1FFC" w:rsidP="00827337">
            <w:pPr>
              <w:autoSpaceDE w:val="0"/>
              <w:autoSpaceDN w:val="0"/>
              <w:adjustRightInd w:val="0"/>
              <w:jc w:val="center"/>
              <w:rPr>
                <w:rFonts w:ascii="Times New Roman" w:hAnsi="Times New Roman" w:cs="Times New Roman"/>
                <w:sz w:val="24"/>
                <w:szCs w:val="24"/>
                <w:lang w:val="uz-Latn-UZ"/>
              </w:rPr>
            </w:pPr>
          </w:p>
        </w:tc>
      </w:tr>
      <w:tr w:rsidR="00FF1FFC" w14:paraId="20F1E0BE" w14:textId="77777777" w:rsidTr="00DD7C5A">
        <w:tc>
          <w:tcPr>
            <w:tcW w:w="2122" w:type="dxa"/>
            <w:vAlign w:val="center"/>
          </w:tcPr>
          <w:p w14:paraId="1F1E1B34"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1.</w:t>
            </w:r>
          </w:p>
        </w:tc>
        <w:tc>
          <w:tcPr>
            <w:tcW w:w="2522" w:type="dxa"/>
            <w:vAlign w:val="center"/>
          </w:tcPr>
          <w:p w14:paraId="61066425"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2.</w:t>
            </w:r>
          </w:p>
        </w:tc>
        <w:tc>
          <w:tcPr>
            <w:tcW w:w="1703" w:type="dxa"/>
            <w:vAlign w:val="center"/>
          </w:tcPr>
          <w:p w14:paraId="4D3CB981"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3.</w:t>
            </w:r>
          </w:p>
        </w:tc>
        <w:tc>
          <w:tcPr>
            <w:tcW w:w="1699" w:type="dxa"/>
            <w:vAlign w:val="center"/>
          </w:tcPr>
          <w:p w14:paraId="2DA57071"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4.</w:t>
            </w:r>
          </w:p>
        </w:tc>
        <w:tc>
          <w:tcPr>
            <w:tcW w:w="1825" w:type="dxa"/>
            <w:vAlign w:val="center"/>
          </w:tcPr>
          <w:p w14:paraId="3ED76C14"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5.</w:t>
            </w:r>
          </w:p>
        </w:tc>
        <w:tc>
          <w:tcPr>
            <w:tcW w:w="1333" w:type="dxa"/>
            <w:vAlign w:val="center"/>
          </w:tcPr>
          <w:p w14:paraId="695A0A9D"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6.</w:t>
            </w:r>
          </w:p>
        </w:tc>
        <w:tc>
          <w:tcPr>
            <w:tcW w:w="1816" w:type="dxa"/>
            <w:vAlign w:val="center"/>
          </w:tcPr>
          <w:p w14:paraId="3E561096"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7.</w:t>
            </w:r>
          </w:p>
        </w:tc>
        <w:tc>
          <w:tcPr>
            <w:tcW w:w="1766" w:type="dxa"/>
            <w:vAlign w:val="center"/>
          </w:tcPr>
          <w:p w14:paraId="06C72562" w14:textId="77777777" w:rsidR="00FF1FFC" w:rsidRPr="00D039BC" w:rsidRDefault="00E67B0B" w:rsidP="00E67B0B">
            <w:pPr>
              <w:autoSpaceDE w:val="0"/>
              <w:autoSpaceDN w:val="0"/>
              <w:adjustRightInd w:val="0"/>
              <w:jc w:val="center"/>
              <w:rPr>
                <w:rFonts w:ascii="Times New Roman" w:hAnsi="Times New Roman" w:cs="Times New Roman"/>
                <w:b/>
                <w:sz w:val="24"/>
                <w:szCs w:val="24"/>
                <w:lang w:val="uz-Latn-UZ"/>
              </w:rPr>
            </w:pPr>
            <w:r w:rsidRPr="00D039BC">
              <w:rPr>
                <w:rFonts w:ascii="Times New Roman" w:hAnsi="Times New Roman" w:cs="Times New Roman"/>
                <w:b/>
                <w:sz w:val="24"/>
                <w:szCs w:val="24"/>
                <w:lang w:val="uz-Latn-UZ"/>
              </w:rPr>
              <w:t>8.</w:t>
            </w:r>
          </w:p>
        </w:tc>
      </w:tr>
      <w:tr w:rsidR="00FF1FFC" w:rsidRPr="001D1074" w14:paraId="04D45054" w14:textId="77777777" w:rsidTr="00DC65DE">
        <w:tc>
          <w:tcPr>
            <w:tcW w:w="2122" w:type="dxa"/>
          </w:tcPr>
          <w:p w14:paraId="7A479F14" w14:textId="77777777" w:rsidR="00CF2DB5" w:rsidRPr="00D039BC" w:rsidRDefault="00CF2DB5"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Baland stvolli muntazam ekish</w:t>
            </w:r>
          </w:p>
          <w:p w14:paraId="28AEBC1A" w14:textId="77777777" w:rsidR="00FF1FFC" w:rsidRPr="00D039BC" w:rsidRDefault="00CF2DB5" w:rsidP="00DC65DE">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en-US"/>
              </w:rPr>
              <w:t>yarim bujg‘un shox-shabbali daraxtlar</w:t>
            </w:r>
          </w:p>
        </w:tc>
        <w:tc>
          <w:tcPr>
            <w:tcW w:w="2522" w:type="dxa"/>
          </w:tcPr>
          <w:p w14:paraId="5272F268" w14:textId="77777777" w:rsidR="00FF1FFC" w:rsidRPr="00D039BC" w:rsidRDefault="00CF2DB5" w:rsidP="00DC65DE">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en-US"/>
              </w:rPr>
              <w:t xml:space="preserve">Qatorlar orasidagi masofa 3 m gacha, qatordagi daraxtlar orasidagi masofa 5 m gacha. </w:t>
            </w:r>
            <w:r w:rsidRPr="00D039BC">
              <w:rPr>
                <w:rFonts w:ascii="Times New Roman" w:hAnsi="Times New Roman" w:cs="Times New Roman"/>
                <w:sz w:val="24"/>
                <w:szCs w:val="24"/>
              </w:rPr>
              <w:t>Shox-shabbasining zichligi 0,7-0,8, maydoni kamida 0,1-0,2 ga</w:t>
            </w:r>
          </w:p>
        </w:tc>
        <w:tc>
          <w:tcPr>
            <w:tcW w:w="1703" w:type="dxa"/>
            <w:vAlign w:val="center"/>
          </w:tcPr>
          <w:p w14:paraId="1ECA6C21" w14:textId="77777777" w:rsidR="00FF1FFC" w:rsidRPr="00D039BC" w:rsidRDefault="00CF2DB5" w:rsidP="00F97B20">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1,5-2,0</w:t>
            </w:r>
          </w:p>
        </w:tc>
        <w:tc>
          <w:tcPr>
            <w:tcW w:w="1699" w:type="dxa"/>
            <w:vAlign w:val="center"/>
          </w:tcPr>
          <w:p w14:paraId="56A2FA7D" w14:textId="77777777" w:rsidR="00FF1FFC" w:rsidRPr="00D039BC" w:rsidRDefault="00CF2DB5" w:rsidP="00F97B20">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6-9</w:t>
            </w:r>
          </w:p>
        </w:tc>
        <w:tc>
          <w:tcPr>
            <w:tcW w:w="1825" w:type="dxa"/>
            <w:vAlign w:val="center"/>
          </w:tcPr>
          <w:p w14:paraId="457078B5" w14:textId="77777777" w:rsidR="00FF1FFC" w:rsidRPr="00D039BC" w:rsidRDefault="00CF2DB5" w:rsidP="00F97B20">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19-26,5</w:t>
            </w:r>
          </w:p>
        </w:tc>
        <w:tc>
          <w:tcPr>
            <w:tcW w:w="1333" w:type="dxa"/>
            <w:vAlign w:val="center"/>
          </w:tcPr>
          <w:p w14:paraId="06D395CB" w14:textId="77777777" w:rsidR="00FF1FFC" w:rsidRPr="00D039BC" w:rsidRDefault="00E47A7F" w:rsidP="00F97B20">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30.</w:t>
            </w:r>
          </w:p>
        </w:tc>
        <w:tc>
          <w:tcPr>
            <w:tcW w:w="1816" w:type="dxa"/>
            <w:vAlign w:val="center"/>
          </w:tcPr>
          <w:p w14:paraId="7E263EA5" w14:textId="77777777" w:rsidR="00FF1FFC" w:rsidRPr="00D039BC" w:rsidRDefault="00E82D5E" w:rsidP="00F97B20">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12-20.</w:t>
            </w:r>
          </w:p>
        </w:tc>
        <w:tc>
          <w:tcPr>
            <w:tcW w:w="1766" w:type="dxa"/>
            <w:vAlign w:val="center"/>
          </w:tcPr>
          <w:p w14:paraId="1C3E3F19"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Quyoshdan himoya</w:t>
            </w:r>
          </w:p>
          <w:p w14:paraId="1B075F00" w14:textId="77777777" w:rsidR="00FF1FFC" w:rsidRPr="00D039BC" w:rsidRDefault="00F97B20" w:rsidP="009714D6">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en-US"/>
              </w:rPr>
              <w:t>radiatsiya, mikroiqlimni yumshatish, shovqin, chang, gazdan himoya qilish</w:t>
            </w:r>
          </w:p>
        </w:tc>
      </w:tr>
      <w:tr w:rsidR="00FF1FFC" w:rsidRPr="001D1074" w14:paraId="72063DD5" w14:textId="77777777" w:rsidTr="00DC65DE">
        <w:tc>
          <w:tcPr>
            <w:tcW w:w="2122" w:type="dxa"/>
          </w:tcPr>
          <w:p w14:paraId="601A6B60" w14:textId="77777777" w:rsidR="00FF1FFC" w:rsidRPr="00D039BC" w:rsidRDefault="00CF2DB5" w:rsidP="00DC65DE">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rPr>
              <w:t>Daraxtlarni guruhlab ekish</w:t>
            </w:r>
          </w:p>
        </w:tc>
        <w:tc>
          <w:tcPr>
            <w:tcW w:w="2522" w:type="dxa"/>
          </w:tcPr>
          <w:p w14:paraId="709618F0" w14:textId="77777777" w:rsidR="00FF1FFC" w:rsidRPr="00D039BC" w:rsidRDefault="00CF2DB5" w:rsidP="00DC65DE">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uz-Latn-UZ"/>
              </w:rPr>
              <w:t>Gazonli maydondagi 2-3 ta daraxtdan iborat guruh, shox-shabba proyeksiyasi kamida 50 m</w:t>
            </w:r>
            <w:r w:rsidRPr="00D039BC">
              <w:rPr>
                <w:rFonts w:ascii="Times New Roman" w:hAnsi="Times New Roman" w:cs="Times New Roman"/>
                <w:sz w:val="24"/>
                <w:szCs w:val="24"/>
                <w:vertAlign w:val="superscript"/>
                <w:lang w:val="uz-Latn-UZ"/>
              </w:rPr>
              <w:t>2</w:t>
            </w:r>
          </w:p>
        </w:tc>
        <w:tc>
          <w:tcPr>
            <w:tcW w:w="1703" w:type="dxa"/>
          </w:tcPr>
          <w:p w14:paraId="4947B1F0" w14:textId="77777777" w:rsidR="00FF1FFC" w:rsidRPr="00D039BC" w:rsidRDefault="00CF2DB5"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0,9-1,5</w:t>
            </w:r>
          </w:p>
        </w:tc>
        <w:tc>
          <w:tcPr>
            <w:tcW w:w="1699" w:type="dxa"/>
          </w:tcPr>
          <w:p w14:paraId="5E821CAD" w14:textId="77777777" w:rsidR="00FF1FFC" w:rsidRPr="00D039BC" w:rsidRDefault="00CF2DB5"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3-4.</w:t>
            </w:r>
          </w:p>
        </w:tc>
        <w:tc>
          <w:tcPr>
            <w:tcW w:w="1825" w:type="dxa"/>
          </w:tcPr>
          <w:p w14:paraId="4093068B" w14:textId="77777777" w:rsidR="00FF1FFC" w:rsidRPr="00D039BC" w:rsidRDefault="00CF2DB5"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11,5</w:t>
            </w:r>
          </w:p>
        </w:tc>
        <w:tc>
          <w:tcPr>
            <w:tcW w:w="1333" w:type="dxa"/>
          </w:tcPr>
          <w:p w14:paraId="636ED956" w14:textId="77777777" w:rsidR="00FF1FFC" w:rsidRPr="00D039BC" w:rsidRDefault="00E82D5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20.</w:t>
            </w:r>
          </w:p>
        </w:tc>
        <w:tc>
          <w:tcPr>
            <w:tcW w:w="1816" w:type="dxa"/>
          </w:tcPr>
          <w:p w14:paraId="2E94A617" w14:textId="77777777" w:rsidR="00FF1FFC" w:rsidRPr="00D039BC" w:rsidRDefault="00E82D5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12-16.</w:t>
            </w:r>
          </w:p>
        </w:tc>
        <w:tc>
          <w:tcPr>
            <w:tcW w:w="1766" w:type="dxa"/>
            <w:vAlign w:val="center"/>
          </w:tcPr>
          <w:p w14:paraId="17B47EC6"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dan himoya</w:t>
            </w:r>
          </w:p>
          <w:p w14:paraId="0270312C"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quyoshli</w:t>
            </w:r>
          </w:p>
          <w:p w14:paraId="251B2427"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radiatsiya,</w:t>
            </w:r>
          </w:p>
          <w:p w14:paraId="1D46A45E"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yumshatish</w:t>
            </w:r>
          </w:p>
          <w:p w14:paraId="3A1C7D78" w14:textId="77777777" w:rsidR="00FF1FFC" w:rsidRPr="00D039BC" w:rsidRDefault="00F97B20" w:rsidP="009714D6">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en-US"/>
              </w:rPr>
              <w:t>mikroiqlim</w:t>
            </w:r>
          </w:p>
        </w:tc>
      </w:tr>
      <w:tr w:rsidR="00FF1FFC" w14:paraId="16016E36" w14:textId="77777777" w:rsidTr="00DC65DE">
        <w:tc>
          <w:tcPr>
            <w:tcW w:w="2122" w:type="dxa"/>
          </w:tcPr>
          <w:p w14:paraId="747EFB07" w14:textId="77777777" w:rsidR="00FF1FFC" w:rsidRPr="00D039BC" w:rsidRDefault="00CF2DB5" w:rsidP="00DC65DE">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en-US"/>
              </w:rPr>
              <w:t>Daraxt va butalarni yoppasiga ekish</w:t>
            </w:r>
          </w:p>
        </w:tc>
        <w:tc>
          <w:tcPr>
            <w:tcW w:w="2522" w:type="dxa"/>
          </w:tcPr>
          <w:p w14:paraId="4671360D" w14:textId="77777777" w:rsidR="00FF1FFC" w:rsidRPr="00D039BC" w:rsidRDefault="00CF2DB5" w:rsidP="00DC65DE">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lang w:val="uz-Latn-UZ"/>
              </w:rPr>
              <w:t xml:space="preserve">Daraxt qatorlari orasidagi masofa 1 m gacha, qatordagi daraxtlar orasidagi masofa 3 m gacha. </w:t>
            </w:r>
            <w:r w:rsidRPr="00D039BC">
              <w:rPr>
                <w:rFonts w:ascii="Times New Roman" w:hAnsi="Times New Roman" w:cs="Times New Roman"/>
                <w:sz w:val="24"/>
                <w:szCs w:val="24"/>
              </w:rPr>
              <w:t>Kronning zichligi 1,0. Ikkinchi yarus - butazor.</w:t>
            </w:r>
          </w:p>
        </w:tc>
        <w:tc>
          <w:tcPr>
            <w:tcW w:w="1703" w:type="dxa"/>
          </w:tcPr>
          <w:p w14:paraId="003369F7" w14:textId="77777777" w:rsidR="00FF1FFC" w:rsidRPr="00D039BC" w:rsidRDefault="00CF2DB5"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1,2-3,0</w:t>
            </w:r>
          </w:p>
        </w:tc>
        <w:tc>
          <w:tcPr>
            <w:tcW w:w="1699" w:type="dxa"/>
          </w:tcPr>
          <w:p w14:paraId="4F74E905" w14:textId="77777777" w:rsidR="00FF1FFC" w:rsidRPr="00D039BC" w:rsidRDefault="00CF2DB5"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7-10</w:t>
            </w:r>
          </w:p>
        </w:tc>
        <w:tc>
          <w:tcPr>
            <w:tcW w:w="1825" w:type="dxa"/>
          </w:tcPr>
          <w:p w14:paraId="531C38D0" w14:textId="77777777" w:rsidR="00FF1FFC" w:rsidRPr="00D039BC" w:rsidRDefault="00E47A7F"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10-27.</w:t>
            </w:r>
          </w:p>
        </w:tc>
        <w:tc>
          <w:tcPr>
            <w:tcW w:w="1333" w:type="dxa"/>
          </w:tcPr>
          <w:p w14:paraId="7CBC5D2C" w14:textId="77777777" w:rsidR="00FF1FFC" w:rsidRPr="00D039BC" w:rsidRDefault="00E82D5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80.</w:t>
            </w:r>
          </w:p>
        </w:tc>
        <w:tc>
          <w:tcPr>
            <w:tcW w:w="1816" w:type="dxa"/>
          </w:tcPr>
          <w:p w14:paraId="614F6A7A" w14:textId="77777777" w:rsidR="00FF1FFC" w:rsidRPr="00D039BC" w:rsidRDefault="00E82D5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rPr>
              <w:t>20-25.</w:t>
            </w:r>
          </w:p>
        </w:tc>
        <w:tc>
          <w:tcPr>
            <w:tcW w:w="1766" w:type="dxa"/>
            <w:vAlign w:val="center"/>
          </w:tcPr>
          <w:p w14:paraId="3EB4B026"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dan himoya</w:t>
            </w:r>
          </w:p>
          <w:p w14:paraId="34D675E0"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quyoshli</w:t>
            </w:r>
          </w:p>
          <w:p w14:paraId="2274E493" w14:textId="77777777" w:rsidR="00F97B20" w:rsidRPr="00D039BC" w:rsidRDefault="00F97B20" w:rsidP="009714D6">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radiatsiya, chang,</w:t>
            </w:r>
          </w:p>
          <w:p w14:paraId="797198D7" w14:textId="77777777" w:rsidR="00FF1FFC" w:rsidRPr="00D039BC" w:rsidRDefault="00F97B20" w:rsidP="009714D6">
            <w:pPr>
              <w:autoSpaceDE w:val="0"/>
              <w:autoSpaceDN w:val="0"/>
              <w:adjustRightInd w:val="0"/>
              <w:rPr>
                <w:rFonts w:ascii="Times New Roman" w:hAnsi="Times New Roman" w:cs="Times New Roman"/>
                <w:sz w:val="24"/>
                <w:szCs w:val="24"/>
                <w:lang w:val="uz-Latn-UZ"/>
              </w:rPr>
            </w:pPr>
            <w:r w:rsidRPr="00D039BC">
              <w:rPr>
                <w:rFonts w:ascii="Times New Roman" w:hAnsi="Times New Roman" w:cs="Times New Roman"/>
                <w:sz w:val="24"/>
                <w:szCs w:val="24"/>
              </w:rPr>
              <w:t>gaz, shamol</w:t>
            </w:r>
          </w:p>
        </w:tc>
      </w:tr>
      <w:tr w:rsidR="00DA64CA" w14:paraId="489322D9" w14:textId="77777777" w:rsidTr="00DC65DE">
        <w:tc>
          <w:tcPr>
            <w:tcW w:w="2122" w:type="dxa"/>
          </w:tcPr>
          <w:p w14:paraId="4FEDDC11" w14:textId="77777777" w:rsidR="00DA64CA" w:rsidRPr="00D039BC" w:rsidRDefault="00DA64CA"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lastRenderedPageBreak/>
              <w:t>Katta suv havzasi bilan</w:t>
            </w:r>
          </w:p>
          <w:p w14:paraId="732058D5" w14:textId="77777777" w:rsidR="00DA64CA" w:rsidRPr="00D039BC" w:rsidRDefault="00DA64CA"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purkagichlar bilan</w:t>
            </w:r>
          </w:p>
        </w:tc>
        <w:tc>
          <w:tcPr>
            <w:tcW w:w="2522" w:type="dxa"/>
          </w:tcPr>
          <w:p w14:paraId="3AFCC95B"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Maydoni bor suv havzasi</w:t>
            </w:r>
          </w:p>
          <w:p w14:paraId="0EC58A25"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300 kv.m. va undan yuqori bo‘lgan suv ko‘zgusi,</w:t>
            </w:r>
          </w:p>
          <w:p w14:paraId="4B515800"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jihozlangan</w:t>
            </w:r>
          </w:p>
          <w:p w14:paraId="0AA9D870" w14:textId="77777777" w:rsidR="00DA64CA"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purkagichlar bilan. R. ta’siri 65 m</w:t>
            </w:r>
          </w:p>
        </w:tc>
        <w:tc>
          <w:tcPr>
            <w:tcW w:w="1703" w:type="dxa"/>
          </w:tcPr>
          <w:p w14:paraId="30E0EB66"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3,5-6,0</w:t>
            </w:r>
          </w:p>
        </w:tc>
        <w:tc>
          <w:tcPr>
            <w:tcW w:w="1699" w:type="dxa"/>
          </w:tcPr>
          <w:p w14:paraId="3FB37010"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12-15.</w:t>
            </w:r>
          </w:p>
        </w:tc>
        <w:tc>
          <w:tcPr>
            <w:tcW w:w="1825" w:type="dxa"/>
          </w:tcPr>
          <w:p w14:paraId="61DEDEA4"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20-24.</w:t>
            </w:r>
          </w:p>
        </w:tc>
        <w:tc>
          <w:tcPr>
            <w:tcW w:w="1333" w:type="dxa"/>
          </w:tcPr>
          <w:p w14:paraId="3E1028B2" w14:textId="77777777" w:rsidR="00DA64CA" w:rsidRPr="00D039BC" w:rsidRDefault="003B3E8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0CF61CD1"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5-14.</w:t>
            </w:r>
          </w:p>
        </w:tc>
        <w:tc>
          <w:tcPr>
            <w:tcW w:w="1766" w:type="dxa"/>
            <w:vAlign w:val="center"/>
          </w:tcPr>
          <w:p w14:paraId="58BC43D5" w14:textId="77777777" w:rsidR="003B3E8E" w:rsidRPr="00D039BC" w:rsidRDefault="003B3E8E" w:rsidP="009714D6">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Mikroiqlimni yumshatish,</w:t>
            </w:r>
          </w:p>
          <w:p w14:paraId="49832E46" w14:textId="77777777" w:rsidR="00DA64CA" w:rsidRPr="00D039BC" w:rsidRDefault="003B3E8E" w:rsidP="009714D6">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cho‘milish</w:t>
            </w:r>
          </w:p>
        </w:tc>
      </w:tr>
      <w:tr w:rsidR="005C5415" w14:paraId="2C25864B" w14:textId="77777777" w:rsidTr="00DC65DE">
        <w:tc>
          <w:tcPr>
            <w:tcW w:w="2122" w:type="dxa"/>
          </w:tcPr>
          <w:p w14:paraId="4FACBC7E" w14:textId="77777777" w:rsidR="005C5415" w:rsidRPr="00D039BC" w:rsidRDefault="005C5415"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Yomg‘irlatish</w:t>
            </w:r>
          </w:p>
          <w:p w14:paraId="30C80990" w14:textId="77777777" w:rsidR="005C5415" w:rsidRPr="00D039BC" w:rsidRDefault="005C5415"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tizim</w:t>
            </w:r>
          </w:p>
        </w:tc>
        <w:tc>
          <w:tcPr>
            <w:tcW w:w="2522" w:type="dxa"/>
          </w:tcPr>
          <w:p w14:paraId="0523A059"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orasidagi hudud</w:t>
            </w:r>
          </w:p>
          <w:p w14:paraId="42CB314D"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0,15 gektardan kam bo‘lmagan uylar,</w:t>
            </w:r>
          </w:p>
          <w:p w14:paraId="082F2EF1"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jihozlangan</w:t>
            </w:r>
          </w:p>
          <w:p w14:paraId="15289078" w14:textId="77777777" w:rsidR="005C5415"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purkagichlar bilan. R. ta’siri 30 m</w:t>
            </w:r>
          </w:p>
        </w:tc>
        <w:tc>
          <w:tcPr>
            <w:tcW w:w="1703" w:type="dxa"/>
          </w:tcPr>
          <w:p w14:paraId="503B18EB" w14:textId="77777777" w:rsidR="005C5415"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1,2-3,0</w:t>
            </w:r>
          </w:p>
        </w:tc>
        <w:tc>
          <w:tcPr>
            <w:tcW w:w="1699" w:type="dxa"/>
          </w:tcPr>
          <w:p w14:paraId="0637DA99" w14:textId="77777777" w:rsidR="005C5415"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4-5</w:t>
            </w:r>
          </w:p>
        </w:tc>
        <w:tc>
          <w:tcPr>
            <w:tcW w:w="1825" w:type="dxa"/>
          </w:tcPr>
          <w:p w14:paraId="27C9D04A" w14:textId="77777777" w:rsidR="005C5415"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22.</w:t>
            </w:r>
          </w:p>
        </w:tc>
        <w:tc>
          <w:tcPr>
            <w:tcW w:w="1333" w:type="dxa"/>
          </w:tcPr>
          <w:p w14:paraId="04485CE9" w14:textId="77777777" w:rsidR="005C5415" w:rsidRPr="00D039BC" w:rsidRDefault="003B3E8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672108B2" w14:textId="77777777" w:rsidR="005C5415" w:rsidRPr="00D039BC" w:rsidRDefault="003B3E8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766" w:type="dxa"/>
          </w:tcPr>
          <w:p w14:paraId="79577B63" w14:textId="77777777" w:rsidR="005C5415"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Mikroiqlimni yumshatish</w:t>
            </w:r>
          </w:p>
        </w:tc>
      </w:tr>
      <w:tr w:rsidR="00DA64CA" w14:paraId="13250C52" w14:textId="77777777" w:rsidTr="00DC65DE">
        <w:tc>
          <w:tcPr>
            <w:tcW w:w="2122" w:type="dxa"/>
          </w:tcPr>
          <w:p w14:paraId="369DB281"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Katta suv havzasi</w:t>
            </w:r>
          </w:p>
          <w:p w14:paraId="5AD5CEBC" w14:textId="77777777" w:rsidR="00DA64CA"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sachratgichlar</w:t>
            </w:r>
          </w:p>
        </w:tc>
        <w:tc>
          <w:tcPr>
            <w:tcW w:w="2522" w:type="dxa"/>
          </w:tcPr>
          <w:p w14:paraId="5768F443" w14:textId="77777777" w:rsidR="00DA64CA"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Suv ko‘zgusining maydoni 300 kv. m va undan yuqori</w:t>
            </w:r>
          </w:p>
        </w:tc>
        <w:tc>
          <w:tcPr>
            <w:tcW w:w="1703" w:type="dxa"/>
          </w:tcPr>
          <w:p w14:paraId="706F92BE"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1,1-3,0</w:t>
            </w:r>
          </w:p>
        </w:tc>
        <w:tc>
          <w:tcPr>
            <w:tcW w:w="1699" w:type="dxa"/>
          </w:tcPr>
          <w:p w14:paraId="035D6C27"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2-4.</w:t>
            </w:r>
          </w:p>
        </w:tc>
        <w:tc>
          <w:tcPr>
            <w:tcW w:w="1825" w:type="dxa"/>
          </w:tcPr>
          <w:p w14:paraId="320AC1A7"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12,5</w:t>
            </w:r>
          </w:p>
        </w:tc>
        <w:tc>
          <w:tcPr>
            <w:tcW w:w="1333" w:type="dxa"/>
          </w:tcPr>
          <w:p w14:paraId="61B3E0F5" w14:textId="77777777" w:rsidR="00DA64CA" w:rsidRPr="00D039BC" w:rsidRDefault="003B3E8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4CCA072C"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2-7</w:t>
            </w:r>
          </w:p>
        </w:tc>
        <w:tc>
          <w:tcPr>
            <w:tcW w:w="1766" w:type="dxa"/>
          </w:tcPr>
          <w:p w14:paraId="7D81F999"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Mikroiqlimni yumshatish,</w:t>
            </w:r>
          </w:p>
          <w:p w14:paraId="7E5161E2" w14:textId="77777777" w:rsidR="00DA64CA"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cho‘milish</w:t>
            </w:r>
          </w:p>
        </w:tc>
      </w:tr>
      <w:tr w:rsidR="00DA64CA" w14:paraId="6CE658CE" w14:textId="77777777" w:rsidTr="00DC65DE">
        <w:tc>
          <w:tcPr>
            <w:tcW w:w="2122" w:type="dxa"/>
          </w:tcPr>
          <w:p w14:paraId="0F566AF4"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Yo‘l bilan sug‘orish</w:t>
            </w:r>
          </w:p>
          <w:p w14:paraId="0151B8DC" w14:textId="77777777" w:rsidR="00DA64CA"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sug‘orish</w:t>
            </w:r>
          </w:p>
        </w:tc>
        <w:tc>
          <w:tcPr>
            <w:tcW w:w="2522" w:type="dxa"/>
          </w:tcPr>
          <w:p w14:paraId="372D7576"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Uy atrofi kechki soatlarda oqar suv bilan sug‘oriladi va</w:t>
            </w:r>
          </w:p>
          <w:p w14:paraId="660009C8" w14:textId="77777777" w:rsidR="00DA64CA"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kechalari</w:t>
            </w:r>
          </w:p>
        </w:tc>
        <w:tc>
          <w:tcPr>
            <w:tcW w:w="1703" w:type="dxa"/>
          </w:tcPr>
          <w:p w14:paraId="2A8421C3"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2-3</w:t>
            </w:r>
          </w:p>
        </w:tc>
        <w:tc>
          <w:tcPr>
            <w:tcW w:w="1699" w:type="dxa"/>
          </w:tcPr>
          <w:p w14:paraId="2A100318"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7-12.</w:t>
            </w:r>
          </w:p>
        </w:tc>
        <w:tc>
          <w:tcPr>
            <w:tcW w:w="1825" w:type="dxa"/>
          </w:tcPr>
          <w:p w14:paraId="43536D9C"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20,5</w:t>
            </w:r>
          </w:p>
        </w:tc>
        <w:tc>
          <w:tcPr>
            <w:tcW w:w="1333" w:type="dxa"/>
          </w:tcPr>
          <w:p w14:paraId="72A0D4DB" w14:textId="77777777" w:rsidR="00DA64CA" w:rsidRPr="00D039BC" w:rsidRDefault="006F5272"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1F12D7F0" w14:textId="77777777" w:rsidR="00DA64CA" w:rsidRPr="00D039BC" w:rsidRDefault="006F5272"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12-30</w:t>
            </w:r>
          </w:p>
        </w:tc>
        <w:tc>
          <w:tcPr>
            <w:tcW w:w="1766" w:type="dxa"/>
          </w:tcPr>
          <w:p w14:paraId="30F2C7C3" w14:textId="77777777" w:rsidR="00DA64CA"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Mikroiqlimni yumshatish</w:t>
            </w:r>
          </w:p>
        </w:tc>
      </w:tr>
      <w:tr w:rsidR="00DA64CA" w14:paraId="585B5E8D" w14:textId="77777777" w:rsidTr="00DC65DE">
        <w:tc>
          <w:tcPr>
            <w:tcW w:w="2122" w:type="dxa"/>
          </w:tcPr>
          <w:p w14:paraId="5BE9D64A"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O‘rtacha suv havzasi</w:t>
            </w:r>
          </w:p>
          <w:p w14:paraId="34CEADAD" w14:textId="77777777" w:rsidR="00DA64CA"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kattaliklar</w:t>
            </w:r>
          </w:p>
        </w:tc>
        <w:tc>
          <w:tcPr>
            <w:tcW w:w="2522" w:type="dxa"/>
          </w:tcPr>
          <w:p w14:paraId="77E982B0"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Suv maydoni</w:t>
            </w:r>
          </w:p>
          <w:p w14:paraId="544786A8" w14:textId="77777777" w:rsidR="00DA64CA"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oynalar 60 dan 200 kv.m gacha</w:t>
            </w:r>
          </w:p>
        </w:tc>
        <w:tc>
          <w:tcPr>
            <w:tcW w:w="1703" w:type="dxa"/>
          </w:tcPr>
          <w:p w14:paraId="5705CA73"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0,4-1,0</w:t>
            </w:r>
          </w:p>
        </w:tc>
        <w:tc>
          <w:tcPr>
            <w:tcW w:w="1699" w:type="dxa"/>
          </w:tcPr>
          <w:p w14:paraId="14347B71"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1-2</w:t>
            </w:r>
          </w:p>
        </w:tc>
        <w:tc>
          <w:tcPr>
            <w:tcW w:w="1825" w:type="dxa"/>
          </w:tcPr>
          <w:p w14:paraId="3C70537A" w14:textId="77777777" w:rsidR="00DA64CA"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2-5</w:t>
            </w:r>
          </w:p>
        </w:tc>
        <w:tc>
          <w:tcPr>
            <w:tcW w:w="1333" w:type="dxa"/>
          </w:tcPr>
          <w:p w14:paraId="3C3F365A" w14:textId="77777777" w:rsidR="00DA64CA" w:rsidRPr="00D039BC" w:rsidRDefault="006F5272"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6014FC07" w14:textId="77777777" w:rsidR="00DA64CA" w:rsidRPr="00D039BC" w:rsidRDefault="006F5272"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2-9.</w:t>
            </w:r>
          </w:p>
        </w:tc>
        <w:tc>
          <w:tcPr>
            <w:tcW w:w="1766" w:type="dxa"/>
          </w:tcPr>
          <w:p w14:paraId="20157083"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Mikroiqlimni yumshatish,</w:t>
            </w:r>
          </w:p>
          <w:p w14:paraId="718A0E81" w14:textId="77777777" w:rsidR="00DA64CA"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cho‘milish</w:t>
            </w:r>
          </w:p>
        </w:tc>
      </w:tr>
      <w:tr w:rsidR="003B3E8E" w14:paraId="516E6212" w14:textId="77777777" w:rsidTr="00DC65DE">
        <w:tc>
          <w:tcPr>
            <w:tcW w:w="2122" w:type="dxa"/>
          </w:tcPr>
          <w:p w14:paraId="44473272"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Yaltiroq</w:t>
            </w:r>
          </w:p>
          <w:p w14:paraId="7A67167A"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bilan basseyn</w:t>
            </w:r>
          </w:p>
          <w:p w14:paraId="5FD64912"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purkagichlar bilan</w:t>
            </w:r>
          </w:p>
        </w:tc>
        <w:tc>
          <w:tcPr>
            <w:tcW w:w="2522" w:type="dxa"/>
          </w:tcPr>
          <w:p w14:paraId="3ABE1008"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Suv ko‘zgusining maydoni 25 kv.m gacha</w:t>
            </w:r>
          </w:p>
        </w:tc>
        <w:tc>
          <w:tcPr>
            <w:tcW w:w="1703" w:type="dxa"/>
          </w:tcPr>
          <w:p w14:paraId="2879CA3D" w14:textId="77777777" w:rsidR="003B3E8E"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1,0-3,0</w:t>
            </w:r>
          </w:p>
        </w:tc>
        <w:tc>
          <w:tcPr>
            <w:tcW w:w="1699" w:type="dxa"/>
          </w:tcPr>
          <w:p w14:paraId="63505D00" w14:textId="77777777" w:rsidR="003B3E8E"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6-7.</w:t>
            </w:r>
          </w:p>
        </w:tc>
        <w:tc>
          <w:tcPr>
            <w:tcW w:w="1825" w:type="dxa"/>
          </w:tcPr>
          <w:p w14:paraId="1D0CB6D9" w14:textId="77777777" w:rsidR="003B3E8E"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16.</w:t>
            </w:r>
          </w:p>
        </w:tc>
        <w:tc>
          <w:tcPr>
            <w:tcW w:w="1333" w:type="dxa"/>
          </w:tcPr>
          <w:p w14:paraId="0BCF6140" w14:textId="77777777" w:rsidR="003B3E8E" w:rsidRPr="00D039BC" w:rsidRDefault="006F5272"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2DD2937E" w14:textId="77777777" w:rsidR="003B3E8E" w:rsidRPr="00D039BC" w:rsidRDefault="006F5272"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766" w:type="dxa"/>
          </w:tcPr>
          <w:p w14:paraId="027107F1"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Mikroiqlimni yumshatish,</w:t>
            </w:r>
          </w:p>
          <w:p w14:paraId="454A60BF"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cho‘milish</w:t>
            </w:r>
          </w:p>
        </w:tc>
      </w:tr>
      <w:tr w:rsidR="003B3E8E" w:rsidRPr="001D1074" w14:paraId="59BACEFE" w14:textId="77777777" w:rsidTr="00DC65DE">
        <w:tc>
          <w:tcPr>
            <w:tcW w:w="2122" w:type="dxa"/>
          </w:tcPr>
          <w:p w14:paraId="12B51F7D"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Yaltiroq</w:t>
            </w:r>
          </w:p>
          <w:p w14:paraId="4985B4CF"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siz basseyn</w:t>
            </w:r>
          </w:p>
          <w:p w14:paraId="29763E18" w14:textId="77777777" w:rsidR="003B3E8E" w:rsidRPr="00D039BC" w:rsidRDefault="003B3E8E" w:rsidP="00DC65DE">
            <w:pPr>
              <w:autoSpaceDE w:val="0"/>
              <w:autoSpaceDN w:val="0"/>
              <w:adjustRightInd w:val="0"/>
              <w:rPr>
                <w:rFonts w:ascii="Times New Roman" w:hAnsi="Times New Roman" w:cs="Times New Roman"/>
                <w:sz w:val="24"/>
                <w:szCs w:val="24"/>
              </w:rPr>
            </w:pPr>
            <w:r w:rsidRPr="00D039BC">
              <w:rPr>
                <w:rFonts w:ascii="Times New Roman" w:hAnsi="Times New Roman" w:cs="Times New Roman"/>
                <w:sz w:val="24"/>
                <w:szCs w:val="24"/>
              </w:rPr>
              <w:t>sachratgichlar</w:t>
            </w:r>
          </w:p>
        </w:tc>
        <w:tc>
          <w:tcPr>
            <w:tcW w:w="2522" w:type="dxa"/>
          </w:tcPr>
          <w:p w14:paraId="3838F0D7"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Suv ko‘zgusining maydoni 25 kv.m gacha</w:t>
            </w:r>
          </w:p>
        </w:tc>
        <w:tc>
          <w:tcPr>
            <w:tcW w:w="1703" w:type="dxa"/>
          </w:tcPr>
          <w:p w14:paraId="7B7C44F0" w14:textId="77777777" w:rsidR="003B3E8E"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0,7</w:t>
            </w:r>
          </w:p>
        </w:tc>
        <w:tc>
          <w:tcPr>
            <w:tcW w:w="1699" w:type="dxa"/>
          </w:tcPr>
          <w:p w14:paraId="696DAD69" w14:textId="77777777" w:rsidR="003B3E8E" w:rsidRPr="00D039BC" w:rsidRDefault="003B3E8E"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25" w:type="dxa"/>
          </w:tcPr>
          <w:p w14:paraId="2FA289A9" w14:textId="77777777" w:rsidR="003B3E8E" w:rsidRPr="00D039BC" w:rsidRDefault="003B3E8E" w:rsidP="00827337">
            <w:pPr>
              <w:autoSpaceDE w:val="0"/>
              <w:autoSpaceDN w:val="0"/>
              <w:adjustRightInd w:val="0"/>
              <w:jc w:val="center"/>
              <w:rPr>
                <w:rFonts w:ascii="Times New Roman" w:hAnsi="Times New Roman" w:cs="Times New Roman"/>
                <w:sz w:val="24"/>
                <w:szCs w:val="24"/>
              </w:rPr>
            </w:pPr>
            <w:r w:rsidRPr="00D039BC">
              <w:rPr>
                <w:rFonts w:ascii="Times New Roman" w:hAnsi="Times New Roman" w:cs="Times New Roman"/>
                <w:sz w:val="24"/>
                <w:szCs w:val="24"/>
              </w:rPr>
              <w:t>2,0</w:t>
            </w:r>
          </w:p>
        </w:tc>
        <w:tc>
          <w:tcPr>
            <w:tcW w:w="1333" w:type="dxa"/>
          </w:tcPr>
          <w:p w14:paraId="0987DD2F" w14:textId="77777777" w:rsidR="003B3E8E" w:rsidRPr="00D039BC" w:rsidRDefault="006F5272"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816" w:type="dxa"/>
          </w:tcPr>
          <w:p w14:paraId="3C3CFDCF" w14:textId="77777777" w:rsidR="003B3E8E" w:rsidRPr="00D039BC" w:rsidRDefault="006F5272" w:rsidP="00827337">
            <w:pPr>
              <w:autoSpaceDE w:val="0"/>
              <w:autoSpaceDN w:val="0"/>
              <w:adjustRightInd w:val="0"/>
              <w:jc w:val="center"/>
              <w:rPr>
                <w:rFonts w:ascii="Times New Roman" w:hAnsi="Times New Roman" w:cs="Times New Roman"/>
                <w:sz w:val="24"/>
                <w:szCs w:val="24"/>
                <w:lang w:val="uz-Latn-UZ"/>
              </w:rPr>
            </w:pPr>
            <w:r w:rsidRPr="00D039BC">
              <w:rPr>
                <w:rFonts w:ascii="Times New Roman" w:hAnsi="Times New Roman" w:cs="Times New Roman"/>
                <w:sz w:val="24"/>
                <w:szCs w:val="24"/>
                <w:lang w:val="uz-Latn-UZ"/>
              </w:rPr>
              <w:t>-</w:t>
            </w:r>
          </w:p>
        </w:tc>
        <w:tc>
          <w:tcPr>
            <w:tcW w:w="1766" w:type="dxa"/>
          </w:tcPr>
          <w:p w14:paraId="0AE1CEB6"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Mikroiqlimni yumshatish uchun,</w:t>
            </w:r>
          </w:p>
          <w:p w14:paraId="13C3CDCC" w14:textId="77777777" w:rsidR="003B3E8E" w:rsidRPr="00D039BC" w:rsidRDefault="003B3E8E" w:rsidP="00DC65DE">
            <w:pPr>
              <w:autoSpaceDE w:val="0"/>
              <w:autoSpaceDN w:val="0"/>
              <w:adjustRightInd w:val="0"/>
              <w:rPr>
                <w:rFonts w:ascii="Times New Roman" w:hAnsi="Times New Roman" w:cs="Times New Roman"/>
                <w:sz w:val="24"/>
                <w:szCs w:val="24"/>
                <w:lang w:val="en-US"/>
              </w:rPr>
            </w:pPr>
            <w:r w:rsidRPr="00D039BC">
              <w:rPr>
                <w:rFonts w:ascii="Times New Roman" w:hAnsi="Times New Roman" w:cs="Times New Roman"/>
                <w:sz w:val="24"/>
                <w:szCs w:val="24"/>
                <w:lang w:val="en-US"/>
              </w:rPr>
              <w:t>cho‘milish</w:t>
            </w:r>
          </w:p>
        </w:tc>
      </w:tr>
    </w:tbl>
    <w:p w14:paraId="6EA3D5D7" w14:textId="77777777" w:rsidR="00FF1FFC" w:rsidRDefault="00FF1FFC" w:rsidP="00827337">
      <w:pPr>
        <w:autoSpaceDE w:val="0"/>
        <w:autoSpaceDN w:val="0"/>
        <w:adjustRightInd w:val="0"/>
        <w:spacing w:after="0" w:line="240" w:lineRule="auto"/>
        <w:jc w:val="center"/>
        <w:rPr>
          <w:rFonts w:ascii="Times New Roman" w:hAnsi="Times New Roman" w:cs="Times New Roman"/>
          <w:sz w:val="20"/>
          <w:szCs w:val="20"/>
          <w:lang w:val="uz-Latn-UZ"/>
        </w:rPr>
      </w:pPr>
    </w:p>
    <w:p w14:paraId="1E4F84B4" w14:textId="77777777" w:rsidR="00D6789E" w:rsidRDefault="00D6789E">
      <w:pPr>
        <w:rPr>
          <w:rFonts w:ascii="Times New Roman" w:hAnsi="Times New Roman" w:cs="Times New Roman"/>
          <w:sz w:val="20"/>
          <w:szCs w:val="20"/>
          <w:lang w:val="uz-Latn-UZ"/>
        </w:rPr>
      </w:pPr>
      <w:r>
        <w:rPr>
          <w:rFonts w:ascii="Times New Roman" w:hAnsi="Times New Roman" w:cs="Times New Roman"/>
          <w:sz w:val="20"/>
          <w:szCs w:val="20"/>
          <w:lang w:val="uz-Latn-UZ"/>
        </w:rPr>
        <w:br w:type="page"/>
      </w:r>
    </w:p>
    <w:p w14:paraId="6BA2C0EF" w14:textId="77777777" w:rsidR="00183377" w:rsidRDefault="00183377" w:rsidP="00827337">
      <w:pPr>
        <w:autoSpaceDE w:val="0"/>
        <w:autoSpaceDN w:val="0"/>
        <w:adjustRightInd w:val="0"/>
        <w:spacing w:after="0" w:line="240" w:lineRule="auto"/>
        <w:jc w:val="center"/>
        <w:rPr>
          <w:rFonts w:ascii="Times New Roman" w:hAnsi="Times New Roman" w:cs="Times New Roman"/>
          <w:sz w:val="20"/>
          <w:szCs w:val="20"/>
          <w:lang w:val="uz-Latn-UZ"/>
        </w:rPr>
        <w:sectPr w:rsidR="00183377" w:rsidSect="00D039BC">
          <w:pgSz w:w="16838" w:h="11906" w:orient="landscape"/>
          <w:pgMar w:top="1560" w:right="1134" w:bottom="851" w:left="1134" w:header="709" w:footer="709" w:gutter="0"/>
          <w:cols w:space="708"/>
          <w:docGrid w:linePitch="360"/>
        </w:sectPr>
      </w:pPr>
    </w:p>
    <w:p w14:paraId="5DD07EF8" w14:textId="77777777" w:rsidR="00183377" w:rsidRPr="003F2735" w:rsidRDefault="00183377" w:rsidP="00183377">
      <w:pPr>
        <w:autoSpaceDE w:val="0"/>
        <w:autoSpaceDN w:val="0"/>
        <w:adjustRightInd w:val="0"/>
        <w:spacing w:after="0" w:line="240" w:lineRule="auto"/>
        <w:jc w:val="right"/>
        <w:rPr>
          <w:rFonts w:ascii="Times New Roman" w:hAnsi="Times New Roman" w:cs="Times New Roman"/>
          <w:b/>
          <w:bCs/>
          <w:sz w:val="27"/>
          <w:szCs w:val="27"/>
          <w:lang w:val="en-US"/>
        </w:rPr>
      </w:pPr>
      <w:r w:rsidRPr="003F2735">
        <w:rPr>
          <w:rFonts w:ascii="Times New Roman" w:hAnsi="Times New Roman" w:cs="Times New Roman"/>
          <w:b/>
          <w:bCs/>
          <w:sz w:val="27"/>
          <w:szCs w:val="27"/>
          <w:lang w:val="en-US"/>
        </w:rPr>
        <w:lastRenderedPageBreak/>
        <w:t>2-</w:t>
      </w:r>
      <w:r w:rsidR="00FF3FF5">
        <w:rPr>
          <w:rFonts w:ascii="Times New Roman" w:hAnsi="Times New Roman" w:cs="Times New Roman"/>
          <w:b/>
          <w:bCs/>
          <w:sz w:val="27"/>
          <w:szCs w:val="27"/>
          <w:lang w:val="en-US"/>
        </w:rPr>
        <w:t>ILOVA</w:t>
      </w:r>
    </w:p>
    <w:p w14:paraId="22A3CA89" w14:textId="77777777" w:rsidR="00183377" w:rsidRPr="003F2735" w:rsidRDefault="00183377" w:rsidP="00183377">
      <w:pPr>
        <w:autoSpaceDE w:val="0"/>
        <w:autoSpaceDN w:val="0"/>
        <w:adjustRightInd w:val="0"/>
        <w:spacing w:after="0" w:line="240" w:lineRule="auto"/>
        <w:rPr>
          <w:rFonts w:ascii="Times New Roman" w:hAnsi="Times New Roman" w:cs="Times New Roman"/>
          <w:b/>
          <w:bCs/>
          <w:sz w:val="28"/>
          <w:szCs w:val="28"/>
          <w:lang w:val="en-US"/>
        </w:rPr>
      </w:pPr>
      <w:r w:rsidRPr="003F2735">
        <w:rPr>
          <w:rFonts w:ascii="Times New Roman" w:hAnsi="Times New Roman" w:cs="Times New Roman"/>
          <w:b/>
          <w:bCs/>
          <w:sz w:val="28"/>
          <w:szCs w:val="28"/>
          <w:lang w:val="en-US"/>
        </w:rPr>
        <w:t>Ba’zi vositalar yordamida quyosh radiatsiyasini kamaytirish samaradorligi</w:t>
      </w:r>
    </w:p>
    <w:p w14:paraId="009DA677" w14:textId="77777777" w:rsidR="00183377" w:rsidRDefault="00183377" w:rsidP="00183377">
      <w:pPr>
        <w:autoSpaceDE w:val="0"/>
        <w:autoSpaceDN w:val="0"/>
        <w:adjustRightInd w:val="0"/>
        <w:spacing w:after="0" w:line="240" w:lineRule="auto"/>
        <w:jc w:val="center"/>
        <w:rPr>
          <w:rFonts w:ascii="Times New Roman" w:hAnsi="Times New Roman" w:cs="Times New Roman"/>
          <w:b/>
          <w:bCs/>
          <w:sz w:val="28"/>
          <w:szCs w:val="28"/>
          <w:lang w:val="uz-Latn-UZ"/>
        </w:rPr>
      </w:pPr>
      <w:r w:rsidRPr="003F2735">
        <w:rPr>
          <w:rFonts w:ascii="Times New Roman" w:hAnsi="Times New Roman" w:cs="Times New Roman"/>
          <w:b/>
          <w:bCs/>
          <w:sz w:val="28"/>
          <w:szCs w:val="28"/>
          <w:lang w:val="en-US"/>
        </w:rPr>
        <w:t>ko‘kalamzorlashtirish va quyoshdan himoya qilish</w:t>
      </w:r>
    </w:p>
    <w:p w14:paraId="3B07DBA7" w14:textId="77777777" w:rsidR="00ED6562" w:rsidRPr="00ED6562" w:rsidRDefault="00ED6562" w:rsidP="00183377">
      <w:pPr>
        <w:autoSpaceDE w:val="0"/>
        <w:autoSpaceDN w:val="0"/>
        <w:adjustRightInd w:val="0"/>
        <w:spacing w:after="0" w:line="240" w:lineRule="auto"/>
        <w:jc w:val="center"/>
        <w:rPr>
          <w:rFonts w:ascii="Times New Roman" w:hAnsi="Times New Roman" w:cs="Times New Roman"/>
          <w:b/>
          <w:bCs/>
          <w:sz w:val="28"/>
          <w:szCs w:val="28"/>
          <w:lang w:val="uz-Latn-UZ"/>
        </w:rPr>
      </w:pPr>
    </w:p>
    <w:tbl>
      <w:tblPr>
        <w:tblStyle w:val="a3"/>
        <w:tblW w:w="0" w:type="auto"/>
        <w:tblLook w:val="04A0" w:firstRow="1" w:lastRow="0" w:firstColumn="1" w:lastColumn="0" w:noHBand="0" w:noVBand="1"/>
      </w:tblPr>
      <w:tblGrid>
        <w:gridCol w:w="7196"/>
        <w:gridCol w:w="2374"/>
      </w:tblGrid>
      <w:tr w:rsidR="00183377" w14:paraId="700C0AA4" w14:textId="77777777" w:rsidTr="00ED6562">
        <w:tc>
          <w:tcPr>
            <w:tcW w:w="7196" w:type="dxa"/>
            <w:vAlign w:val="center"/>
          </w:tcPr>
          <w:p w14:paraId="378266E4" w14:textId="77777777" w:rsidR="00183377" w:rsidRDefault="00183377"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b/>
                <w:bCs/>
                <w:sz w:val="27"/>
                <w:szCs w:val="27"/>
              </w:rPr>
              <w:t>Himoya vositalari</w:t>
            </w:r>
          </w:p>
        </w:tc>
        <w:tc>
          <w:tcPr>
            <w:tcW w:w="2374" w:type="dxa"/>
            <w:vAlign w:val="center"/>
          </w:tcPr>
          <w:p w14:paraId="20B21A3D" w14:textId="77777777" w:rsidR="00ED6562" w:rsidRPr="00ED6562" w:rsidRDefault="00ED6562" w:rsidP="00ED6562">
            <w:pPr>
              <w:autoSpaceDE w:val="0"/>
              <w:autoSpaceDN w:val="0"/>
              <w:adjustRightInd w:val="0"/>
              <w:jc w:val="center"/>
              <w:rPr>
                <w:rFonts w:ascii="Times New Roman" w:hAnsi="Times New Roman" w:cs="Times New Roman"/>
                <w:b/>
                <w:bCs/>
                <w:sz w:val="28"/>
                <w:szCs w:val="28"/>
              </w:rPr>
            </w:pPr>
            <w:r w:rsidRPr="00ED6562">
              <w:rPr>
                <w:rFonts w:ascii="Times New Roman" w:hAnsi="Times New Roman" w:cs="Times New Roman"/>
                <w:b/>
                <w:bCs/>
                <w:sz w:val="28"/>
                <w:szCs w:val="28"/>
              </w:rPr>
              <w:t>Pasayish</w:t>
            </w:r>
          </w:p>
          <w:p w14:paraId="6BA54EBB" w14:textId="77777777" w:rsidR="00ED6562" w:rsidRPr="00ED6562" w:rsidRDefault="00ED6562" w:rsidP="00ED6562">
            <w:pPr>
              <w:autoSpaceDE w:val="0"/>
              <w:autoSpaceDN w:val="0"/>
              <w:adjustRightInd w:val="0"/>
              <w:jc w:val="center"/>
              <w:rPr>
                <w:rFonts w:ascii="Times New Roman" w:hAnsi="Times New Roman" w:cs="Times New Roman"/>
                <w:b/>
                <w:bCs/>
                <w:sz w:val="28"/>
                <w:szCs w:val="28"/>
              </w:rPr>
            </w:pPr>
            <w:r w:rsidRPr="00ED6562">
              <w:rPr>
                <w:rFonts w:ascii="Times New Roman" w:hAnsi="Times New Roman" w:cs="Times New Roman"/>
                <w:b/>
                <w:bCs/>
                <w:sz w:val="28"/>
                <w:szCs w:val="28"/>
              </w:rPr>
              <w:t>jami</w:t>
            </w:r>
          </w:p>
          <w:p w14:paraId="3FCA3B18" w14:textId="77777777" w:rsidR="00ED6562" w:rsidRPr="00ED6562" w:rsidRDefault="00ED6562" w:rsidP="00ED6562">
            <w:pPr>
              <w:autoSpaceDE w:val="0"/>
              <w:autoSpaceDN w:val="0"/>
              <w:adjustRightInd w:val="0"/>
              <w:jc w:val="center"/>
              <w:rPr>
                <w:rFonts w:ascii="Times New Roman" w:hAnsi="Times New Roman" w:cs="Times New Roman"/>
                <w:b/>
                <w:bCs/>
                <w:sz w:val="28"/>
                <w:szCs w:val="28"/>
              </w:rPr>
            </w:pPr>
            <w:r w:rsidRPr="00ED6562">
              <w:rPr>
                <w:rFonts w:ascii="Times New Roman" w:hAnsi="Times New Roman" w:cs="Times New Roman"/>
                <w:b/>
                <w:bCs/>
                <w:sz w:val="28"/>
                <w:szCs w:val="28"/>
              </w:rPr>
              <w:t>quyoshli</w:t>
            </w:r>
          </w:p>
          <w:p w14:paraId="4C49D592" w14:textId="77777777" w:rsidR="00ED6562" w:rsidRPr="00ED6562" w:rsidRDefault="00ED6562" w:rsidP="00ED6562">
            <w:pPr>
              <w:autoSpaceDE w:val="0"/>
              <w:autoSpaceDN w:val="0"/>
              <w:adjustRightInd w:val="0"/>
              <w:jc w:val="center"/>
              <w:rPr>
                <w:rFonts w:ascii="Times New Roman" w:hAnsi="Times New Roman" w:cs="Times New Roman"/>
                <w:b/>
                <w:bCs/>
                <w:sz w:val="28"/>
                <w:szCs w:val="28"/>
              </w:rPr>
            </w:pPr>
            <w:r w:rsidRPr="00ED6562">
              <w:rPr>
                <w:rFonts w:ascii="Times New Roman" w:hAnsi="Times New Roman" w:cs="Times New Roman"/>
                <w:b/>
                <w:bCs/>
                <w:sz w:val="28"/>
                <w:szCs w:val="28"/>
              </w:rPr>
              <w:t>radiatsiya,</w:t>
            </w:r>
          </w:p>
          <w:p w14:paraId="47931150"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sidRPr="00ED6562">
              <w:rPr>
                <w:rFonts w:ascii="Times New Roman" w:hAnsi="Times New Roman" w:cs="Times New Roman"/>
                <w:b/>
                <w:bCs/>
                <w:sz w:val="28"/>
                <w:szCs w:val="28"/>
              </w:rPr>
              <w:t>%</w:t>
            </w:r>
          </w:p>
        </w:tc>
      </w:tr>
      <w:tr w:rsidR="00183377" w14:paraId="1DAEF95D" w14:textId="77777777" w:rsidTr="00ED6562">
        <w:tc>
          <w:tcPr>
            <w:tcW w:w="7196" w:type="dxa"/>
            <w:vAlign w:val="center"/>
          </w:tcPr>
          <w:p w14:paraId="19013AF4" w14:textId="77777777" w:rsidR="00183377" w:rsidRDefault="00ED6562" w:rsidP="00ED6562">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7"/>
                <w:szCs w:val="27"/>
                <w:lang w:val="en-US"/>
              </w:rPr>
              <w:t>Qurilish hajmlari bilan soyalashning kompozitsion usullari</w:t>
            </w:r>
          </w:p>
        </w:tc>
        <w:tc>
          <w:tcPr>
            <w:tcW w:w="2374" w:type="dxa"/>
            <w:vAlign w:val="center"/>
          </w:tcPr>
          <w:p w14:paraId="5F3F6267"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95-97.</w:t>
            </w:r>
          </w:p>
        </w:tc>
      </w:tr>
      <w:tr w:rsidR="00183377" w14:paraId="4079A7B5" w14:textId="77777777" w:rsidTr="00ED6562">
        <w:tc>
          <w:tcPr>
            <w:tcW w:w="7196" w:type="dxa"/>
            <w:vAlign w:val="center"/>
          </w:tcPr>
          <w:p w14:paraId="5CA1267F" w14:textId="77777777" w:rsidR="00183377" w:rsidRDefault="00ED6562" w:rsidP="00ED6562">
            <w:pPr>
              <w:autoSpaceDE w:val="0"/>
              <w:autoSpaceDN w:val="0"/>
              <w:adjustRightInd w:val="0"/>
              <w:rPr>
                <w:rFonts w:ascii="Times New Roman" w:hAnsi="Times New Roman" w:cs="Times New Roman"/>
                <w:sz w:val="28"/>
                <w:szCs w:val="28"/>
                <w:lang w:val="uz-Latn-UZ"/>
              </w:rPr>
            </w:pPr>
            <w:r>
              <w:rPr>
                <w:rFonts w:ascii="Times New Roman" w:hAnsi="Times New Roman" w:cs="Times New Roman"/>
                <w:b/>
                <w:bCs/>
                <w:sz w:val="27"/>
                <w:szCs w:val="27"/>
              </w:rPr>
              <w:t>Ko‘kalamzorlashtirish usullari:</w:t>
            </w:r>
          </w:p>
        </w:tc>
        <w:tc>
          <w:tcPr>
            <w:tcW w:w="2374" w:type="dxa"/>
            <w:vAlign w:val="center"/>
          </w:tcPr>
          <w:p w14:paraId="2D4EBB71" w14:textId="77777777" w:rsidR="00183377" w:rsidRDefault="00183377" w:rsidP="00ED6562">
            <w:pPr>
              <w:autoSpaceDE w:val="0"/>
              <w:autoSpaceDN w:val="0"/>
              <w:adjustRightInd w:val="0"/>
              <w:jc w:val="center"/>
              <w:rPr>
                <w:rFonts w:ascii="Times New Roman" w:hAnsi="Times New Roman" w:cs="Times New Roman"/>
                <w:sz w:val="28"/>
                <w:szCs w:val="28"/>
                <w:lang w:val="uz-Latn-UZ"/>
              </w:rPr>
            </w:pPr>
          </w:p>
        </w:tc>
      </w:tr>
      <w:tr w:rsidR="00183377" w14:paraId="28C04742" w14:textId="77777777" w:rsidTr="00ED6562">
        <w:tc>
          <w:tcPr>
            <w:tcW w:w="7196" w:type="dxa"/>
            <w:vAlign w:val="center"/>
          </w:tcPr>
          <w:p w14:paraId="16239370" w14:textId="77777777" w:rsidR="00183377" w:rsidRDefault="00ED6562" w:rsidP="00ED6562">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7"/>
                <w:szCs w:val="27"/>
                <w:lang w:val="en-US"/>
              </w:rPr>
              <w:t>- fasad tekisligini vertikal ko‘kalamzorlashtirish</w:t>
            </w:r>
          </w:p>
        </w:tc>
        <w:tc>
          <w:tcPr>
            <w:tcW w:w="2374" w:type="dxa"/>
            <w:vAlign w:val="center"/>
          </w:tcPr>
          <w:p w14:paraId="6DDBEA81"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90-93.</w:t>
            </w:r>
          </w:p>
        </w:tc>
      </w:tr>
      <w:tr w:rsidR="00183377" w14:paraId="3D111C4C" w14:textId="77777777" w:rsidTr="00ED6562">
        <w:tc>
          <w:tcPr>
            <w:tcW w:w="7196" w:type="dxa"/>
            <w:vAlign w:val="center"/>
          </w:tcPr>
          <w:p w14:paraId="737A7422" w14:textId="77777777" w:rsidR="00183377" w:rsidRDefault="00ED6562" w:rsidP="00ED6562">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7"/>
                <w:szCs w:val="27"/>
                <w:lang w:val="en-US"/>
              </w:rPr>
              <w:t>- mayda bargli o‘simliklardan to‘qilgan pergolalar</w:t>
            </w:r>
          </w:p>
        </w:tc>
        <w:tc>
          <w:tcPr>
            <w:tcW w:w="2374" w:type="dxa"/>
            <w:vAlign w:val="center"/>
          </w:tcPr>
          <w:p w14:paraId="3BC62F4B"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85-90.</w:t>
            </w:r>
          </w:p>
        </w:tc>
      </w:tr>
      <w:tr w:rsidR="00183377" w14:paraId="49AC98B8" w14:textId="77777777" w:rsidTr="00ED6562">
        <w:tc>
          <w:tcPr>
            <w:tcW w:w="7196" w:type="dxa"/>
            <w:vAlign w:val="center"/>
          </w:tcPr>
          <w:p w14:paraId="54777776" w14:textId="77777777" w:rsidR="00183377" w:rsidRDefault="00ED6562" w:rsidP="00ED6562">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7"/>
                <w:szCs w:val="27"/>
                <w:lang w:val="en-US"/>
              </w:rPr>
              <w:t>- yirik bargli o‘simliklardan yasalgan ayvonlar</w:t>
            </w:r>
          </w:p>
        </w:tc>
        <w:tc>
          <w:tcPr>
            <w:tcW w:w="2374" w:type="dxa"/>
            <w:vAlign w:val="center"/>
          </w:tcPr>
          <w:p w14:paraId="062EBA45"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93-95.</w:t>
            </w:r>
          </w:p>
        </w:tc>
      </w:tr>
      <w:tr w:rsidR="00183377" w14:paraId="0335E821" w14:textId="77777777" w:rsidTr="00ED6562">
        <w:tc>
          <w:tcPr>
            <w:tcW w:w="7196" w:type="dxa"/>
            <w:vAlign w:val="center"/>
          </w:tcPr>
          <w:p w14:paraId="7D6BB8C3" w14:textId="77777777" w:rsidR="00183377" w:rsidRDefault="00ED6562" w:rsidP="00ED6562">
            <w:pPr>
              <w:autoSpaceDE w:val="0"/>
              <w:autoSpaceDN w:val="0"/>
              <w:adjustRightInd w:val="0"/>
              <w:rPr>
                <w:rFonts w:ascii="Times New Roman" w:hAnsi="Times New Roman" w:cs="Times New Roman"/>
                <w:sz w:val="28"/>
                <w:szCs w:val="28"/>
                <w:lang w:val="uz-Latn-UZ"/>
              </w:rPr>
            </w:pPr>
            <w:r w:rsidRPr="00ED6562">
              <w:rPr>
                <w:rFonts w:ascii="Times New Roman" w:hAnsi="Times New Roman" w:cs="Times New Roman"/>
                <w:sz w:val="28"/>
                <w:szCs w:val="28"/>
                <w:lang w:val="uz-Latn-UZ"/>
              </w:rPr>
              <w:t>- alohida bargli daraxtlar</w:t>
            </w:r>
          </w:p>
        </w:tc>
        <w:tc>
          <w:tcPr>
            <w:tcW w:w="2374" w:type="dxa"/>
            <w:vAlign w:val="center"/>
          </w:tcPr>
          <w:p w14:paraId="289BFC97"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85-95.</w:t>
            </w:r>
          </w:p>
        </w:tc>
      </w:tr>
      <w:tr w:rsidR="00183377" w14:paraId="368CB15A" w14:textId="77777777" w:rsidTr="00ED6562">
        <w:tc>
          <w:tcPr>
            <w:tcW w:w="7196" w:type="dxa"/>
            <w:vAlign w:val="center"/>
          </w:tcPr>
          <w:p w14:paraId="4616E11A" w14:textId="77777777" w:rsidR="00183377" w:rsidRDefault="00ED6562" w:rsidP="00ED6562">
            <w:pPr>
              <w:autoSpaceDE w:val="0"/>
              <w:autoSpaceDN w:val="0"/>
              <w:adjustRightInd w:val="0"/>
              <w:rPr>
                <w:rFonts w:ascii="Times New Roman" w:hAnsi="Times New Roman" w:cs="Times New Roman"/>
                <w:sz w:val="28"/>
                <w:szCs w:val="28"/>
                <w:lang w:val="uz-Latn-UZ"/>
              </w:rPr>
            </w:pPr>
            <w:r>
              <w:rPr>
                <w:rFonts w:ascii="Times New Roman" w:hAnsi="Times New Roman" w:cs="Times New Roman"/>
                <w:b/>
                <w:bCs/>
                <w:sz w:val="27"/>
                <w:szCs w:val="27"/>
              </w:rPr>
              <w:t>Quyoshdan himoyalovchi maxsus moslamalar:</w:t>
            </w:r>
          </w:p>
        </w:tc>
        <w:tc>
          <w:tcPr>
            <w:tcW w:w="2374" w:type="dxa"/>
            <w:vAlign w:val="center"/>
          </w:tcPr>
          <w:p w14:paraId="76C6753E" w14:textId="77777777" w:rsidR="00183377" w:rsidRDefault="00183377" w:rsidP="00ED6562">
            <w:pPr>
              <w:autoSpaceDE w:val="0"/>
              <w:autoSpaceDN w:val="0"/>
              <w:adjustRightInd w:val="0"/>
              <w:jc w:val="center"/>
              <w:rPr>
                <w:rFonts w:ascii="Times New Roman" w:hAnsi="Times New Roman" w:cs="Times New Roman"/>
                <w:sz w:val="28"/>
                <w:szCs w:val="28"/>
                <w:lang w:val="uz-Latn-UZ"/>
              </w:rPr>
            </w:pPr>
          </w:p>
        </w:tc>
      </w:tr>
      <w:tr w:rsidR="00183377" w14:paraId="6DBCA8BF" w14:textId="77777777" w:rsidTr="00ED6562">
        <w:tc>
          <w:tcPr>
            <w:tcW w:w="7196" w:type="dxa"/>
            <w:vAlign w:val="center"/>
          </w:tcPr>
          <w:p w14:paraId="4E7C9DD7" w14:textId="77777777" w:rsidR="00183377" w:rsidRDefault="00ED6562" w:rsidP="00ED6562">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7"/>
                <w:szCs w:val="27"/>
                <w:lang w:val="en-US"/>
              </w:rPr>
              <w:t>- perimetri bo‘ylab ochiq soyali ayvonlar</w:t>
            </w:r>
          </w:p>
        </w:tc>
        <w:tc>
          <w:tcPr>
            <w:tcW w:w="2374" w:type="dxa"/>
            <w:vAlign w:val="center"/>
          </w:tcPr>
          <w:p w14:paraId="1DC01A46"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70-72.</w:t>
            </w:r>
          </w:p>
        </w:tc>
      </w:tr>
      <w:tr w:rsidR="00183377" w14:paraId="32E524D5" w14:textId="77777777" w:rsidTr="00ED6562">
        <w:trPr>
          <w:trHeight w:val="449"/>
        </w:trPr>
        <w:tc>
          <w:tcPr>
            <w:tcW w:w="7196" w:type="dxa"/>
            <w:vAlign w:val="center"/>
          </w:tcPr>
          <w:p w14:paraId="79A2A5DD" w14:textId="77777777" w:rsidR="00ED6562" w:rsidRPr="003F2735" w:rsidRDefault="00ED6562" w:rsidP="00ED6562">
            <w:pPr>
              <w:autoSpaceDE w:val="0"/>
              <w:autoSpaceDN w:val="0"/>
              <w:adjustRightInd w:val="0"/>
              <w:rPr>
                <w:rFonts w:ascii="Times New Roman" w:hAnsi="Times New Roman" w:cs="Times New Roman"/>
                <w:sz w:val="27"/>
                <w:szCs w:val="27"/>
                <w:lang w:val="en-US"/>
              </w:rPr>
            </w:pPr>
            <w:r w:rsidRPr="003F2735">
              <w:rPr>
                <w:rFonts w:ascii="Times New Roman" w:hAnsi="Times New Roman" w:cs="Times New Roman"/>
                <w:sz w:val="27"/>
                <w:szCs w:val="27"/>
                <w:lang w:val="en-US"/>
              </w:rPr>
              <w:t>- shiyponlar, qo‘ziqorinlar, soyali ayvonlar</w:t>
            </w:r>
          </w:p>
          <w:p w14:paraId="6FC20080" w14:textId="77777777" w:rsidR="00183377" w:rsidRDefault="00ED6562" w:rsidP="00ED6562">
            <w:pPr>
              <w:autoSpaceDE w:val="0"/>
              <w:autoSpaceDN w:val="0"/>
              <w:adjustRightInd w:val="0"/>
              <w:rPr>
                <w:rFonts w:ascii="Times New Roman" w:hAnsi="Times New Roman" w:cs="Times New Roman"/>
                <w:sz w:val="28"/>
                <w:szCs w:val="28"/>
                <w:lang w:val="uz-Latn-UZ"/>
              </w:rPr>
            </w:pPr>
            <w:r w:rsidRPr="003F2735">
              <w:rPr>
                <w:rFonts w:ascii="Times New Roman" w:hAnsi="Times New Roman" w:cs="Times New Roman"/>
                <w:sz w:val="27"/>
                <w:szCs w:val="27"/>
                <w:lang w:val="en-US"/>
              </w:rPr>
              <w:t>perimetrga chirmashuvchi o‘simliklar bilan</w:t>
            </w:r>
          </w:p>
        </w:tc>
        <w:tc>
          <w:tcPr>
            <w:tcW w:w="2374" w:type="dxa"/>
            <w:vAlign w:val="center"/>
          </w:tcPr>
          <w:p w14:paraId="009A1A07" w14:textId="77777777" w:rsidR="00183377" w:rsidRDefault="00ED6562" w:rsidP="00ED6562">
            <w:pPr>
              <w:autoSpaceDE w:val="0"/>
              <w:autoSpaceDN w:val="0"/>
              <w:adjustRightInd w:val="0"/>
              <w:jc w:val="center"/>
              <w:rPr>
                <w:rFonts w:ascii="Times New Roman" w:hAnsi="Times New Roman" w:cs="Times New Roman"/>
                <w:sz w:val="28"/>
                <w:szCs w:val="28"/>
                <w:lang w:val="uz-Latn-UZ"/>
              </w:rPr>
            </w:pPr>
            <w:r>
              <w:rPr>
                <w:rFonts w:ascii="Times New Roman" w:hAnsi="Times New Roman" w:cs="Times New Roman"/>
                <w:sz w:val="27"/>
                <w:szCs w:val="27"/>
              </w:rPr>
              <w:t>90-93.</w:t>
            </w:r>
          </w:p>
        </w:tc>
      </w:tr>
    </w:tbl>
    <w:p w14:paraId="1BC2D241" w14:textId="77777777" w:rsidR="00183377" w:rsidRDefault="00183377" w:rsidP="00183377">
      <w:pPr>
        <w:autoSpaceDE w:val="0"/>
        <w:autoSpaceDN w:val="0"/>
        <w:adjustRightInd w:val="0"/>
        <w:spacing w:after="0" w:line="240" w:lineRule="auto"/>
        <w:jc w:val="center"/>
        <w:rPr>
          <w:rFonts w:ascii="Times New Roman" w:hAnsi="Times New Roman" w:cs="Times New Roman"/>
          <w:sz w:val="28"/>
          <w:szCs w:val="28"/>
          <w:lang w:val="uz-Latn-UZ"/>
        </w:rPr>
      </w:pPr>
    </w:p>
    <w:p w14:paraId="1C08C28C" w14:textId="77777777" w:rsidR="001A240A" w:rsidRDefault="001A240A" w:rsidP="00183377">
      <w:pPr>
        <w:autoSpaceDE w:val="0"/>
        <w:autoSpaceDN w:val="0"/>
        <w:adjustRightInd w:val="0"/>
        <w:spacing w:after="0" w:line="240" w:lineRule="auto"/>
        <w:jc w:val="center"/>
        <w:rPr>
          <w:rFonts w:ascii="Times New Roman" w:hAnsi="Times New Roman" w:cs="Times New Roman"/>
          <w:sz w:val="28"/>
          <w:szCs w:val="28"/>
          <w:lang w:val="uz-Latn-UZ"/>
        </w:rPr>
      </w:pPr>
    </w:p>
    <w:p w14:paraId="171C362A" w14:textId="77777777" w:rsidR="00ED6562" w:rsidRDefault="00ED6562" w:rsidP="00ED6562">
      <w:pPr>
        <w:autoSpaceDE w:val="0"/>
        <w:autoSpaceDN w:val="0"/>
        <w:adjustRightInd w:val="0"/>
        <w:spacing w:after="0" w:line="240" w:lineRule="auto"/>
        <w:jc w:val="right"/>
        <w:rPr>
          <w:rFonts w:ascii="Times New Roman" w:hAnsi="Times New Roman" w:cs="Times New Roman"/>
          <w:b/>
          <w:bCs/>
          <w:sz w:val="27"/>
          <w:szCs w:val="27"/>
          <w:lang w:val="uz-Latn-UZ"/>
        </w:rPr>
      </w:pPr>
      <w:r>
        <w:rPr>
          <w:rFonts w:ascii="Times New Roman" w:hAnsi="Times New Roman" w:cs="Times New Roman"/>
          <w:b/>
          <w:bCs/>
          <w:sz w:val="27"/>
          <w:szCs w:val="27"/>
        </w:rPr>
        <w:t>3-</w:t>
      </w:r>
      <w:r w:rsidR="00FF3FF5">
        <w:rPr>
          <w:rFonts w:ascii="Times New Roman" w:hAnsi="Times New Roman" w:cs="Times New Roman"/>
          <w:b/>
          <w:bCs/>
          <w:sz w:val="27"/>
          <w:szCs w:val="27"/>
          <w:lang w:val="en-US"/>
        </w:rPr>
        <w:t>ILOVA</w:t>
      </w:r>
    </w:p>
    <w:p w14:paraId="3056950E" w14:textId="77777777" w:rsidR="00ED6562" w:rsidRDefault="00ED6562" w:rsidP="001A240A">
      <w:pPr>
        <w:autoSpaceDE w:val="0"/>
        <w:autoSpaceDN w:val="0"/>
        <w:adjustRightInd w:val="0"/>
        <w:spacing w:after="0" w:line="240" w:lineRule="auto"/>
        <w:jc w:val="center"/>
        <w:rPr>
          <w:rFonts w:ascii="Times New Roman" w:hAnsi="Times New Roman" w:cs="Times New Roman"/>
          <w:b/>
          <w:bCs/>
          <w:sz w:val="27"/>
          <w:szCs w:val="27"/>
          <w:lang w:val="uz-Latn-UZ"/>
        </w:rPr>
      </w:pPr>
      <w:r w:rsidRPr="003F2735">
        <w:rPr>
          <w:rFonts w:ascii="Times New Roman" w:hAnsi="Times New Roman" w:cs="Times New Roman"/>
          <w:b/>
          <w:bCs/>
          <w:sz w:val="27"/>
          <w:szCs w:val="27"/>
          <w:lang w:val="en-US"/>
        </w:rPr>
        <w:t>Jamoat binolari va inshootlari ro‘yxati, ularda</w:t>
      </w:r>
      <w:r w:rsidR="001A240A">
        <w:rPr>
          <w:rFonts w:ascii="Times New Roman" w:hAnsi="Times New Roman" w:cs="Times New Roman"/>
          <w:b/>
          <w:bCs/>
          <w:sz w:val="27"/>
          <w:szCs w:val="27"/>
          <w:lang w:val="en-US"/>
        </w:rPr>
        <w:t xml:space="preserve"> </w:t>
      </w:r>
      <w:r w:rsidRPr="003F2735">
        <w:rPr>
          <w:rFonts w:ascii="Times New Roman" w:hAnsi="Times New Roman" w:cs="Times New Roman"/>
          <w:b/>
          <w:bCs/>
          <w:sz w:val="27"/>
          <w:szCs w:val="27"/>
          <w:lang w:val="en-US"/>
        </w:rPr>
        <w:t>to‘siqsiz bo‘lishi uchun sharoit yaratilishi kerak</w:t>
      </w:r>
      <w:r w:rsidR="001A240A">
        <w:rPr>
          <w:rFonts w:ascii="Times New Roman" w:hAnsi="Times New Roman" w:cs="Times New Roman"/>
          <w:b/>
          <w:bCs/>
          <w:sz w:val="27"/>
          <w:szCs w:val="27"/>
          <w:lang w:val="en-US"/>
        </w:rPr>
        <w:t xml:space="preserve"> </w:t>
      </w:r>
      <w:r w:rsidRPr="003F2735">
        <w:rPr>
          <w:rFonts w:ascii="Times New Roman" w:hAnsi="Times New Roman" w:cs="Times New Roman"/>
          <w:b/>
          <w:bCs/>
          <w:sz w:val="27"/>
          <w:szCs w:val="27"/>
          <w:lang w:val="en-US"/>
        </w:rPr>
        <w:t>nogironlarning harakatlanishi</w:t>
      </w:r>
    </w:p>
    <w:p w14:paraId="04A1073B" w14:textId="77777777" w:rsidR="00ED6562" w:rsidRDefault="00ED6562" w:rsidP="00ED6562">
      <w:pPr>
        <w:autoSpaceDE w:val="0"/>
        <w:autoSpaceDN w:val="0"/>
        <w:adjustRightInd w:val="0"/>
        <w:spacing w:after="0" w:line="240" w:lineRule="auto"/>
        <w:jc w:val="center"/>
        <w:rPr>
          <w:rFonts w:ascii="Times New Roman" w:hAnsi="Times New Roman" w:cs="Times New Roman"/>
          <w:b/>
          <w:bCs/>
          <w:sz w:val="27"/>
          <w:szCs w:val="27"/>
          <w:lang w:val="uz-Latn-UZ"/>
        </w:rPr>
      </w:pPr>
    </w:p>
    <w:p w14:paraId="309F02B1" w14:textId="77777777" w:rsidR="00ED6562" w:rsidRPr="00ED6562" w:rsidRDefault="00ED6562" w:rsidP="00ED6562">
      <w:pPr>
        <w:autoSpaceDE w:val="0"/>
        <w:autoSpaceDN w:val="0"/>
        <w:adjustRightInd w:val="0"/>
        <w:spacing w:after="0"/>
        <w:ind w:firstLine="726"/>
        <w:jc w:val="both"/>
        <w:rPr>
          <w:rFonts w:ascii="Times New Roman" w:hAnsi="Times New Roman" w:cs="Times New Roman"/>
          <w:b/>
          <w:bCs/>
          <w:sz w:val="27"/>
          <w:szCs w:val="27"/>
          <w:lang w:val="uz-Latn-UZ"/>
        </w:rPr>
      </w:pPr>
      <w:r w:rsidRPr="001D1074">
        <w:rPr>
          <w:rFonts w:ascii="Times New Roman" w:hAnsi="Times New Roman" w:cs="Times New Roman"/>
          <w:sz w:val="27"/>
          <w:szCs w:val="27"/>
          <w:lang w:val="uz-Latn-UZ"/>
        </w:rPr>
        <w:t>Mulkchilik shakli va mansubligidan qat’i nazar, ma’muriy-xo‘jalik maqsadidagi barcha binolar: do‘konlar, teatrlar, kinoteatrlar, namoyish zallari, umumiy ovqatlanish korxonalari, restoranlar, dorixonalar, transport kommunikatsiyalari, bog‘lar, sog‘liqni saqlash muassasalari (poliklinikalar, kasalxonalar, dispanserlar va boshqalar), reabilitatsiya, ijtimoiy, o‘quv-ishlab chiqarish markazlari, kutubxonalar, jamoat transporti bekatlari, aeroportlar, temir yo‘l va avtovokzallar binolari, bozorlar, savdo majmualari, o‘quv muassasalari binolari, aloqa va axborot korxonalari, ixtisoslashtirilgan turar-joy binolari.</w:t>
      </w:r>
    </w:p>
    <w:sectPr w:rsidR="00ED6562" w:rsidRPr="00ED6562" w:rsidSect="001833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6D609" w14:textId="77777777" w:rsidR="00E8090F" w:rsidRDefault="00E8090F">
      <w:pPr>
        <w:spacing w:after="0" w:line="240" w:lineRule="auto"/>
      </w:pPr>
      <w:r>
        <w:separator/>
      </w:r>
    </w:p>
  </w:endnote>
  <w:endnote w:type="continuationSeparator" w:id="0">
    <w:p w14:paraId="0A78AEF7" w14:textId="77777777" w:rsidR="00E8090F" w:rsidRDefault="00E8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999B4" w14:textId="77777777" w:rsidR="00F80D65" w:rsidRDefault="00F80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9B86" w14:textId="77777777" w:rsidR="00F80D65" w:rsidRDefault="00F80D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0E4F" w14:textId="77777777" w:rsidR="00F80D65" w:rsidRDefault="00F80D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282D9" w14:textId="77777777" w:rsidR="00E8090F" w:rsidRDefault="00E8090F">
      <w:pPr>
        <w:spacing w:after="0" w:line="240" w:lineRule="auto"/>
      </w:pPr>
      <w:r>
        <w:separator/>
      </w:r>
    </w:p>
  </w:footnote>
  <w:footnote w:type="continuationSeparator" w:id="0">
    <w:p w14:paraId="37E9CDFA" w14:textId="77777777" w:rsidR="00E8090F" w:rsidRDefault="00E8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9A3A" w14:textId="77777777" w:rsidR="00F80D65" w:rsidRDefault="00F80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E74D" w14:textId="77777777" w:rsidR="00F80D65" w:rsidRDefault="00F80D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99A40" w14:textId="77777777" w:rsidR="00F80D65" w:rsidRDefault="00F80D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1EE"/>
    <w:rsid w:val="000401DF"/>
    <w:rsid w:val="00082706"/>
    <w:rsid w:val="00152E3B"/>
    <w:rsid w:val="00183377"/>
    <w:rsid w:val="001A240A"/>
    <w:rsid w:val="001B3C48"/>
    <w:rsid w:val="001D1074"/>
    <w:rsid w:val="00254ABA"/>
    <w:rsid w:val="00285F01"/>
    <w:rsid w:val="002962B8"/>
    <w:rsid w:val="003571EE"/>
    <w:rsid w:val="00395E58"/>
    <w:rsid w:val="003B3E8E"/>
    <w:rsid w:val="003F2735"/>
    <w:rsid w:val="00443A62"/>
    <w:rsid w:val="004F5424"/>
    <w:rsid w:val="005055AB"/>
    <w:rsid w:val="005661DE"/>
    <w:rsid w:val="00571B5E"/>
    <w:rsid w:val="005B6A35"/>
    <w:rsid w:val="005C5415"/>
    <w:rsid w:val="005E4456"/>
    <w:rsid w:val="005F2E48"/>
    <w:rsid w:val="00631319"/>
    <w:rsid w:val="00671938"/>
    <w:rsid w:val="006B4378"/>
    <w:rsid w:val="006F5272"/>
    <w:rsid w:val="006F6C6D"/>
    <w:rsid w:val="00827337"/>
    <w:rsid w:val="00886B91"/>
    <w:rsid w:val="008B4BE0"/>
    <w:rsid w:val="009714D6"/>
    <w:rsid w:val="009E0A70"/>
    <w:rsid w:val="00AA6E5A"/>
    <w:rsid w:val="00BD00FB"/>
    <w:rsid w:val="00C333C4"/>
    <w:rsid w:val="00CF2DB5"/>
    <w:rsid w:val="00D039BC"/>
    <w:rsid w:val="00D66327"/>
    <w:rsid w:val="00D6789E"/>
    <w:rsid w:val="00D9196C"/>
    <w:rsid w:val="00DA64CA"/>
    <w:rsid w:val="00DC65DE"/>
    <w:rsid w:val="00DD7C5A"/>
    <w:rsid w:val="00E47A7F"/>
    <w:rsid w:val="00E67B0B"/>
    <w:rsid w:val="00E8090F"/>
    <w:rsid w:val="00E82D5E"/>
    <w:rsid w:val="00EA78A3"/>
    <w:rsid w:val="00EB65F6"/>
    <w:rsid w:val="00ED6562"/>
    <w:rsid w:val="00F070D6"/>
    <w:rsid w:val="00F10E84"/>
    <w:rsid w:val="00F80D65"/>
    <w:rsid w:val="00F97B20"/>
    <w:rsid w:val="00FF1FFC"/>
    <w:rsid w:val="00FF3FF5"/>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AF71"/>
  <w15:docId w15:val="{06C481EC-279D-4B27-B5FD-88B8006D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1B3C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rsid w:val="001B3C48"/>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368755">
      <w:bodyDiv w:val="1"/>
      <w:marLeft w:val="0"/>
      <w:marRight w:val="0"/>
      <w:marTop w:val="0"/>
      <w:marBottom w:val="0"/>
      <w:divBdr>
        <w:top w:val="none" w:sz="0" w:space="0" w:color="auto"/>
        <w:left w:val="none" w:sz="0" w:space="0" w:color="auto"/>
        <w:bottom w:val="none" w:sz="0" w:space="0" w:color="auto"/>
        <w:right w:val="none" w:sz="0" w:space="0" w:color="auto"/>
      </w:divBdr>
    </w:div>
    <w:div w:id="18507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96157-F3DA-4787-A83D-87DB20A0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6355</Words>
  <Characters>36228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Hadicha</dc:creator>
  <cp:lastModifiedBy>Aziz</cp:lastModifiedBy>
  <cp:revision>26</cp:revision>
  <dcterms:created xsi:type="dcterms:W3CDTF">2026-02-06T12:34:00Z</dcterms:created>
  <dcterms:modified xsi:type="dcterms:W3CDTF">2026-02-17T05:53:00Z</dcterms:modified>
</cp:coreProperties>
</file>