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D67F4" w14:textId="77777777" w:rsidR="007B666D" w:rsidRDefault="007B666D" w:rsidP="007B666D">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1EA6DFAE" w14:textId="77777777" w:rsidR="007B666D" w:rsidRDefault="007B666D">
      <w:bookmarkStart w:id="0" w:name="_GoBack"/>
      <w:bookmarkEnd w:id="0"/>
    </w:p>
    <w:tbl>
      <w:tblPr>
        <w:tblW w:w="0" w:type="auto"/>
        <w:jc w:val="center"/>
        <w:tblLook w:val="01E0" w:firstRow="1" w:lastRow="1" w:firstColumn="1" w:lastColumn="1" w:noHBand="0" w:noVBand="0"/>
      </w:tblPr>
      <w:tblGrid>
        <w:gridCol w:w="3497"/>
        <w:gridCol w:w="2145"/>
        <w:gridCol w:w="3432"/>
      </w:tblGrid>
      <w:tr w:rsidR="002D1378" w:rsidRPr="002D1378" w14:paraId="3733A37C" w14:textId="77777777" w:rsidTr="00835C83">
        <w:trPr>
          <w:jc w:val="center"/>
        </w:trPr>
        <w:tc>
          <w:tcPr>
            <w:tcW w:w="3497" w:type="dxa"/>
          </w:tcPr>
          <w:p w14:paraId="5590121C"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2145" w:type="dxa"/>
            <w:vMerge w:val="restart"/>
            <w:hideMark/>
          </w:tcPr>
          <w:p w14:paraId="13139C02" w14:textId="2ED0E7E5"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r w:rsidRPr="002D1378">
              <w:rPr>
                <w:rFonts w:asciiTheme="minorHAnsi" w:eastAsiaTheme="minorEastAsia" w:hAnsiTheme="minorHAnsi" w:cs="Times New Roman"/>
                <w:noProof/>
                <w:color w:val="auto"/>
                <w:sz w:val="22"/>
                <w:szCs w:val="22"/>
              </w:rPr>
              <w:drawing>
                <wp:anchor distT="0" distB="0" distL="114300" distR="114300" simplePos="0" relativeHeight="251671552" behindDoc="0" locked="0" layoutInCell="1" allowOverlap="1" wp14:anchorId="6D9A5A88" wp14:editId="63682E9B">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2" w:type="dxa"/>
          </w:tcPr>
          <w:p w14:paraId="7254B86A"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r>
      <w:tr w:rsidR="002D1378" w:rsidRPr="002D1378" w14:paraId="3FF67B19" w14:textId="77777777" w:rsidTr="00835C83">
        <w:trPr>
          <w:jc w:val="center"/>
        </w:trPr>
        <w:tc>
          <w:tcPr>
            <w:tcW w:w="3497" w:type="dxa"/>
          </w:tcPr>
          <w:p w14:paraId="531391F4"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30D3298A"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3432" w:type="dxa"/>
          </w:tcPr>
          <w:p w14:paraId="2FED5C30"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r>
      <w:tr w:rsidR="002D1378" w:rsidRPr="002D1378" w14:paraId="08F4287C" w14:textId="77777777" w:rsidTr="00835C83">
        <w:trPr>
          <w:jc w:val="center"/>
        </w:trPr>
        <w:tc>
          <w:tcPr>
            <w:tcW w:w="3497" w:type="dxa"/>
          </w:tcPr>
          <w:p w14:paraId="6DDD49DE"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5D67B70B"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3432" w:type="dxa"/>
          </w:tcPr>
          <w:p w14:paraId="6EE60253"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r>
      <w:tr w:rsidR="002D1378" w:rsidRPr="002D1378" w14:paraId="0E79182D" w14:textId="77777777" w:rsidTr="00835C83">
        <w:trPr>
          <w:jc w:val="center"/>
        </w:trPr>
        <w:tc>
          <w:tcPr>
            <w:tcW w:w="3497" w:type="dxa"/>
          </w:tcPr>
          <w:p w14:paraId="19C1DA1E"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3CD965CC"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3432" w:type="dxa"/>
          </w:tcPr>
          <w:p w14:paraId="7B232616"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r>
      <w:tr w:rsidR="002D1378" w:rsidRPr="002D1378" w14:paraId="070618A2" w14:textId="77777777" w:rsidTr="00835C83">
        <w:trPr>
          <w:trHeight w:val="327"/>
          <w:jc w:val="center"/>
        </w:trPr>
        <w:tc>
          <w:tcPr>
            <w:tcW w:w="3497" w:type="dxa"/>
          </w:tcPr>
          <w:p w14:paraId="56A12554"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7F21DD15"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c>
          <w:tcPr>
            <w:tcW w:w="3432" w:type="dxa"/>
          </w:tcPr>
          <w:p w14:paraId="512B591A" w14:textId="77777777" w:rsidR="002D1378" w:rsidRPr="002D1378" w:rsidRDefault="002D1378" w:rsidP="002D1378">
            <w:pPr>
              <w:widowControl/>
              <w:jc w:val="both"/>
              <w:rPr>
                <w:rFonts w:ascii="Times New Roman" w:eastAsiaTheme="minorEastAsia" w:hAnsi="Times New Roman" w:cs="Times New Roman"/>
                <w:b/>
                <w:bCs/>
                <w:color w:val="auto"/>
                <w:sz w:val="28"/>
                <w:szCs w:val="28"/>
                <w:lang w:val="en-US"/>
              </w:rPr>
            </w:pPr>
          </w:p>
        </w:tc>
      </w:tr>
      <w:tr w:rsidR="002D1378" w:rsidRPr="00797AFD" w14:paraId="61FF5CD9" w14:textId="77777777" w:rsidTr="00835C83">
        <w:trPr>
          <w:trHeight w:val="696"/>
          <w:jc w:val="center"/>
        </w:trPr>
        <w:tc>
          <w:tcPr>
            <w:tcW w:w="9074" w:type="dxa"/>
            <w:gridSpan w:val="3"/>
            <w:tcBorders>
              <w:top w:val="nil"/>
              <w:left w:val="nil"/>
              <w:bottom w:val="single" w:sz="4" w:space="0" w:color="auto"/>
              <w:right w:val="nil"/>
            </w:tcBorders>
            <w:hideMark/>
          </w:tcPr>
          <w:p w14:paraId="0FEBBEB2" w14:textId="77777777" w:rsidR="002D1378" w:rsidRPr="002D1378" w:rsidRDefault="002D1378" w:rsidP="00CF49C1">
            <w:pPr>
              <w:widowControl/>
              <w:jc w:val="center"/>
              <w:rPr>
                <w:rFonts w:ascii="Times New Roman" w:eastAsiaTheme="minorEastAsia" w:hAnsi="Times New Roman" w:cs="Times New Roman"/>
                <w:b/>
                <w:bCs/>
                <w:color w:val="auto"/>
                <w:sz w:val="28"/>
                <w:szCs w:val="28"/>
                <w:lang w:val="en-US"/>
              </w:rPr>
            </w:pPr>
            <w:r w:rsidRPr="002D1378">
              <w:rPr>
                <w:rFonts w:ascii="Times New Roman" w:eastAsiaTheme="minorEastAsia" w:hAnsi="Times New Roman" w:cs="Times New Roman"/>
                <w:b/>
                <w:bCs/>
                <w:color w:val="auto"/>
                <w:sz w:val="28"/>
                <w:szCs w:val="28"/>
                <w:lang w:val="uz-Cyrl-UZ"/>
              </w:rPr>
              <w:t>O‘ZBEKISTON RESPUBLIKASINING SANITARIYA QOIDALARI VA ME’YORLARI, GIGI</w:t>
            </w:r>
            <w:r w:rsidRPr="002D1378">
              <w:rPr>
                <w:rFonts w:ascii="Times New Roman" w:eastAsiaTheme="minorEastAsia" w:hAnsi="Times New Roman" w:cs="Times New Roman"/>
                <w:b/>
                <w:bCs/>
                <w:color w:val="auto"/>
                <w:sz w:val="28"/>
                <w:szCs w:val="28"/>
                <w:lang w:val="en-US"/>
              </w:rPr>
              <w:t>Y</w:t>
            </w:r>
            <w:r w:rsidRPr="002D1378">
              <w:rPr>
                <w:rFonts w:ascii="Times New Roman" w:eastAsiaTheme="minorEastAsia" w:hAnsi="Times New Roman" w:cs="Times New Roman"/>
                <w:b/>
                <w:bCs/>
                <w:color w:val="auto"/>
                <w:sz w:val="28"/>
                <w:szCs w:val="28"/>
                <w:lang w:val="uz-Cyrl-UZ"/>
              </w:rPr>
              <w:t>ENA NORMATIVLARI</w:t>
            </w:r>
          </w:p>
        </w:tc>
      </w:tr>
    </w:tbl>
    <w:p w14:paraId="79164D7F" w14:textId="77777777" w:rsidR="002D1378" w:rsidRDefault="002D1378" w:rsidP="00D77266">
      <w:pPr>
        <w:jc w:val="center"/>
        <w:rPr>
          <w:rFonts w:ascii="Times New Roman" w:hAnsi="Times New Roman" w:cs="Times New Roman"/>
          <w:lang w:val="en-US"/>
        </w:rPr>
      </w:pPr>
    </w:p>
    <w:p w14:paraId="3342789D" w14:textId="48ACBBFA" w:rsidR="002D1378" w:rsidRDefault="002D1378" w:rsidP="00D77266">
      <w:pPr>
        <w:jc w:val="center"/>
        <w:rPr>
          <w:rFonts w:ascii="Times New Roman" w:hAnsi="Times New Roman" w:cs="Times New Roman"/>
          <w:lang w:val="en-US"/>
        </w:rPr>
      </w:pPr>
    </w:p>
    <w:p w14:paraId="25B44BA6" w14:textId="10C6F361" w:rsidR="002D1378" w:rsidRDefault="002D1378" w:rsidP="00D77266">
      <w:pPr>
        <w:jc w:val="center"/>
        <w:rPr>
          <w:rFonts w:ascii="Times New Roman" w:hAnsi="Times New Roman" w:cs="Times New Roman"/>
          <w:lang w:val="en-US"/>
        </w:rPr>
      </w:pPr>
    </w:p>
    <w:p w14:paraId="3B737C12" w14:textId="586BA258" w:rsidR="002D1378" w:rsidRDefault="002D1378" w:rsidP="00D77266">
      <w:pPr>
        <w:jc w:val="center"/>
        <w:rPr>
          <w:rFonts w:ascii="Times New Roman" w:hAnsi="Times New Roman" w:cs="Times New Roman"/>
          <w:lang w:val="en-US"/>
        </w:rPr>
      </w:pPr>
    </w:p>
    <w:p w14:paraId="343FE1B6" w14:textId="11C2D17F" w:rsidR="002D1378" w:rsidRDefault="002D1378" w:rsidP="00D77266">
      <w:pPr>
        <w:jc w:val="center"/>
        <w:rPr>
          <w:rFonts w:ascii="Times New Roman" w:hAnsi="Times New Roman" w:cs="Times New Roman"/>
          <w:lang w:val="en-US"/>
        </w:rPr>
      </w:pPr>
    </w:p>
    <w:p w14:paraId="79EBA876" w14:textId="60AAA0F7" w:rsidR="002D1378" w:rsidRDefault="002D1378" w:rsidP="00D77266">
      <w:pPr>
        <w:jc w:val="center"/>
        <w:rPr>
          <w:rFonts w:ascii="Times New Roman" w:hAnsi="Times New Roman" w:cs="Times New Roman"/>
          <w:lang w:val="en-US"/>
        </w:rPr>
      </w:pPr>
    </w:p>
    <w:p w14:paraId="0CEE055E" w14:textId="22508E43" w:rsidR="002D1378" w:rsidRDefault="002D1378" w:rsidP="00D77266">
      <w:pPr>
        <w:jc w:val="center"/>
        <w:rPr>
          <w:rFonts w:ascii="Times New Roman" w:hAnsi="Times New Roman" w:cs="Times New Roman"/>
          <w:lang w:val="en-US"/>
        </w:rPr>
      </w:pPr>
    </w:p>
    <w:p w14:paraId="076E7324" w14:textId="3343D48A" w:rsidR="002D1378" w:rsidRDefault="002D1378" w:rsidP="00D77266">
      <w:pPr>
        <w:jc w:val="center"/>
        <w:rPr>
          <w:rFonts w:ascii="Times New Roman" w:hAnsi="Times New Roman" w:cs="Times New Roman"/>
          <w:lang w:val="en-US"/>
        </w:rPr>
      </w:pPr>
    </w:p>
    <w:p w14:paraId="4C3D8F45" w14:textId="70AE1B70" w:rsidR="002D1378" w:rsidRPr="00C80799" w:rsidRDefault="002D1378" w:rsidP="00D77266">
      <w:pPr>
        <w:jc w:val="center"/>
        <w:rPr>
          <w:rFonts w:ascii="Times New Roman" w:hAnsi="Times New Roman" w:cs="Times New Roman"/>
          <w:b/>
          <w:bCs/>
          <w:lang w:val="en-US"/>
        </w:rPr>
      </w:pPr>
    </w:p>
    <w:p w14:paraId="6139504C" w14:textId="77777777" w:rsidR="002D1378" w:rsidRPr="00C80799" w:rsidRDefault="002D1378" w:rsidP="002D1378">
      <w:pPr>
        <w:jc w:val="center"/>
        <w:rPr>
          <w:rFonts w:ascii="Times New Roman" w:hAnsi="Times New Roman" w:cs="Times New Roman"/>
          <w:b/>
          <w:bCs/>
          <w:lang w:val="en-US"/>
        </w:rPr>
      </w:pPr>
      <w:r w:rsidRPr="00C80799">
        <w:rPr>
          <w:rFonts w:ascii="Times New Roman" w:hAnsi="Times New Roman" w:cs="Times New Roman"/>
          <w:b/>
          <w:bCs/>
          <w:lang w:val="en-US"/>
        </w:rPr>
        <w:t>URAN ISHLAB CHIQARISH RADIOAKTIV CHIQINDILARNI JOYLASHTIRISH OBYEKTLARIDA ATROF-MUHITNING RADIOLOGIK MONITORINGI</w:t>
      </w:r>
    </w:p>
    <w:p w14:paraId="192CA818" w14:textId="1EC0720D" w:rsidR="002D1378" w:rsidRDefault="002D1378" w:rsidP="00D77266">
      <w:pPr>
        <w:jc w:val="center"/>
        <w:rPr>
          <w:rFonts w:ascii="Times New Roman" w:hAnsi="Times New Roman" w:cs="Times New Roman"/>
          <w:lang w:val="en-US"/>
        </w:rPr>
      </w:pPr>
    </w:p>
    <w:p w14:paraId="57E4294C" w14:textId="2B4F9ECC" w:rsidR="00C80799" w:rsidRDefault="00C80799" w:rsidP="00D77266">
      <w:pPr>
        <w:jc w:val="center"/>
        <w:rPr>
          <w:rFonts w:ascii="Times New Roman" w:hAnsi="Times New Roman" w:cs="Times New Roman"/>
          <w:lang w:val="en-US"/>
        </w:rPr>
      </w:pPr>
    </w:p>
    <w:p w14:paraId="288BB0AF" w14:textId="1205E25F" w:rsidR="00C80799" w:rsidRDefault="00C80799" w:rsidP="00D77266">
      <w:pPr>
        <w:jc w:val="center"/>
        <w:rPr>
          <w:rFonts w:ascii="Times New Roman" w:hAnsi="Times New Roman" w:cs="Times New Roman"/>
          <w:lang w:val="en-US"/>
        </w:rPr>
      </w:pPr>
    </w:p>
    <w:p w14:paraId="06CA2437" w14:textId="13DC1352" w:rsidR="00C80799" w:rsidRDefault="00C80799" w:rsidP="00D77266">
      <w:pPr>
        <w:jc w:val="center"/>
        <w:rPr>
          <w:rFonts w:ascii="Times New Roman" w:hAnsi="Times New Roman" w:cs="Times New Roman"/>
          <w:lang w:val="en-US"/>
        </w:rPr>
      </w:pPr>
    </w:p>
    <w:p w14:paraId="7CDDF33F" w14:textId="69C9BC82" w:rsidR="00C80799" w:rsidRDefault="00C80799" w:rsidP="00D77266">
      <w:pPr>
        <w:jc w:val="center"/>
        <w:rPr>
          <w:rFonts w:ascii="Times New Roman" w:hAnsi="Times New Roman" w:cs="Times New Roman"/>
          <w:lang w:val="en-US"/>
        </w:rPr>
      </w:pPr>
    </w:p>
    <w:p w14:paraId="7B51B48B" w14:textId="0888393A" w:rsidR="00C80799" w:rsidRDefault="00C80799" w:rsidP="00D77266">
      <w:pPr>
        <w:jc w:val="center"/>
        <w:rPr>
          <w:rFonts w:ascii="Times New Roman" w:hAnsi="Times New Roman" w:cs="Times New Roman"/>
          <w:lang w:val="en-US"/>
        </w:rPr>
      </w:pPr>
    </w:p>
    <w:p w14:paraId="6D081BF1" w14:textId="6B24DD64" w:rsidR="00C80799" w:rsidRDefault="00C80799" w:rsidP="00D77266">
      <w:pPr>
        <w:jc w:val="center"/>
        <w:rPr>
          <w:rFonts w:ascii="Times New Roman" w:hAnsi="Times New Roman" w:cs="Times New Roman"/>
          <w:lang w:val="en-US"/>
        </w:rPr>
      </w:pPr>
    </w:p>
    <w:p w14:paraId="533EE1A3" w14:textId="77777777" w:rsidR="00C80799" w:rsidRPr="00B83775" w:rsidRDefault="00C80799" w:rsidP="00C80799">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O‘zbekiston Respublikasining</w:t>
      </w:r>
    </w:p>
    <w:p w14:paraId="2E631D75" w14:textId="3C87B8A6" w:rsidR="00C80799" w:rsidRPr="00B83775" w:rsidRDefault="00C80799" w:rsidP="00C80799">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03</w:t>
      </w:r>
      <w:r w:rsidRPr="0008205C">
        <w:rPr>
          <w:rFonts w:ascii="Times New Roman" w:hAnsi="Times New Roman"/>
          <w:b/>
          <w:bCs/>
          <w:sz w:val="28"/>
          <w:szCs w:val="28"/>
          <w:lang w:val="en-US"/>
        </w:rPr>
        <w:t>61</w:t>
      </w:r>
      <w:r w:rsidRPr="00B83775">
        <w:rPr>
          <w:rFonts w:ascii="Times New Roman" w:hAnsi="Times New Roman"/>
          <w:b/>
          <w:bCs/>
          <w:sz w:val="28"/>
          <w:szCs w:val="28"/>
          <w:lang w:val="en-US"/>
        </w:rPr>
        <w:t>-1</w:t>
      </w:r>
      <w:r w:rsidRPr="0008205C">
        <w:rPr>
          <w:rFonts w:ascii="Times New Roman" w:hAnsi="Times New Roman"/>
          <w:b/>
          <w:bCs/>
          <w:sz w:val="28"/>
          <w:szCs w:val="28"/>
          <w:lang w:val="en-US"/>
        </w:rPr>
        <w:t>8</w:t>
      </w:r>
      <w:r w:rsidRPr="00B83775">
        <w:rPr>
          <w:rFonts w:ascii="Times New Roman" w:hAnsi="Times New Roman"/>
          <w:b/>
          <w:bCs/>
          <w:sz w:val="28"/>
          <w:szCs w:val="28"/>
          <w:lang w:val="en-US"/>
        </w:rPr>
        <w:t>- sonli SanQvaM</w:t>
      </w:r>
    </w:p>
    <w:p w14:paraId="2B6DE14E" w14:textId="77777777" w:rsidR="00C80799" w:rsidRPr="00B83775" w:rsidRDefault="00C80799" w:rsidP="00C80799">
      <w:pPr>
        <w:spacing w:line="276" w:lineRule="auto"/>
        <w:ind w:firstLine="726"/>
        <w:jc w:val="center"/>
        <w:rPr>
          <w:rFonts w:ascii="Times New Roman" w:hAnsi="Times New Roman"/>
          <w:b/>
          <w:bCs/>
          <w:sz w:val="28"/>
          <w:szCs w:val="28"/>
          <w:lang w:val="en-US"/>
        </w:rPr>
      </w:pPr>
    </w:p>
    <w:p w14:paraId="316931F9"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2BAEDF9F" w14:textId="77777777" w:rsidR="00C80799" w:rsidRPr="00B83775" w:rsidRDefault="00C80799" w:rsidP="00C80799">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Rasmiy nashr</w:t>
      </w:r>
    </w:p>
    <w:p w14:paraId="6EC59925"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2D911E19"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333C7016"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30A4CF04"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3DA689D2" w14:textId="77777777" w:rsidR="00C80799" w:rsidRDefault="00C80799" w:rsidP="00C80799">
      <w:pPr>
        <w:spacing w:line="276" w:lineRule="auto"/>
        <w:ind w:firstLine="726"/>
        <w:jc w:val="both"/>
        <w:rPr>
          <w:rFonts w:ascii="Times New Roman" w:hAnsi="Times New Roman"/>
          <w:b/>
          <w:bCs/>
          <w:sz w:val="28"/>
          <w:szCs w:val="28"/>
          <w:lang w:val="en-US"/>
        </w:rPr>
      </w:pPr>
    </w:p>
    <w:p w14:paraId="39020E10" w14:textId="77777777" w:rsidR="00C80799" w:rsidRDefault="00C80799" w:rsidP="00C80799">
      <w:pPr>
        <w:spacing w:line="276" w:lineRule="auto"/>
        <w:ind w:firstLine="726"/>
        <w:jc w:val="both"/>
        <w:rPr>
          <w:rFonts w:ascii="Times New Roman" w:hAnsi="Times New Roman"/>
          <w:b/>
          <w:bCs/>
          <w:sz w:val="28"/>
          <w:szCs w:val="28"/>
          <w:lang w:val="en-US"/>
        </w:rPr>
      </w:pPr>
    </w:p>
    <w:p w14:paraId="1EE24E50" w14:textId="77777777" w:rsidR="00C80799" w:rsidRDefault="00C80799" w:rsidP="00C80799">
      <w:pPr>
        <w:spacing w:line="276" w:lineRule="auto"/>
        <w:ind w:firstLine="726"/>
        <w:jc w:val="both"/>
        <w:rPr>
          <w:rFonts w:ascii="Times New Roman" w:hAnsi="Times New Roman"/>
          <w:b/>
          <w:bCs/>
          <w:sz w:val="28"/>
          <w:szCs w:val="28"/>
          <w:lang w:val="en-US"/>
        </w:rPr>
      </w:pPr>
    </w:p>
    <w:p w14:paraId="6AE30603" w14:textId="77777777" w:rsidR="00C80799" w:rsidRDefault="00C80799" w:rsidP="00C80799">
      <w:pPr>
        <w:spacing w:line="276" w:lineRule="auto"/>
        <w:ind w:firstLine="726"/>
        <w:jc w:val="both"/>
        <w:rPr>
          <w:rFonts w:ascii="Times New Roman" w:hAnsi="Times New Roman"/>
          <w:b/>
          <w:bCs/>
          <w:sz w:val="28"/>
          <w:szCs w:val="28"/>
          <w:lang w:val="en-US"/>
        </w:rPr>
      </w:pPr>
    </w:p>
    <w:p w14:paraId="226A8EB6"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6CF1AC10" w14:textId="749D35CA" w:rsidR="00C80799" w:rsidRDefault="00C80799" w:rsidP="00C80799">
      <w:pPr>
        <w:spacing w:line="276" w:lineRule="auto"/>
        <w:ind w:firstLine="726"/>
        <w:jc w:val="both"/>
        <w:rPr>
          <w:rFonts w:ascii="Times New Roman" w:hAnsi="Times New Roman"/>
          <w:b/>
          <w:bCs/>
          <w:sz w:val="28"/>
          <w:szCs w:val="28"/>
          <w:lang w:val="en-US"/>
        </w:rPr>
      </w:pPr>
    </w:p>
    <w:p w14:paraId="4E258114" w14:textId="0FD5B3B6" w:rsidR="00C80799" w:rsidRDefault="00C80799" w:rsidP="00C80799">
      <w:pPr>
        <w:spacing w:line="276" w:lineRule="auto"/>
        <w:ind w:firstLine="726"/>
        <w:jc w:val="both"/>
        <w:rPr>
          <w:rFonts w:ascii="Times New Roman" w:hAnsi="Times New Roman"/>
          <w:b/>
          <w:bCs/>
          <w:sz w:val="28"/>
          <w:szCs w:val="28"/>
          <w:lang w:val="en-US"/>
        </w:rPr>
      </w:pPr>
    </w:p>
    <w:p w14:paraId="0E55DBA4" w14:textId="77777777" w:rsidR="00C80799" w:rsidRPr="00B83775" w:rsidRDefault="00C80799" w:rsidP="00C80799">
      <w:pPr>
        <w:spacing w:line="276" w:lineRule="auto"/>
        <w:ind w:firstLine="726"/>
        <w:jc w:val="both"/>
        <w:rPr>
          <w:rFonts w:ascii="Times New Roman" w:hAnsi="Times New Roman"/>
          <w:b/>
          <w:bCs/>
          <w:sz w:val="28"/>
          <w:szCs w:val="28"/>
          <w:lang w:val="en-US"/>
        </w:rPr>
      </w:pPr>
    </w:p>
    <w:p w14:paraId="004E3473" w14:textId="702F994A" w:rsidR="00C80799" w:rsidRPr="00835C83" w:rsidRDefault="00C80799" w:rsidP="00835C83">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lastRenderedPageBreak/>
        <w:t>Toshkent – 201</w:t>
      </w:r>
      <w:r>
        <w:rPr>
          <w:rFonts w:ascii="Times New Roman" w:hAnsi="Times New Roman"/>
          <w:b/>
          <w:bCs/>
          <w:sz w:val="28"/>
          <w:szCs w:val="28"/>
        </w:rPr>
        <w:t>8</w:t>
      </w:r>
      <w:r w:rsidRPr="00B83775">
        <w:rPr>
          <w:rFonts w:ascii="Times New Roman" w:hAnsi="Times New Roman"/>
          <w:b/>
          <w:bCs/>
          <w:sz w:val="28"/>
          <w:szCs w:val="28"/>
          <w:lang w:val="en-US"/>
        </w:rPr>
        <w:t xml:space="preserve"> yil</w:t>
      </w:r>
      <w:r w:rsidR="00835C83">
        <w:rPr>
          <w:rFonts w:ascii="Times New Roman" w:hAnsi="Times New Roman"/>
          <w:b/>
          <w:bCs/>
          <w:sz w:val="28"/>
          <w:szCs w:val="28"/>
          <w:lang w:val="en-US"/>
        </w:rPr>
        <w:br w:type="page"/>
      </w:r>
    </w:p>
    <w:tbl>
      <w:tblPr>
        <w:tblW w:w="0" w:type="auto"/>
        <w:jc w:val="center"/>
        <w:tblLook w:val="01E0" w:firstRow="1" w:lastRow="1" w:firstColumn="1" w:lastColumn="1" w:noHBand="0" w:noVBand="0"/>
      </w:tblPr>
      <w:tblGrid>
        <w:gridCol w:w="3497"/>
        <w:gridCol w:w="2145"/>
        <w:gridCol w:w="3432"/>
      </w:tblGrid>
      <w:tr w:rsidR="00C80799" w:rsidRPr="00C80799" w14:paraId="5E8EE0CE" w14:textId="77777777" w:rsidTr="005A1BB5">
        <w:trPr>
          <w:jc w:val="center"/>
        </w:trPr>
        <w:tc>
          <w:tcPr>
            <w:tcW w:w="3743" w:type="dxa"/>
          </w:tcPr>
          <w:p w14:paraId="40907BFE"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bookmarkStart w:id="1" w:name="_Hlk219894021"/>
          </w:p>
        </w:tc>
        <w:tc>
          <w:tcPr>
            <w:tcW w:w="2145" w:type="dxa"/>
            <w:vMerge w:val="restart"/>
            <w:hideMark/>
          </w:tcPr>
          <w:p w14:paraId="01F1A4A8" w14:textId="666A2A34"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r w:rsidRPr="00C80799">
              <w:rPr>
                <w:rFonts w:asciiTheme="minorHAnsi" w:eastAsiaTheme="minorEastAsia" w:hAnsiTheme="minorHAnsi" w:cs="Times New Roman"/>
                <w:noProof/>
                <w:color w:val="auto"/>
                <w:sz w:val="22"/>
                <w:szCs w:val="22"/>
              </w:rPr>
              <w:drawing>
                <wp:anchor distT="0" distB="0" distL="114300" distR="114300" simplePos="0" relativeHeight="251673600" behindDoc="0" locked="0" layoutInCell="1" allowOverlap="1" wp14:anchorId="53535FD6" wp14:editId="5C91F4D3">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2" w:type="dxa"/>
          </w:tcPr>
          <w:p w14:paraId="2E466B4B"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r>
      <w:tr w:rsidR="00C80799" w:rsidRPr="00C80799" w14:paraId="4FE3521D" w14:textId="77777777" w:rsidTr="005A1BB5">
        <w:trPr>
          <w:jc w:val="center"/>
        </w:trPr>
        <w:tc>
          <w:tcPr>
            <w:tcW w:w="3743" w:type="dxa"/>
          </w:tcPr>
          <w:p w14:paraId="2A533766"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5581017F"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3682" w:type="dxa"/>
          </w:tcPr>
          <w:p w14:paraId="51233CE1"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r>
      <w:tr w:rsidR="00C80799" w:rsidRPr="00C80799" w14:paraId="39F98912" w14:textId="77777777" w:rsidTr="005A1BB5">
        <w:trPr>
          <w:jc w:val="center"/>
        </w:trPr>
        <w:tc>
          <w:tcPr>
            <w:tcW w:w="3743" w:type="dxa"/>
          </w:tcPr>
          <w:p w14:paraId="5ED1FC39"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38C600CE"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3682" w:type="dxa"/>
          </w:tcPr>
          <w:p w14:paraId="1F19C078"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r>
      <w:tr w:rsidR="00C80799" w:rsidRPr="00C80799" w14:paraId="67EC276F" w14:textId="77777777" w:rsidTr="005A1BB5">
        <w:trPr>
          <w:jc w:val="center"/>
        </w:trPr>
        <w:tc>
          <w:tcPr>
            <w:tcW w:w="3743" w:type="dxa"/>
          </w:tcPr>
          <w:p w14:paraId="350C4A56"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338C9411"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3682" w:type="dxa"/>
          </w:tcPr>
          <w:p w14:paraId="33192D50"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r>
      <w:tr w:rsidR="00C80799" w:rsidRPr="00C80799" w14:paraId="2ACE4A98" w14:textId="77777777" w:rsidTr="005A1BB5">
        <w:trPr>
          <w:trHeight w:val="327"/>
          <w:jc w:val="center"/>
        </w:trPr>
        <w:tc>
          <w:tcPr>
            <w:tcW w:w="3743" w:type="dxa"/>
          </w:tcPr>
          <w:p w14:paraId="69B1B134"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60E7F699"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c>
          <w:tcPr>
            <w:tcW w:w="3682" w:type="dxa"/>
          </w:tcPr>
          <w:p w14:paraId="3DEC3C33" w14:textId="77777777" w:rsidR="00C80799" w:rsidRPr="00C80799" w:rsidRDefault="00C80799" w:rsidP="00835C83">
            <w:pPr>
              <w:widowControl/>
              <w:jc w:val="both"/>
              <w:rPr>
                <w:rFonts w:ascii="Times New Roman" w:eastAsiaTheme="minorEastAsia" w:hAnsi="Times New Roman" w:cs="Times New Roman"/>
                <w:b/>
                <w:bCs/>
                <w:color w:val="auto"/>
                <w:sz w:val="28"/>
                <w:szCs w:val="28"/>
                <w:lang w:val="en-US"/>
              </w:rPr>
            </w:pPr>
          </w:p>
        </w:tc>
      </w:tr>
      <w:tr w:rsidR="00C80799" w:rsidRPr="00797AFD" w14:paraId="5BA99459" w14:textId="77777777" w:rsidTr="005A1BB5">
        <w:trPr>
          <w:trHeight w:val="696"/>
          <w:jc w:val="center"/>
        </w:trPr>
        <w:tc>
          <w:tcPr>
            <w:tcW w:w="9570" w:type="dxa"/>
            <w:gridSpan w:val="3"/>
            <w:tcBorders>
              <w:top w:val="nil"/>
              <w:left w:val="nil"/>
              <w:bottom w:val="single" w:sz="4" w:space="0" w:color="auto"/>
              <w:right w:val="nil"/>
            </w:tcBorders>
            <w:hideMark/>
          </w:tcPr>
          <w:p w14:paraId="4710696F" w14:textId="77777777" w:rsidR="00C80799" w:rsidRPr="00C80799" w:rsidRDefault="00C80799" w:rsidP="00CF49C1">
            <w:pPr>
              <w:widowControl/>
              <w:jc w:val="center"/>
              <w:rPr>
                <w:rFonts w:ascii="Times New Roman" w:eastAsiaTheme="minorEastAsia" w:hAnsi="Times New Roman" w:cs="Times New Roman"/>
                <w:b/>
                <w:bCs/>
                <w:color w:val="auto"/>
                <w:sz w:val="28"/>
                <w:szCs w:val="28"/>
                <w:lang w:val="en-US"/>
              </w:rPr>
            </w:pPr>
            <w:r w:rsidRPr="00C80799">
              <w:rPr>
                <w:rFonts w:ascii="Times New Roman" w:eastAsiaTheme="minorEastAsia" w:hAnsi="Times New Roman" w:cs="Times New Roman"/>
                <w:b/>
                <w:bCs/>
                <w:color w:val="auto"/>
                <w:sz w:val="28"/>
                <w:szCs w:val="28"/>
                <w:lang w:val="uz-Cyrl-UZ"/>
              </w:rPr>
              <w:t>O‘ZBEKISTON RESPUBLIKASINING SANITARIYA QOIDALARI VA ME’YORLARI, GIGI</w:t>
            </w:r>
            <w:r w:rsidRPr="00C80799">
              <w:rPr>
                <w:rFonts w:ascii="Times New Roman" w:eastAsiaTheme="minorEastAsia" w:hAnsi="Times New Roman" w:cs="Times New Roman"/>
                <w:b/>
                <w:bCs/>
                <w:color w:val="auto"/>
                <w:sz w:val="28"/>
                <w:szCs w:val="28"/>
                <w:lang w:val="en-US"/>
              </w:rPr>
              <w:t>Y</w:t>
            </w:r>
            <w:r w:rsidRPr="00C80799">
              <w:rPr>
                <w:rFonts w:ascii="Times New Roman" w:eastAsiaTheme="minorEastAsia" w:hAnsi="Times New Roman" w:cs="Times New Roman"/>
                <w:b/>
                <w:bCs/>
                <w:color w:val="auto"/>
                <w:sz w:val="28"/>
                <w:szCs w:val="28"/>
                <w:lang w:val="uz-Cyrl-UZ"/>
              </w:rPr>
              <w:t>ENA NORMATIVLARI</w:t>
            </w:r>
          </w:p>
        </w:tc>
      </w:tr>
      <w:bookmarkEnd w:id="1"/>
    </w:tbl>
    <w:p w14:paraId="1B0C7D4B" w14:textId="492F5886" w:rsidR="00C80799" w:rsidRDefault="00C80799" w:rsidP="00D77266">
      <w:pPr>
        <w:jc w:val="center"/>
        <w:rPr>
          <w:rFonts w:ascii="Times New Roman" w:hAnsi="Times New Roman" w:cs="Times New Roman"/>
          <w:lang w:val="en-US"/>
        </w:rPr>
      </w:pPr>
    </w:p>
    <w:tbl>
      <w:tblPr>
        <w:tblW w:w="0" w:type="auto"/>
        <w:tblLook w:val="01E0" w:firstRow="1" w:lastRow="1" w:firstColumn="1" w:lastColumn="1" w:noHBand="0" w:noVBand="0"/>
      </w:tblPr>
      <w:tblGrid>
        <w:gridCol w:w="4108"/>
        <w:gridCol w:w="4966"/>
      </w:tblGrid>
      <w:tr w:rsidR="00982506" w:rsidRPr="00797AFD" w14:paraId="17D7BB88" w14:textId="77777777" w:rsidTr="005A1BB5">
        <w:tc>
          <w:tcPr>
            <w:tcW w:w="4425" w:type="dxa"/>
          </w:tcPr>
          <w:p w14:paraId="5C9639E3" w14:textId="77777777" w:rsidR="00982506" w:rsidRPr="0053536E" w:rsidRDefault="00982506" w:rsidP="00982506">
            <w:pPr>
              <w:jc w:val="both"/>
              <w:rPr>
                <w:rFonts w:ascii="Times New Roman" w:hAnsi="Times New Roman"/>
                <w:b/>
                <w:bCs/>
                <w:sz w:val="28"/>
                <w:szCs w:val="28"/>
                <w:lang w:val="en-US"/>
              </w:rPr>
            </w:pPr>
          </w:p>
        </w:tc>
        <w:tc>
          <w:tcPr>
            <w:tcW w:w="5140" w:type="dxa"/>
          </w:tcPr>
          <w:p w14:paraId="0A37A73D" w14:textId="77777777" w:rsidR="00982506" w:rsidRPr="0053536E" w:rsidRDefault="00982506" w:rsidP="00982506">
            <w:pPr>
              <w:jc w:val="both"/>
              <w:rPr>
                <w:rFonts w:ascii="Times New Roman" w:hAnsi="Times New Roman"/>
                <w:b/>
                <w:bCs/>
                <w:sz w:val="28"/>
                <w:szCs w:val="28"/>
                <w:lang w:val="en-US"/>
              </w:rPr>
            </w:pPr>
            <w:r w:rsidRPr="0053536E">
              <w:rPr>
                <w:rFonts w:ascii="Times New Roman" w:hAnsi="Times New Roman"/>
                <w:b/>
                <w:bCs/>
                <w:sz w:val="28"/>
                <w:szCs w:val="28"/>
                <w:lang w:val="en-US"/>
              </w:rPr>
              <w:t>«TASDIQLAYMAN»</w:t>
            </w:r>
          </w:p>
          <w:p w14:paraId="1417869C" w14:textId="77777777" w:rsidR="00982506" w:rsidRPr="0053536E" w:rsidRDefault="00982506" w:rsidP="00982506">
            <w:pPr>
              <w:jc w:val="both"/>
              <w:rPr>
                <w:rFonts w:ascii="Times New Roman" w:hAnsi="Times New Roman"/>
                <w:b/>
                <w:bCs/>
                <w:sz w:val="28"/>
                <w:szCs w:val="28"/>
                <w:lang w:val="en-US"/>
              </w:rPr>
            </w:pPr>
            <w:r w:rsidRPr="0053536E">
              <w:rPr>
                <w:rFonts w:ascii="Times New Roman" w:hAnsi="Times New Roman"/>
                <w:b/>
                <w:bCs/>
                <w:sz w:val="28"/>
                <w:szCs w:val="28"/>
                <w:lang w:val="uz-Cyrl-UZ"/>
              </w:rPr>
              <w:t>O‘zbekiston Respublikasining Davlat bosh sanitariya vrachi</w:t>
            </w:r>
          </w:p>
          <w:p w14:paraId="6593D208" w14:textId="77777777" w:rsidR="00982506" w:rsidRPr="0053536E" w:rsidRDefault="00982506" w:rsidP="00982506">
            <w:pPr>
              <w:jc w:val="both"/>
              <w:rPr>
                <w:rFonts w:ascii="Times New Roman" w:hAnsi="Times New Roman"/>
                <w:b/>
                <w:bCs/>
                <w:sz w:val="28"/>
                <w:szCs w:val="28"/>
                <w:lang w:val="en-US"/>
              </w:rPr>
            </w:pPr>
            <w:r w:rsidRPr="0053536E">
              <w:rPr>
                <w:rFonts w:ascii="Times New Roman" w:hAnsi="Times New Roman"/>
                <w:b/>
                <w:bCs/>
                <w:sz w:val="28"/>
                <w:szCs w:val="28"/>
                <w:lang w:val="uz-Cyrl-UZ"/>
              </w:rPr>
              <w:t xml:space="preserve">_________________ </w:t>
            </w:r>
            <w:r w:rsidRPr="0053536E">
              <w:rPr>
                <w:rFonts w:ascii="Times New Roman" w:hAnsi="Times New Roman"/>
                <w:b/>
                <w:bCs/>
                <w:sz w:val="28"/>
                <w:szCs w:val="28"/>
                <w:lang w:val="en-US"/>
              </w:rPr>
              <w:t>S</w:t>
            </w:r>
            <w:r w:rsidRPr="0053536E">
              <w:rPr>
                <w:rFonts w:ascii="Times New Roman" w:hAnsi="Times New Roman"/>
                <w:b/>
                <w:bCs/>
                <w:sz w:val="28"/>
                <w:szCs w:val="28"/>
                <w:lang w:val="uz-Cyrl-UZ"/>
              </w:rPr>
              <w:t>.</w:t>
            </w:r>
            <w:r w:rsidRPr="0053536E">
              <w:rPr>
                <w:rFonts w:ascii="Times New Roman" w:hAnsi="Times New Roman"/>
                <w:b/>
                <w:bCs/>
                <w:sz w:val="28"/>
                <w:szCs w:val="28"/>
                <w:lang w:val="en-US"/>
              </w:rPr>
              <w:t>S</w:t>
            </w:r>
            <w:r w:rsidRPr="0053536E">
              <w:rPr>
                <w:rFonts w:ascii="Times New Roman" w:hAnsi="Times New Roman"/>
                <w:b/>
                <w:bCs/>
                <w:sz w:val="28"/>
                <w:szCs w:val="28"/>
                <w:lang w:val="uz-Cyrl-UZ"/>
              </w:rPr>
              <w:t>.</w:t>
            </w:r>
            <w:r w:rsidRPr="0053536E">
              <w:rPr>
                <w:rFonts w:ascii="Times New Roman" w:hAnsi="Times New Roman"/>
                <w:b/>
                <w:bCs/>
                <w:sz w:val="28"/>
                <w:szCs w:val="28"/>
                <w:lang w:val="en-US"/>
              </w:rPr>
              <w:t xml:space="preserve"> Saidaliyev</w:t>
            </w:r>
          </w:p>
          <w:p w14:paraId="72ED620F" w14:textId="59D84C2B" w:rsidR="00982506" w:rsidRPr="0053536E" w:rsidRDefault="00982506" w:rsidP="00982506">
            <w:pPr>
              <w:jc w:val="both"/>
              <w:rPr>
                <w:rFonts w:ascii="Times New Roman" w:hAnsi="Times New Roman"/>
                <w:b/>
                <w:bCs/>
                <w:sz w:val="28"/>
                <w:szCs w:val="28"/>
                <w:lang w:val="en-US"/>
              </w:rPr>
            </w:pPr>
            <w:r w:rsidRPr="0053536E">
              <w:rPr>
                <w:rFonts w:ascii="Times New Roman" w:hAnsi="Times New Roman"/>
                <w:b/>
                <w:bCs/>
                <w:sz w:val="28"/>
                <w:szCs w:val="28"/>
                <w:lang w:val="en-US"/>
              </w:rPr>
              <w:t xml:space="preserve">                    «</w:t>
            </w:r>
            <w:r w:rsidRPr="0008205C">
              <w:rPr>
                <w:rFonts w:ascii="Times New Roman" w:hAnsi="Times New Roman"/>
                <w:b/>
                <w:bCs/>
                <w:sz w:val="28"/>
                <w:szCs w:val="28"/>
                <w:lang w:val="en-US"/>
              </w:rPr>
              <w:t>20</w:t>
            </w:r>
            <w:r w:rsidRPr="0053536E">
              <w:rPr>
                <w:rFonts w:ascii="Times New Roman" w:hAnsi="Times New Roman"/>
                <w:b/>
                <w:bCs/>
                <w:sz w:val="28"/>
                <w:szCs w:val="28"/>
                <w:lang w:val="en-US"/>
              </w:rPr>
              <w:t xml:space="preserve">» </w:t>
            </w:r>
            <w:r>
              <w:rPr>
                <w:rFonts w:ascii="Times New Roman" w:hAnsi="Times New Roman"/>
                <w:b/>
                <w:bCs/>
                <w:sz w:val="28"/>
                <w:szCs w:val="28"/>
                <w:lang w:val="en-US"/>
              </w:rPr>
              <w:t>sentabr</w:t>
            </w:r>
            <w:r w:rsidRPr="0053536E">
              <w:rPr>
                <w:rFonts w:ascii="Times New Roman" w:hAnsi="Times New Roman"/>
                <w:b/>
                <w:bCs/>
                <w:sz w:val="28"/>
                <w:szCs w:val="28"/>
                <w:lang w:val="en-US"/>
              </w:rPr>
              <w:t xml:space="preserve"> 201</w:t>
            </w:r>
            <w:r>
              <w:rPr>
                <w:rFonts w:ascii="Times New Roman" w:hAnsi="Times New Roman"/>
                <w:b/>
                <w:bCs/>
                <w:sz w:val="28"/>
                <w:szCs w:val="28"/>
                <w:lang w:val="en-US"/>
              </w:rPr>
              <w:t>8</w:t>
            </w:r>
            <w:r w:rsidRPr="0053536E">
              <w:rPr>
                <w:rFonts w:ascii="Times New Roman" w:hAnsi="Times New Roman"/>
                <w:b/>
                <w:bCs/>
                <w:sz w:val="28"/>
                <w:szCs w:val="28"/>
                <w:lang w:val="en-US"/>
              </w:rPr>
              <w:t>-yil</w:t>
            </w:r>
          </w:p>
        </w:tc>
      </w:tr>
      <w:tr w:rsidR="00982506" w:rsidRPr="00797AFD" w14:paraId="68846C3D" w14:textId="77777777" w:rsidTr="005A1BB5">
        <w:tc>
          <w:tcPr>
            <w:tcW w:w="4425" w:type="dxa"/>
          </w:tcPr>
          <w:p w14:paraId="4A422167" w14:textId="77777777" w:rsidR="00982506" w:rsidRPr="0053536E" w:rsidRDefault="00982506" w:rsidP="00982506">
            <w:pPr>
              <w:jc w:val="both"/>
              <w:rPr>
                <w:rFonts w:ascii="Times New Roman" w:hAnsi="Times New Roman"/>
                <w:b/>
                <w:bCs/>
                <w:sz w:val="28"/>
                <w:szCs w:val="28"/>
                <w:lang w:val="en-US"/>
              </w:rPr>
            </w:pPr>
          </w:p>
        </w:tc>
        <w:tc>
          <w:tcPr>
            <w:tcW w:w="5140" w:type="dxa"/>
          </w:tcPr>
          <w:p w14:paraId="660853D1" w14:textId="77777777" w:rsidR="00982506" w:rsidRPr="0053536E" w:rsidRDefault="00982506" w:rsidP="00982506">
            <w:pPr>
              <w:jc w:val="both"/>
              <w:rPr>
                <w:rFonts w:ascii="Times New Roman" w:hAnsi="Times New Roman"/>
                <w:b/>
                <w:bCs/>
                <w:sz w:val="28"/>
                <w:szCs w:val="28"/>
                <w:lang w:val="en-US"/>
              </w:rPr>
            </w:pPr>
          </w:p>
        </w:tc>
      </w:tr>
    </w:tbl>
    <w:p w14:paraId="3863E1F3" w14:textId="6ADFF5E0" w:rsidR="00C80799" w:rsidRDefault="00C80799" w:rsidP="00D77266">
      <w:pPr>
        <w:jc w:val="center"/>
        <w:rPr>
          <w:rFonts w:ascii="Times New Roman" w:hAnsi="Times New Roman" w:cs="Times New Roman"/>
          <w:lang w:val="en-US"/>
        </w:rPr>
      </w:pPr>
    </w:p>
    <w:p w14:paraId="2CE880F8" w14:textId="6EA887D4" w:rsidR="00C80799" w:rsidRDefault="00C80799" w:rsidP="00D77266">
      <w:pPr>
        <w:jc w:val="center"/>
        <w:rPr>
          <w:rFonts w:ascii="Times New Roman" w:hAnsi="Times New Roman" w:cs="Times New Roman"/>
          <w:lang w:val="en-US"/>
        </w:rPr>
      </w:pPr>
    </w:p>
    <w:p w14:paraId="526FB2C5" w14:textId="77777777" w:rsidR="00C80799" w:rsidRDefault="00C80799" w:rsidP="00D77266">
      <w:pPr>
        <w:jc w:val="center"/>
        <w:rPr>
          <w:rFonts w:ascii="Times New Roman" w:hAnsi="Times New Roman" w:cs="Times New Roman"/>
          <w:lang w:val="en-US"/>
        </w:rPr>
      </w:pPr>
    </w:p>
    <w:p w14:paraId="33E403C9" w14:textId="77777777" w:rsidR="002D1378" w:rsidRDefault="002D1378" w:rsidP="00D77266">
      <w:pPr>
        <w:jc w:val="center"/>
        <w:rPr>
          <w:rFonts w:ascii="Times New Roman" w:hAnsi="Times New Roman" w:cs="Times New Roman"/>
          <w:lang w:val="en-US"/>
        </w:rPr>
      </w:pPr>
    </w:p>
    <w:p w14:paraId="2AD7681B" w14:textId="77777777" w:rsidR="002D1378" w:rsidRDefault="002D1378" w:rsidP="00D77266">
      <w:pPr>
        <w:jc w:val="center"/>
        <w:rPr>
          <w:rFonts w:ascii="Times New Roman" w:hAnsi="Times New Roman" w:cs="Times New Roman"/>
          <w:lang w:val="en-US"/>
        </w:rPr>
      </w:pPr>
    </w:p>
    <w:p w14:paraId="329788DA" w14:textId="0ED70E4F" w:rsidR="002D1378" w:rsidRDefault="002D1378" w:rsidP="00D77266">
      <w:pPr>
        <w:jc w:val="center"/>
        <w:rPr>
          <w:rFonts w:ascii="Times New Roman" w:hAnsi="Times New Roman" w:cs="Times New Roman"/>
          <w:lang w:val="en-US"/>
        </w:rPr>
      </w:pPr>
    </w:p>
    <w:p w14:paraId="6B4C9F6C" w14:textId="758CF14F" w:rsidR="0096390F" w:rsidRDefault="0096390F" w:rsidP="00D77266">
      <w:pPr>
        <w:jc w:val="center"/>
        <w:rPr>
          <w:rFonts w:ascii="Times New Roman" w:hAnsi="Times New Roman" w:cs="Times New Roman"/>
          <w:lang w:val="en-US"/>
        </w:rPr>
      </w:pPr>
    </w:p>
    <w:p w14:paraId="4BEB6287" w14:textId="77777777" w:rsidR="0096390F" w:rsidRPr="0008205C" w:rsidRDefault="0096390F" w:rsidP="0096390F">
      <w:pPr>
        <w:jc w:val="center"/>
        <w:rPr>
          <w:rFonts w:ascii="Times New Roman" w:hAnsi="Times New Roman" w:cs="Times New Roman"/>
          <w:b/>
          <w:bCs/>
          <w:sz w:val="28"/>
          <w:szCs w:val="28"/>
          <w:lang w:val="en-US"/>
        </w:rPr>
      </w:pPr>
      <w:r w:rsidRPr="0008205C">
        <w:rPr>
          <w:rFonts w:ascii="Times New Roman" w:hAnsi="Times New Roman" w:cs="Times New Roman"/>
          <w:b/>
          <w:bCs/>
          <w:sz w:val="28"/>
          <w:szCs w:val="28"/>
          <w:lang w:val="en-US"/>
        </w:rPr>
        <w:t>URAN ISHLAB CHIQARISH RADIOAKTIV CHIQINDILARNI JOYLASHTIRISH OBYEKTLARIDA ATROF-MUHITNING RADIOLOGIK MONITORINGI</w:t>
      </w:r>
    </w:p>
    <w:p w14:paraId="3B12664D" w14:textId="77777777" w:rsidR="0096390F" w:rsidRDefault="0096390F" w:rsidP="00D77266">
      <w:pPr>
        <w:jc w:val="center"/>
        <w:rPr>
          <w:rFonts w:ascii="Times New Roman" w:hAnsi="Times New Roman" w:cs="Times New Roman"/>
          <w:lang w:val="en-US"/>
        </w:rPr>
      </w:pPr>
    </w:p>
    <w:p w14:paraId="4B94F101" w14:textId="77777777" w:rsidR="002D1378" w:rsidRDefault="002D1378" w:rsidP="00D77266">
      <w:pPr>
        <w:jc w:val="center"/>
        <w:rPr>
          <w:rFonts w:ascii="Times New Roman" w:hAnsi="Times New Roman" w:cs="Times New Roman"/>
          <w:lang w:val="en-US"/>
        </w:rPr>
      </w:pPr>
    </w:p>
    <w:p w14:paraId="04713F35" w14:textId="77777777" w:rsidR="0096390F" w:rsidRPr="00B83775" w:rsidRDefault="0096390F" w:rsidP="0096390F">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O‘zbekiston Respublikasining</w:t>
      </w:r>
    </w:p>
    <w:p w14:paraId="079279F2" w14:textId="77777777" w:rsidR="0096390F" w:rsidRPr="00B83775" w:rsidRDefault="0096390F" w:rsidP="0096390F">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03</w:t>
      </w:r>
      <w:r w:rsidRPr="0096390F">
        <w:rPr>
          <w:rFonts w:ascii="Times New Roman" w:hAnsi="Times New Roman"/>
          <w:b/>
          <w:bCs/>
          <w:sz w:val="28"/>
          <w:szCs w:val="28"/>
          <w:lang w:val="en-US"/>
        </w:rPr>
        <w:t>61</w:t>
      </w:r>
      <w:r w:rsidRPr="00B83775">
        <w:rPr>
          <w:rFonts w:ascii="Times New Roman" w:hAnsi="Times New Roman"/>
          <w:b/>
          <w:bCs/>
          <w:sz w:val="28"/>
          <w:szCs w:val="28"/>
          <w:lang w:val="en-US"/>
        </w:rPr>
        <w:t>-1</w:t>
      </w:r>
      <w:r w:rsidRPr="0096390F">
        <w:rPr>
          <w:rFonts w:ascii="Times New Roman" w:hAnsi="Times New Roman"/>
          <w:b/>
          <w:bCs/>
          <w:sz w:val="28"/>
          <w:szCs w:val="28"/>
          <w:lang w:val="en-US"/>
        </w:rPr>
        <w:t>8</w:t>
      </w:r>
      <w:r w:rsidRPr="00B83775">
        <w:rPr>
          <w:rFonts w:ascii="Times New Roman" w:hAnsi="Times New Roman"/>
          <w:b/>
          <w:bCs/>
          <w:sz w:val="28"/>
          <w:szCs w:val="28"/>
          <w:lang w:val="en-US"/>
        </w:rPr>
        <w:t>- sonli SanQvaM</w:t>
      </w:r>
    </w:p>
    <w:p w14:paraId="195CFA67" w14:textId="77777777" w:rsidR="0096390F" w:rsidRPr="00B83775" w:rsidRDefault="0096390F" w:rsidP="0096390F">
      <w:pPr>
        <w:spacing w:line="276" w:lineRule="auto"/>
        <w:ind w:firstLine="726"/>
        <w:jc w:val="center"/>
        <w:rPr>
          <w:rFonts w:ascii="Times New Roman" w:hAnsi="Times New Roman"/>
          <w:b/>
          <w:bCs/>
          <w:sz w:val="28"/>
          <w:szCs w:val="28"/>
          <w:lang w:val="en-US"/>
        </w:rPr>
      </w:pPr>
    </w:p>
    <w:p w14:paraId="1EFF11D2" w14:textId="77777777" w:rsidR="0096390F" w:rsidRPr="00B83775" w:rsidRDefault="0096390F" w:rsidP="0096390F">
      <w:pPr>
        <w:spacing w:line="276" w:lineRule="auto"/>
        <w:ind w:firstLine="726"/>
        <w:jc w:val="both"/>
        <w:rPr>
          <w:rFonts w:ascii="Times New Roman" w:hAnsi="Times New Roman"/>
          <w:b/>
          <w:bCs/>
          <w:sz w:val="28"/>
          <w:szCs w:val="28"/>
          <w:lang w:val="en-US"/>
        </w:rPr>
      </w:pPr>
    </w:p>
    <w:p w14:paraId="3A5B54F2" w14:textId="77777777" w:rsidR="0096390F" w:rsidRPr="00B83775" w:rsidRDefault="0096390F" w:rsidP="0096390F">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Rasmiy nashr</w:t>
      </w:r>
    </w:p>
    <w:p w14:paraId="5CD68F78" w14:textId="77777777" w:rsidR="0096390F" w:rsidRPr="00B83775" w:rsidRDefault="0096390F" w:rsidP="0096390F">
      <w:pPr>
        <w:spacing w:line="276" w:lineRule="auto"/>
        <w:ind w:firstLine="726"/>
        <w:jc w:val="both"/>
        <w:rPr>
          <w:rFonts w:ascii="Times New Roman" w:hAnsi="Times New Roman"/>
          <w:b/>
          <w:bCs/>
          <w:sz w:val="28"/>
          <w:szCs w:val="28"/>
          <w:lang w:val="en-US"/>
        </w:rPr>
      </w:pPr>
    </w:p>
    <w:p w14:paraId="2E4ADA58" w14:textId="77777777" w:rsidR="0096390F" w:rsidRPr="00B83775" w:rsidRDefault="0096390F" w:rsidP="0096390F">
      <w:pPr>
        <w:spacing w:line="276" w:lineRule="auto"/>
        <w:ind w:firstLine="726"/>
        <w:jc w:val="both"/>
        <w:rPr>
          <w:rFonts w:ascii="Times New Roman" w:hAnsi="Times New Roman"/>
          <w:b/>
          <w:bCs/>
          <w:sz w:val="28"/>
          <w:szCs w:val="28"/>
          <w:lang w:val="en-US"/>
        </w:rPr>
      </w:pPr>
    </w:p>
    <w:p w14:paraId="08A71D17" w14:textId="77777777" w:rsidR="0096390F" w:rsidRPr="00B83775" w:rsidRDefault="0096390F" w:rsidP="0096390F">
      <w:pPr>
        <w:spacing w:line="276" w:lineRule="auto"/>
        <w:ind w:firstLine="726"/>
        <w:jc w:val="both"/>
        <w:rPr>
          <w:rFonts w:ascii="Times New Roman" w:hAnsi="Times New Roman"/>
          <w:b/>
          <w:bCs/>
          <w:sz w:val="28"/>
          <w:szCs w:val="28"/>
          <w:lang w:val="en-US"/>
        </w:rPr>
      </w:pPr>
    </w:p>
    <w:p w14:paraId="0E13BAE6" w14:textId="77777777" w:rsidR="0096390F" w:rsidRPr="00B83775" w:rsidRDefault="0096390F" w:rsidP="0096390F">
      <w:pPr>
        <w:spacing w:line="276" w:lineRule="auto"/>
        <w:ind w:firstLine="726"/>
        <w:jc w:val="both"/>
        <w:rPr>
          <w:rFonts w:ascii="Times New Roman" w:hAnsi="Times New Roman"/>
          <w:b/>
          <w:bCs/>
          <w:sz w:val="28"/>
          <w:szCs w:val="28"/>
          <w:lang w:val="en-US"/>
        </w:rPr>
      </w:pPr>
    </w:p>
    <w:p w14:paraId="25F5BE3B" w14:textId="77777777" w:rsidR="0096390F" w:rsidRDefault="0096390F" w:rsidP="0096390F">
      <w:pPr>
        <w:spacing w:line="276" w:lineRule="auto"/>
        <w:ind w:firstLine="726"/>
        <w:jc w:val="both"/>
        <w:rPr>
          <w:rFonts w:ascii="Times New Roman" w:hAnsi="Times New Roman"/>
          <w:b/>
          <w:bCs/>
          <w:sz w:val="28"/>
          <w:szCs w:val="28"/>
          <w:lang w:val="en-US"/>
        </w:rPr>
      </w:pPr>
    </w:p>
    <w:p w14:paraId="5F8FAB82" w14:textId="77777777" w:rsidR="0096390F" w:rsidRDefault="0096390F" w:rsidP="0096390F">
      <w:pPr>
        <w:spacing w:line="276" w:lineRule="auto"/>
        <w:ind w:firstLine="726"/>
        <w:jc w:val="both"/>
        <w:rPr>
          <w:rFonts w:ascii="Times New Roman" w:hAnsi="Times New Roman"/>
          <w:b/>
          <w:bCs/>
          <w:sz w:val="28"/>
          <w:szCs w:val="28"/>
          <w:lang w:val="en-US"/>
        </w:rPr>
      </w:pPr>
    </w:p>
    <w:p w14:paraId="25B37E68" w14:textId="77777777" w:rsidR="0096390F" w:rsidRDefault="0096390F" w:rsidP="0096390F">
      <w:pPr>
        <w:spacing w:line="276" w:lineRule="auto"/>
        <w:ind w:firstLine="726"/>
        <w:jc w:val="both"/>
        <w:rPr>
          <w:rFonts w:ascii="Times New Roman" w:hAnsi="Times New Roman"/>
          <w:b/>
          <w:bCs/>
          <w:sz w:val="28"/>
          <w:szCs w:val="28"/>
          <w:lang w:val="en-US"/>
        </w:rPr>
      </w:pPr>
    </w:p>
    <w:p w14:paraId="72052FFF" w14:textId="77777777" w:rsidR="0096390F" w:rsidRDefault="0096390F" w:rsidP="0096390F">
      <w:pPr>
        <w:spacing w:line="276" w:lineRule="auto"/>
        <w:ind w:firstLine="726"/>
        <w:jc w:val="both"/>
        <w:rPr>
          <w:rFonts w:ascii="Times New Roman" w:hAnsi="Times New Roman"/>
          <w:b/>
          <w:bCs/>
          <w:sz w:val="28"/>
          <w:szCs w:val="28"/>
          <w:lang w:val="en-US"/>
        </w:rPr>
      </w:pPr>
    </w:p>
    <w:p w14:paraId="0C106672" w14:textId="77777777" w:rsidR="00835C83" w:rsidRDefault="00835C83" w:rsidP="0008205C">
      <w:pPr>
        <w:spacing w:line="276" w:lineRule="auto"/>
        <w:jc w:val="both"/>
        <w:rPr>
          <w:rFonts w:ascii="Times New Roman" w:hAnsi="Times New Roman"/>
          <w:b/>
          <w:bCs/>
          <w:sz w:val="28"/>
          <w:szCs w:val="28"/>
          <w:lang w:val="en-US"/>
        </w:rPr>
      </w:pPr>
    </w:p>
    <w:p w14:paraId="46848654" w14:textId="77777777" w:rsidR="00C247C0" w:rsidRPr="00C247C0" w:rsidRDefault="00C247C0" w:rsidP="00835C83">
      <w:pPr>
        <w:spacing w:line="276" w:lineRule="auto"/>
        <w:jc w:val="both"/>
        <w:rPr>
          <w:rFonts w:ascii="Times New Roman" w:hAnsi="Times New Roman"/>
          <w:b/>
          <w:bCs/>
          <w:sz w:val="40"/>
          <w:szCs w:val="40"/>
          <w:lang w:val="en-US"/>
        </w:rPr>
      </w:pPr>
    </w:p>
    <w:p w14:paraId="46FA2FD0" w14:textId="65220FD1" w:rsidR="00F21B10" w:rsidRPr="00C247C0" w:rsidRDefault="0096390F" w:rsidP="00C247C0">
      <w:pPr>
        <w:spacing w:line="276" w:lineRule="auto"/>
        <w:ind w:firstLine="726"/>
        <w:jc w:val="center"/>
        <w:rPr>
          <w:rFonts w:ascii="Times New Roman" w:hAnsi="Times New Roman"/>
          <w:b/>
          <w:bCs/>
          <w:sz w:val="28"/>
          <w:szCs w:val="28"/>
          <w:lang w:val="en-US"/>
        </w:rPr>
      </w:pPr>
      <w:r w:rsidRPr="00B83775">
        <w:rPr>
          <w:rFonts w:ascii="Times New Roman" w:hAnsi="Times New Roman"/>
          <w:b/>
          <w:bCs/>
          <w:sz w:val="28"/>
          <w:szCs w:val="28"/>
          <w:lang w:val="en-US"/>
        </w:rPr>
        <w:t>Toshkent – 201</w:t>
      </w:r>
      <w:r w:rsidRPr="0008205C">
        <w:rPr>
          <w:rFonts w:ascii="Times New Roman" w:hAnsi="Times New Roman"/>
          <w:b/>
          <w:bCs/>
          <w:sz w:val="28"/>
          <w:szCs w:val="28"/>
          <w:lang w:val="en-US"/>
        </w:rPr>
        <w:t>8</w:t>
      </w:r>
      <w:r w:rsidRPr="00B83775">
        <w:rPr>
          <w:rFonts w:ascii="Times New Roman" w:hAnsi="Times New Roman"/>
          <w:b/>
          <w:bCs/>
          <w:sz w:val="28"/>
          <w:szCs w:val="28"/>
          <w:lang w:val="en-US"/>
        </w:rPr>
        <w:t xml:space="preserve"> yil</w:t>
      </w:r>
      <w:r w:rsidR="00D77266" w:rsidRPr="002D1378">
        <w:rPr>
          <w:rFonts w:ascii="Times New Roman" w:hAnsi="Times New Roman" w:cs="Times New Roman"/>
          <w:lang w:val="en-US"/>
        </w:rPr>
        <w:br w:type="page"/>
      </w:r>
    </w:p>
    <w:p w14:paraId="070920F2" w14:textId="77777777" w:rsidR="00F21B10" w:rsidRPr="0008205C" w:rsidRDefault="00D77266">
      <w:pPr>
        <w:pStyle w:val="a4"/>
        <w:rPr>
          <w:sz w:val="28"/>
          <w:szCs w:val="28"/>
          <w:lang w:val="en-US"/>
        </w:rPr>
      </w:pPr>
      <w:r w:rsidRPr="0008205C">
        <w:rPr>
          <w:rStyle w:val="a3"/>
          <w:b/>
          <w:bCs/>
          <w:sz w:val="28"/>
          <w:szCs w:val="28"/>
          <w:lang w:val="en-US"/>
        </w:rPr>
        <w:lastRenderedPageBreak/>
        <w:t>I</w:t>
      </w:r>
      <w:r w:rsidRPr="0008205C">
        <w:rPr>
          <w:b/>
          <w:bCs/>
          <w:i w:val="0"/>
          <w:iCs w:val="0"/>
          <w:sz w:val="28"/>
          <w:szCs w:val="28"/>
          <w:lang w:val="en-US"/>
        </w:rPr>
        <w:t>shla</w:t>
      </w:r>
      <w:r w:rsidRPr="0008205C">
        <w:rPr>
          <w:rStyle w:val="a3"/>
          <w:b/>
          <w:bCs/>
          <w:sz w:val="28"/>
          <w:szCs w:val="28"/>
          <w:lang w:val="en-US"/>
        </w:rPr>
        <w:t>b chiqaruvchi muassasa:</w:t>
      </w:r>
    </w:p>
    <w:p w14:paraId="0441AA5A" w14:textId="77777777" w:rsidR="00F21B10" w:rsidRPr="0008205C" w:rsidRDefault="00D77266">
      <w:pPr>
        <w:pStyle w:val="a4"/>
        <w:spacing w:line="230" w:lineRule="auto"/>
        <w:rPr>
          <w:sz w:val="28"/>
          <w:szCs w:val="28"/>
          <w:lang w:val="en-US"/>
        </w:rPr>
      </w:pPr>
      <w:r w:rsidRPr="0008205C">
        <w:rPr>
          <w:rStyle w:val="a3"/>
          <w:sz w:val="28"/>
          <w:szCs w:val="28"/>
          <w:lang w:val="en-US"/>
        </w:rPr>
        <w:t>O‘zbekiston Respublikasi Sog‘liqni saqlash vazirligining Toshkent vrachlar malakasini oshirish instituti</w:t>
      </w:r>
    </w:p>
    <w:p w14:paraId="6630E847" w14:textId="4A8C8D42" w:rsidR="00F21B10" w:rsidRPr="0008205C" w:rsidRDefault="00D77266">
      <w:pPr>
        <w:pStyle w:val="a4"/>
        <w:rPr>
          <w:sz w:val="28"/>
          <w:szCs w:val="28"/>
          <w:lang w:val="en-US"/>
        </w:rPr>
      </w:pPr>
      <w:r w:rsidRPr="0008205C">
        <w:rPr>
          <w:rStyle w:val="a3"/>
          <w:sz w:val="28"/>
          <w:szCs w:val="28"/>
          <w:lang w:val="en-US"/>
        </w:rPr>
        <w:t xml:space="preserve">O‘zbekiston Respublikasi Vazirlar Mahkamasi huzuridagi </w:t>
      </w:r>
      <w:r w:rsidR="0008205C">
        <w:rPr>
          <w:rStyle w:val="a3"/>
          <w:sz w:val="28"/>
          <w:szCs w:val="28"/>
          <w:lang w:val="en-US"/>
        </w:rPr>
        <w:t>“</w:t>
      </w:r>
      <w:r w:rsidRPr="0008205C">
        <w:rPr>
          <w:rStyle w:val="a3"/>
          <w:sz w:val="28"/>
          <w:szCs w:val="28"/>
          <w:lang w:val="en-US"/>
        </w:rPr>
        <w:t>Sanoatgeokontexnazorat</w:t>
      </w:r>
      <w:r w:rsidR="0008205C">
        <w:rPr>
          <w:rStyle w:val="a3"/>
          <w:sz w:val="28"/>
          <w:szCs w:val="28"/>
          <w:lang w:val="en-US"/>
        </w:rPr>
        <w:t>”</w:t>
      </w:r>
      <w:r w:rsidRPr="0008205C">
        <w:rPr>
          <w:rStyle w:val="a3"/>
          <w:sz w:val="28"/>
          <w:szCs w:val="28"/>
          <w:lang w:val="en-US"/>
        </w:rPr>
        <w:t xml:space="preserve"> davlat inspeksiyasi</w:t>
      </w:r>
    </w:p>
    <w:p w14:paraId="7D4BE4B9" w14:textId="77777777" w:rsidR="00F21B10" w:rsidRPr="0008205C" w:rsidRDefault="00D77266">
      <w:pPr>
        <w:pStyle w:val="a4"/>
        <w:rPr>
          <w:rStyle w:val="a3"/>
          <w:sz w:val="28"/>
          <w:szCs w:val="28"/>
          <w:lang w:val="en-US"/>
        </w:rPr>
      </w:pPr>
      <w:r w:rsidRPr="0008205C">
        <w:rPr>
          <w:rStyle w:val="a3"/>
          <w:sz w:val="28"/>
          <w:szCs w:val="28"/>
          <w:lang w:val="en-US"/>
        </w:rPr>
        <w:t>O‘zbekiston Respublikasi Fanlar akademiyasi Yadro fizikasi instituti</w:t>
      </w:r>
    </w:p>
    <w:p w14:paraId="639293DA" w14:textId="77777777" w:rsidR="00115957" w:rsidRPr="002D1378" w:rsidRDefault="00115957">
      <w:pPr>
        <w:pStyle w:val="a4"/>
        <w:rPr>
          <w:lang w:val="en-US"/>
        </w:rPr>
      </w:pPr>
    </w:p>
    <w:p w14:paraId="093EFBC6" w14:textId="77777777" w:rsidR="00F21B10" w:rsidRDefault="00D77266">
      <w:pPr>
        <w:pStyle w:val="a4"/>
        <w:rPr>
          <w:rStyle w:val="a3"/>
          <w:b/>
          <w:bCs/>
          <w:sz w:val="28"/>
          <w:szCs w:val="28"/>
        </w:rPr>
      </w:pPr>
      <w:r>
        <w:rPr>
          <w:rStyle w:val="a3"/>
          <w:b/>
          <w:bCs/>
          <w:sz w:val="28"/>
          <w:szCs w:val="28"/>
        </w:rPr>
        <w:t>Tuzuvchilar:</w:t>
      </w:r>
    </w:p>
    <w:p w14:paraId="504D8BC8" w14:textId="77777777" w:rsidR="00115957" w:rsidRDefault="00115957">
      <w:pPr>
        <w:pStyle w:val="a4"/>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38"/>
        <w:gridCol w:w="6053"/>
      </w:tblGrid>
      <w:tr w:rsidR="00F21B10" w:rsidRPr="00797AFD" w14:paraId="781A4FC6" w14:textId="77777777" w:rsidTr="007C7AC2">
        <w:trPr>
          <w:trHeight w:hRule="exact" w:val="2375"/>
          <w:jc w:val="center"/>
        </w:trPr>
        <w:tc>
          <w:tcPr>
            <w:tcW w:w="3538" w:type="dxa"/>
            <w:shd w:val="clear" w:color="auto" w:fill="auto"/>
          </w:tcPr>
          <w:p w14:paraId="49F861FB" w14:textId="77777777" w:rsidR="00F21B10" w:rsidRPr="002D1378" w:rsidRDefault="00D77266">
            <w:pPr>
              <w:pStyle w:val="a6"/>
              <w:spacing w:before="100"/>
              <w:ind w:firstLine="0"/>
              <w:rPr>
                <w:lang w:val="en-US"/>
              </w:rPr>
            </w:pPr>
            <w:r w:rsidRPr="002D1378">
              <w:rPr>
                <w:rStyle w:val="a5"/>
                <w:lang w:val="en-US"/>
              </w:rPr>
              <w:t>D.A. Zaredinov</w:t>
            </w:r>
          </w:p>
          <w:p w14:paraId="3C9FDF43" w14:textId="77777777" w:rsidR="003029FD" w:rsidRDefault="003029FD">
            <w:pPr>
              <w:pStyle w:val="a6"/>
              <w:ind w:firstLine="0"/>
              <w:rPr>
                <w:rStyle w:val="a5"/>
                <w:lang w:val="en-US"/>
              </w:rPr>
            </w:pPr>
          </w:p>
          <w:p w14:paraId="5AFDFA87" w14:textId="77777777" w:rsidR="003029FD" w:rsidRDefault="003029FD">
            <w:pPr>
              <w:pStyle w:val="a6"/>
              <w:ind w:firstLine="0"/>
              <w:rPr>
                <w:rStyle w:val="a5"/>
                <w:lang w:val="en-US"/>
              </w:rPr>
            </w:pPr>
          </w:p>
          <w:p w14:paraId="5328E7C4" w14:textId="77777777" w:rsidR="003029FD" w:rsidRDefault="003029FD">
            <w:pPr>
              <w:pStyle w:val="a6"/>
              <w:ind w:firstLine="0"/>
              <w:rPr>
                <w:rStyle w:val="a5"/>
                <w:lang w:val="en-US"/>
              </w:rPr>
            </w:pPr>
          </w:p>
          <w:p w14:paraId="58D3AA5B" w14:textId="467D6217" w:rsidR="00F21B10" w:rsidRPr="002D1378" w:rsidRDefault="00D77266">
            <w:pPr>
              <w:pStyle w:val="a6"/>
              <w:ind w:firstLine="0"/>
              <w:rPr>
                <w:lang w:val="en-US"/>
              </w:rPr>
            </w:pPr>
            <w:r w:rsidRPr="002D1378">
              <w:rPr>
                <w:rStyle w:val="a5"/>
                <w:lang w:val="en-US"/>
              </w:rPr>
              <w:t>O.</w:t>
            </w:r>
            <w:r w:rsidRPr="002D1378">
              <w:rPr>
                <w:lang w:val="en-US"/>
              </w:rPr>
              <w:t>L</w:t>
            </w:r>
            <w:r w:rsidRPr="002D1378">
              <w:rPr>
                <w:rStyle w:val="a5"/>
                <w:lang w:val="en-US"/>
              </w:rPr>
              <w:t>. Ten</w:t>
            </w:r>
          </w:p>
        </w:tc>
        <w:tc>
          <w:tcPr>
            <w:tcW w:w="6053" w:type="dxa"/>
            <w:shd w:val="clear" w:color="auto" w:fill="auto"/>
            <w:vAlign w:val="bottom"/>
          </w:tcPr>
          <w:p w14:paraId="4B3B4C89" w14:textId="6E38CB59" w:rsidR="00F21B10" w:rsidRDefault="00D77266" w:rsidP="003029FD">
            <w:pPr>
              <w:pStyle w:val="a6"/>
              <w:ind w:firstLine="0"/>
              <w:jc w:val="both"/>
              <w:rPr>
                <w:rStyle w:val="a5"/>
                <w:lang w:val="en-US"/>
              </w:rPr>
            </w:pPr>
            <w:r w:rsidRPr="002D1378">
              <w:rPr>
                <w:rStyle w:val="a5"/>
                <w:lang w:val="en-US"/>
              </w:rPr>
              <w:t>O‘zbekiston Respublikasi Sog‘liqni saqlash vazirligining Bosh radiologi, tibbiyot fanlari doktori, professor</w:t>
            </w:r>
          </w:p>
          <w:p w14:paraId="13DDFE9C" w14:textId="77777777" w:rsidR="003029FD" w:rsidRPr="002D1378" w:rsidRDefault="003029FD" w:rsidP="003029FD">
            <w:pPr>
              <w:pStyle w:val="a6"/>
              <w:ind w:firstLine="0"/>
              <w:jc w:val="both"/>
              <w:rPr>
                <w:lang w:val="en-US"/>
              </w:rPr>
            </w:pPr>
          </w:p>
          <w:p w14:paraId="3CF3F7B1" w14:textId="77777777" w:rsidR="00F21B10" w:rsidRPr="002D1378" w:rsidRDefault="00D77266">
            <w:pPr>
              <w:pStyle w:val="a6"/>
              <w:ind w:firstLine="240"/>
              <w:jc w:val="both"/>
              <w:rPr>
                <w:lang w:val="en-US"/>
              </w:rPr>
            </w:pPr>
            <w:r w:rsidRPr="002D1378">
              <w:rPr>
                <w:lang w:val="en-US"/>
              </w:rPr>
              <w:t xml:space="preserve">ToshVMOI ITTKI </w:t>
            </w:r>
            <w:r w:rsidRPr="002D1378">
              <w:rPr>
                <w:rStyle w:val="a5"/>
                <w:lang w:val="en-US"/>
              </w:rPr>
              <w:t>rahbari,</w:t>
            </w:r>
          </w:p>
          <w:p w14:paraId="0F4C2B00" w14:textId="3668D178" w:rsidR="00F21B10" w:rsidRPr="003029FD" w:rsidRDefault="00D77266" w:rsidP="003029FD">
            <w:pPr>
              <w:pStyle w:val="a6"/>
              <w:ind w:firstLine="240"/>
              <w:jc w:val="both"/>
              <w:rPr>
                <w:lang w:val="en-US"/>
              </w:rPr>
            </w:pPr>
            <w:r w:rsidRPr="002D1378">
              <w:rPr>
                <w:rStyle w:val="a5"/>
                <w:lang w:val="en-US"/>
              </w:rPr>
              <w:t xml:space="preserve">ToshVMOI </w:t>
            </w:r>
            <w:r w:rsidR="003029FD">
              <w:rPr>
                <w:rStyle w:val="a5"/>
                <w:lang w:val="en-US"/>
              </w:rPr>
              <w:t>“</w:t>
            </w:r>
            <w:r w:rsidRPr="002D1378">
              <w:rPr>
                <w:rStyle w:val="a5"/>
                <w:lang w:val="en-US"/>
              </w:rPr>
              <w:t>Gigiyena</w:t>
            </w:r>
            <w:r w:rsidR="003029FD">
              <w:rPr>
                <w:rStyle w:val="a5"/>
                <w:lang w:val="en-US"/>
              </w:rPr>
              <w:t>”</w:t>
            </w:r>
            <w:r w:rsidRPr="002D1378">
              <w:rPr>
                <w:rStyle w:val="a5"/>
                <w:lang w:val="en-US"/>
              </w:rPr>
              <w:t xml:space="preserve"> kafedrasi katta ilmiy xodim-izlanuvchisi</w:t>
            </w:r>
          </w:p>
        </w:tc>
      </w:tr>
      <w:tr w:rsidR="00F21B10" w:rsidRPr="00797AFD" w14:paraId="4374DF8A" w14:textId="77777777">
        <w:trPr>
          <w:trHeight w:hRule="exact" w:val="1315"/>
          <w:jc w:val="center"/>
        </w:trPr>
        <w:tc>
          <w:tcPr>
            <w:tcW w:w="3538" w:type="dxa"/>
            <w:shd w:val="clear" w:color="auto" w:fill="auto"/>
          </w:tcPr>
          <w:p w14:paraId="247368A6" w14:textId="77777777" w:rsidR="00F21B10" w:rsidRPr="002D1378" w:rsidRDefault="00D77266">
            <w:pPr>
              <w:pStyle w:val="a6"/>
              <w:ind w:firstLine="0"/>
              <w:rPr>
                <w:lang w:val="en-US"/>
              </w:rPr>
            </w:pPr>
            <w:r w:rsidRPr="002D1378">
              <w:rPr>
                <w:rStyle w:val="a5"/>
                <w:lang w:val="en-US"/>
              </w:rPr>
              <w:t>M.V. Li</w:t>
            </w:r>
          </w:p>
          <w:p w14:paraId="7A827CBF" w14:textId="77777777" w:rsidR="00F21B10" w:rsidRPr="002D1378" w:rsidRDefault="00D77266">
            <w:pPr>
              <w:pStyle w:val="a6"/>
              <w:ind w:firstLine="0"/>
              <w:rPr>
                <w:lang w:val="en-US"/>
              </w:rPr>
            </w:pPr>
            <w:r w:rsidRPr="002D1378">
              <w:rPr>
                <w:rStyle w:val="a5"/>
                <w:lang w:val="en-US"/>
              </w:rPr>
              <w:t>X.T. Xalilov</w:t>
            </w:r>
          </w:p>
        </w:tc>
        <w:tc>
          <w:tcPr>
            <w:tcW w:w="6053" w:type="dxa"/>
            <w:shd w:val="clear" w:color="auto" w:fill="auto"/>
            <w:vAlign w:val="bottom"/>
          </w:tcPr>
          <w:p w14:paraId="7AF8A06C" w14:textId="77777777" w:rsidR="00F21B10" w:rsidRPr="002D1378" w:rsidRDefault="00D77266">
            <w:pPr>
              <w:pStyle w:val="a6"/>
              <w:ind w:firstLine="240"/>
              <w:jc w:val="both"/>
              <w:rPr>
                <w:lang w:val="en-US"/>
              </w:rPr>
            </w:pPr>
            <w:r w:rsidRPr="002D1378">
              <w:rPr>
                <w:rStyle w:val="a5"/>
                <w:lang w:val="en-US"/>
              </w:rPr>
              <w:t>ITTKI rahbari</w:t>
            </w:r>
          </w:p>
          <w:p w14:paraId="2F2F44F3" w14:textId="310A25E3" w:rsidR="00F21B10" w:rsidRPr="002D1378" w:rsidRDefault="00890E44">
            <w:pPr>
              <w:pStyle w:val="a6"/>
              <w:ind w:left="240" w:firstLine="20"/>
              <w:jc w:val="both"/>
              <w:rPr>
                <w:lang w:val="en-US"/>
              </w:rPr>
            </w:pPr>
            <w:r>
              <w:rPr>
                <w:rStyle w:val="a5"/>
                <w:lang w:val="en-US"/>
              </w:rPr>
              <w:t>“</w:t>
            </w:r>
            <w:r w:rsidR="00D77266" w:rsidRPr="002D1378">
              <w:rPr>
                <w:rStyle w:val="a5"/>
                <w:lang w:val="en-US"/>
              </w:rPr>
              <w:t>Sanoatgeokontexnazorat</w:t>
            </w:r>
            <w:r>
              <w:rPr>
                <w:rStyle w:val="a5"/>
                <w:lang w:val="en-US"/>
              </w:rPr>
              <w:t>”</w:t>
            </w:r>
            <w:r w:rsidR="00D77266" w:rsidRPr="002D1378">
              <w:rPr>
                <w:rStyle w:val="a5"/>
                <w:lang w:val="en-US"/>
              </w:rPr>
              <w:t xml:space="preserve"> DI atom nazorati bo‘yicha tarmoq inspeksiyasi boshlig‘ining o‘rinbosari</w:t>
            </w:r>
          </w:p>
        </w:tc>
      </w:tr>
      <w:tr w:rsidR="00F21B10" w:rsidRPr="00797AFD" w14:paraId="3840C1C1" w14:textId="77777777">
        <w:trPr>
          <w:trHeight w:hRule="exact" w:val="643"/>
          <w:jc w:val="center"/>
        </w:trPr>
        <w:tc>
          <w:tcPr>
            <w:tcW w:w="3538" w:type="dxa"/>
            <w:shd w:val="clear" w:color="auto" w:fill="auto"/>
          </w:tcPr>
          <w:p w14:paraId="75B092FC" w14:textId="77777777" w:rsidR="00F21B10" w:rsidRDefault="00D77266">
            <w:pPr>
              <w:pStyle w:val="a6"/>
              <w:ind w:firstLine="0"/>
            </w:pPr>
            <w:r>
              <w:rPr>
                <w:rStyle w:val="a5"/>
              </w:rPr>
              <w:t>U.S. Salixbayev</w:t>
            </w:r>
          </w:p>
        </w:tc>
        <w:tc>
          <w:tcPr>
            <w:tcW w:w="6053" w:type="dxa"/>
            <w:shd w:val="clear" w:color="auto" w:fill="auto"/>
          </w:tcPr>
          <w:p w14:paraId="1203D64B" w14:textId="77777777" w:rsidR="00F21B10" w:rsidRPr="002D1378" w:rsidRDefault="00D77266">
            <w:pPr>
              <w:pStyle w:val="a6"/>
              <w:ind w:left="240" w:firstLine="20"/>
              <w:jc w:val="both"/>
              <w:rPr>
                <w:lang w:val="en-US"/>
              </w:rPr>
            </w:pPr>
            <w:r w:rsidRPr="002D1378">
              <w:rPr>
                <w:rStyle w:val="a5"/>
                <w:lang w:val="en-US"/>
              </w:rPr>
              <w:t>O‘zbekiston Respublikasi Fanlar akademiyasi Yadro fizikasi instituti direktori, fizika-matematika fanlari doktori, professor</w:t>
            </w:r>
          </w:p>
        </w:tc>
      </w:tr>
      <w:tr w:rsidR="00F21B10" w14:paraId="6C23C0B7" w14:textId="77777777">
        <w:trPr>
          <w:trHeight w:hRule="exact" w:val="946"/>
          <w:jc w:val="center"/>
        </w:trPr>
        <w:tc>
          <w:tcPr>
            <w:tcW w:w="3538" w:type="dxa"/>
            <w:shd w:val="clear" w:color="auto" w:fill="auto"/>
          </w:tcPr>
          <w:p w14:paraId="2755E008" w14:textId="77777777" w:rsidR="00F21B10" w:rsidRDefault="00D77266">
            <w:pPr>
              <w:pStyle w:val="a6"/>
              <w:ind w:firstLine="0"/>
            </w:pPr>
            <w:r>
              <w:rPr>
                <w:rStyle w:val="a5"/>
              </w:rPr>
              <w:t>R.I. Radyuk</w:t>
            </w:r>
          </w:p>
        </w:tc>
        <w:tc>
          <w:tcPr>
            <w:tcW w:w="6053" w:type="dxa"/>
            <w:shd w:val="clear" w:color="auto" w:fill="auto"/>
          </w:tcPr>
          <w:p w14:paraId="2480615C" w14:textId="77777777" w:rsidR="00F21B10" w:rsidRDefault="00D77266">
            <w:pPr>
              <w:pStyle w:val="a6"/>
              <w:ind w:left="240" w:firstLine="20"/>
              <w:jc w:val="both"/>
            </w:pPr>
            <w:r>
              <w:rPr>
                <w:rStyle w:val="a5"/>
              </w:rPr>
              <w:t>O‘zR FA YaFI Yadro va radiatsion xavfsizlik bo‘limi RXB boshlig‘i, texnika fanlari nomzodi</w:t>
            </w:r>
          </w:p>
        </w:tc>
      </w:tr>
      <w:tr w:rsidR="00F21B10" w:rsidRPr="00797AFD" w14:paraId="08D0EF6B" w14:textId="77777777">
        <w:trPr>
          <w:trHeight w:hRule="exact" w:val="658"/>
          <w:jc w:val="center"/>
        </w:trPr>
        <w:tc>
          <w:tcPr>
            <w:tcW w:w="3538" w:type="dxa"/>
            <w:shd w:val="clear" w:color="auto" w:fill="auto"/>
          </w:tcPr>
          <w:p w14:paraId="32A51276" w14:textId="77777777" w:rsidR="00F21B10" w:rsidRDefault="00D77266">
            <w:pPr>
              <w:pStyle w:val="a6"/>
              <w:ind w:firstLine="0"/>
            </w:pPr>
            <w:r>
              <w:rPr>
                <w:rStyle w:val="a5"/>
              </w:rPr>
              <w:t>B.</w:t>
            </w:r>
            <w:r w:rsidRPr="007017E8">
              <w:t>K</w:t>
            </w:r>
            <w:r>
              <w:rPr>
                <w:rStyle w:val="a5"/>
              </w:rPr>
              <w:t>. Kuljanov</w:t>
            </w:r>
          </w:p>
        </w:tc>
        <w:tc>
          <w:tcPr>
            <w:tcW w:w="6053" w:type="dxa"/>
            <w:shd w:val="clear" w:color="auto" w:fill="auto"/>
            <w:vAlign w:val="bottom"/>
          </w:tcPr>
          <w:p w14:paraId="01C1F497" w14:textId="77777777" w:rsidR="00F21B10" w:rsidRPr="002D1378" w:rsidRDefault="00D77266">
            <w:pPr>
              <w:pStyle w:val="a6"/>
              <w:ind w:left="240" w:firstLine="20"/>
              <w:jc w:val="both"/>
              <w:rPr>
                <w:lang w:val="en-US"/>
              </w:rPr>
            </w:pPr>
            <w:r w:rsidRPr="002D1378">
              <w:rPr>
                <w:rStyle w:val="a5"/>
                <w:lang w:val="en-US"/>
              </w:rPr>
              <w:t>O‘zR FA YaFI katta ilmiy xodimi, fizika-matematika fanlari nomzodi</w:t>
            </w:r>
          </w:p>
        </w:tc>
      </w:tr>
      <w:tr w:rsidR="00F21B10" w:rsidRPr="00797AFD" w14:paraId="2FDC3D6E" w14:textId="77777777">
        <w:trPr>
          <w:trHeight w:hRule="exact" w:val="1286"/>
          <w:jc w:val="center"/>
        </w:trPr>
        <w:tc>
          <w:tcPr>
            <w:tcW w:w="3538" w:type="dxa"/>
            <w:shd w:val="clear" w:color="auto" w:fill="auto"/>
          </w:tcPr>
          <w:p w14:paraId="527D95F1" w14:textId="77777777" w:rsidR="00F21B10" w:rsidRPr="002D1378" w:rsidRDefault="00D77266">
            <w:pPr>
              <w:pStyle w:val="a6"/>
              <w:ind w:firstLine="0"/>
              <w:rPr>
                <w:lang w:val="en-US"/>
              </w:rPr>
            </w:pPr>
            <w:r w:rsidRPr="002D1378">
              <w:rPr>
                <w:rStyle w:val="a5"/>
                <w:lang w:val="en-US"/>
              </w:rPr>
              <w:t xml:space="preserve">Taqrizchilar: </w:t>
            </w:r>
          </w:p>
          <w:p w14:paraId="36EE269E" w14:textId="77777777" w:rsidR="00F21B10" w:rsidRPr="002D1378" w:rsidRDefault="00D77266">
            <w:pPr>
              <w:pStyle w:val="a6"/>
              <w:ind w:firstLine="0"/>
              <w:rPr>
                <w:lang w:val="en-US"/>
              </w:rPr>
            </w:pPr>
            <w:r w:rsidRPr="002D1378">
              <w:rPr>
                <w:rStyle w:val="a5"/>
                <w:lang w:val="en-US"/>
              </w:rPr>
              <w:t xml:space="preserve">M.M. </w:t>
            </w:r>
            <w:r w:rsidRPr="002D1378">
              <w:rPr>
                <w:lang w:val="en-US"/>
              </w:rPr>
              <w:t>G‘i</w:t>
            </w:r>
            <w:r w:rsidRPr="002D1378">
              <w:rPr>
                <w:rStyle w:val="a5"/>
                <w:lang w:val="en-US"/>
              </w:rPr>
              <w:t>yosova</w:t>
            </w:r>
          </w:p>
        </w:tc>
        <w:tc>
          <w:tcPr>
            <w:tcW w:w="6053" w:type="dxa"/>
            <w:shd w:val="clear" w:color="auto" w:fill="auto"/>
            <w:vAlign w:val="bottom"/>
          </w:tcPr>
          <w:p w14:paraId="694C516A" w14:textId="36555D8E" w:rsidR="00F21B10" w:rsidRPr="002D1378" w:rsidRDefault="001C2871">
            <w:pPr>
              <w:pStyle w:val="a6"/>
              <w:ind w:left="240" w:firstLine="20"/>
              <w:jc w:val="both"/>
              <w:rPr>
                <w:lang w:val="en-US"/>
              </w:rPr>
            </w:pPr>
            <w:r>
              <w:rPr>
                <w:rStyle w:val="a5"/>
                <w:lang w:val="en-US"/>
              </w:rPr>
              <w:t>“</w:t>
            </w:r>
            <w:r w:rsidR="00D77266" w:rsidRPr="002D1378">
              <w:rPr>
                <w:rStyle w:val="a5"/>
                <w:lang w:val="en-US"/>
              </w:rPr>
              <w:t>O‘zbekiston temir yo‘llari</w:t>
            </w:r>
            <w:r>
              <w:rPr>
                <w:rStyle w:val="a5"/>
                <w:lang w:val="en-US"/>
              </w:rPr>
              <w:t>”</w:t>
            </w:r>
            <w:r w:rsidR="00D77266" w:rsidRPr="002D1378">
              <w:rPr>
                <w:rStyle w:val="a5"/>
                <w:lang w:val="en-US"/>
              </w:rPr>
              <w:t xml:space="preserve"> </w:t>
            </w:r>
            <w:r w:rsidR="00D77266" w:rsidRPr="002D1378">
              <w:rPr>
                <w:lang w:val="en-US"/>
              </w:rPr>
              <w:t xml:space="preserve">AJning </w:t>
            </w:r>
            <w:r w:rsidR="00D77266" w:rsidRPr="002D1378">
              <w:rPr>
                <w:rStyle w:val="a5"/>
                <w:lang w:val="en-US"/>
              </w:rPr>
              <w:t>SSES radiologiya laboratoriyasi mudiri, tibbiyot fanlari nomzodi</w:t>
            </w:r>
          </w:p>
        </w:tc>
      </w:tr>
      <w:tr w:rsidR="00F21B10" w:rsidRPr="00797AFD" w14:paraId="7A0688AD" w14:textId="77777777">
        <w:trPr>
          <w:trHeight w:hRule="exact" w:val="1008"/>
          <w:jc w:val="center"/>
        </w:trPr>
        <w:tc>
          <w:tcPr>
            <w:tcW w:w="3538" w:type="dxa"/>
            <w:shd w:val="clear" w:color="auto" w:fill="auto"/>
          </w:tcPr>
          <w:p w14:paraId="2F2D6A59" w14:textId="77777777" w:rsidR="00F21B10" w:rsidRDefault="00D77266">
            <w:pPr>
              <w:pStyle w:val="a6"/>
              <w:ind w:firstLine="0"/>
            </w:pPr>
            <w:r>
              <w:rPr>
                <w:rStyle w:val="a5"/>
              </w:rPr>
              <w:t>S. Yoqubbekov</w:t>
            </w:r>
          </w:p>
        </w:tc>
        <w:tc>
          <w:tcPr>
            <w:tcW w:w="6053" w:type="dxa"/>
            <w:shd w:val="clear" w:color="auto" w:fill="auto"/>
            <w:vAlign w:val="bottom"/>
          </w:tcPr>
          <w:p w14:paraId="7C559372" w14:textId="673F9BD4" w:rsidR="00F21B10" w:rsidRPr="002D1378" w:rsidRDefault="001C2871">
            <w:pPr>
              <w:pStyle w:val="a6"/>
              <w:ind w:left="240" w:firstLine="20"/>
              <w:jc w:val="both"/>
              <w:rPr>
                <w:lang w:val="en-US"/>
              </w:rPr>
            </w:pPr>
            <w:r>
              <w:rPr>
                <w:lang w:val="en-US"/>
              </w:rPr>
              <w:t>“</w:t>
            </w:r>
            <w:r w:rsidR="00D77266" w:rsidRPr="002D1378">
              <w:rPr>
                <w:lang w:val="en-US"/>
              </w:rPr>
              <w:t>Sanoatgeokontexnazorat</w:t>
            </w:r>
            <w:r>
              <w:rPr>
                <w:lang w:val="en-US"/>
              </w:rPr>
              <w:t>”</w:t>
            </w:r>
            <w:r w:rsidR="00D77266" w:rsidRPr="002D1378">
              <w:rPr>
                <w:lang w:val="en-US"/>
              </w:rPr>
              <w:t xml:space="preserve"> </w:t>
            </w:r>
            <w:r w:rsidR="00D77266" w:rsidRPr="002D1378">
              <w:rPr>
                <w:rStyle w:val="a5"/>
                <w:lang w:val="en-US"/>
              </w:rPr>
              <w:t>DI atom nazorati bo‘yicha tarmoq inspeksiyasi boshlig‘ining o‘rinbosari</w:t>
            </w:r>
          </w:p>
        </w:tc>
      </w:tr>
      <w:tr w:rsidR="00F21B10" w:rsidRPr="00797AFD" w14:paraId="7AE46B33" w14:textId="77777777">
        <w:trPr>
          <w:trHeight w:hRule="exact" w:val="926"/>
          <w:jc w:val="center"/>
        </w:trPr>
        <w:tc>
          <w:tcPr>
            <w:tcW w:w="3538" w:type="dxa"/>
            <w:shd w:val="clear" w:color="auto" w:fill="auto"/>
          </w:tcPr>
          <w:p w14:paraId="67B6563F" w14:textId="77777777" w:rsidR="00F21B10" w:rsidRDefault="00D77266">
            <w:pPr>
              <w:pStyle w:val="a6"/>
              <w:ind w:firstLine="0"/>
            </w:pPr>
            <w:r>
              <w:rPr>
                <w:rStyle w:val="a5"/>
              </w:rPr>
              <w:t>O.Z. Karimov</w:t>
            </w:r>
          </w:p>
        </w:tc>
        <w:tc>
          <w:tcPr>
            <w:tcW w:w="6053" w:type="dxa"/>
            <w:shd w:val="clear" w:color="auto" w:fill="auto"/>
          </w:tcPr>
          <w:p w14:paraId="5917A366" w14:textId="77777777" w:rsidR="00F21B10" w:rsidRPr="002D1378" w:rsidRDefault="00D77266">
            <w:pPr>
              <w:pStyle w:val="a6"/>
              <w:ind w:left="240" w:firstLine="20"/>
              <w:jc w:val="both"/>
              <w:rPr>
                <w:lang w:val="en-US"/>
              </w:rPr>
            </w:pPr>
            <w:r w:rsidRPr="002D1378">
              <w:rPr>
                <w:rStyle w:val="a5"/>
                <w:lang w:val="en-US"/>
              </w:rPr>
              <w:t>Toshkent viloyati DSENM radiatsion xavfsizlik bo‘limi laboratoriyasi mudiri</w:t>
            </w:r>
          </w:p>
        </w:tc>
      </w:tr>
    </w:tbl>
    <w:p w14:paraId="27F179FE" w14:textId="77777777" w:rsidR="00F21B10" w:rsidRPr="002D1378" w:rsidRDefault="00F21B10">
      <w:pPr>
        <w:rPr>
          <w:lang w:val="en-US"/>
        </w:rPr>
        <w:sectPr w:rsidR="00F21B10" w:rsidRPr="002D1378" w:rsidSect="002D1378">
          <w:pgSz w:w="11909" w:h="16834"/>
          <w:pgMar w:top="1134" w:right="1134" w:bottom="1134" w:left="1701" w:header="1073" w:footer="3" w:gutter="0"/>
          <w:pgNumType w:start="1"/>
          <w:cols w:space="720"/>
          <w:noEndnote/>
          <w:docGrid w:linePitch="360"/>
        </w:sectPr>
      </w:pPr>
    </w:p>
    <w:p w14:paraId="707C23C8" w14:textId="3EE6B548" w:rsidR="00F21B10" w:rsidRPr="002D1378" w:rsidRDefault="00D77266" w:rsidP="005943E5">
      <w:pPr>
        <w:pStyle w:val="1"/>
        <w:spacing w:line="276" w:lineRule="auto"/>
        <w:ind w:firstLine="726"/>
        <w:jc w:val="both"/>
        <w:rPr>
          <w:lang w:val="en-US"/>
        </w:rPr>
      </w:pPr>
      <w:r w:rsidRPr="002D1378">
        <w:rPr>
          <w:rStyle w:val="a7"/>
          <w:lang w:val="en-US"/>
        </w:rPr>
        <w:t>Toshkent vrachlar malakasini oshirish instituti tibbiy-profilaktika va umumiy amaliyot shifokorlarini tayyorlash fakulteti Muammolar komissiyasi yig‘ilishida muhokama qilingan va ma’qullangan</w:t>
      </w:r>
      <w:r w:rsidR="005943E5">
        <w:rPr>
          <w:lang w:val="en-US"/>
        </w:rPr>
        <w:t xml:space="preserve"> </w:t>
      </w:r>
      <w:r w:rsidRPr="002D1378">
        <w:rPr>
          <w:rStyle w:val="a7"/>
          <w:lang w:val="en-US"/>
        </w:rPr>
        <w:t xml:space="preserve">(bayonnoma №4, </w:t>
      </w:r>
      <w:r w:rsidR="005943E5">
        <w:rPr>
          <w:lang w:val="en-US"/>
        </w:rPr>
        <w:t>“</w:t>
      </w:r>
      <w:r w:rsidR="00D76203" w:rsidRPr="002D1378">
        <w:rPr>
          <w:lang w:val="en-US"/>
        </w:rPr>
        <w:t>___</w:t>
      </w:r>
      <w:r w:rsidR="005943E5">
        <w:rPr>
          <w:lang w:val="en-US"/>
        </w:rPr>
        <w:t>”</w:t>
      </w:r>
      <w:r w:rsidR="00D76203" w:rsidRPr="002D1378">
        <w:rPr>
          <w:lang w:val="en-US"/>
        </w:rPr>
        <w:t xml:space="preserve"> </w:t>
      </w:r>
      <w:r w:rsidRPr="002D1378">
        <w:rPr>
          <w:lang w:val="en-US"/>
        </w:rPr>
        <w:t>2018-yil)</w:t>
      </w:r>
    </w:p>
    <w:p w14:paraId="2554FC99" w14:textId="77777777" w:rsidR="00062C09" w:rsidRDefault="00062C09" w:rsidP="00115957">
      <w:pPr>
        <w:pStyle w:val="1"/>
        <w:spacing w:line="276" w:lineRule="auto"/>
        <w:ind w:firstLine="726"/>
        <w:jc w:val="both"/>
        <w:rPr>
          <w:rStyle w:val="a7"/>
          <w:lang w:val="en-US"/>
        </w:rPr>
      </w:pPr>
    </w:p>
    <w:p w14:paraId="657595C8" w14:textId="3C79BD03" w:rsidR="00F21B10" w:rsidRDefault="00D77266" w:rsidP="00115957">
      <w:pPr>
        <w:pStyle w:val="1"/>
        <w:spacing w:line="276" w:lineRule="auto"/>
        <w:ind w:firstLine="726"/>
        <w:jc w:val="both"/>
        <w:rPr>
          <w:lang w:val="en-US"/>
        </w:rPr>
      </w:pPr>
      <w:r w:rsidRPr="002D1378">
        <w:rPr>
          <w:rStyle w:val="a7"/>
          <w:lang w:val="en-US"/>
        </w:rPr>
        <w:t>O‘zbekiston Respublikasi Sog‘liqni saqlash vazirligi huzuridagi Atrof-</w:t>
      </w:r>
      <w:r w:rsidRPr="002D1378">
        <w:rPr>
          <w:rStyle w:val="a7"/>
          <w:lang w:val="en-US"/>
        </w:rPr>
        <w:lastRenderedPageBreak/>
        <w:t>muhitning potensial noqulay omillarini gigiyenik tartibga solish qo‘mitasi yig‘ilishida muhokama qilingan va ma’qullangan (</w:t>
      </w:r>
      <w:r w:rsidR="00062C09" w:rsidRPr="002D1378">
        <w:rPr>
          <w:rStyle w:val="a7"/>
          <w:lang w:val="en-US"/>
        </w:rPr>
        <w:t xml:space="preserve">bayonnoma </w:t>
      </w:r>
      <w:r w:rsidRPr="002D1378">
        <w:rPr>
          <w:rStyle w:val="a7"/>
          <w:lang w:val="en-US"/>
        </w:rPr>
        <w:t xml:space="preserve">№ </w:t>
      </w:r>
      <w:r w:rsidR="00062C09">
        <w:rPr>
          <w:lang w:val="en-US"/>
        </w:rPr>
        <w:t>“</w:t>
      </w:r>
      <w:r w:rsidRPr="002D1378">
        <w:rPr>
          <w:lang w:val="en-US"/>
        </w:rPr>
        <w:t>___</w:t>
      </w:r>
      <w:r w:rsidR="00062C09">
        <w:rPr>
          <w:lang w:val="en-US"/>
        </w:rPr>
        <w:t>”</w:t>
      </w:r>
      <w:r w:rsidRPr="002D1378">
        <w:rPr>
          <w:lang w:val="en-US"/>
        </w:rPr>
        <w:t xml:space="preserve"> 2018-yil)</w:t>
      </w:r>
    </w:p>
    <w:p w14:paraId="1D6EBDF2" w14:textId="77777777" w:rsidR="00062C09" w:rsidRPr="002D1378" w:rsidRDefault="00062C09" w:rsidP="00115957">
      <w:pPr>
        <w:pStyle w:val="1"/>
        <w:spacing w:line="276" w:lineRule="auto"/>
        <w:ind w:firstLine="726"/>
        <w:jc w:val="both"/>
        <w:rPr>
          <w:lang w:val="en-US"/>
        </w:rPr>
      </w:pPr>
    </w:p>
    <w:p w14:paraId="7B7FFA86" w14:textId="56B0E5D4" w:rsidR="00F21B10" w:rsidRPr="002D1378" w:rsidRDefault="00D77266" w:rsidP="00062C09">
      <w:pPr>
        <w:pStyle w:val="1"/>
        <w:spacing w:line="276" w:lineRule="auto"/>
        <w:ind w:firstLine="726"/>
        <w:jc w:val="both"/>
        <w:rPr>
          <w:lang w:val="en-US"/>
        </w:rPr>
      </w:pPr>
      <w:r w:rsidRPr="002D1378">
        <w:rPr>
          <w:rStyle w:val="a7"/>
          <w:lang w:val="en-US"/>
        </w:rPr>
        <w:t>O‘zbekiston Respublikasi Adliya vazirligi tomonidan huquqiy ekspertizadan o‘tkazilgan</w:t>
      </w:r>
      <w:r w:rsidR="00062C09">
        <w:rPr>
          <w:lang w:val="en-US"/>
        </w:rPr>
        <w:t xml:space="preserve"> </w:t>
      </w:r>
      <w:r w:rsidRPr="002D1378">
        <w:rPr>
          <w:rStyle w:val="a7"/>
          <w:lang w:val="en-US"/>
        </w:rPr>
        <w:t xml:space="preserve">O‘zbekiston (___-sonli xat, </w:t>
      </w:r>
      <w:r w:rsidR="00A07324">
        <w:rPr>
          <w:rStyle w:val="a7"/>
          <w:lang w:val="en-US"/>
        </w:rPr>
        <w:t>“</w:t>
      </w:r>
      <w:r w:rsidR="00FE6246" w:rsidRPr="002D1378">
        <w:rPr>
          <w:rStyle w:val="a7"/>
          <w:lang w:val="en-US"/>
        </w:rPr>
        <w:t>____</w:t>
      </w:r>
      <w:r w:rsidR="00A07324">
        <w:rPr>
          <w:rStyle w:val="a7"/>
          <w:lang w:val="en-US"/>
        </w:rPr>
        <w:t>”</w:t>
      </w:r>
      <w:r w:rsidR="00FE6246" w:rsidRPr="002D1378">
        <w:rPr>
          <w:rStyle w:val="a7"/>
          <w:lang w:val="en-US"/>
        </w:rPr>
        <w:t xml:space="preserve"> </w:t>
      </w:r>
      <w:r w:rsidRPr="002D1378">
        <w:rPr>
          <w:rStyle w:val="a7"/>
          <w:lang w:val="en-US"/>
        </w:rPr>
        <w:t>________ 201_-yil)</w:t>
      </w:r>
    </w:p>
    <w:p w14:paraId="1F0B1363" w14:textId="77777777" w:rsidR="00A07324" w:rsidRDefault="00A07324" w:rsidP="00115957">
      <w:pPr>
        <w:pStyle w:val="1"/>
        <w:spacing w:line="276" w:lineRule="auto"/>
        <w:ind w:firstLine="726"/>
        <w:jc w:val="both"/>
        <w:rPr>
          <w:rStyle w:val="a7"/>
          <w:lang w:val="en-US"/>
        </w:rPr>
      </w:pPr>
    </w:p>
    <w:p w14:paraId="77BAEE5F" w14:textId="6DD3969A" w:rsidR="00F21B10" w:rsidRPr="002D1378" w:rsidRDefault="00D77266" w:rsidP="00115957">
      <w:pPr>
        <w:pStyle w:val="1"/>
        <w:spacing w:line="276" w:lineRule="auto"/>
        <w:ind w:firstLine="726"/>
        <w:jc w:val="both"/>
        <w:rPr>
          <w:lang w:val="en-US"/>
        </w:rPr>
      </w:pPr>
      <w:r w:rsidRPr="002D1378">
        <w:rPr>
          <w:rStyle w:val="a7"/>
          <w:lang w:val="en-US"/>
        </w:rPr>
        <w:t xml:space="preserve">Sanitariya qoidalari va normalari O‘zbekiston Respublikasining </w:t>
      </w:r>
      <w:r w:rsidR="00842CB7">
        <w:rPr>
          <w:rStyle w:val="a7"/>
          <w:lang w:val="en-US"/>
        </w:rPr>
        <w:t>“</w:t>
      </w:r>
      <w:r w:rsidRPr="002D1378">
        <w:rPr>
          <w:rStyle w:val="a7"/>
          <w:lang w:val="en-US"/>
        </w:rPr>
        <w:t>Radiatsion xavfsizlik to‘g‘risida</w:t>
      </w:r>
      <w:r w:rsidR="00842CB7">
        <w:rPr>
          <w:rStyle w:val="a7"/>
          <w:lang w:val="en-US"/>
        </w:rPr>
        <w:t>”</w:t>
      </w:r>
      <w:r w:rsidRPr="002D1378">
        <w:rPr>
          <w:rStyle w:val="a7"/>
          <w:lang w:val="en-US"/>
        </w:rPr>
        <w:t xml:space="preserve">, </w:t>
      </w:r>
      <w:r w:rsidR="00842CB7">
        <w:rPr>
          <w:rStyle w:val="a7"/>
          <w:lang w:val="en-US"/>
        </w:rPr>
        <w:t>“</w:t>
      </w:r>
      <w:r w:rsidRPr="002D1378">
        <w:rPr>
          <w:rStyle w:val="a7"/>
          <w:lang w:val="en-US"/>
        </w:rPr>
        <w:t>Chiqindilar to‘g‘risida</w:t>
      </w:r>
      <w:r w:rsidR="00842CB7">
        <w:rPr>
          <w:rStyle w:val="a7"/>
          <w:lang w:val="en-US"/>
        </w:rPr>
        <w:t>”</w:t>
      </w:r>
      <w:r w:rsidRPr="002D1378">
        <w:rPr>
          <w:rStyle w:val="a7"/>
          <w:lang w:val="en-US"/>
        </w:rPr>
        <w:t xml:space="preserve">, </w:t>
      </w:r>
      <w:r w:rsidR="00842CB7">
        <w:rPr>
          <w:rStyle w:val="a7"/>
          <w:lang w:val="en-US"/>
        </w:rPr>
        <w:t>“</w:t>
      </w:r>
      <w:r w:rsidRPr="002D1378">
        <w:rPr>
          <w:rStyle w:val="a7"/>
          <w:lang w:val="en-US"/>
        </w:rPr>
        <w:t>Tabiatni muhofaza qilish to‘g‘risida</w:t>
      </w:r>
      <w:r w:rsidR="00842CB7">
        <w:rPr>
          <w:rStyle w:val="a7"/>
          <w:lang w:val="en-US"/>
        </w:rPr>
        <w:t>”</w:t>
      </w:r>
      <w:r w:rsidRPr="002D1378">
        <w:rPr>
          <w:rStyle w:val="a7"/>
          <w:lang w:val="en-US"/>
        </w:rPr>
        <w:t>gi qonunlarini amalga oshirish maqsadida ishlab chiqilgan bo‘lib, ular uran sanoatining radioaktiv chiqindilari bilan ishlovchi korxonalar, DSENM (Davlat sanitariya-epidemiologiya nazorati markazi)ning radiatsion gigiyena bo‘yicha sanitariya shifokorlari va ixtisoslashtirilgan radiologiya laboratoriyalari, atrof-muhitni radiatsion nazorat qiluvchi manfaatdor vazirliklar va idoralarning tashkilotlari uchun mo‘ljallangan.</w:t>
      </w:r>
    </w:p>
    <w:p w14:paraId="5957B0EA" w14:textId="77777777" w:rsidR="001848EF" w:rsidRPr="002D1378" w:rsidRDefault="001848EF" w:rsidP="00115957">
      <w:pPr>
        <w:pStyle w:val="1"/>
        <w:spacing w:line="276" w:lineRule="auto"/>
        <w:ind w:firstLine="726"/>
        <w:jc w:val="both"/>
        <w:rPr>
          <w:rStyle w:val="a7"/>
          <w:lang w:val="en-US"/>
        </w:rPr>
      </w:pPr>
    </w:p>
    <w:p w14:paraId="142AEB56" w14:textId="77777777" w:rsidR="001848EF" w:rsidRPr="002D1378" w:rsidRDefault="001848EF" w:rsidP="00115957">
      <w:pPr>
        <w:pStyle w:val="1"/>
        <w:spacing w:line="276" w:lineRule="auto"/>
        <w:ind w:firstLine="726"/>
        <w:jc w:val="both"/>
        <w:rPr>
          <w:rStyle w:val="a7"/>
          <w:lang w:val="en-US"/>
        </w:rPr>
      </w:pPr>
    </w:p>
    <w:p w14:paraId="4D92EC0D" w14:textId="77777777" w:rsidR="001848EF" w:rsidRPr="002D1378" w:rsidRDefault="001848EF" w:rsidP="00115957">
      <w:pPr>
        <w:pStyle w:val="1"/>
        <w:spacing w:line="276" w:lineRule="auto"/>
        <w:ind w:firstLine="726"/>
        <w:jc w:val="both"/>
        <w:rPr>
          <w:rStyle w:val="a7"/>
          <w:lang w:val="en-US"/>
        </w:rPr>
      </w:pPr>
    </w:p>
    <w:p w14:paraId="18769634" w14:textId="77777777" w:rsidR="001848EF" w:rsidRPr="002D1378" w:rsidRDefault="001848EF" w:rsidP="00115957">
      <w:pPr>
        <w:pStyle w:val="1"/>
        <w:spacing w:line="276" w:lineRule="auto"/>
        <w:ind w:firstLine="726"/>
        <w:jc w:val="both"/>
        <w:rPr>
          <w:rStyle w:val="a7"/>
          <w:lang w:val="en-US"/>
        </w:rPr>
      </w:pPr>
    </w:p>
    <w:p w14:paraId="186CF673" w14:textId="77777777" w:rsidR="001848EF" w:rsidRPr="002D1378" w:rsidRDefault="001848EF" w:rsidP="00115957">
      <w:pPr>
        <w:pStyle w:val="1"/>
        <w:spacing w:line="276" w:lineRule="auto"/>
        <w:ind w:firstLine="726"/>
        <w:jc w:val="both"/>
        <w:rPr>
          <w:rStyle w:val="a7"/>
          <w:lang w:val="en-US"/>
        </w:rPr>
      </w:pPr>
    </w:p>
    <w:p w14:paraId="27375E0A" w14:textId="77777777" w:rsidR="001848EF" w:rsidRPr="002D1378" w:rsidRDefault="001848EF" w:rsidP="00115957">
      <w:pPr>
        <w:pStyle w:val="1"/>
        <w:spacing w:line="276" w:lineRule="auto"/>
        <w:ind w:firstLine="726"/>
        <w:jc w:val="both"/>
        <w:rPr>
          <w:rStyle w:val="a7"/>
          <w:lang w:val="en-US"/>
        </w:rPr>
      </w:pPr>
    </w:p>
    <w:p w14:paraId="121F6B52" w14:textId="77777777" w:rsidR="001848EF" w:rsidRPr="002D1378" w:rsidRDefault="001848EF" w:rsidP="00115957">
      <w:pPr>
        <w:pStyle w:val="1"/>
        <w:spacing w:line="276" w:lineRule="auto"/>
        <w:ind w:firstLine="726"/>
        <w:jc w:val="both"/>
        <w:rPr>
          <w:rStyle w:val="a7"/>
          <w:lang w:val="en-US"/>
        </w:rPr>
      </w:pPr>
    </w:p>
    <w:p w14:paraId="5A64D96B" w14:textId="77777777" w:rsidR="001848EF" w:rsidRPr="002D1378" w:rsidRDefault="001848EF" w:rsidP="00115957">
      <w:pPr>
        <w:pStyle w:val="1"/>
        <w:spacing w:line="276" w:lineRule="auto"/>
        <w:ind w:firstLine="726"/>
        <w:jc w:val="both"/>
        <w:rPr>
          <w:rStyle w:val="a7"/>
          <w:lang w:val="en-US"/>
        </w:rPr>
      </w:pPr>
    </w:p>
    <w:p w14:paraId="69F5B34A" w14:textId="77777777" w:rsidR="001848EF" w:rsidRPr="002D1378" w:rsidRDefault="001848EF" w:rsidP="00115957">
      <w:pPr>
        <w:pStyle w:val="1"/>
        <w:spacing w:line="276" w:lineRule="auto"/>
        <w:ind w:firstLine="726"/>
        <w:jc w:val="both"/>
        <w:rPr>
          <w:rStyle w:val="a7"/>
          <w:lang w:val="en-US"/>
        </w:rPr>
      </w:pPr>
    </w:p>
    <w:p w14:paraId="11EBFA6C" w14:textId="77777777" w:rsidR="001848EF" w:rsidRPr="002D1378" w:rsidRDefault="001848EF" w:rsidP="00115957">
      <w:pPr>
        <w:pStyle w:val="1"/>
        <w:spacing w:line="276" w:lineRule="auto"/>
        <w:ind w:firstLine="726"/>
        <w:jc w:val="both"/>
        <w:rPr>
          <w:rStyle w:val="a7"/>
          <w:lang w:val="en-US"/>
        </w:rPr>
      </w:pPr>
    </w:p>
    <w:p w14:paraId="24F2C13A" w14:textId="77777777" w:rsidR="001848EF" w:rsidRPr="002D1378" w:rsidRDefault="001848EF" w:rsidP="00115957">
      <w:pPr>
        <w:pStyle w:val="1"/>
        <w:spacing w:line="276" w:lineRule="auto"/>
        <w:ind w:firstLine="726"/>
        <w:jc w:val="both"/>
        <w:rPr>
          <w:rStyle w:val="a7"/>
          <w:lang w:val="en-US"/>
        </w:rPr>
      </w:pPr>
    </w:p>
    <w:p w14:paraId="0FEB8632" w14:textId="77777777" w:rsidR="001848EF" w:rsidRPr="002D1378" w:rsidRDefault="001848EF" w:rsidP="00115957">
      <w:pPr>
        <w:pStyle w:val="1"/>
        <w:spacing w:line="276" w:lineRule="auto"/>
        <w:ind w:firstLine="726"/>
        <w:jc w:val="both"/>
        <w:rPr>
          <w:rStyle w:val="a7"/>
          <w:lang w:val="en-US"/>
        </w:rPr>
      </w:pPr>
    </w:p>
    <w:p w14:paraId="5987E183" w14:textId="77777777" w:rsidR="001848EF" w:rsidRPr="002D1378" w:rsidRDefault="001848EF" w:rsidP="00115957">
      <w:pPr>
        <w:pStyle w:val="1"/>
        <w:spacing w:line="276" w:lineRule="auto"/>
        <w:ind w:firstLine="726"/>
        <w:jc w:val="both"/>
        <w:rPr>
          <w:rStyle w:val="a7"/>
          <w:lang w:val="en-US"/>
        </w:rPr>
      </w:pPr>
    </w:p>
    <w:p w14:paraId="4CE34504" w14:textId="77777777" w:rsidR="001848EF" w:rsidRPr="002D1378" w:rsidRDefault="001848EF" w:rsidP="00115957">
      <w:pPr>
        <w:pStyle w:val="1"/>
        <w:spacing w:line="276" w:lineRule="auto"/>
        <w:ind w:firstLine="726"/>
        <w:jc w:val="both"/>
        <w:rPr>
          <w:rStyle w:val="a7"/>
          <w:lang w:val="en-US"/>
        </w:rPr>
      </w:pPr>
    </w:p>
    <w:p w14:paraId="45DB8FE8" w14:textId="77777777" w:rsidR="001848EF" w:rsidRPr="002D1378" w:rsidRDefault="001848EF" w:rsidP="00115957">
      <w:pPr>
        <w:pStyle w:val="1"/>
        <w:spacing w:line="276" w:lineRule="auto"/>
        <w:ind w:firstLine="726"/>
        <w:jc w:val="both"/>
        <w:rPr>
          <w:rStyle w:val="a7"/>
          <w:lang w:val="en-US"/>
        </w:rPr>
      </w:pPr>
    </w:p>
    <w:p w14:paraId="132C8EE0" w14:textId="77777777" w:rsidR="001848EF" w:rsidRPr="002D1378" w:rsidRDefault="001848EF" w:rsidP="00115957">
      <w:pPr>
        <w:pStyle w:val="1"/>
        <w:spacing w:line="276" w:lineRule="auto"/>
        <w:ind w:firstLine="726"/>
        <w:jc w:val="both"/>
        <w:rPr>
          <w:rStyle w:val="a7"/>
          <w:lang w:val="en-US"/>
        </w:rPr>
      </w:pPr>
    </w:p>
    <w:p w14:paraId="5E473B82" w14:textId="77777777" w:rsidR="001848EF" w:rsidRPr="002D1378" w:rsidRDefault="001848EF" w:rsidP="00842CB7">
      <w:pPr>
        <w:pStyle w:val="1"/>
        <w:spacing w:line="276" w:lineRule="auto"/>
        <w:ind w:firstLine="0"/>
        <w:jc w:val="both"/>
        <w:rPr>
          <w:rStyle w:val="a7"/>
          <w:lang w:val="en-US"/>
        </w:rPr>
      </w:pPr>
    </w:p>
    <w:p w14:paraId="1768100B" w14:textId="7CAF07BB" w:rsidR="0008205C" w:rsidRDefault="00D77266" w:rsidP="0008205C">
      <w:pPr>
        <w:pStyle w:val="1"/>
        <w:spacing w:line="276" w:lineRule="auto"/>
        <w:ind w:firstLine="726"/>
        <w:jc w:val="both"/>
        <w:rPr>
          <w:rStyle w:val="a7"/>
          <w:lang w:val="en-US"/>
        </w:rPr>
      </w:pPr>
      <w:r w:rsidRPr="002D1378">
        <w:rPr>
          <w:rStyle w:val="a7"/>
          <w:lang w:val="en-US"/>
        </w:rPr>
        <w:t xml:space="preserve">© - O‘zbekiston Respublikasi Sog‘liqni saqlash vazirligining Toshkent vrachlar malakasini oshirish </w:t>
      </w:r>
      <w:r w:rsidR="0008205C">
        <w:rPr>
          <w:rStyle w:val="a7"/>
          <w:lang w:val="en-US"/>
        </w:rPr>
        <w:t>instituti</w:t>
      </w:r>
      <w:r w:rsidR="0008205C">
        <w:rPr>
          <w:rStyle w:val="a7"/>
          <w:lang w:val="en-US"/>
        </w:rPr>
        <w:br w:type="page"/>
      </w:r>
    </w:p>
    <w:p w14:paraId="536630C9" w14:textId="77777777" w:rsidR="00F21B10" w:rsidRPr="002D1378" w:rsidRDefault="00F21B10" w:rsidP="00115957">
      <w:pPr>
        <w:pStyle w:val="1"/>
        <w:spacing w:line="276" w:lineRule="auto"/>
        <w:ind w:firstLine="726"/>
        <w:jc w:val="both"/>
        <w:rPr>
          <w:lang w:val="en-US"/>
        </w:rPr>
      </w:pPr>
    </w:p>
    <w:p w14:paraId="680A6241" w14:textId="694589E7" w:rsidR="00F21B10" w:rsidRPr="0008205C" w:rsidRDefault="00D77266" w:rsidP="001848EF">
      <w:pPr>
        <w:pStyle w:val="1"/>
        <w:spacing w:line="276" w:lineRule="auto"/>
        <w:ind w:firstLine="726"/>
        <w:jc w:val="center"/>
        <w:rPr>
          <w:rStyle w:val="a7"/>
          <w:b/>
          <w:bCs/>
          <w:sz w:val="26"/>
          <w:szCs w:val="26"/>
          <w:lang w:val="en-US"/>
        </w:rPr>
      </w:pPr>
      <w:r w:rsidRPr="0008205C">
        <w:rPr>
          <w:rStyle w:val="a7"/>
          <w:b/>
          <w:bCs/>
          <w:sz w:val="26"/>
          <w:szCs w:val="26"/>
          <w:lang w:val="en-US"/>
        </w:rPr>
        <w:t>QONUNLARDAN KO‘CHIRMALAR</w:t>
      </w:r>
    </w:p>
    <w:p w14:paraId="2BC85BC7" w14:textId="77777777" w:rsidR="00842CB7" w:rsidRPr="002D1378" w:rsidRDefault="00842CB7" w:rsidP="001848EF">
      <w:pPr>
        <w:pStyle w:val="1"/>
        <w:spacing w:line="276" w:lineRule="auto"/>
        <w:ind w:firstLine="726"/>
        <w:jc w:val="center"/>
        <w:rPr>
          <w:sz w:val="26"/>
          <w:szCs w:val="26"/>
          <w:lang w:val="en-US"/>
        </w:rPr>
      </w:pPr>
    </w:p>
    <w:p w14:paraId="71684322" w14:textId="7B2BF978" w:rsidR="00F21B10" w:rsidRPr="002D1378" w:rsidRDefault="00D77266" w:rsidP="00115957">
      <w:pPr>
        <w:pStyle w:val="1"/>
        <w:spacing w:line="276" w:lineRule="auto"/>
        <w:ind w:firstLine="726"/>
        <w:jc w:val="both"/>
        <w:rPr>
          <w:sz w:val="26"/>
          <w:szCs w:val="26"/>
          <w:lang w:val="en-US"/>
        </w:rPr>
      </w:pPr>
      <w:r w:rsidRPr="002D1378">
        <w:rPr>
          <w:rStyle w:val="a7"/>
          <w:i/>
          <w:iCs/>
          <w:sz w:val="26"/>
          <w:szCs w:val="26"/>
          <w:lang w:val="en-US"/>
        </w:rPr>
        <w:t xml:space="preserve">O‘zbekiston Respublikasining </w:t>
      </w:r>
      <w:r w:rsidR="00842CB7">
        <w:rPr>
          <w:rStyle w:val="a7"/>
          <w:i/>
          <w:iCs/>
          <w:sz w:val="26"/>
          <w:szCs w:val="26"/>
          <w:lang w:val="en-US"/>
        </w:rPr>
        <w:t>“</w:t>
      </w:r>
      <w:r w:rsidRPr="002D1378">
        <w:rPr>
          <w:rStyle w:val="a7"/>
          <w:i/>
          <w:iCs/>
          <w:sz w:val="26"/>
          <w:szCs w:val="26"/>
          <w:lang w:val="en-US"/>
        </w:rPr>
        <w:t>Radiatsion xavfsizlik to‘g‘risida</w:t>
      </w:r>
      <w:r w:rsidR="00842CB7">
        <w:rPr>
          <w:rStyle w:val="a7"/>
          <w:i/>
          <w:iCs/>
          <w:sz w:val="26"/>
          <w:szCs w:val="26"/>
          <w:lang w:val="en-US"/>
        </w:rPr>
        <w:t>”</w:t>
      </w:r>
      <w:r w:rsidRPr="002D1378">
        <w:rPr>
          <w:rStyle w:val="a7"/>
          <w:i/>
          <w:iCs/>
          <w:sz w:val="26"/>
          <w:szCs w:val="26"/>
          <w:lang w:val="en-US"/>
        </w:rPr>
        <w:t>gi Qonuni, 2000-yil 31-avgustdagi 121-II-son.</w:t>
      </w:r>
    </w:p>
    <w:p w14:paraId="47E4624B" w14:textId="33687DC6" w:rsidR="00F21B10" w:rsidRPr="002D1378" w:rsidRDefault="00842CB7" w:rsidP="00115957">
      <w:pPr>
        <w:pStyle w:val="1"/>
        <w:spacing w:line="276" w:lineRule="auto"/>
        <w:ind w:firstLine="726"/>
        <w:jc w:val="both"/>
        <w:rPr>
          <w:sz w:val="26"/>
          <w:szCs w:val="26"/>
          <w:lang w:val="en-US"/>
        </w:rPr>
      </w:pPr>
      <w:r>
        <w:rPr>
          <w:rStyle w:val="a7"/>
          <w:sz w:val="26"/>
          <w:szCs w:val="26"/>
          <w:lang w:val="en-US"/>
        </w:rPr>
        <w:t>“</w:t>
      </w:r>
      <w:r w:rsidR="00D77266" w:rsidRPr="002D1378">
        <w:rPr>
          <w:rStyle w:val="a7"/>
          <w:sz w:val="26"/>
          <w:szCs w:val="26"/>
          <w:lang w:val="en-US"/>
        </w:rPr>
        <w:t>Radiatsion xavfsizlik - fuqarolar va atrof-muhitning ionlashtiruvchi nurlanishning zararli ta’siridan himoyalangan holati</w:t>
      </w:r>
      <w:r w:rsidR="00276CD7">
        <w:rPr>
          <w:rStyle w:val="a7"/>
          <w:sz w:val="26"/>
          <w:szCs w:val="26"/>
          <w:lang w:val="en-US"/>
        </w:rPr>
        <w:t>”</w:t>
      </w:r>
      <w:r w:rsidR="00D77266" w:rsidRPr="002D1378">
        <w:rPr>
          <w:rStyle w:val="a7"/>
          <w:sz w:val="26"/>
          <w:szCs w:val="26"/>
          <w:lang w:val="en-US"/>
        </w:rPr>
        <w:t xml:space="preserve"> (2-modda).</w:t>
      </w:r>
    </w:p>
    <w:p w14:paraId="1F9BA34D" w14:textId="178C8BCF" w:rsidR="00F21B10" w:rsidRPr="002D1378" w:rsidRDefault="00276CD7" w:rsidP="00115957">
      <w:pPr>
        <w:pStyle w:val="1"/>
        <w:spacing w:line="276" w:lineRule="auto"/>
        <w:ind w:firstLine="726"/>
        <w:jc w:val="both"/>
        <w:rPr>
          <w:sz w:val="26"/>
          <w:szCs w:val="26"/>
          <w:lang w:val="en-US"/>
        </w:rPr>
      </w:pPr>
      <w:r>
        <w:rPr>
          <w:rStyle w:val="a7"/>
          <w:sz w:val="26"/>
          <w:szCs w:val="26"/>
          <w:lang w:val="en-US"/>
        </w:rPr>
        <w:t>“</w:t>
      </w:r>
      <w:r w:rsidR="00D77266" w:rsidRPr="002D1378">
        <w:rPr>
          <w:rStyle w:val="a7"/>
          <w:sz w:val="26"/>
          <w:szCs w:val="26"/>
          <w:lang w:val="en-US"/>
        </w:rPr>
        <w:t>Radioaktiv chiqindilarni saqlash yoki ko‘mib tashlashda ularning atrof-muhitdan ajratilishi ta’minlanishi kerak.</w:t>
      </w:r>
    </w:p>
    <w:p w14:paraId="30D48276" w14:textId="4AE51928" w:rsidR="00F21B10" w:rsidRDefault="00D77266" w:rsidP="00115957">
      <w:pPr>
        <w:pStyle w:val="1"/>
        <w:spacing w:line="276" w:lineRule="auto"/>
        <w:ind w:firstLine="726"/>
        <w:jc w:val="both"/>
        <w:rPr>
          <w:lang w:val="en-US"/>
        </w:rPr>
      </w:pPr>
      <w:r w:rsidRPr="002D1378">
        <w:rPr>
          <w:rStyle w:val="a7"/>
          <w:sz w:val="26"/>
          <w:szCs w:val="26"/>
          <w:lang w:val="en-US"/>
        </w:rPr>
        <w:t>Radioaktiv chiqindilarni yig‘ish va ko‘mib tashlashni tashkil etish tartibi qonun hujjatlari bilan belgilanadi</w:t>
      </w:r>
      <w:r w:rsidR="00276CD7">
        <w:rPr>
          <w:rStyle w:val="a7"/>
          <w:sz w:val="26"/>
          <w:szCs w:val="26"/>
          <w:lang w:val="en-US"/>
        </w:rPr>
        <w:t>”</w:t>
      </w:r>
      <w:r w:rsidRPr="002D1378">
        <w:rPr>
          <w:rStyle w:val="a7"/>
          <w:sz w:val="26"/>
          <w:szCs w:val="26"/>
          <w:lang w:val="en-US"/>
        </w:rPr>
        <w:t xml:space="preserve"> </w:t>
      </w:r>
      <w:r w:rsidRPr="002D1378">
        <w:rPr>
          <w:lang w:val="en-US"/>
        </w:rPr>
        <w:t>(21-modda).</w:t>
      </w:r>
    </w:p>
    <w:p w14:paraId="6FDFF085" w14:textId="77777777" w:rsidR="00276CD7" w:rsidRPr="002D1378" w:rsidRDefault="00276CD7" w:rsidP="00115957">
      <w:pPr>
        <w:pStyle w:val="1"/>
        <w:spacing w:line="276" w:lineRule="auto"/>
        <w:ind w:firstLine="726"/>
        <w:jc w:val="both"/>
        <w:rPr>
          <w:sz w:val="26"/>
          <w:szCs w:val="26"/>
          <w:lang w:val="en-US"/>
        </w:rPr>
      </w:pPr>
    </w:p>
    <w:p w14:paraId="639DB943" w14:textId="170AFDA6" w:rsidR="00F21B10" w:rsidRDefault="00D77266" w:rsidP="00115957">
      <w:pPr>
        <w:pStyle w:val="1"/>
        <w:spacing w:line="276" w:lineRule="auto"/>
        <w:ind w:firstLine="726"/>
        <w:jc w:val="both"/>
        <w:rPr>
          <w:rStyle w:val="a7"/>
          <w:i/>
          <w:iCs/>
          <w:sz w:val="26"/>
          <w:szCs w:val="26"/>
          <w:lang w:val="en-US"/>
        </w:rPr>
      </w:pPr>
      <w:r w:rsidRPr="002D1378">
        <w:rPr>
          <w:rStyle w:val="a7"/>
          <w:i/>
          <w:iCs/>
          <w:sz w:val="26"/>
          <w:szCs w:val="26"/>
          <w:lang w:val="en-US"/>
        </w:rPr>
        <w:t xml:space="preserve">O‘zbekiston Respublikasining 2002-yil 5-apreldagi </w:t>
      </w:r>
      <w:r w:rsidR="00276CD7">
        <w:rPr>
          <w:rStyle w:val="a7"/>
          <w:i/>
          <w:iCs/>
          <w:sz w:val="26"/>
          <w:szCs w:val="26"/>
          <w:lang w:val="en-US"/>
        </w:rPr>
        <w:t>“</w:t>
      </w:r>
      <w:r w:rsidRPr="002D1378">
        <w:rPr>
          <w:rStyle w:val="a7"/>
          <w:i/>
          <w:iCs/>
          <w:sz w:val="26"/>
          <w:szCs w:val="26"/>
          <w:lang w:val="en-US"/>
        </w:rPr>
        <w:t>Chiqindilar to‘g‘risida</w:t>
      </w:r>
      <w:r w:rsidR="00276CD7">
        <w:rPr>
          <w:rStyle w:val="a7"/>
          <w:i/>
          <w:iCs/>
          <w:sz w:val="26"/>
          <w:szCs w:val="26"/>
          <w:lang w:val="en-US"/>
        </w:rPr>
        <w:t>”</w:t>
      </w:r>
      <w:r w:rsidRPr="002D1378">
        <w:rPr>
          <w:rStyle w:val="a7"/>
          <w:i/>
          <w:iCs/>
          <w:sz w:val="26"/>
          <w:szCs w:val="26"/>
          <w:lang w:val="en-US"/>
        </w:rPr>
        <w:t>gi 362-II-sonli Qonuni.</w:t>
      </w:r>
    </w:p>
    <w:p w14:paraId="34D93BB9" w14:textId="10DB891D" w:rsidR="00F21B10" w:rsidRPr="002D1378" w:rsidRDefault="00276CD7" w:rsidP="00115957">
      <w:pPr>
        <w:pStyle w:val="1"/>
        <w:spacing w:line="276" w:lineRule="auto"/>
        <w:ind w:firstLine="726"/>
        <w:jc w:val="both"/>
        <w:rPr>
          <w:sz w:val="26"/>
          <w:szCs w:val="26"/>
          <w:lang w:val="en-US"/>
        </w:rPr>
      </w:pPr>
      <w:r>
        <w:rPr>
          <w:rStyle w:val="a7"/>
          <w:sz w:val="26"/>
          <w:szCs w:val="26"/>
          <w:lang w:val="en-US"/>
        </w:rPr>
        <w:t>“</w:t>
      </w:r>
      <w:r w:rsidR="00D77266" w:rsidRPr="002D1378">
        <w:rPr>
          <w:rStyle w:val="a7"/>
          <w:sz w:val="26"/>
          <w:szCs w:val="26"/>
          <w:lang w:val="en-US"/>
        </w:rPr>
        <w:t>Chiqindilarni saqlash sanitariya me’yorlari va qoidalariga, ekologik xavfsizlik talablariga hamda chiqindilardan oqilona foydalanishni yoki ularni boshqa shaxslarga topshirishni ta’minlaydigan usullarga muvofiq amalga oshiriladi.</w:t>
      </w:r>
    </w:p>
    <w:p w14:paraId="0CD4EFC4" w14:textId="0B5F9448" w:rsidR="00F21B10" w:rsidRPr="002D1378" w:rsidRDefault="00D77266" w:rsidP="00115957">
      <w:pPr>
        <w:pStyle w:val="1"/>
        <w:spacing w:line="276" w:lineRule="auto"/>
        <w:ind w:firstLine="726"/>
        <w:jc w:val="both"/>
        <w:rPr>
          <w:sz w:val="26"/>
          <w:szCs w:val="26"/>
          <w:lang w:val="en-US"/>
        </w:rPr>
      </w:pPr>
      <w:r w:rsidRPr="002D1378">
        <w:rPr>
          <w:rStyle w:val="a7"/>
          <w:sz w:val="26"/>
          <w:szCs w:val="26"/>
          <w:lang w:val="en-US"/>
        </w:rPr>
        <w:t>Chiqindilarni (xavfli chiqindilardan tashqari) ko‘mish joyi qonun hujjatlarida belgilangan tartibda mahalliy davlat hokimiyati organlari tomonidan aniqlanadi</w:t>
      </w:r>
      <w:r w:rsidR="00276CD7">
        <w:rPr>
          <w:rStyle w:val="a7"/>
          <w:sz w:val="26"/>
          <w:szCs w:val="26"/>
          <w:lang w:val="en-US"/>
        </w:rPr>
        <w:t>”</w:t>
      </w:r>
      <w:r w:rsidRPr="002D1378">
        <w:rPr>
          <w:rStyle w:val="a7"/>
          <w:sz w:val="26"/>
          <w:szCs w:val="26"/>
          <w:lang w:val="en-US"/>
        </w:rPr>
        <w:t xml:space="preserve"> (22-modda).</w:t>
      </w:r>
    </w:p>
    <w:p w14:paraId="7FA4BA31" w14:textId="77777777" w:rsidR="003F2447" w:rsidRDefault="003F2447" w:rsidP="00115957">
      <w:pPr>
        <w:pStyle w:val="1"/>
        <w:spacing w:line="276" w:lineRule="auto"/>
        <w:ind w:firstLine="726"/>
        <w:jc w:val="both"/>
        <w:rPr>
          <w:rStyle w:val="a7"/>
          <w:i/>
          <w:iCs/>
          <w:sz w:val="26"/>
          <w:szCs w:val="26"/>
          <w:lang w:val="en-US"/>
        </w:rPr>
      </w:pPr>
    </w:p>
    <w:p w14:paraId="5FFEF796" w14:textId="79EE8C32" w:rsidR="00F21B10" w:rsidRPr="002D1378" w:rsidRDefault="00D77266" w:rsidP="00115957">
      <w:pPr>
        <w:pStyle w:val="1"/>
        <w:spacing w:line="276" w:lineRule="auto"/>
        <w:ind w:firstLine="726"/>
        <w:jc w:val="both"/>
        <w:rPr>
          <w:sz w:val="26"/>
          <w:szCs w:val="26"/>
          <w:lang w:val="en-US"/>
        </w:rPr>
      </w:pPr>
      <w:r w:rsidRPr="002D1378">
        <w:rPr>
          <w:rStyle w:val="a7"/>
          <w:i/>
          <w:iCs/>
          <w:sz w:val="26"/>
          <w:szCs w:val="26"/>
          <w:lang w:val="en-US"/>
        </w:rPr>
        <w:t xml:space="preserve">O‘zbekiston Respublikasining </w:t>
      </w:r>
      <w:r w:rsidRPr="002D1378">
        <w:rPr>
          <w:i/>
          <w:iCs/>
          <w:lang w:val="en-US"/>
        </w:rPr>
        <w:t xml:space="preserve">1992-yil </w:t>
      </w:r>
      <w:r w:rsidRPr="002D1378">
        <w:rPr>
          <w:rStyle w:val="a7"/>
          <w:i/>
          <w:iCs/>
          <w:sz w:val="26"/>
          <w:szCs w:val="26"/>
          <w:lang w:val="en-US"/>
        </w:rPr>
        <w:t xml:space="preserve">9-dekabrdagi </w:t>
      </w:r>
      <w:r w:rsidRPr="002D1378">
        <w:rPr>
          <w:i/>
          <w:iCs/>
          <w:lang w:val="en-US"/>
        </w:rPr>
        <w:t xml:space="preserve">754-XII-sonli </w:t>
      </w:r>
      <w:r w:rsidR="003F2447">
        <w:rPr>
          <w:rStyle w:val="a7"/>
          <w:i/>
          <w:iCs/>
          <w:sz w:val="26"/>
          <w:szCs w:val="26"/>
          <w:lang w:val="en-US"/>
        </w:rPr>
        <w:t>“</w:t>
      </w:r>
      <w:r w:rsidRPr="002D1378">
        <w:rPr>
          <w:rStyle w:val="a7"/>
          <w:i/>
          <w:iCs/>
          <w:sz w:val="26"/>
          <w:szCs w:val="26"/>
          <w:lang w:val="en-US"/>
        </w:rPr>
        <w:t>Tabiatni muhofaza qilish to‘g‘risida</w:t>
      </w:r>
      <w:r w:rsidR="003F2447">
        <w:rPr>
          <w:rStyle w:val="a7"/>
          <w:i/>
          <w:iCs/>
          <w:sz w:val="26"/>
          <w:szCs w:val="26"/>
          <w:lang w:val="en-US"/>
        </w:rPr>
        <w:t>”</w:t>
      </w:r>
      <w:r w:rsidRPr="002D1378">
        <w:rPr>
          <w:rStyle w:val="a7"/>
          <w:i/>
          <w:iCs/>
          <w:sz w:val="26"/>
          <w:szCs w:val="26"/>
          <w:lang w:val="en-US"/>
        </w:rPr>
        <w:t>gi Qonuni.</w:t>
      </w:r>
    </w:p>
    <w:p w14:paraId="32A7CFAA" w14:textId="53905427" w:rsidR="0008205C" w:rsidRDefault="003F2447" w:rsidP="0008205C">
      <w:pPr>
        <w:pStyle w:val="1"/>
        <w:spacing w:line="276" w:lineRule="auto"/>
        <w:ind w:firstLine="726"/>
        <w:jc w:val="both"/>
        <w:rPr>
          <w:rStyle w:val="a7"/>
          <w:sz w:val="26"/>
          <w:szCs w:val="26"/>
          <w:lang w:val="en-US"/>
        </w:rPr>
      </w:pPr>
      <w:r>
        <w:rPr>
          <w:rStyle w:val="a7"/>
          <w:sz w:val="26"/>
          <w:szCs w:val="26"/>
          <w:lang w:val="en-US"/>
        </w:rPr>
        <w:t>“</w:t>
      </w:r>
      <w:r w:rsidR="00D77266" w:rsidRPr="002D1378">
        <w:rPr>
          <w:rStyle w:val="a7"/>
          <w:sz w:val="26"/>
          <w:szCs w:val="26"/>
          <w:lang w:val="en-US"/>
        </w:rPr>
        <w:t>Korxonalar, muassasalar, tashkilotlar va ayrim shaxslar radioaktiv va kimyoviy moddalarni ishlab chiqarish, saqlash, tashish, qo‘llash, zararsizlantirish va ko‘mib tashlashda ekologik talablarga, belgilangan me’yorlar va qoidalarga rioya etishlari shart. Ular bu moddalarni qo‘llashning zararli oqibatlarining oldini olish va bartaraf etish choralarini ko‘rishlari, ushbu me’yorlar oshib ketgan taqdirda radiatsiyaviy va kimyoviy xavfsizlikni ta’minlash organlarini zudlik bilan xabardor qilishlari lozim (42-modda).</w:t>
      </w:r>
      <w:bookmarkStart w:id="2" w:name="bookmark0"/>
      <w:bookmarkEnd w:id="2"/>
    </w:p>
    <w:p w14:paraId="62F9509B" w14:textId="77777777" w:rsidR="0008205C" w:rsidRDefault="0008205C">
      <w:pPr>
        <w:rPr>
          <w:rStyle w:val="a7"/>
          <w:rFonts w:eastAsia="Courier New"/>
          <w:sz w:val="26"/>
          <w:szCs w:val="26"/>
          <w:lang w:val="en-US"/>
        </w:rPr>
      </w:pPr>
      <w:r>
        <w:rPr>
          <w:rStyle w:val="a7"/>
          <w:rFonts w:eastAsia="Courier New"/>
          <w:sz w:val="26"/>
          <w:szCs w:val="26"/>
          <w:lang w:val="en-US"/>
        </w:rPr>
        <w:br w:type="page"/>
      </w:r>
    </w:p>
    <w:p w14:paraId="1B17345D" w14:textId="31B61DF3" w:rsidR="00F21B10" w:rsidRPr="002D1378" w:rsidRDefault="00BF4D6E" w:rsidP="0008205C">
      <w:pPr>
        <w:pStyle w:val="1"/>
        <w:spacing w:line="276" w:lineRule="auto"/>
        <w:ind w:firstLine="726"/>
        <w:jc w:val="center"/>
        <w:rPr>
          <w:rStyle w:val="21"/>
          <w:b w:val="0"/>
          <w:bCs w:val="0"/>
          <w:lang w:val="en-US"/>
        </w:rPr>
      </w:pPr>
      <w:r w:rsidRPr="002D1378">
        <w:rPr>
          <w:rStyle w:val="21"/>
          <w:lang w:val="en-US"/>
        </w:rPr>
        <w:lastRenderedPageBreak/>
        <w:t>1. Umumiy qoidalar</w:t>
      </w:r>
    </w:p>
    <w:p w14:paraId="64408875" w14:textId="77777777" w:rsidR="003C7705" w:rsidRPr="002D1378" w:rsidRDefault="003C7705" w:rsidP="003C7705">
      <w:pPr>
        <w:pStyle w:val="22"/>
        <w:keepNext/>
        <w:keepLines/>
        <w:tabs>
          <w:tab w:val="left" w:pos="1069"/>
        </w:tabs>
        <w:ind w:left="700" w:firstLine="0"/>
        <w:jc w:val="center"/>
        <w:rPr>
          <w:lang w:val="en-US"/>
        </w:rPr>
      </w:pPr>
    </w:p>
    <w:p w14:paraId="1ABFE4F2" w14:textId="77777777" w:rsidR="00F21B10" w:rsidRPr="002D1378" w:rsidRDefault="00BF4D6E" w:rsidP="00A07CCC">
      <w:pPr>
        <w:pStyle w:val="1"/>
        <w:tabs>
          <w:tab w:val="left" w:pos="1378"/>
        </w:tabs>
        <w:spacing w:line="276" w:lineRule="auto"/>
        <w:ind w:firstLine="726"/>
        <w:jc w:val="both"/>
        <w:rPr>
          <w:lang w:val="en-US"/>
        </w:rPr>
      </w:pPr>
      <w:r w:rsidRPr="002D1378">
        <w:rPr>
          <w:rStyle w:val="a7"/>
          <w:lang w:val="en-US"/>
        </w:rPr>
        <w:t>1.1 Ushbu sanitariya qoidalari va normalari (keyingi o‘rinlarda SanQvaN deb yuritiladi) uran ishlab chiqarishining radioaktiv chiqindilarini joylashtirish obyektlarida davlat radiatsiya-ekologik monitoringini (keyingi o‘rinlarda REM deb yuritiladi) tashkil etish va o‘tkazishga qo‘yiladigan talablarni belgilaydi.</w:t>
      </w:r>
    </w:p>
    <w:p w14:paraId="4EBED5BB" w14:textId="77777777" w:rsidR="00F21B10" w:rsidRPr="002D1378" w:rsidRDefault="00BF4D6E" w:rsidP="003C7705">
      <w:pPr>
        <w:pStyle w:val="1"/>
        <w:tabs>
          <w:tab w:val="left" w:pos="1378"/>
        </w:tabs>
        <w:spacing w:line="276" w:lineRule="auto"/>
        <w:ind w:firstLine="726"/>
        <w:jc w:val="both"/>
        <w:rPr>
          <w:lang w:val="en-US"/>
        </w:rPr>
      </w:pPr>
      <w:r w:rsidRPr="002D1378">
        <w:rPr>
          <w:rStyle w:val="a7"/>
          <w:lang w:val="en-US"/>
        </w:rPr>
        <w:t>1.2 Ushbu SanQvaN aholi, xodimlar va atrof-muhitning radiatsiyaviy xavfsizligini ta’minlash maqsadida kuchga kiritiladi.</w:t>
      </w:r>
    </w:p>
    <w:p w14:paraId="0A1A3B28" w14:textId="77777777" w:rsidR="00F21B10" w:rsidRPr="002D1378" w:rsidRDefault="00BF4D6E" w:rsidP="003C7705">
      <w:pPr>
        <w:pStyle w:val="1"/>
        <w:tabs>
          <w:tab w:val="left" w:pos="1378"/>
        </w:tabs>
        <w:spacing w:line="276" w:lineRule="auto"/>
        <w:ind w:firstLine="726"/>
        <w:jc w:val="both"/>
        <w:rPr>
          <w:lang w:val="en-US"/>
        </w:rPr>
      </w:pPr>
      <w:r w:rsidRPr="002D1378">
        <w:rPr>
          <w:rStyle w:val="a7"/>
          <w:lang w:val="en-US"/>
        </w:rPr>
        <w:t xml:space="preserve">1.3 SanQvaN uran sanoati chiqindilari mavjud bo‘lgan radiatsiyaviy xavfli obyekt va/yoki </w:t>
      </w:r>
      <w:r w:rsidR="00D77266" w:rsidRPr="002D1378">
        <w:rPr>
          <w:rStyle w:val="a7"/>
          <w:lang w:val="en-US"/>
        </w:rPr>
        <w:t xml:space="preserve">hududning </w:t>
      </w:r>
      <w:r w:rsidRPr="002D1378">
        <w:rPr>
          <w:rStyle w:val="a7"/>
          <w:lang w:val="en-US"/>
        </w:rPr>
        <w:t>radioekologik holatini sog‘lomlashtirish bo‘yicha qarorlar qabul qilish uchun radiatsiyaviy xavfsizlikni ta’minlashga qo‘yiladigan gigiyenik talablarni tartibga soladi.</w:t>
      </w:r>
    </w:p>
    <w:p w14:paraId="2B5C274D" w14:textId="77777777" w:rsidR="00F21B10" w:rsidRPr="002D1378" w:rsidRDefault="00BF4D6E" w:rsidP="003C7705">
      <w:pPr>
        <w:pStyle w:val="1"/>
        <w:tabs>
          <w:tab w:val="left" w:pos="1378"/>
        </w:tabs>
        <w:spacing w:line="276" w:lineRule="auto"/>
        <w:ind w:firstLine="726"/>
        <w:jc w:val="both"/>
        <w:rPr>
          <w:lang w:val="en-US"/>
        </w:rPr>
      </w:pPr>
      <w:r w:rsidRPr="002D1378">
        <w:rPr>
          <w:rStyle w:val="a7"/>
          <w:lang w:val="en-US"/>
        </w:rPr>
        <w:t>1.4 Ushbu SanQvaNning amal qilishi tarkibida sun’iy radionuklidlar bo‘lgan radioaktiv chiqindilar bilan muomala qilishga nisbatan qo‘llanilmaydi.</w:t>
      </w:r>
    </w:p>
    <w:p w14:paraId="095C908A" w14:textId="77777777" w:rsidR="003C7705" w:rsidRPr="002D1378" w:rsidRDefault="003C7705" w:rsidP="00BF4D6E">
      <w:pPr>
        <w:pStyle w:val="22"/>
        <w:keepNext/>
        <w:keepLines/>
        <w:tabs>
          <w:tab w:val="left" w:pos="1072"/>
        </w:tabs>
        <w:ind w:firstLine="0"/>
        <w:jc w:val="center"/>
        <w:rPr>
          <w:rStyle w:val="21"/>
          <w:b/>
          <w:bCs/>
          <w:lang w:val="en-US"/>
        </w:rPr>
      </w:pPr>
      <w:bookmarkStart w:id="3" w:name="bookmark2"/>
    </w:p>
    <w:bookmarkEnd w:id="3"/>
    <w:p w14:paraId="3F21B043" w14:textId="77777777" w:rsidR="00F21B10" w:rsidRPr="002D1378" w:rsidRDefault="00BF4D6E" w:rsidP="00BF4D6E">
      <w:pPr>
        <w:pStyle w:val="22"/>
        <w:keepNext/>
        <w:keepLines/>
        <w:tabs>
          <w:tab w:val="left" w:pos="1072"/>
        </w:tabs>
        <w:ind w:firstLine="0"/>
        <w:jc w:val="center"/>
        <w:rPr>
          <w:rStyle w:val="21"/>
          <w:b/>
          <w:bCs/>
          <w:lang w:val="en-US"/>
        </w:rPr>
      </w:pPr>
      <w:r w:rsidRPr="002D1378">
        <w:rPr>
          <w:rStyle w:val="21"/>
          <w:b/>
          <w:bCs/>
          <w:lang w:val="en-US"/>
        </w:rPr>
        <w:t>2. Maqsadi va qo‘llanilish sohasi</w:t>
      </w:r>
    </w:p>
    <w:p w14:paraId="0A73C1AD" w14:textId="77777777" w:rsidR="003C7705" w:rsidRPr="002D1378" w:rsidRDefault="003C7705" w:rsidP="00BF4D6E">
      <w:pPr>
        <w:pStyle w:val="22"/>
        <w:keepNext/>
        <w:keepLines/>
        <w:tabs>
          <w:tab w:val="left" w:pos="1072"/>
        </w:tabs>
        <w:ind w:firstLine="0"/>
        <w:jc w:val="center"/>
        <w:rPr>
          <w:lang w:val="en-US"/>
        </w:rPr>
      </w:pPr>
    </w:p>
    <w:p w14:paraId="15D9BA54" w14:textId="77777777" w:rsidR="00F21B10" w:rsidRPr="002D1378" w:rsidRDefault="00BF4D6E" w:rsidP="003C7705">
      <w:pPr>
        <w:pStyle w:val="1"/>
        <w:tabs>
          <w:tab w:val="left" w:pos="1378"/>
        </w:tabs>
        <w:spacing w:line="276" w:lineRule="auto"/>
        <w:ind w:firstLine="726"/>
        <w:jc w:val="both"/>
        <w:rPr>
          <w:lang w:val="en-US"/>
        </w:rPr>
      </w:pPr>
      <w:r w:rsidRPr="002D1378">
        <w:rPr>
          <w:rStyle w:val="a7"/>
          <w:lang w:val="en-US"/>
        </w:rPr>
        <w:t>2.1 Atrof-muhitning REM tizimi atrof-muhit komponentlariga o‘ziga xos (aniq) radiatsion ta’sirni bartaraf etish muammosini hal qilishga yo‘naltirilgan bo‘lib, aholi va atrof-muhitning radiatsion xavfsizligini ta’minlash bo‘yicha davlat strategiyasini ishlab chiqishning axborot asosini tashkil etadi</w:t>
      </w:r>
      <w:r w:rsidR="00901DBC" w:rsidRPr="002D1378">
        <w:rPr>
          <w:lang w:val="en-US"/>
        </w:rPr>
        <w:t>.</w:t>
      </w:r>
    </w:p>
    <w:p w14:paraId="5CCDEFFF" w14:textId="77777777" w:rsidR="00F21B10" w:rsidRPr="002D1378" w:rsidRDefault="00D77266" w:rsidP="003C7705">
      <w:pPr>
        <w:pStyle w:val="1"/>
        <w:spacing w:line="276" w:lineRule="auto"/>
        <w:ind w:firstLine="726"/>
        <w:jc w:val="both"/>
        <w:rPr>
          <w:lang w:val="en-US"/>
        </w:rPr>
      </w:pPr>
      <w:r w:rsidRPr="002D1378">
        <w:rPr>
          <w:rStyle w:val="a7"/>
          <w:lang w:val="en-US"/>
        </w:rPr>
        <w:t>2.2 REMning asosiy vazifalari:</w:t>
      </w:r>
    </w:p>
    <w:p w14:paraId="637CEE6A" w14:textId="77777777" w:rsidR="00F21B10" w:rsidRPr="002D1378" w:rsidRDefault="00D77266" w:rsidP="003C7705">
      <w:pPr>
        <w:pStyle w:val="1"/>
        <w:spacing w:line="276" w:lineRule="auto"/>
        <w:ind w:firstLine="726"/>
        <w:jc w:val="both"/>
        <w:rPr>
          <w:lang w:val="en-US"/>
        </w:rPr>
      </w:pPr>
      <w:r w:rsidRPr="002D1378">
        <w:rPr>
          <w:rStyle w:val="a7"/>
          <w:lang w:val="en-US"/>
        </w:rPr>
        <w:t>atrof-muhitning radioaktiv ifloslanishining asosiy yo‘llarini aniqlash va nazorat qilinadigan radionuklidlar ro‘yxatini belgilash;</w:t>
      </w:r>
    </w:p>
    <w:p w14:paraId="4AD33E1C" w14:textId="77777777" w:rsidR="00F21B10" w:rsidRPr="002D1378" w:rsidRDefault="00D77266" w:rsidP="003C7705">
      <w:pPr>
        <w:pStyle w:val="1"/>
        <w:spacing w:line="276" w:lineRule="auto"/>
        <w:ind w:firstLine="726"/>
        <w:jc w:val="both"/>
        <w:rPr>
          <w:lang w:val="en-US"/>
        </w:rPr>
      </w:pPr>
      <w:r w:rsidRPr="002D1378">
        <w:rPr>
          <w:rStyle w:val="a7"/>
          <w:lang w:val="en-US"/>
        </w:rPr>
        <w:t>atrof-muhitning joriy radioaktiv ifloslanish darajasini qayd etish, uning o‘zgarish tendensiyalarini kuzatish va aniqlash;</w:t>
      </w:r>
    </w:p>
    <w:p w14:paraId="25029DB4" w14:textId="77777777" w:rsidR="00F21B10" w:rsidRPr="002D1378" w:rsidRDefault="00D77266" w:rsidP="003C7705">
      <w:pPr>
        <w:pStyle w:val="1"/>
        <w:spacing w:line="276" w:lineRule="auto"/>
        <w:ind w:firstLine="726"/>
        <w:jc w:val="both"/>
        <w:rPr>
          <w:lang w:val="en-US"/>
        </w:rPr>
      </w:pPr>
      <w:r w:rsidRPr="002D1378">
        <w:rPr>
          <w:rStyle w:val="a7"/>
          <w:lang w:val="en-US"/>
        </w:rPr>
        <w:t>atrof-muhitning radiatsion-ekologik holatini baholash va radioaktiv ifloslanishning mumkin bo‘lgan salbiy oqibatlarini bashorat qilish;</w:t>
      </w:r>
    </w:p>
    <w:p w14:paraId="7068BA96" w14:textId="77777777" w:rsidR="00F21B10" w:rsidRPr="002D1378" w:rsidRDefault="00D77266" w:rsidP="003C7705">
      <w:pPr>
        <w:pStyle w:val="1"/>
        <w:spacing w:line="276" w:lineRule="auto"/>
        <w:ind w:firstLine="726"/>
        <w:jc w:val="both"/>
        <w:rPr>
          <w:lang w:val="en-US"/>
        </w:rPr>
      </w:pPr>
      <w:r w:rsidRPr="002D1378">
        <w:rPr>
          <w:rStyle w:val="a7"/>
          <w:lang w:val="en-US"/>
        </w:rPr>
        <w:t>radioaktiv moddalarning atrof-muhitda o‘zini tutish qonuniyatlarini o‘rganish, radionuklidlar migratsiyasining miqdoriy parametrlarini aniqlash, olingan ma’lumotlarni umumlashtirish;</w:t>
      </w:r>
    </w:p>
    <w:p w14:paraId="7CCAEF2B" w14:textId="77777777" w:rsidR="00F21B10" w:rsidRPr="002D1378" w:rsidRDefault="00D77266" w:rsidP="003C7705">
      <w:pPr>
        <w:pStyle w:val="1"/>
        <w:spacing w:line="276" w:lineRule="auto"/>
        <w:ind w:firstLine="726"/>
        <w:jc w:val="both"/>
        <w:rPr>
          <w:lang w:val="en-US"/>
        </w:rPr>
      </w:pPr>
      <w:r w:rsidRPr="002D1378">
        <w:rPr>
          <w:rStyle w:val="a7"/>
          <w:lang w:val="en-US"/>
        </w:rPr>
        <w:t>aholining nurlanish dozalarini baholash;</w:t>
      </w:r>
    </w:p>
    <w:p w14:paraId="10464D5E" w14:textId="77777777" w:rsidR="00F21B10" w:rsidRPr="002D1378" w:rsidRDefault="00D77266" w:rsidP="003C7705">
      <w:pPr>
        <w:pStyle w:val="1"/>
        <w:spacing w:line="276" w:lineRule="auto"/>
        <w:ind w:firstLine="726"/>
        <w:jc w:val="both"/>
        <w:rPr>
          <w:lang w:val="en-US"/>
        </w:rPr>
      </w:pPr>
      <w:r w:rsidRPr="002D1378">
        <w:rPr>
          <w:rStyle w:val="a7"/>
          <w:lang w:val="en-US"/>
        </w:rPr>
        <w:t>atrof-muhitning radioaktiv ifloslanishi bilan bog‘liq salbiy tendensiyalarning oldini olish va bartaraf etish bo‘yicha tavsiyalar ishlab chiqish.</w:t>
      </w:r>
    </w:p>
    <w:p w14:paraId="7412D5A7" w14:textId="77777777" w:rsidR="00F21B10" w:rsidRPr="002D1378" w:rsidRDefault="00901DBC" w:rsidP="003C7705">
      <w:pPr>
        <w:pStyle w:val="1"/>
        <w:tabs>
          <w:tab w:val="left" w:pos="1378"/>
        </w:tabs>
        <w:spacing w:line="276" w:lineRule="auto"/>
        <w:ind w:firstLine="726"/>
        <w:jc w:val="both"/>
        <w:rPr>
          <w:lang w:val="en-US"/>
        </w:rPr>
      </w:pPr>
      <w:r w:rsidRPr="002D1378">
        <w:rPr>
          <w:rStyle w:val="a7"/>
          <w:lang w:val="en-US"/>
        </w:rPr>
        <w:t>2.3 Ish natijalari asosida obyektlarning radiatsion-gigiyenik pasportlari to‘ldiriladi:</w:t>
      </w:r>
    </w:p>
    <w:p w14:paraId="119B64F4" w14:textId="77777777" w:rsidR="00F21B10" w:rsidRPr="002D1378" w:rsidRDefault="00D77266" w:rsidP="003C7705">
      <w:pPr>
        <w:pStyle w:val="1"/>
        <w:spacing w:line="276" w:lineRule="auto"/>
        <w:ind w:firstLine="726"/>
        <w:jc w:val="both"/>
        <w:rPr>
          <w:lang w:val="en-US"/>
        </w:rPr>
      </w:pPr>
      <w:r w:rsidRPr="002D1378">
        <w:rPr>
          <w:rStyle w:val="a7"/>
          <w:lang w:val="en-US"/>
        </w:rPr>
        <w:t>nazorat qilinadigan hududlarda aholiga/xavf guruhlariga umumiy va mahalliy radiatsion yuklama hamda uning o‘zgarish tendensiyalari baholanadi;</w:t>
      </w:r>
    </w:p>
    <w:p w14:paraId="117C8CBB" w14:textId="77777777" w:rsidR="00F21B10" w:rsidRPr="002D1378" w:rsidRDefault="00D77266" w:rsidP="003C7705">
      <w:pPr>
        <w:pStyle w:val="1"/>
        <w:spacing w:line="276" w:lineRule="auto"/>
        <w:ind w:firstLine="726"/>
        <w:jc w:val="both"/>
        <w:rPr>
          <w:lang w:val="en-US"/>
        </w:rPr>
      </w:pPr>
      <w:r w:rsidRPr="002D1378">
        <w:rPr>
          <w:rStyle w:val="a7"/>
          <w:lang w:val="en-US"/>
        </w:rPr>
        <w:t xml:space="preserve">obyektlardagi radiatsion vaziyatni tavsiflovchi ko‘rsatkichlar hisobga </w:t>
      </w:r>
      <w:r w:rsidRPr="002D1378">
        <w:rPr>
          <w:rStyle w:val="a7"/>
          <w:lang w:val="en-US"/>
        </w:rPr>
        <w:lastRenderedPageBreak/>
        <w:t>olinadi va ionlashtiruvchi nurlanish manbalarining ahamiyati qayta baholanadi;</w:t>
      </w:r>
    </w:p>
    <w:p w14:paraId="722F9C3A" w14:textId="77777777" w:rsidR="00F21B10" w:rsidRPr="002D1378" w:rsidRDefault="00D77266" w:rsidP="003C7705">
      <w:pPr>
        <w:pStyle w:val="1"/>
        <w:spacing w:line="276" w:lineRule="auto"/>
        <w:ind w:firstLine="726"/>
        <w:jc w:val="both"/>
        <w:rPr>
          <w:rStyle w:val="a7"/>
          <w:lang w:val="en-US"/>
        </w:rPr>
      </w:pPr>
      <w:r w:rsidRPr="002D1378">
        <w:rPr>
          <w:rStyle w:val="a7"/>
          <w:lang w:val="en-US"/>
        </w:rPr>
        <w:t>o‘tkazilayotgan chora-tadbirlarning samaradorligi tahlil qilinadi.</w:t>
      </w:r>
    </w:p>
    <w:p w14:paraId="2789430D" w14:textId="77777777" w:rsidR="00281CB0" w:rsidRPr="002D1378" w:rsidRDefault="00281CB0" w:rsidP="003C7705">
      <w:pPr>
        <w:pStyle w:val="1"/>
        <w:spacing w:line="276" w:lineRule="auto"/>
        <w:ind w:firstLine="726"/>
        <w:jc w:val="both"/>
        <w:rPr>
          <w:lang w:val="en-US"/>
        </w:rPr>
      </w:pPr>
    </w:p>
    <w:p w14:paraId="57DE0570" w14:textId="77777777" w:rsidR="00F21B10" w:rsidRPr="002D1378" w:rsidRDefault="006C6AA8" w:rsidP="00901DBC">
      <w:pPr>
        <w:jc w:val="center"/>
        <w:rPr>
          <w:rFonts w:ascii="Times New Roman" w:hAnsi="Times New Roman" w:cs="Times New Roman"/>
          <w:b/>
          <w:bCs/>
          <w:sz w:val="28"/>
          <w:szCs w:val="28"/>
          <w:lang w:val="en-US"/>
        </w:rPr>
      </w:pPr>
      <w:r w:rsidRPr="002D1378">
        <w:rPr>
          <w:rFonts w:ascii="Times New Roman" w:hAnsi="Times New Roman" w:cs="Times New Roman"/>
          <w:b/>
          <w:bCs/>
          <w:sz w:val="28"/>
          <w:szCs w:val="28"/>
          <w:lang w:val="en-US"/>
        </w:rPr>
        <w:t>3. Radiatsiya-ekologik monitoringni tashkil etish</w:t>
      </w:r>
    </w:p>
    <w:p w14:paraId="7B8390F8" w14:textId="77777777" w:rsidR="00281CB0" w:rsidRPr="002D1378" w:rsidRDefault="00281CB0" w:rsidP="00901DBC">
      <w:pPr>
        <w:jc w:val="center"/>
        <w:rPr>
          <w:rFonts w:ascii="Times New Roman" w:hAnsi="Times New Roman" w:cs="Times New Roman"/>
          <w:b/>
          <w:bCs/>
          <w:sz w:val="28"/>
          <w:szCs w:val="28"/>
          <w:lang w:val="en-US"/>
        </w:rPr>
      </w:pPr>
    </w:p>
    <w:p w14:paraId="015D80E5" w14:textId="77777777" w:rsidR="00F21B10" w:rsidRPr="002D1378" w:rsidRDefault="00555CE8" w:rsidP="003A0EAA">
      <w:pPr>
        <w:pStyle w:val="1"/>
        <w:tabs>
          <w:tab w:val="left" w:pos="1462"/>
        </w:tabs>
        <w:spacing w:line="276" w:lineRule="auto"/>
        <w:ind w:firstLine="726"/>
        <w:jc w:val="both"/>
        <w:rPr>
          <w:lang w:val="en-US"/>
        </w:rPr>
      </w:pPr>
      <w:r w:rsidRPr="002D1378">
        <w:rPr>
          <w:rStyle w:val="a7"/>
          <w:lang w:val="en-US"/>
        </w:rPr>
        <w:t>3.1 Radiatsiya-ekologik monitoring (REM)ni amalga oshirish va monitoring dasturini tuzishdan avval, obyektlarning dastlabki holatini aniqlash lozim. Buning uchun quyidagi tavsiflovchi mezonlarni o‘z ichiga olgan asosiy tekshiruv o‘tkaziladi:</w:t>
      </w:r>
    </w:p>
    <w:p w14:paraId="7B267BF9" w14:textId="77777777" w:rsidR="00F21B10" w:rsidRPr="002D1378" w:rsidRDefault="00555CE8" w:rsidP="003A0EAA">
      <w:pPr>
        <w:pStyle w:val="1"/>
        <w:tabs>
          <w:tab w:val="left" w:pos="1506"/>
        </w:tabs>
        <w:spacing w:line="276" w:lineRule="auto"/>
        <w:ind w:firstLine="726"/>
        <w:jc w:val="both"/>
        <w:rPr>
          <w:lang w:val="en-US"/>
        </w:rPr>
      </w:pPr>
      <w:r w:rsidRPr="002D1378">
        <w:rPr>
          <w:rStyle w:val="a7"/>
          <w:lang w:val="en-US"/>
        </w:rPr>
        <w:t>3.1.1 Obyektning iqlimi va geografik joylashuvi, shamol yo‘nalishlarini aniqlash;</w:t>
      </w:r>
    </w:p>
    <w:p w14:paraId="0E6EF4CD" w14:textId="77777777" w:rsidR="00F21B10" w:rsidRPr="002D1378" w:rsidRDefault="00555CE8" w:rsidP="003A0EAA">
      <w:pPr>
        <w:pStyle w:val="1"/>
        <w:tabs>
          <w:tab w:val="left" w:pos="2182"/>
        </w:tabs>
        <w:spacing w:line="276" w:lineRule="auto"/>
        <w:ind w:firstLine="726"/>
        <w:jc w:val="both"/>
        <w:rPr>
          <w:lang w:val="en-US"/>
        </w:rPr>
      </w:pPr>
      <w:r w:rsidRPr="002D1378">
        <w:rPr>
          <w:rStyle w:val="a7"/>
          <w:lang w:val="en-US"/>
        </w:rPr>
        <w:t>3.1.2 Suratga olish va vizual ko‘zdan kechirish;</w:t>
      </w:r>
    </w:p>
    <w:p w14:paraId="51B2065B" w14:textId="77777777" w:rsidR="00F21B10" w:rsidRPr="002D1378" w:rsidRDefault="00555CE8" w:rsidP="003A0EAA">
      <w:pPr>
        <w:pStyle w:val="1"/>
        <w:tabs>
          <w:tab w:val="left" w:pos="1491"/>
        </w:tabs>
        <w:spacing w:line="276" w:lineRule="auto"/>
        <w:ind w:firstLine="726"/>
        <w:jc w:val="both"/>
        <w:rPr>
          <w:lang w:val="en-US"/>
        </w:rPr>
      </w:pPr>
      <w:r w:rsidRPr="002D1378">
        <w:rPr>
          <w:rStyle w:val="a7"/>
          <w:lang w:val="en-US"/>
        </w:rPr>
        <w:t>3.1.3 Uran sanoati chiqindilari joylashgan obyektlardan aholi punktlarigacha bo‘lgan masofani aniqlashtirish;</w:t>
      </w:r>
    </w:p>
    <w:p w14:paraId="35AABF81" w14:textId="04D53D23" w:rsidR="00F21B10" w:rsidRPr="002D1378" w:rsidRDefault="00555CE8" w:rsidP="003A0EAA">
      <w:pPr>
        <w:pStyle w:val="1"/>
        <w:tabs>
          <w:tab w:val="left" w:pos="1501"/>
        </w:tabs>
        <w:spacing w:line="276" w:lineRule="auto"/>
        <w:ind w:firstLine="726"/>
        <w:jc w:val="both"/>
        <w:rPr>
          <w:lang w:val="en-US"/>
        </w:rPr>
      </w:pPr>
      <w:r w:rsidRPr="002D1378">
        <w:rPr>
          <w:rStyle w:val="a7"/>
          <w:lang w:val="en-US"/>
        </w:rPr>
        <w:t xml:space="preserve">3.1.4 </w:t>
      </w:r>
      <w:r w:rsidR="00BB16F8">
        <w:rPr>
          <w:rStyle w:val="a7"/>
          <w:lang w:val="en-US"/>
        </w:rPr>
        <w:t>“</w:t>
      </w:r>
      <w:r w:rsidRPr="002D1378">
        <w:rPr>
          <w:rStyle w:val="a7"/>
          <w:lang w:val="en-US"/>
        </w:rPr>
        <w:t>Shamol yo‘nalishlari</w:t>
      </w:r>
      <w:r w:rsidR="00BB16F8">
        <w:rPr>
          <w:rStyle w:val="a7"/>
          <w:lang w:val="en-US"/>
        </w:rPr>
        <w:t>”</w:t>
      </w:r>
      <w:r w:rsidRPr="002D1378">
        <w:rPr>
          <w:rStyle w:val="a7"/>
          <w:lang w:val="en-US"/>
        </w:rPr>
        <w:t>ni hisobga olgan holda, 1 metr balandlikda gamma-nurlanish dozasi quvvati darajalari bo‘yicha ma’lumotlarni kiritib, obyektlarning kontur xaritalarini (xarita-sxemalarini) tuzish;</w:t>
      </w:r>
    </w:p>
    <w:p w14:paraId="728187A9" w14:textId="77777777" w:rsidR="00F21B10" w:rsidRPr="002D1378" w:rsidRDefault="00555CE8" w:rsidP="003A0EAA">
      <w:pPr>
        <w:pStyle w:val="1"/>
        <w:tabs>
          <w:tab w:val="left" w:pos="2182"/>
        </w:tabs>
        <w:spacing w:line="276" w:lineRule="auto"/>
        <w:ind w:firstLine="726"/>
        <w:jc w:val="both"/>
        <w:rPr>
          <w:lang w:val="en-US"/>
        </w:rPr>
      </w:pPr>
      <w:r w:rsidRPr="002D1378">
        <w:rPr>
          <w:rStyle w:val="a7"/>
          <w:lang w:val="en-US"/>
        </w:rPr>
        <w:t>3.1.5 Kuzatuv obyektining uchta zonasini xarita-sxemada belgilash:</w:t>
      </w:r>
    </w:p>
    <w:p w14:paraId="6E3E4964" w14:textId="77777777" w:rsidR="00F21B10" w:rsidRPr="002D1378" w:rsidRDefault="00555CE8" w:rsidP="003A0EAA">
      <w:pPr>
        <w:pStyle w:val="1"/>
        <w:tabs>
          <w:tab w:val="left" w:pos="968"/>
        </w:tabs>
        <w:spacing w:line="276" w:lineRule="auto"/>
        <w:ind w:firstLine="726"/>
        <w:jc w:val="both"/>
        <w:rPr>
          <w:lang w:val="en-US"/>
        </w:rPr>
      </w:pPr>
      <w:r>
        <w:rPr>
          <w:rStyle w:val="a7"/>
          <w:lang w:val="en-US"/>
        </w:rPr>
        <w:t>I - sanitariya-himoya zonasi (SHZ) - radiusi radiatsiyaviy xavfli obyekt toifasiga bog‘liq;</w:t>
      </w:r>
    </w:p>
    <w:p w14:paraId="669269DA" w14:textId="77777777" w:rsidR="00F21B10" w:rsidRPr="002D1378" w:rsidRDefault="00DD68A9" w:rsidP="003A0EAA">
      <w:pPr>
        <w:pStyle w:val="1"/>
        <w:tabs>
          <w:tab w:val="left" w:pos="1594"/>
        </w:tabs>
        <w:spacing w:line="276" w:lineRule="auto"/>
        <w:ind w:firstLine="726"/>
        <w:jc w:val="both"/>
        <w:rPr>
          <w:lang w:val="en-US"/>
        </w:rPr>
      </w:pPr>
      <w:r>
        <w:rPr>
          <w:rStyle w:val="a7"/>
          <w:lang w:val="en-US"/>
        </w:rPr>
        <w:t>II - kuzatuv zonasi (KZ);</w:t>
      </w:r>
    </w:p>
    <w:p w14:paraId="19F3B906" w14:textId="77777777" w:rsidR="00F21B10" w:rsidRPr="002D1378" w:rsidRDefault="00DD68A9" w:rsidP="003A0EAA">
      <w:pPr>
        <w:pStyle w:val="1"/>
        <w:tabs>
          <w:tab w:val="left" w:pos="1594"/>
        </w:tabs>
        <w:spacing w:line="276" w:lineRule="auto"/>
        <w:ind w:firstLine="726"/>
        <w:jc w:val="both"/>
        <w:rPr>
          <w:lang w:val="en-US"/>
        </w:rPr>
      </w:pPr>
      <w:r>
        <w:rPr>
          <w:rStyle w:val="a7"/>
          <w:lang w:val="en-US"/>
        </w:rPr>
        <w:t>III - nazorat zonasi (NZ);</w:t>
      </w:r>
    </w:p>
    <w:p w14:paraId="360DD314" w14:textId="77777777" w:rsidR="00F21B10" w:rsidRPr="002D1378" w:rsidRDefault="00DD68A9" w:rsidP="003A0EAA">
      <w:pPr>
        <w:pStyle w:val="1"/>
        <w:tabs>
          <w:tab w:val="left" w:pos="2182"/>
        </w:tabs>
        <w:spacing w:line="276" w:lineRule="auto"/>
        <w:ind w:firstLine="726"/>
        <w:jc w:val="both"/>
        <w:rPr>
          <w:lang w:val="en-US"/>
        </w:rPr>
      </w:pPr>
      <w:r w:rsidRPr="002D1378">
        <w:rPr>
          <w:rStyle w:val="a7"/>
          <w:lang w:val="en-US"/>
        </w:rPr>
        <w:t>3.1.6 Havoni tekshirish (radioaktiv va kimyoviy moddalar mavjudligiga);</w:t>
      </w:r>
    </w:p>
    <w:p w14:paraId="4B676D13" w14:textId="77777777" w:rsidR="00F21B10" w:rsidRPr="002D1378" w:rsidRDefault="00DD68A9" w:rsidP="003A0EAA">
      <w:pPr>
        <w:pStyle w:val="1"/>
        <w:tabs>
          <w:tab w:val="left" w:pos="1501"/>
        </w:tabs>
        <w:spacing w:line="276" w:lineRule="auto"/>
        <w:ind w:firstLine="726"/>
        <w:jc w:val="both"/>
        <w:rPr>
          <w:lang w:val="en-US"/>
        </w:rPr>
      </w:pPr>
      <w:r w:rsidRPr="002D1378">
        <w:rPr>
          <w:rStyle w:val="a7"/>
          <w:lang w:val="en-US"/>
        </w:rPr>
        <w:t>3.1.7 Yer osti va yer usti suvlarining miqdori va sifati to‘g‘risidagi ma’lumotlarni aniqlash;</w:t>
      </w:r>
    </w:p>
    <w:p w14:paraId="59D03E54" w14:textId="77777777" w:rsidR="00F21B10" w:rsidRPr="002D1378" w:rsidRDefault="00DD68A9" w:rsidP="003A0EAA">
      <w:pPr>
        <w:pStyle w:val="1"/>
        <w:tabs>
          <w:tab w:val="left" w:pos="1506"/>
        </w:tabs>
        <w:spacing w:line="276" w:lineRule="auto"/>
        <w:ind w:firstLine="726"/>
        <w:jc w:val="both"/>
        <w:rPr>
          <w:lang w:val="en-US"/>
        </w:rPr>
      </w:pPr>
      <w:r w:rsidRPr="002D1378">
        <w:rPr>
          <w:rStyle w:val="a7"/>
          <w:lang w:val="en-US"/>
        </w:rPr>
        <w:t>3.1.8 Ishchi maydonlarda va ulardan tashqarida 15 sm chuqurlikda hamda chuqur quduqlar orqali tuproq tadqiqotlarini o‘tkazish;</w:t>
      </w:r>
    </w:p>
    <w:p w14:paraId="24F400D9" w14:textId="77777777" w:rsidR="00F21B10" w:rsidRPr="002D1378" w:rsidRDefault="00DD68A9" w:rsidP="003A0EAA">
      <w:pPr>
        <w:pStyle w:val="1"/>
        <w:tabs>
          <w:tab w:val="left" w:pos="2182"/>
        </w:tabs>
        <w:spacing w:line="276" w:lineRule="auto"/>
        <w:ind w:firstLine="726"/>
        <w:jc w:val="both"/>
        <w:rPr>
          <w:lang w:val="en-US"/>
        </w:rPr>
      </w:pPr>
      <w:r w:rsidRPr="002D1378">
        <w:rPr>
          <w:rStyle w:val="a7"/>
          <w:lang w:val="en-US"/>
        </w:rPr>
        <w:t>3.1.9 Ifloslangan hududlar va sanitariya-himoya zonasida tuproq va biota tadqiqotlarini o‘tkazish;</w:t>
      </w:r>
    </w:p>
    <w:p w14:paraId="3FD140A0" w14:textId="77777777" w:rsidR="00F21B10" w:rsidRPr="002D1378" w:rsidRDefault="00DD68A9" w:rsidP="003A0EAA">
      <w:pPr>
        <w:pStyle w:val="1"/>
        <w:tabs>
          <w:tab w:val="left" w:pos="1640"/>
        </w:tabs>
        <w:spacing w:line="276" w:lineRule="auto"/>
        <w:ind w:firstLine="726"/>
        <w:jc w:val="both"/>
        <w:rPr>
          <w:lang w:val="en-US"/>
        </w:rPr>
      </w:pPr>
      <w:r w:rsidRPr="002D1378">
        <w:rPr>
          <w:rStyle w:val="a7"/>
          <w:lang w:val="en-US"/>
        </w:rPr>
        <w:t xml:space="preserve">3.1.10 Balansdan tashqari ruda materialini o‘rganish (umumiy uran, </w:t>
      </w:r>
      <w:r w:rsidR="00BD29CC" w:rsidRPr="002D1378">
        <w:rPr>
          <w:vertAlign w:val="superscript"/>
          <w:lang w:val="en-US"/>
        </w:rPr>
        <w:t>226</w:t>
      </w:r>
      <w:r w:rsidR="00BD29CC" w:rsidRPr="002D1378">
        <w:rPr>
          <w:lang w:val="en-US"/>
        </w:rPr>
        <w:t>R</w:t>
      </w:r>
      <w:r w:rsidR="00D77266" w:rsidRPr="002D1378">
        <w:rPr>
          <w:rStyle w:val="a7"/>
          <w:lang w:val="en-US"/>
        </w:rPr>
        <w:t xml:space="preserve">a, </w:t>
      </w:r>
      <w:r w:rsidR="00BD29CC" w:rsidRPr="002D1378">
        <w:rPr>
          <w:vertAlign w:val="superscript"/>
          <w:lang w:val="en-US"/>
        </w:rPr>
        <w:t>210</w:t>
      </w:r>
      <w:r w:rsidR="00D77266" w:rsidRPr="002D1378">
        <w:rPr>
          <w:rStyle w:val="a7"/>
          <w:lang w:val="en-US"/>
        </w:rPr>
        <w:t xml:space="preserve">Pb, </w:t>
      </w:r>
      <w:r w:rsidR="00D77266" w:rsidRPr="002D1378">
        <w:rPr>
          <w:rStyle w:val="a7"/>
          <w:vertAlign w:val="superscript"/>
          <w:lang w:val="en-US"/>
        </w:rPr>
        <w:t>210</w:t>
      </w:r>
      <w:r w:rsidR="00C475C0">
        <w:rPr>
          <w:rStyle w:val="a7"/>
          <w:lang w:val="en-US"/>
        </w:rPr>
        <w:t xml:space="preserve">Po, </w:t>
      </w:r>
      <w:r w:rsidR="00D77266" w:rsidRPr="002D1378">
        <w:rPr>
          <w:vertAlign w:val="superscript"/>
          <w:lang w:val="en-US"/>
        </w:rPr>
        <w:t>232</w:t>
      </w:r>
      <w:r w:rsidR="00D77266" w:rsidRPr="002D1378">
        <w:rPr>
          <w:rStyle w:val="a7"/>
          <w:lang w:val="en-US"/>
        </w:rPr>
        <w:t xml:space="preserve">Th va </w:t>
      </w:r>
      <w:r w:rsidR="00C475C0" w:rsidRPr="002D1378">
        <w:rPr>
          <w:vertAlign w:val="superscript"/>
          <w:lang w:val="en-US"/>
        </w:rPr>
        <w:t>228</w:t>
      </w:r>
      <w:r w:rsidR="00C475C0" w:rsidRPr="002D1378">
        <w:rPr>
          <w:lang w:val="en-US"/>
        </w:rPr>
        <w:t>Ra</w:t>
      </w:r>
      <w:r w:rsidR="00D77266" w:rsidRPr="002D1378">
        <w:rPr>
          <w:rStyle w:val="a7"/>
          <w:lang w:val="en-US"/>
        </w:rPr>
        <w:t>, uglerod, vanadiy, margimush, nikel, selen, molibden, sulfidlar va boshqalar uchun)</w:t>
      </w:r>
    </w:p>
    <w:p w14:paraId="59A91204" w14:textId="77777777" w:rsidR="00F21B10" w:rsidRPr="002D1378" w:rsidRDefault="00C475C0" w:rsidP="003A0EAA">
      <w:pPr>
        <w:pStyle w:val="1"/>
        <w:tabs>
          <w:tab w:val="left" w:pos="2182"/>
        </w:tabs>
        <w:spacing w:line="276" w:lineRule="auto"/>
        <w:ind w:firstLine="726"/>
        <w:jc w:val="both"/>
        <w:rPr>
          <w:lang w:val="en-US"/>
        </w:rPr>
      </w:pPr>
      <w:r w:rsidRPr="002D1378">
        <w:rPr>
          <w:rStyle w:val="a7"/>
          <w:lang w:val="en-US"/>
        </w:rPr>
        <w:t>3.2 REM sikli 1-rasmda keltirilgan.</w:t>
      </w:r>
    </w:p>
    <w:p w14:paraId="4624FFC4" w14:textId="77777777" w:rsidR="00F21B10" w:rsidRPr="002D1378" w:rsidRDefault="00AF11FB" w:rsidP="003A0EAA">
      <w:pPr>
        <w:pStyle w:val="1"/>
        <w:tabs>
          <w:tab w:val="left" w:pos="1462"/>
        </w:tabs>
        <w:spacing w:line="276" w:lineRule="auto"/>
        <w:ind w:firstLine="726"/>
        <w:jc w:val="both"/>
        <w:rPr>
          <w:lang w:val="en-US"/>
        </w:rPr>
      </w:pPr>
      <w:r w:rsidRPr="002D1378">
        <w:rPr>
          <w:rStyle w:val="a7"/>
          <w:lang w:val="en-US"/>
        </w:rPr>
        <w:t>3.3 Asosiy ma’lumotlarni tahlil qilish atrof-muhit ifloslanishining mavjud xususiyati va darajasi to‘g‘risida ma’lumot beradi, shuningdek, REMni rejalashtirish strategiyasini ishlab chiqish imkonini yaratadi.</w:t>
      </w:r>
    </w:p>
    <w:p w14:paraId="1474D3A7" w14:textId="77777777" w:rsidR="00F21B10" w:rsidRPr="002D1378" w:rsidRDefault="00AF11FB" w:rsidP="003A0EAA">
      <w:pPr>
        <w:pStyle w:val="1"/>
        <w:tabs>
          <w:tab w:val="left" w:pos="2182"/>
        </w:tabs>
        <w:spacing w:line="276" w:lineRule="auto"/>
        <w:ind w:firstLine="726"/>
        <w:jc w:val="both"/>
        <w:rPr>
          <w:lang w:val="en-US"/>
        </w:rPr>
      </w:pPr>
      <w:r w:rsidRPr="002D1378">
        <w:rPr>
          <w:rStyle w:val="a7"/>
          <w:lang w:val="en-US"/>
        </w:rPr>
        <w:t>3.4 REM rejalashtirish strategiyasi 2-rasmda ko‘rsatilgan.</w:t>
      </w:r>
    </w:p>
    <w:p w14:paraId="60E87227" w14:textId="77777777" w:rsidR="00F21B10" w:rsidRPr="002D1378" w:rsidRDefault="00AF11FB" w:rsidP="003A0EAA">
      <w:pPr>
        <w:pStyle w:val="1"/>
        <w:tabs>
          <w:tab w:val="left" w:pos="1462"/>
        </w:tabs>
        <w:spacing w:line="276" w:lineRule="auto"/>
        <w:ind w:firstLine="726"/>
        <w:jc w:val="both"/>
        <w:rPr>
          <w:lang w:val="en-US"/>
        </w:rPr>
      </w:pPr>
      <w:r w:rsidRPr="002D1378">
        <w:rPr>
          <w:rStyle w:val="a7"/>
          <w:lang w:val="en-US"/>
        </w:rPr>
        <w:t xml:space="preserve">3.5 REM dasturini (bundan keyin Dastur deb yuritiladi) uran ishlab chiqarish RAOni boshqarishning umumiy jarayonining bir qismi sifatida tuzish. </w:t>
      </w:r>
      <w:r w:rsidRPr="002D1378">
        <w:rPr>
          <w:rStyle w:val="a7"/>
          <w:lang w:val="en-US"/>
        </w:rPr>
        <w:lastRenderedPageBreak/>
        <w:t>Dastur tarkibiy qismlari quyidagilarga bog‘liq bo‘ladi:</w:t>
      </w:r>
    </w:p>
    <w:p w14:paraId="50701CC1" w14:textId="77777777" w:rsidR="00F21B10" w:rsidRPr="002D1378" w:rsidRDefault="00D77266" w:rsidP="003A0EAA">
      <w:pPr>
        <w:pStyle w:val="1"/>
        <w:spacing w:line="276" w:lineRule="auto"/>
        <w:ind w:firstLine="726"/>
        <w:jc w:val="both"/>
        <w:rPr>
          <w:lang w:val="en-US"/>
        </w:rPr>
      </w:pPr>
      <w:r w:rsidRPr="002D1378">
        <w:rPr>
          <w:rStyle w:val="a7"/>
          <w:lang w:val="en-US"/>
        </w:rPr>
        <w:t>hududning iqlimi;</w:t>
      </w:r>
    </w:p>
    <w:p w14:paraId="780C091A" w14:textId="77777777" w:rsidR="00F21B10" w:rsidRPr="002D1378" w:rsidRDefault="00D77266" w:rsidP="003A0EAA">
      <w:pPr>
        <w:pStyle w:val="1"/>
        <w:spacing w:line="276" w:lineRule="auto"/>
        <w:ind w:firstLine="726"/>
        <w:jc w:val="both"/>
        <w:rPr>
          <w:lang w:val="en-US"/>
        </w:rPr>
      </w:pPr>
      <w:r w:rsidRPr="002D1378">
        <w:rPr>
          <w:rStyle w:val="a7"/>
          <w:lang w:val="en-US"/>
        </w:rPr>
        <w:t>obyektning joylashuvi;</w:t>
      </w:r>
    </w:p>
    <w:p w14:paraId="00C6275B" w14:textId="77777777" w:rsidR="00F21B10" w:rsidRPr="002D1378" w:rsidRDefault="00D77266" w:rsidP="003A0EAA">
      <w:pPr>
        <w:pStyle w:val="1"/>
        <w:spacing w:line="276" w:lineRule="auto"/>
        <w:ind w:firstLine="726"/>
        <w:jc w:val="both"/>
        <w:rPr>
          <w:lang w:val="en-US"/>
        </w:rPr>
      </w:pPr>
      <w:r w:rsidRPr="002D1378">
        <w:rPr>
          <w:rStyle w:val="a7"/>
          <w:lang w:val="en-US"/>
        </w:rPr>
        <w:t>obyektni himoya qilish tizimi;</w:t>
      </w:r>
    </w:p>
    <w:p w14:paraId="4CE079BE" w14:textId="77777777" w:rsidR="00F21B10" w:rsidRPr="002D1378" w:rsidRDefault="00D77266" w:rsidP="003A0EAA">
      <w:pPr>
        <w:pStyle w:val="1"/>
        <w:spacing w:line="276" w:lineRule="auto"/>
        <w:ind w:firstLine="726"/>
        <w:jc w:val="both"/>
        <w:rPr>
          <w:lang w:val="en-US"/>
        </w:rPr>
      </w:pPr>
      <w:r w:rsidRPr="002D1378">
        <w:rPr>
          <w:rStyle w:val="a7"/>
          <w:lang w:val="en-US"/>
        </w:rPr>
        <w:t>atrofdagi hududlarning radioaktiv va zaharli kimyoviy elementlar bilan ifloslanish ehtimoli;</w:t>
      </w:r>
    </w:p>
    <w:p w14:paraId="5AAB43E4" w14:textId="77777777" w:rsidR="00F21B10" w:rsidRPr="002D1378" w:rsidRDefault="00D77266" w:rsidP="003A0EAA">
      <w:pPr>
        <w:pStyle w:val="1"/>
        <w:spacing w:line="276" w:lineRule="auto"/>
        <w:ind w:firstLine="726"/>
        <w:jc w:val="both"/>
        <w:rPr>
          <w:lang w:val="en-US"/>
        </w:rPr>
      </w:pPr>
      <w:r w:rsidRPr="002D1378">
        <w:rPr>
          <w:rStyle w:val="a7"/>
          <w:lang w:val="en-US"/>
        </w:rPr>
        <w:t>ifloslanish va nurlanishga olib keladigan o‘ziga xos o‘tish yo‘llari (radon va uning DPRni, shuningdek, radioaktiv zarrachalarni nafas olish orqali havoda, tuproq orqali - tashqi nurlanish va oziq-ovqat zanjiri, suv orqali);</w:t>
      </w:r>
    </w:p>
    <w:p w14:paraId="77586D46" w14:textId="77777777" w:rsidR="00F21B10" w:rsidRPr="002D1378" w:rsidRDefault="00D77266" w:rsidP="003A0EAA">
      <w:pPr>
        <w:pStyle w:val="1"/>
        <w:spacing w:line="276" w:lineRule="auto"/>
        <w:ind w:firstLine="726"/>
        <w:jc w:val="both"/>
        <w:rPr>
          <w:lang w:val="en-US"/>
        </w:rPr>
      </w:pPr>
      <w:r w:rsidRPr="002D1378">
        <w:rPr>
          <w:rStyle w:val="a7"/>
          <w:lang w:val="en-US"/>
        </w:rPr>
        <w:t>obyektning aholi punktlariga yaqinligi va aholi uchun potensial xavfi.</w:t>
      </w:r>
    </w:p>
    <w:p w14:paraId="5815D9AB" w14:textId="77777777" w:rsidR="00AE1E28" w:rsidRPr="00BE4893" w:rsidRDefault="00AE1E28" w:rsidP="008E4C9A">
      <w:pPr>
        <w:pStyle w:val="1"/>
        <w:spacing w:line="276" w:lineRule="auto"/>
        <w:ind w:firstLine="726"/>
        <w:jc w:val="right"/>
        <w:rPr>
          <w:rStyle w:val="a7"/>
          <w:lang w:val="en-US"/>
        </w:rPr>
      </w:pPr>
    </w:p>
    <w:p w14:paraId="3C19F984" w14:textId="1156F4BA" w:rsidR="00F21B10" w:rsidRPr="00A02F55" w:rsidRDefault="008E4C9A" w:rsidP="008E4C9A">
      <w:pPr>
        <w:pStyle w:val="1"/>
        <w:spacing w:line="276" w:lineRule="auto"/>
        <w:ind w:firstLine="726"/>
        <w:jc w:val="right"/>
        <w:rPr>
          <w:rStyle w:val="a7"/>
          <w:b/>
          <w:bCs/>
        </w:rPr>
      </w:pPr>
      <w:r w:rsidRPr="00A02F55">
        <w:rPr>
          <w:rStyle w:val="a7"/>
          <w:b/>
          <w:bCs/>
        </w:rPr>
        <w:t>1-rasm</w:t>
      </w:r>
    </w:p>
    <w:p w14:paraId="4B861D76" w14:textId="77777777" w:rsidR="008E4C9A" w:rsidRDefault="008E4C9A" w:rsidP="008E4C9A">
      <w:pPr>
        <w:pStyle w:val="1"/>
        <w:spacing w:line="276" w:lineRule="auto"/>
        <w:ind w:firstLine="726"/>
        <w:jc w:val="center"/>
        <w:rPr>
          <w:rStyle w:val="a7"/>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E1305D" w14:paraId="6FE02187" w14:textId="77777777" w:rsidTr="000F2DF1">
        <w:tc>
          <w:tcPr>
            <w:tcW w:w="9701" w:type="dxa"/>
          </w:tcPr>
          <w:p w14:paraId="73250FE8" w14:textId="54612495" w:rsidR="00E1305D" w:rsidRPr="00B554CE" w:rsidRDefault="00B554CE" w:rsidP="00B554CE">
            <w:pPr>
              <w:pStyle w:val="1"/>
              <w:spacing w:line="276" w:lineRule="auto"/>
              <w:ind w:firstLine="726"/>
              <w:rPr>
                <w:rStyle w:val="a7"/>
                <w:color w:val="auto"/>
                <w:sz w:val="24"/>
                <w:szCs w:val="24"/>
              </w:rPr>
            </w:pPr>
            <w:r>
              <w:rPr>
                <w:rStyle w:val="a7"/>
                <w:color w:val="auto"/>
                <w:sz w:val="24"/>
                <w:szCs w:val="24"/>
                <w:lang w:val="en-US"/>
              </w:rPr>
              <w:t xml:space="preserve">                                       </w:t>
            </w:r>
            <w:r w:rsidR="00E1305D" w:rsidRPr="00B554CE">
              <w:rPr>
                <w:rStyle w:val="a7"/>
                <w:color w:val="auto"/>
                <w:sz w:val="24"/>
                <w:szCs w:val="24"/>
              </w:rPr>
              <w:t>1. Boshqarish</w:t>
            </w:r>
          </w:p>
        </w:tc>
      </w:tr>
      <w:tr w:rsidR="00E1305D" w:rsidRPr="00797AFD" w14:paraId="50C93716" w14:textId="77777777" w:rsidTr="000F2DF1">
        <w:tc>
          <w:tcPr>
            <w:tcW w:w="9701" w:type="dxa"/>
          </w:tcPr>
          <w:p w14:paraId="047327C4" w14:textId="78493EF1" w:rsidR="00E1305D" w:rsidRPr="00B554CE" w:rsidRDefault="00B32D84" w:rsidP="000A3171">
            <w:pPr>
              <w:pStyle w:val="1"/>
              <w:spacing w:line="276" w:lineRule="auto"/>
              <w:ind w:firstLine="0"/>
              <w:rPr>
                <w:rStyle w:val="a7"/>
                <w:color w:val="auto"/>
                <w:sz w:val="24"/>
                <w:szCs w:val="24"/>
                <w:lang w:val="en-US"/>
              </w:rPr>
            </w:pPr>
            <w:r w:rsidRPr="00B554CE">
              <w:rPr>
                <w:rStyle w:val="a7"/>
                <w:color w:val="auto"/>
                <w:sz w:val="24"/>
                <w:szCs w:val="24"/>
                <w:lang w:val="en-US"/>
              </w:rPr>
              <w:t xml:space="preserve">6. Baholash va prognoz </w:t>
            </w:r>
            <w:r w:rsidR="000A3171" w:rsidRPr="00B554CE">
              <w:rPr>
                <w:rStyle w:val="a7"/>
                <w:color w:val="auto"/>
                <w:sz w:val="24"/>
                <w:szCs w:val="24"/>
                <w:lang w:val="en-US"/>
              </w:rPr>
              <w:t xml:space="preserve">                                                 </w:t>
            </w:r>
            <w:r w:rsidR="00B554CE">
              <w:rPr>
                <w:rStyle w:val="a7"/>
                <w:color w:val="auto"/>
                <w:sz w:val="24"/>
                <w:szCs w:val="24"/>
                <w:lang w:val="en-US"/>
              </w:rPr>
              <w:t xml:space="preserve">                     </w:t>
            </w:r>
            <w:r w:rsidR="000A3171" w:rsidRPr="00B554CE">
              <w:rPr>
                <w:rStyle w:val="a7"/>
                <w:color w:val="auto"/>
                <w:sz w:val="24"/>
                <w:szCs w:val="24"/>
                <w:lang w:val="en-US"/>
              </w:rPr>
              <w:t xml:space="preserve">  </w:t>
            </w:r>
            <w:r w:rsidRPr="00B554CE">
              <w:rPr>
                <w:rStyle w:val="a7"/>
                <w:color w:val="auto"/>
                <w:sz w:val="24"/>
                <w:szCs w:val="24"/>
                <w:lang w:val="en-US"/>
              </w:rPr>
              <w:t>2. Axborot ehtiyojlari</w:t>
            </w:r>
          </w:p>
        </w:tc>
      </w:tr>
      <w:tr w:rsidR="00E1305D" w14:paraId="58FD0A1D" w14:textId="77777777" w:rsidTr="000F2DF1">
        <w:tc>
          <w:tcPr>
            <w:tcW w:w="9701" w:type="dxa"/>
          </w:tcPr>
          <w:p w14:paraId="52531943" w14:textId="77777777" w:rsidR="00E1305D" w:rsidRPr="00B554CE" w:rsidRDefault="00B32D84" w:rsidP="008E4C9A">
            <w:pPr>
              <w:pStyle w:val="1"/>
              <w:spacing w:line="276" w:lineRule="auto"/>
              <w:ind w:firstLine="0"/>
              <w:jc w:val="center"/>
              <w:rPr>
                <w:rStyle w:val="a7"/>
                <w:sz w:val="24"/>
                <w:szCs w:val="24"/>
              </w:rPr>
            </w:pPr>
            <w:r w:rsidRPr="00B554CE">
              <w:rPr>
                <w:rStyle w:val="a7"/>
                <w:color w:val="auto"/>
                <w:sz w:val="24"/>
                <w:szCs w:val="24"/>
              </w:rPr>
              <w:t>MONITORING SIKLI</w:t>
            </w:r>
          </w:p>
        </w:tc>
      </w:tr>
      <w:tr w:rsidR="00E1305D" w:rsidRPr="00B554CE" w14:paraId="21E6A348" w14:textId="77777777" w:rsidTr="000F2DF1">
        <w:tc>
          <w:tcPr>
            <w:tcW w:w="9701" w:type="dxa"/>
          </w:tcPr>
          <w:p w14:paraId="7E79CE27" w14:textId="21B52E30" w:rsidR="00E1305D" w:rsidRPr="00B554CE" w:rsidRDefault="00B32D84" w:rsidP="00B32D84">
            <w:pPr>
              <w:pStyle w:val="1"/>
              <w:spacing w:line="276" w:lineRule="auto"/>
              <w:ind w:firstLine="0"/>
              <w:rPr>
                <w:rStyle w:val="a7"/>
                <w:color w:val="auto"/>
                <w:sz w:val="24"/>
                <w:szCs w:val="24"/>
                <w:lang w:val="en-US"/>
              </w:rPr>
            </w:pPr>
            <w:r w:rsidRPr="00B554CE">
              <w:rPr>
                <w:rStyle w:val="a7"/>
                <w:color w:val="auto"/>
                <w:sz w:val="24"/>
                <w:szCs w:val="24"/>
                <w:lang w:val="en-US"/>
              </w:rPr>
              <w:t xml:space="preserve">5. Ma’lumotlarni qayta ishlash va tahlil qilish </w:t>
            </w:r>
            <w:r w:rsidR="00610917" w:rsidRPr="00B554CE">
              <w:rPr>
                <w:rStyle w:val="a7"/>
                <w:color w:val="auto"/>
                <w:sz w:val="24"/>
                <w:szCs w:val="24"/>
                <w:lang w:val="en-US"/>
              </w:rPr>
              <w:t xml:space="preserve"> </w:t>
            </w:r>
            <w:r w:rsidR="00B554CE">
              <w:rPr>
                <w:rStyle w:val="a7"/>
                <w:color w:val="auto"/>
                <w:sz w:val="24"/>
                <w:szCs w:val="24"/>
                <w:lang w:val="en-US"/>
              </w:rPr>
              <w:t xml:space="preserve">                     </w:t>
            </w:r>
            <w:r w:rsidRPr="00B554CE">
              <w:rPr>
                <w:rStyle w:val="a7"/>
                <w:color w:val="auto"/>
                <w:sz w:val="24"/>
                <w:szCs w:val="24"/>
                <w:lang w:val="en-US"/>
              </w:rPr>
              <w:t>3. Strategiya va dasturni tanlash</w:t>
            </w:r>
          </w:p>
        </w:tc>
      </w:tr>
      <w:tr w:rsidR="00E1305D" w:rsidRPr="00797AFD" w14:paraId="75DE4083" w14:textId="77777777" w:rsidTr="000F2DF1">
        <w:tc>
          <w:tcPr>
            <w:tcW w:w="9701" w:type="dxa"/>
          </w:tcPr>
          <w:p w14:paraId="2812D767" w14:textId="4C82BD33" w:rsidR="00E1305D" w:rsidRPr="00B554CE" w:rsidRDefault="00610917" w:rsidP="00E036E0">
            <w:pPr>
              <w:pStyle w:val="1"/>
              <w:spacing w:line="276" w:lineRule="auto"/>
              <w:ind w:firstLine="726"/>
              <w:rPr>
                <w:rStyle w:val="a7"/>
                <w:color w:val="auto"/>
                <w:sz w:val="24"/>
                <w:szCs w:val="24"/>
                <w:lang w:val="en-US"/>
              </w:rPr>
            </w:pPr>
            <w:r w:rsidRPr="00B554CE">
              <w:rPr>
                <w:rStyle w:val="a7"/>
                <w:color w:val="auto"/>
                <w:sz w:val="24"/>
                <w:szCs w:val="24"/>
                <w:lang w:val="en-US"/>
              </w:rPr>
              <w:t xml:space="preserve">                                       </w:t>
            </w:r>
            <w:r w:rsidR="00E036E0" w:rsidRPr="00B554CE">
              <w:rPr>
                <w:rStyle w:val="a7"/>
                <w:color w:val="auto"/>
                <w:sz w:val="24"/>
                <w:szCs w:val="24"/>
                <w:lang w:val="en-US"/>
              </w:rPr>
              <w:t>4. Ma’lumotlarni olish va to‘plash</w:t>
            </w:r>
          </w:p>
        </w:tc>
      </w:tr>
    </w:tbl>
    <w:p w14:paraId="6A5DE756" w14:textId="77777777" w:rsidR="000B752F" w:rsidRPr="002D1378" w:rsidRDefault="000B752F" w:rsidP="008E4C9A">
      <w:pPr>
        <w:pStyle w:val="1"/>
        <w:spacing w:line="276" w:lineRule="auto"/>
        <w:ind w:firstLine="726"/>
        <w:jc w:val="center"/>
        <w:rPr>
          <w:rStyle w:val="a7"/>
          <w:lang w:val="en-US"/>
        </w:rPr>
      </w:pPr>
    </w:p>
    <w:p w14:paraId="2F80B0ED" w14:textId="77777777" w:rsidR="00D75E62" w:rsidRPr="002D1378" w:rsidRDefault="00D75E62" w:rsidP="00E036E0">
      <w:pPr>
        <w:pStyle w:val="1"/>
        <w:tabs>
          <w:tab w:val="left" w:pos="1354"/>
        </w:tabs>
        <w:spacing w:line="276" w:lineRule="auto"/>
        <w:ind w:firstLine="726"/>
        <w:jc w:val="both"/>
        <w:rPr>
          <w:rStyle w:val="a7"/>
          <w:lang w:val="en-US"/>
        </w:rPr>
      </w:pPr>
      <w:r w:rsidRPr="002D1378">
        <w:rPr>
          <w:rStyle w:val="a7"/>
          <w:lang w:val="en-US"/>
        </w:rPr>
        <w:t>3.6 REM hajmi nazorat maqsadlariga erishishni ta’minlashi va nazorat vazifalarini hal qilish uchun yetarli bo‘lishi kerak.</w:t>
      </w:r>
    </w:p>
    <w:p w14:paraId="7710300A" w14:textId="77777777" w:rsidR="00666B54" w:rsidRPr="00A02F55" w:rsidRDefault="00666B54" w:rsidP="00666B54">
      <w:pPr>
        <w:pStyle w:val="1"/>
        <w:tabs>
          <w:tab w:val="left" w:pos="1354"/>
        </w:tabs>
        <w:ind w:firstLine="0"/>
        <w:jc w:val="right"/>
        <w:rPr>
          <w:rStyle w:val="a7"/>
          <w:b/>
          <w:bCs/>
        </w:rPr>
      </w:pPr>
      <w:r w:rsidRPr="00A02F55">
        <w:rPr>
          <w:rStyle w:val="a7"/>
          <w:b/>
          <w:bCs/>
        </w:rPr>
        <w:t>2-rasm</w:t>
      </w:r>
    </w:p>
    <w:p w14:paraId="430FD576" w14:textId="77777777" w:rsidR="00666B54" w:rsidRPr="00610917" w:rsidRDefault="00666B54" w:rsidP="00666B54">
      <w:pPr>
        <w:pStyle w:val="1"/>
        <w:tabs>
          <w:tab w:val="left" w:pos="1354"/>
        </w:tabs>
        <w:ind w:firstLine="0"/>
        <w:jc w:val="right"/>
        <w:rPr>
          <w:rStyle w:val="a7"/>
          <w:sz w:val="16"/>
          <w:szCs w:val="16"/>
        </w:rPr>
      </w:pPr>
    </w:p>
    <w:p w14:paraId="517CE403" w14:textId="77777777" w:rsidR="00FA76C1" w:rsidRPr="000F2DF1" w:rsidRDefault="00FA76C1" w:rsidP="00FA76C1">
      <w:pPr>
        <w:pStyle w:val="1"/>
        <w:tabs>
          <w:tab w:val="left" w:pos="1354"/>
        </w:tabs>
        <w:jc w:val="center"/>
        <w:rPr>
          <w:b/>
          <w:bCs/>
        </w:rPr>
      </w:pPr>
      <w:r w:rsidRPr="000F2DF1">
        <w:rPr>
          <w:b/>
          <w:bCs/>
        </w:rPr>
        <w:t>REMni rejalashtirish strategiyasi</w:t>
      </w:r>
    </w:p>
    <w:p w14:paraId="3F442041" w14:textId="77777777" w:rsidR="00987B52" w:rsidRPr="00610917" w:rsidRDefault="00987B52" w:rsidP="00FA76C1">
      <w:pPr>
        <w:pStyle w:val="1"/>
        <w:tabs>
          <w:tab w:val="left" w:pos="1354"/>
        </w:tabs>
        <w:jc w:val="center"/>
        <w:rPr>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126"/>
      </w:tblGrid>
      <w:tr w:rsidR="00117CBC" w:rsidRPr="00B554CE" w14:paraId="594B60AE" w14:textId="77777777" w:rsidTr="00BB4037">
        <w:tc>
          <w:tcPr>
            <w:tcW w:w="988" w:type="dxa"/>
            <w:vMerge w:val="restart"/>
            <w:textDirection w:val="btLr"/>
          </w:tcPr>
          <w:p w14:paraId="33963D4C" w14:textId="77777777" w:rsidR="00117CBC" w:rsidRPr="00B554CE" w:rsidRDefault="00117CBC" w:rsidP="00B554CE">
            <w:pPr>
              <w:ind w:left="113" w:right="113"/>
              <w:jc w:val="center"/>
              <w:rPr>
                <w:rFonts w:ascii="Times New Roman" w:hAnsi="Times New Roman" w:cs="Times New Roman"/>
              </w:rPr>
            </w:pPr>
            <w:r w:rsidRPr="00B554CE">
              <w:rPr>
                <w:rFonts w:ascii="Times New Roman" w:hAnsi="Times New Roman" w:cs="Times New Roman"/>
              </w:rPr>
              <w:t>Monitoring strategiyasi</w:t>
            </w:r>
          </w:p>
          <w:p w14:paraId="25BA64BA" w14:textId="77777777" w:rsidR="00117CBC" w:rsidRPr="00B554CE" w:rsidRDefault="00117CBC" w:rsidP="00B554CE">
            <w:pPr>
              <w:pStyle w:val="1"/>
              <w:tabs>
                <w:tab w:val="left" w:pos="1354"/>
              </w:tabs>
              <w:ind w:left="113" w:right="113" w:firstLine="0"/>
              <w:jc w:val="center"/>
              <w:rPr>
                <w:rStyle w:val="a7"/>
                <w:sz w:val="24"/>
                <w:szCs w:val="24"/>
              </w:rPr>
            </w:pPr>
          </w:p>
        </w:tc>
        <w:tc>
          <w:tcPr>
            <w:tcW w:w="8713" w:type="dxa"/>
          </w:tcPr>
          <w:p w14:paraId="7AB6FE6C" w14:textId="77777777" w:rsidR="00117CBC" w:rsidRPr="00B554CE" w:rsidRDefault="00623FB7" w:rsidP="00B554CE">
            <w:pPr>
              <w:pStyle w:val="1"/>
              <w:tabs>
                <w:tab w:val="left" w:pos="1354"/>
              </w:tabs>
              <w:ind w:firstLine="0"/>
              <w:rPr>
                <w:rStyle w:val="a7"/>
                <w:sz w:val="24"/>
                <w:szCs w:val="24"/>
              </w:rPr>
            </w:pPr>
            <w:r w:rsidRPr="00B554CE">
              <w:rPr>
                <w:rStyle w:val="a7"/>
                <w:sz w:val="24"/>
                <w:szCs w:val="24"/>
              </w:rPr>
              <w:t>Maqsadni belgilash</w:t>
            </w:r>
          </w:p>
        </w:tc>
      </w:tr>
      <w:tr w:rsidR="00117CBC" w:rsidRPr="00B554CE" w14:paraId="5EB01267" w14:textId="77777777" w:rsidTr="00BB4037">
        <w:tc>
          <w:tcPr>
            <w:tcW w:w="988" w:type="dxa"/>
            <w:vMerge/>
          </w:tcPr>
          <w:p w14:paraId="3BC8DF55" w14:textId="77777777" w:rsidR="00117CBC" w:rsidRPr="00B554CE" w:rsidRDefault="00117CBC" w:rsidP="00B554CE">
            <w:pPr>
              <w:pStyle w:val="1"/>
              <w:tabs>
                <w:tab w:val="left" w:pos="1354"/>
              </w:tabs>
              <w:ind w:firstLine="0"/>
              <w:jc w:val="center"/>
              <w:rPr>
                <w:rStyle w:val="a7"/>
                <w:sz w:val="24"/>
                <w:szCs w:val="24"/>
              </w:rPr>
            </w:pPr>
          </w:p>
        </w:tc>
        <w:tc>
          <w:tcPr>
            <w:tcW w:w="8713" w:type="dxa"/>
          </w:tcPr>
          <w:p w14:paraId="242C9DD7" w14:textId="77777777" w:rsidR="00117CBC" w:rsidRPr="00B554CE" w:rsidRDefault="007D5004" w:rsidP="00B554CE">
            <w:pPr>
              <w:pStyle w:val="1"/>
              <w:tabs>
                <w:tab w:val="left" w:pos="1354"/>
              </w:tabs>
              <w:ind w:firstLine="0"/>
              <w:rPr>
                <w:rStyle w:val="a7"/>
                <w:sz w:val="24"/>
                <w:szCs w:val="24"/>
              </w:rPr>
            </w:pPr>
            <w:r w:rsidRPr="00B554CE">
              <w:rPr>
                <w:rStyle w:val="a7"/>
                <w:sz w:val="24"/>
                <w:szCs w:val="24"/>
              </w:rPr>
              <w:t>Zarur tadqiqot parametrlarini tanlash</w:t>
            </w:r>
          </w:p>
        </w:tc>
      </w:tr>
      <w:tr w:rsidR="00117CBC" w:rsidRPr="00B554CE" w14:paraId="5A251B36" w14:textId="77777777" w:rsidTr="00BB4037">
        <w:tc>
          <w:tcPr>
            <w:tcW w:w="988" w:type="dxa"/>
            <w:vMerge/>
          </w:tcPr>
          <w:p w14:paraId="23BED655" w14:textId="77777777" w:rsidR="00117CBC" w:rsidRPr="00B554CE" w:rsidRDefault="00117CBC" w:rsidP="00B554CE">
            <w:pPr>
              <w:pStyle w:val="1"/>
              <w:tabs>
                <w:tab w:val="left" w:pos="1354"/>
              </w:tabs>
              <w:ind w:firstLine="0"/>
              <w:jc w:val="center"/>
              <w:rPr>
                <w:rStyle w:val="a7"/>
                <w:sz w:val="24"/>
                <w:szCs w:val="24"/>
              </w:rPr>
            </w:pPr>
          </w:p>
        </w:tc>
        <w:tc>
          <w:tcPr>
            <w:tcW w:w="8713" w:type="dxa"/>
          </w:tcPr>
          <w:p w14:paraId="6B313758" w14:textId="77777777" w:rsidR="00117CBC" w:rsidRPr="00B554CE" w:rsidRDefault="007D5004" w:rsidP="00B554CE">
            <w:pPr>
              <w:pStyle w:val="1"/>
              <w:tabs>
                <w:tab w:val="left" w:pos="1354"/>
              </w:tabs>
              <w:ind w:firstLine="0"/>
              <w:rPr>
                <w:rStyle w:val="a7"/>
                <w:sz w:val="24"/>
                <w:szCs w:val="24"/>
              </w:rPr>
            </w:pPr>
            <w:r w:rsidRPr="00B554CE">
              <w:rPr>
                <w:rStyle w:val="a7"/>
                <w:sz w:val="24"/>
                <w:szCs w:val="24"/>
              </w:rPr>
              <w:t>Mos jihozlarni tanlash</w:t>
            </w:r>
          </w:p>
        </w:tc>
      </w:tr>
      <w:tr w:rsidR="00117CBC" w:rsidRPr="00797AFD" w14:paraId="65F38C0D" w14:textId="77777777" w:rsidTr="00BB4037">
        <w:tc>
          <w:tcPr>
            <w:tcW w:w="988" w:type="dxa"/>
            <w:vMerge/>
          </w:tcPr>
          <w:p w14:paraId="5C91C45A" w14:textId="77777777" w:rsidR="00117CBC" w:rsidRPr="00B554CE" w:rsidRDefault="00117CBC" w:rsidP="00B554CE">
            <w:pPr>
              <w:pStyle w:val="1"/>
              <w:tabs>
                <w:tab w:val="left" w:pos="1354"/>
              </w:tabs>
              <w:ind w:firstLine="0"/>
              <w:jc w:val="center"/>
              <w:rPr>
                <w:rStyle w:val="a7"/>
                <w:sz w:val="24"/>
                <w:szCs w:val="24"/>
              </w:rPr>
            </w:pPr>
          </w:p>
        </w:tc>
        <w:tc>
          <w:tcPr>
            <w:tcW w:w="8713" w:type="dxa"/>
          </w:tcPr>
          <w:p w14:paraId="5F269373" w14:textId="77777777" w:rsidR="00117CBC" w:rsidRPr="00B554CE" w:rsidRDefault="007D5004" w:rsidP="00B554CE">
            <w:pPr>
              <w:pStyle w:val="1"/>
              <w:tabs>
                <w:tab w:val="left" w:pos="1354"/>
              </w:tabs>
              <w:ind w:firstLine="0"/>
              <w:rPr>
                <w:rStyle w:val="a7"/>
                <w:sz w:val="24"/>
                <w:szCs w:val="24"/>
                <w:lang w:val="en-US"/>
              </w:rPr>
            </w:pPr>
            <w:r w:rsidRPr="00B554CE">
              <w:rPr>
                <w:rStyle w:val="a7"/>
                <w:sz w:val="24"/>
                <w:szCs w:val="24"/>
                <w:lang w:val="en-US"/>
              </w:rPr>
              <w:t>O‘lchash, namuna olish va natijalarni baholash usullarini belgilash</w:t>
            </w:r>
          </w:p>
        </w:tc>
      </w:tr>
      <w:tr w:rsidR="00987B52" w:rsidRPr="00B554CE" w14:paraId="52ECA475" w14:textId="77777777" w:rsidTr="00BB4037">
        <w:trPr>
          <w:trHeight w:val="371"/>
        </w:trPr>
        <w:tc>
          <w:tcPr>
            <w:tcW w:w="988" w:type="dxa"/>
            <w:vMerge/>
          </w:tcPr>
          <w:p w14:paraId="4B50B06E" w14:textId="77777777" w:rsidR="00987B52" w:rsidRPr="00B554CE" w:rsidRDefault="00987B52" w:rsidP="00B554CE">
            <w:pPr>
              <w:pStyle w:val="1"/>
              <w:tabs>
                <w:tab w:val="left" w:pos="1354"/>
              </w:tabs>
              <w:ind w:firstLine="0"/>
              <w:jc w:val="center"/>
              <w:rPr>
                <w:rStyle w:val="a7"/>
                <w:sz w:val="24"/>
                <w:szCs w:val="24"/>
                <w:lang w:val="en-US"/>
              </w:rPr>
            </w:pPr>
          </w:p>
        </w:tc>
        <w:tc>
          <w:tcPr>
            <w:tcW w:w="8713" w:type="dxa"/>
          </w:tcPr>
          <w:p w14:paraId="718D4067" w14:textId="77777777" w:rsidR="00987B52" w:rsidRPr="00B554CE" w:rsidRDefault="00987B52" w:rsidP="00B554CE">
            <w:pPr>
              <w:pStyle w:val="1"/>
              <w:tabs>
                <w:tab w:val="left" w:pos="1354"/>
              </w:tabs>
              <w:ind w:firstLine="0"/>
              <w:rPr>
                <w:rStyle w:val="a7"/>
                <w:sz w:val="24"/>
                <w:szCs w:val="24"/>
              </w:rPr>
            </w:pPr>
            <w:r w:rsidRPr="00B554CE">
              <w:rPr>
                <w:rStyle w:val="a7"/>
                <w:sz w:val="24"/>
                <w:szCs w:val="24"/>
              </w:rPr>
              <w:t>Yo‘riqnomalar ishlab chiqish</w:t>
            </w:r>
          </w:p>
        </w:tc>
      </w:tr>
      <w:tr w:rsidR="00987B52" w:rsidRPr="00797AFD" w14:paraId="03300747" w14:textId="77777777" w:rsidTr="00BB4037">
        <w:trPr>
          <w:trHeight w:val="434"/>
        </w:trPr>
        <w:tc>
          <w:tcPr>
            <w:tcW w:w="988" w:type="dxa"/>
            <w:vMerge/>
          </w:tcPr>
          <w:p w14:paraId="5B6DEBDA" w14:textId="77777777" w:rsidR="00987B52" w:rsidRPr="00B554CE" w:rsidRDefault="00987B52" w:rsidP="00B554CE">
            <w:pPr>
              <w:pStyle w:val="1"/>
              <w:tabs>
                <w:tab w:val="left" w:pos="1354"/>
              </w:tabs>
              <w:ind w:firstLine="0"/>
              <w:jc w:val="center"/>
              <w:rPr>
                <w:rStyle w:val="a7"/>
                <w:sz w:val="24"/>
                <w:szCs w:val="24"/>
              </w:rPr>
            </w:pPr>
          </w:p>
        </w:tc>
        <w:tc>
          <w:tcPr>
            <w:tcW w:w="8713" w:type="dxa"/>
          </w:tcPr>
          <w:p w14:paraId="22FDF1C0" w14:textId="77777777" w:rsidR="00987B52" w:rsidRPr="00B554CE" w:rsidRDefault="00987B52" w:rsidP="00B554CE">
            <w:pPr>
              <w:pStyle w:val="1"/>
              <w:tabs>
                <w:tab w:val="left" w:pos="1354"/>
              </w:tabs>
              <w:ind w:firstLine="0"/>
              <w:rPr>
                <w:rStyle w:val="a7"/>
                <w:sz w:val="24"/>
                <w:szCs w:val="24"/>
                <w:lang w:val="en-US"/>
              </w:rPr>
            </w:pPr>
            <w:r w:rsidRPr="00B554CE">
              <w:rPr>
                <w:rStyle w:val="a7"/>
                <w:sz w:val="24"/>
                <w:szCs w:val="24"/>
                <w:lang w:val="en-US"/>
              </w:rPr>
              <w:t>O‘quv dasturlarini ishlab chiqish</w:t>
            </w:r>
          </w:p>
        </w:tc>
      </w:tr>
    </w:tbl>
    <w:p w14:paraId="2D4CA8E0" w14:textId="77777777" w:rsidR="007D00CE" w:rsidRDefault="007D00CE" w:rsidP="00C37F88">
      <w:pPr>
        <w:pStyle w:val="1"/>
        <w:tabs>
          <w:tab w:val="left" w:pos="2074"/>
        </w:tabs>
        <w:spacing w:line="276" w:lineRule="auto"/>
        <w:ind w:firstLine="726"/>
        <w:jc w:val="both"/>
        <w:rPr>
          <w:rStyle w:val="a7"/>
          <w:lang w:val="en-US"/>
        </w:rPr>
      </w:pPr>
    </w:p>
    <w:p w14:paraId="4188F983" w14:textId="0F403562" w:rsidR="00F21B10" w:rsidRPr="002D1378" w:rsidRDefault="00CE4F2F" w:rsidP="00782ECC">
      <w:pPr>
        <w:pStyle w:val="1"/>
        <w:tabs>
          <w:tab w:val="left" w:pos="2074"/>
        </w:tabs>
        <w:spacing w:line="276" w:lineRule="auto"/>
        <w:ind w:firstLine="726"/>
        <w:jc w:val="both"/>
        <w:rPr>
          <w:lang w:val="en-US"/>
        </w:rPr>
      </w:pPr>
      <w:r w:rsidRPr="002D1378">
        <w:rPr>
          <w:rStyle w:val="a7"/>
          <w:lang w:val="en-US"/>
        </w:rPr>
        <w:t>3.7 REMni tashkil etish bosqichlari:</w:t>
      </w:r>
    </w:p>
    <w:p w14:paraId="3ED8F5D3" w14:textId="77777777" w:rsidR="00F21B10" w:rsidRPr="002D1378" w:rsidRDefault="00D77266" w:rsidP="00782ECC">
      <w:pPr>
        <w:pStyle w:val="1"/>
        <w:spacing w:line="276" w:lineRule="auto"/>
        <w:ind w:firstLine="726"/>
        <w:jc w:val="both"/>
        <w:rPr>
          <w:lang w:val="en-US"/>
        </w:rPr>
      </w:pPr>
      <w:r w:rsidRPr="002D1378">
        <w:rPr>
          <w:rStyle w:val="a7"/>
          <w:lang w:val="en-US"/>
        </w:rPr>
        <w:t>hududlar ro‘yxatini tuzish;</w:t>
      </w:r>
    </w:p>
    <w:p w14:paraId="245B7453" w14:textId="77777777" w:rsidR="00F21B10" w:rsidRPr="002D1378" w:rsidRDefault="00D77266" w:rsidP="00782ECC">
      <w:pPr>
        <w:pStyle w:val="1"/>
        <w:spacing w:line="276" w:lineRule="auto"/>
        <w:ind w:firstLine="726"/>
        <w:jc w:val="both"/>
        <w:rPr>
          <w:lang w:val="en-US"/>
        </w:rPr>
      </w:pPr>
      <w:r w:rsidRPr="002D1378">
        <w:rPr>
          <w:rStyle w:val="a7"/>
          <w:lang w:val="en-US"/>
        </w:rPr>
        <w:t>obyektlar ro‘yxatini tuzish;</w:t>
      </w:r>
    </w:p>
    <w:p w14:paraId="638A515E" w14:textId="77777777" w:rsidR="00F21B10" w:rsidRPr="002D1378" w:rsidRDefault="00D77266" w:rsidP="00782ECC">
      <w:pPr>
        <w:pStyle w:val="1"/>
        <w:spacing w:line="276" w:lineRule="auto"/>
        <w:ind w:firstLine="726"/>
        <w:jc w:val="both"/>
        <w:rPr>
          <w:lang w:val="en-US"/>
        </w:rPr>
      </w:pPr>
      <w:r w:rsidRPr="002D1378">
        <w:rPr>
          <w:rStyle w:val="a7"/>
          <w:lang w:val="en-US"/>
        </w:rPr>
        <w:t>kuzatiladigan parametrlarni aniqlash;</w:t>
      </w:r>
    </w:p>
    <w:p w14:paraId="4C606C59" w14:textId="77777777" w:rsidR="00F21B10" w:rsidRPr="002D1378" w:rsidRDefault="00D77266" w:rsidP="00782ECC">
      <w:pPr>
        <w:pStyle w:val="1"/>
        <w:spacing w:line="276" w:lineRule="auto"/>
        <w:ind w:firstLine="726"/>
        <w:jc w:val="both"/>
        <w:rPr>
          <w:lang w:val="en-US"/>
        </w:rPr>
      </w:pPr>
      <w:r w:rsidRPr="002D1378">
        <w:rPr>
          <w:rStyle w:val="a7"/>
          <w:lang w:val="en-US"/>
        </w:rPr>
        <w:t>mavjud ma’lumotlarni tahlil qilish;</w:t>
      </w:r>
    </w:p>
    <w:p w14:paraId="2A296D12" w14:textId="77777777" w:rsidR="00F21B10" w:rsidRPr="002D1378" w:rsidRDefault="00D77266" w:rsidP="00782ECC">
      <w:pPr>
        <w:pStyle w:val="1"/>
        <w:spacing w:line="276" w:lineRule="auto"/>
        <w:ind w:firstLine="726"/>
        <w:jc w:val="both"/>
        <w:rPr>
          <w:lang w:val="en-US"/>
        </w:rPr>
      </w:pPr>
      <w:r w:rsidRPr="002D1378">
        <w:rPr>
          <w:rStyle w:val="a7"/>
          <w:lang w:val="en-US"/>
        </w:rPr>
        <w:t>nazorat o‘tkazish sxemasini belgilash;</w:t>
      </w:r>
    </w:p>
    <w:p w14:paraId="124A241B" w14:textId="77777777" w:rsidR="00F21B10" w:rsidRPr="002D1378" w:rsidRDefault="00D77266" w:rsidP="00782ECC">
      <w:pPr>
        <w:pStyle w:val="1"/>
        <w:spacing w:line="276" w:lineRule="auto"/>
        <w:ind w:firstLine="726"/>
        <w:jc w:val="both"/>
        <w:rPr>
          <w:lang w:val="en-US"/>
        </w:rPr>
      </w:pPr>
      <w:r w:rsidRPr="002D1378">
        <w:rPr>
          <w:rStyle w:val="a7"/>
          <w:lang w:val="en-US"/>
        </w:rPr>
        <w:t>nazorat usullarini aniqlash;</w:t>
      </w:r>
    </w:p>
    <w:p w14:paraId="4157EE1C" w14:textId="77777777" w:rsidR="00F21B10" w:rsidRPr="002D1378" w:rsidRDefault="00D77266" w:rsidP="00782ECC">
      <w:pPr>
        <w:pStyle w:val="1"/>
        <w:spacing w:line="276" w:lineRule="auto"/>
        <w:ind w:firstLine="726"/>
        <w:jc w:val="both"/>
        <w:rPr>
          <w:lang w:val="en-US"/>
        </w:rPr>
      </w:pPr>
      <w:r w:rsidRPr="002D1378">
        <w:rPr>
          <w:rStyle w:val="a7"/>
          <w:lang w:val="en-US"/>
        </w:rPr>
        <w:t>tanlangan namunalarni tahlil qilish usullarini tanlash va zarur metodikalarni aniqlash;</w:t>
      </w:r>
    </w:p>
    <w:p w14:paraId="65567AE4" w14:textId="77777777" w:rsidR="00F21B10" w:rsidRPr="002D1378" w:rsidRDefault="00D77266" w:rsidP="00C37F88">
      <w:pPr>
        <w:pStyle w:val="1"/>
        <w:spacing w:line="276" w:lineRule="auto"/>
        <w:ind w:firstLine="726"/>
        <w:jc w:val="both"/>
        <w:rPr>
          <w:lang w:val="en-US"/>
        </w:rPr>
      </w:pPr>
      <w:r w:rsidRPr="002D1378">
        <w:rPr>
          <w:rStyle w:val="a7"/>
          <w:lang w:val="en-US"/>
        </w:rPr>
        <w:t xml:space="preserve">mavjud radioaktiv ifloslanish darajalarini </w:t>
      </w:r>
      <w:r w:rsidRPr="002D1378">
        <w:rPr>
          <w:lang w:val="en-US"/>
        </w:rPr>
        <w:t>baholash;</w:t>
      </w:r>
    </w:p>
    <w:p w14:paraId="41B56B0C" w14:textId="77777777" w:rsidR="00F21B10" w:rsidRPr="002D1378" w:rsidRDefault="00D77266" w:rsidP="00C37F88">
      <w:pPr>
        <w:pStyle w:val="1"/>
        <w:spacing w:line="276" w:lineRule="auto"/>
        <w:ind w:firstLine="726"/>
        <w:jc w:val="both"/>
        <w:rPr>
          <w:lang w:val="en-US"/>
        </w:rPr>
      </w:pPr>
      <w:r w:rsidRPr="002D1378">
        <w:rPr>
          <w:rStyle w:val="a7"/>
          <w:lang w:val="en-US"/>
        </w:rPr>
        <w:lastRenderedPageBreak/>
        <w:t>REM reglamentini ishlab chiqish;</w:t>
      </w:r>
    </w:p>
    <w:p w14:paraId="67D88C9D" w14:textId="77777777" w:rsidR="00F21B10" w:rsidRPr="002D1378" w:rsidRDefault="00D77266" w:rsidP="00C37F88">
      <w:pPr>
        <w:pStyle w:val="1"/>
        <w:spacing w:line="276" w:lineRule="auto"/>
        <w:ind w:firstLine="726"/>
        <w:jc w:val="both"/>
        <w:rPr>
          <w:lang w:val="en-US"/>
        </w:rPr>
      </w:pPr>
      <w:r w:rsidRPr="002D1378">
        <w:rPr>
          <w:rStyle w:val="a7"/>
          <w:lang w:val="en-US"/>
        </w:rPr>
        <w:t>REM o‘tkazilishini tashkil etish.</w:t>
      </w:r>
    </w:p>
    <w:p w14:paraId="79975A65" w14:textId="77777777" w:rsidR="00F21B10" w:rsidRPr="002D1378" w:rsidRDefault="00330279" w:rsidP="00C37F88">
      <w:pPr>
        <w:pStyle w:val="1"/>
        <w:tabs>
          <w:tab w:val="left" w:pos="1354"/>
        </w:tabs>
        <w:spacing w:line="276" w:lineRule="auto"/>
        <w:ind w:firstLine="726"/>
        <w:jc w:val="both"/>
        <w:rPr>
          <w:lang w:val="en-US"/>
        </w:rPr>
      </w:pPr>
      <w:r w:rsidRPr="002D1378">
        <w:rPr>
          <w:rStyle w:val="a7"/>
          <w:lang w:val="en-US"/>
        </w:rPr>
        <w:t>3.8 REM obyektlarining turi va xususiyatiga qarab quyidagilar nazorat qilinadi:</w:t>
      </w:r>
    </w:p>
    <w:p w14:paraId="3E73BC18" w14:textId="77777777" w:rsidR="00F21B10" w:rsidRPr="002D1378" w:rsidRDefault="00D77266" w:rsidP="00C37F88">
      <w:pPr>
        <w:pStyle w:val="1"/>
        <w:spacing w:line="276" w:lineRule="auto"/>
        <w:ind w:firstLine="726"/>
        <w:jc w:val="both"/>
        <w:rPr>
          <w:lang w:val="en-US"/>
        </w:rPr>
      </w:pPr>
      <w:r w:rsidRPr="002D1378">
        <w:rPr>
          <w:rStyle w:val="a7"/>
          <w:lang w:val="en-US"/>
        </w:rPr>
        <w:t>ko‘milgan va amaldagi chiqindixona maydonlari;</w:t>
      </w:r>
    </w:p>
    <w:p w14:paraId="7903B1AB" w14:textId="77777777" w:rsidR="00F21B10" w:rsidRPr="002D1378" w:rsidRDefault="00D77266" w:rsidP="00C37F88">
      <w:pPr>
        <w:pStyle w:val="1"/>
        <w:spacing w:line="276" w:lineRule="auto"/>
        <w:ind w:firstLine="726"/>
        <w:jc w:val="both"/>
        <w:rPr>
          <w:lang w:val="en-US"/>
        </w:rPr>
      </w:pPr>
      <w:r w:rsidRPr="002D1378">
        <w:rPr>
          <w:rStyle w:val="a7"/>
          <w:lang w:val="en-US"/>
        </w:rPr>
        <w:t>rekultivatsiya qilingan va rekultivatsiya qilinishi kerak bo‘lgan balansdan tashqari rudalar va jinslar uyumlari;</w:t>
      </w:r>
    </w:p>
    <w:p w14:paraId="1DC3DBDE" w14:textId="77777777" w:rsidR="00F21B10" w:rsidRPr="002D1378" w:rsidRDefault="00D77266" w:rsidP="00C37F88">
      <w:pPr>
        <w:pStyle w:val="1"/>
        <w:spacing w:line="276" w:lineRule="auto"/>
        <w:ind w:firstLine="726"/>
        <w:jc w:val="both"/>
        <w:rPr>
          <w:lang w:val="en-US"/>
        </w:rPr>
      </w:pPr>
      <w:r w:rsidRPr="002D1378">
        <w:rPr>
          <w:rStyle w:val="a7"/>
          <w:lang w:val="en-US"/>
        </w:rPr>
        <w:t>karerlar;</w:t>
      </w:r>
    </w:p>
    <w:p w14:paraId="7DD6991B" w14:textId="77777777" w:rsidR="00F21B10" w:rsidRPr="002D1378" w:rsidRDefault="00D77266" w:rsidP="00C37F88">
      <w:pPr>
        <w:pStyle w:val="1"/>
        <w:spacing w:line="276" w:lineRule="auto"/>
        <w:ind w:firstLine="726"/>
        <w:jc w:val="both"/>
        <w:rPr>
          <w:lang w:val="en-US"/>
        </w:rPr>
      </w:pPr>
      <w:r w:rsidRPr="002D1378">
        <w:rPr>
          <w:rStyle w:val="a7"/>
          <w:lang w:val="en-US"/>
        </w:rPr>
        <w:t>yer osti kon qazilmalarining og‘zi va yopmalari;</w:t>
      </w:r>
    </w:p>
    <w:p w14:paraId="2CBC8943" w14:textId="77777777" w:rsidR="00F21B10" w:rsidRPr="002D1378" w:rsidRDefault="00D77266" w:rsidP="00C37F88">
      <w:pPr>
        <w:pStyle w:val="1"/>
        <w:spacing w:line="276" w:lineRule="auto"/>
        <w:ind w:firstLine="726"/>
        <w:jc w:val="both"/>
        <w:rPr>
          <w:lang w:val="en-US"/>
        </w:rPr>
      </w:pPr>
      <w:r w:rsidRPr="002D1378">
        <w:rPr>
          <w:rStyle w:val="a7"/>
          <w:lang w:val="en-US"/>
        </w:rPr>
        <w:t>shaxta (drenaj) suvlari, uyumlarning oqova suvlari;</w:t>
      </w:r>
    </w:p>
    <w:p w14:paraId="57EA8AE8" w14:textId="77777777" w:rsidR="00F21B10" w:rsidRPr="002D1378" w:rsidRDefault="00D77266" w:rsidP="00C37F88">
      <w:pPr>
        <w:pStyle w:val="1"/>
        <w:spacing w:line="276" w:lineRule="auto"/>
        <w:ind w:firstLine="726"/>
        <w:jc w:val="both"/>
        <w:rPr>
          <w:lang w:val="en-US"/>
        </w:rPr>
      </w:pPr>
      <w:r w:rsidRPr="002D1378">
        <w:rPr>
          <w:rStyle w:val="a7"/>
          <w:lang w:val="en-US"/>
        </w:rPr>
        <w:t>yer usti suv oqimlari;</w:t>
      </w:r>
    </w:p>
    <w:p w14:paraId="5BDFCFA1" w14:textId="77777777" w:rsidR="00F21B10" w:rsidRPr="002D1378" w:rsidRDefault="00D77266" w:rsidP="00C37F88">
      <w:pPr>
        <w:pStyle w:val="1"/>
        <w:spacing w:line="276" w:lineRule="auto"/>
        <w:ind w:firstLine="726"/>
        <w:jc w:val="both"/>
        <w:rPr>
          <w:lang w:val="en-US"/>
        </w:rPr>
      </w:pPr>
      <w:r w:rsidRPr="002D1378">
        <w:rPr>
          <w:rStyle w:val="a7"/>
          <w:lang w:val="en-US"/>
        </w:rPr>
        <w:t>yer osti suvlari;</w:t>
      </w:r>
    </w:p>
    <w:p w14:paraId="342D3C2A" w14:textId="77777777" w:rsidR="00F21B10" w:rsidRPr="002D1378" w:rsidRDefault="00D77266" w:rsidP="00C37F88">
      <w:pPr>
        <w:pStyle w:val="1"/>
        <w:spacing w:line="276" w:lineRule="auto"/>
        <w:ind w:firstLine="726"/>
        <w:jc w:val="both"/>
        <w:rPr>
          <w:lang w:val="en-US"/>
        </w:rPr>
      </w:pPr>
      <w:r w:rsidRPr="002D1378">
        <w:rPr>
          <w:rStyle w:val="a7"/>
          <w:lang w:val="en-US"/>
        </w:rPr>
        <w:t>konlarning ishchi maydonlari;</w:t>
      </w:r>
    </w:p>
    <w:p w14:paraId="4669E795" w14:textId="77777777" w:rsidR="00F21B10" w:rsidRPr="002D1378" w:rsidRDefault="00D77266" w:rsidP="00C37F88">
      <w:pPr>
        <w:pStyle w:val="1"/>
        <w:spacing w:line="276" w:lineRule="auto"/>
        <w:ind w:firstLine="726"/>
        <w:jc w:val="both"/>
        <w:rPr>
          <w:lang w:val="en-US"/>
        </w:rPr>
      </w:pPr>
      <w:r w:rsidRPr="002D1378">
        <w:rPr>
          <w:rStyle w:val="a7"/>
          <w:lang w:val="en-US"/>
        </w:rPr>
        <w:t xml:space="preserve">chiqindilarni ko‘mish tugallangandan so‘ng PZNRO; </w:t>
      </w:r>
    </w:p>
    <w:p w14:paraId="67E60E2D" w14:textId="77777777" w:rsidR="00F21B10" w:rsidRPr="002D1378" w:rsidRDefault="00D77266" w:rsidP="00C37F88">
      <w:pPr>
        <w:pStyle w:val="1"/>
        <w:spacing w:line="276" w:lineRule="auto"/>
        <w:ind w:firstLine="726"/>
        <w:jc w:val="both"/>
        <w:rPr>
          <w:lang w:val="en-US"/>
        </w:rPr>
      </w:pPr>
      <w:r w:rsidRPr="002D1378">
        <w:rPr>
          <w:rStyle w:val="a7"/>
          <w:lang w:val="en-US"/>
        </w:rPr>
        <w:t>yaqin atrofdagi aholi punktlari hududi va turar-joy binolari;</w:t>
      </w:r>
    </w:p>
    <w:p w14:paraId="7FBAC663" w14:textId="77777777" w:rsidR="00F21B10" w:rsidRPr="002D1378" w:rsidRDefault="00D77266" w:rsidP="00C37F88">
      <w:pPr>
        <w:pStyle w:val="1"/>
        <w:spacing w:line="276" w:lineRule="auto"/>
        <w:ind w:firstLine="726"/>
        <w:jc w:val="both"/>
        <w:rPr>
          <w:lang w:val="en-US"/>
        </w:rPr>
      </w:pPr>
      <w:r w:rsidRPr="002D1378">
        <w:rPr>
          <w:rStyle w:val="a7"/>
          <w:lang w:val="en-US"/>
        </w:rPr>
        <w:t>SZZ va kuzatuv zonalari (kuzatuv punktlari);</w:t>
      </w:r>
    </w:p>
    <w:p w14:paraId="3B59AF56" w14:textId="77777777" w:rsidR="00F21B10" w:rsidRPr="002D1378" w:rsidRDefault="00330279" w:rsidP="00C37F88">
      <w:pPr>
        <w:pStyle w:val="1"/>
        <w:tabs>
          <w:tab w:val="left" w:pos="1411"/>
        </w:tabs>
        <w:spacing w:line="276" w:lineRule="auto"/>
        <w:ind w:firstLine="726"/>
        <w:jc w:val="both"/>
        <w:rPr>
          <w:lang w:val="en-US"/>
        </w:rPr>
      </w:pPr>
      <w:r w:rsidRPr="002D1378">
        <w:rPr>
          <w:rStyle w:val="a7"/>
          <w:lang w:val="en-US"/>
        </w:rPr>
        <w:t>3.9 Atrof-muhitni nazorat qilish mezonlari va zarur xususiyatlar:</w:t>
      </w:r>
    </w:p>
    <w:p w14:paraId="7AA85B51" w14:textId="77777777" w:rsidR="00F21B10" w:rsidRPr="002D1378" w:rsidRDefault="00330279" w:rsidP="00C37F88">
      <w:pPr>
        <w:pStyle w:val="1"/>
        <w:tabs>
          <w:tab w:val="left" w:pos="1497"/>
        </w:tabs>
        <w:spacing w:line="276" w:lineRule="auto"/>
        <w:ind w:firstLine="726"/>
        <w:jc w:val="both"/>
        <w:rPr>
          <w:lang w:val="en-US"/>
        </w:rPr>
      </w:pPr>
      <w:r w:rsidRPr="002D1378">
        <w:rPr>
          <w:rStyle w:val="a7"/>
          <w:lang w:val="en-US"/>
        </w:rPr>
        <w:t xml:space="preserve">3.9.1 </w:t>
      </w:r>
      <w:r w:rsidR="00D77266" w:rsidRPr="002D1378">
        <w:rPr>
          <w:rStyle w:val="a7"/>
          <w:b/>
          <w:bCs/>
          <w:lang w:val="en-US"/>
        </w:rPr>
        <w:t xml:space="preserve">Suv REM. </w:t>
      </w:r>
      <w:r w:rsidR="00D77266" w:rsidRPr="002D1378">
        <w:rPr>
          <w:rStyle w:val="a7"/>
          <w:lang w:val="en-US"/>
        </w:rPr>
        <w:t>Suvning REMi ifloslantiruvchi moddalarning RAO saqlanadigan joylardan uning atrofiga tarqalishi tufayli qisqa va uzoq muddatli ifloslanish ehtimolini aniqlash uchun amalga oshiriladi. Suv shakllanishidan qat’i nazar, quyidagilarni nazorat qilish zarur:</w:t>
      </w:r>
    </w:p>
    <w:p w14:paraId="27C433E7" w14:textId="77777777" w:rsidR="00F21B10" w:rsidRPr="002D1378" w:rsidRDefault="00D77266" w:rsidP="00C37F88">
      <w:pPr>
        <w:pStyle w:val="1"/>
        <w:spacing w:line="276" w:lineRule="auto"/>
        <w:ind w:firstLine="726"/>
        <w:jc w:val="both"/>
        <w:rPr>
          <w:lang w:val="en-US"/>
        </w:rPr>
      </w:pPr>
      <w:r w:rsidRPr="002D1378">
        <w:rPr>
          <w:rStyle w:val="a7"/>
          <w:lang w:val="en-US"/>
        </w:rPr>
        <w:t xml:space="preserve">Radiatsion komponentlar - umumiy U, </w:t>
      </w:r>
      <w:r w:rsidR="00CE4F2F" w:rsidRPr="002D1378">
        <w:rPr>
          <w:rStyle w:val="a7"/>
          <w:vertAlign w:val="superscript"/>
          <w:lang w:val="en-US"/>
        </w:rPr>
        <w:t>226</w:t>
      </w:r>
      <w:r w:rsidR="00CE4F2F">
        <w:rPr>
          <w:rStyle w:val="a7"/>
          <w:lang w:val="en-US"/>
        </w:rPr>
        <w:t xml:space="preserve">Ra, </w:t>
      </w:r>
      <w:r w:rsidR="00A241AA" w:rsidRPr="002D1378">
        <w:rPr>
          <w:rStyle w:val="a7"/>
          <w:vertAlign w:val="superscript"/>
          <w:lang w:val="en-US"/>
        </w:rPr>
        <w:t>228</w:t>
      </w:r>
      <w:r w:rsidR="00A241AA">
        <w:rPr>
          <w:rStyle w:val="a7"/>
          <w:lang w:val="en-US"/>
        </w:rPr>
        <w:t xml:space="preserve">Ra, </w:t>
      </w:r>
      <w:r w:rsidR="00A241AA" w:rsidRPr="002D1378">
        <w:rPr>
          <w:rStyle w:val="a7"/>
          <w:vertAlign w:val="superscript"/>
          <w:lang w:val="en-US"/>
        </w:rPr>
        <w:t>230</w:t>
      </w:r>
      <w:r w:rsidR="00A241AA">
        <w:rPr>
          <w:rStyle w:val="a7"/>
          <w:lang w:val="en-US"/>
        </w:rPr>
        <w:t xml:space="preserve">Th, </w:t>
      </w:r>
      <w:r w:rsidR="00753375" w:rsidRPr="002D1378">
        <w:rPr>
          <w:rStyle w:val="a7"/>
          <w:vertAlign w:val="superscript"/>
          <w:lang w:val="en-US"/>
        </w:rPr>
        <w:t>232</w:t>
      </w:r>
      <w:r w:rsidR="00753375">
        <w:rPr>
          <w:rStyle w:val="a7"/>
          <w:lang w:val="en-US"/>
        </w:rPr>
        <w:t xml:space="preserve">Th, </w:t>
      </w:r>
      <w:r w:rsidR="00753375" w:rsidRPr="002D1378">
        <w:rPr>
          <w:rStyle w:val="a7"/>
          <w:vertAlign w:val="superscript"/>
          <w:lang w:val="en-US"/>
        </w:rPr>
        <w:t>210</w:t>
      </w:r>
      <w:r w:rsidR="00753375">
        <w:rPr>
          <w:rStyle w:val="a7"/>
          <w:lang w:val="en-US"/>
        </w:rPr>
        <w:t xml:space="preserve">Pb va </w:t>
      </w:r>
      <w:r w:rsidR="00753375" w:rsidRPr="002D1378">
        <w:rPr>
          <w:rStyle w:val="a7"/>
          <w:vertAlign w:val="superscript"/>
          <w:lang w:val="en-US"/>
        </w:rPr>
        <w:t>210</w:t>
      </w:r>
      <w:r w:rsidR="00753375" w:rsidRPr="002D1378">
        <w:rPr>
          <w:rStyle w:val="a7"/>
          <w:lang w:val="en-US"/>
        </w:rPr>
        <w:t>Po, umumiy alfa-faollik;</w:t>
      </w:r>
    </w:p>
    <w:p w14:paraId="2D07F9F7" w14:textId="77777777" w:rsidR="00F21B10" w:rsidRPr="002D1378" w:rsidRDefault="00D77266" w:rsidP="00C37F88">
      <w:pPr>
        <w:pStyle w:val="1"/>
        <w:spacing w:line="276" w:lineRule="auto"/>
        <w:ind w:firstLine="726"/>
        <w:jc w:val="both"/>
        <w:rPr>
          <w:lang w:val="en-US"/>
        </w:rPr>
      </w:pPr>
      <w:r w:rsidRPr="002D1378">
        <w:rPr>
          <w:rStyle w:val="a7"/>
          <w:lang w:val="en-US"/>
        </w:rPr>
        <w:t xml:space="preserve">Noradiatsion komponentlar - Se, V, Mn, </w:t>
      </w:r>
      <w:r w:rsidR="005E3C6E" w:rsidRPr="002D1378">
        <w:rPr>
          <w:lang w:val="en-US"/>
        </w:rPr>
        <w:t xml:space="preserve">Fe, </w:t>
      </w:r>
      <w:r w:rsidRPr="002D1378">
        <w:rPr>
          <w:rStyle w:val="a7"/>
          <w:lang w:val="en-US"/>
        </w:rPr>
        <w:t xml:space="preserve">B, Ba, Cd, Cr, </w:t>
      </w:r>
      <w:r w:rsidR="005E3C6E" w:rsidRPr="002D1378">
        <w:rPr>
          <w:lang w:val="en-US"/>
        </w:rPr>
        <w:t xml:space="preserve">Ni </w:t>
      </w:r>
      <w:r w:rsidRPr="002D1378">
        <w:rPr>
          <w:rStyle w:val="a7"/>
          <w:lang w:val="en-US"/>
        </w:rPr>
        <w:t>va Cu metallari;</w:t>
      </w:r>
    </w:p>
    <w:p w14:paraId="260D326D" w14:textId="77777777" w:rsidR="00F21B10" w:rsidRPr="002D1378" w:rsidRDefault="00D77266" w:rsidP="00C37F88">
      <w:pPr>
        <w:pStyle w:val="1"/>
        <w:spacing w:line="276" w:lineRule="auto"/>
        <w:ind w:firstLine="726"/>
        <w:jc w:val="both"/>
        <w:rPr>
          <w:lang w:val="en-US"/>
        </w:rPr>
      </w:pPr>
      <w:r w:rsidRPr="002D1378">
        <w:rPr>
          <w:rStyle w:val="a7"/>
          <w:lang w:val="en-US"/>
        </w:rPr>
        <w:t>Asosiy tuzlar - ammoniy karbonat va sulfat, xloridlar va nitratlar.</w:t>
      </w:r>
    </w:p>
    <w:p w14:paraId="63545431" w14:textId="77777777" w:rsidR="00F21B10" w:rsidRPr="002D1378" w:rsidRDefault="000C2EB1" w:rsidP="00C37F88">
      <w:pPr>
        <w:pStyle w:val="1"/>
        <w:tabs>
          <w:tab w:val="left" w:pos="1488"/>
        </w:tabs>
        <w:spacing w:line="276" w:lineRule="auto"/>
        <w:ind w:firstLine="726"/>
        <w:jc w:val="both"/>
        <w:rPr>
          <w:lang w:val="en-US"/>
        </w:rPr>
      </w:pPr>
      <w:bookmarkStart w:id="4" w:name="_Hlk220925306"/>
      <w:bookmarkEnd w:id="4"/>
      <w:r w:rsidRPr="002D1378">
        <w:rPr>
          <w:rStyle w:val="a7"/>
          <w:lang w:val="en-US"/>
        </w:rPr>
        <w:t xml:space="preserve">3.9.2 </w:t>
      </w:r>
      <w:r w:rsidR="00D77266" w:rsidRPr="002D1378">
        <w:rPr>
          <w:rStyle w:val="a7"/>
          <w:b/>
          <w:bCs/>
          <w:lang w:val="en-US"/>
        </w:rPr>
        <w:t xml:space="preserve">Atmosfera havosining REM. </w:t>
      </w:r>
      <w:r w:rsidR="00D77266" w:rsidRPr="002D1378">
        <w:rPr>
          <w:rStyle w:val="a7"/>
          <w:lang w:val="en-US"/>
        </w:rPr>
        <w:t xml:space="preserve">Atmosfera havosini monitoring qilish dasturi qattiq zarrachalarni (mineral tolalar, tabiiy uran, </w:t>
      </w:r>
      <w:r w:rsidR="005176FB" w:rsidRPr="002D1378">
        <w:rPr>
          <w:rStyle w:val="a7"/>
          <w:vertAlign w:val="superscript"/>
          <w:lang w:val="en-US"/>
        </w:rPr>
        <w:t>230</w:t>
      </w:r>
      <w:r w:rsidR="005176FB" w:rsidRPr="00475D18">
        <w:rPr>
          <w:rStyle w:val="a7"/>
          <w:lang w:val="en-US"/>
        </w:rPr>
        <w:t>Th</w:t>
      </w:r>
      <w:r w:rsidR="005176FB" w:rsidRPr="002D1378">
        <w:rPr>
          <w:rStyle w:val="a7"/>
          <w:vertAlign w:val="superscript"/>
          <w:lang w:val="en-US"/>
        </w:rPr>
        <w:t>, 226</w:t>
      </w:r>
      <w:r w:rsidR="005176FB" w:rsidRPr="00475D18">
        <w:rPr>
          <w:rStyle w:val="a7"/>
          <w:lang w:val="en-US"/>
        </w:rPr>
        <w:t>Ra</w:t>
      </w:r>
      <w:r w:rsidR="005176FB" w:rsidRPr="002D1378">
        <w:rPr>
          <w:rStyle w:val="a7"/>
          <w:vertAlign w:val="superscript"/>
          <w:lang w:val="en-US"/>
        </w:rPr>
        <w:t xml:space="preserve">, </w:t>
      </w:r>
      <w:r w:rsidR="000657E4" w:rsidRPr="002D1378">
        <w:rPr>
          <w:vertAlign w:val="superscript"/>
          <w:lang w:val="en-US"/>
        </w:rPr>
        <w:t>210</w:t>
      </w:r>
      <w:r w:rsidR="000657E4" w:rsidRPr="00475D18">
        <w:rPr>
          <w:lang w:val="en-US"/>
        </w:rPr>
        <w:t>Pb</w:t>
      </w:r>
      <w:r w:rsidR="000657E4" w:rsidRPr="002D1378">
        <w:rPr>
          <w:vertAlign w:val="superscript"/>
          <w:lang w:val="en-US"/>
        </w:rPr>
        <w:t xml:space="preserve">, </w:t>
      </w:r>
      <w:r w:rsidR="005176FB" w:rsidRPr="002D1378">
        <w:rPr>
          <w:vertAlign w:val="superscript"/>
          <w:lang w:val="en-US"/>
        </w:rPr>
        <w:t>210</w:t>
      </w:r>
      <w:r w:rsidR="005176FB" w:rsidRPr="00475D18">
        <w:rPr>
          <w:lang w:val="en-US"/>
        </w:rPr>
        <w:t>Po</w:t>
      </w:r>
      <w:r w:rsidR="005176FB" w:rsidRPr="002D1378">
        <w:rPr>
          <w:vertAlign w:val="superscript"/>
          <w:lang w:val="en-US"/>
        </w:rPr>
        <w:t xml:space="preserve">, </w:t>
      </w:r>
      <w:r w:rsidR="005176FB" w:rsidRPr="002D1378">
        <w:rPr>
          <w:rStyle w:val="a7"/>
          <w:vertAlign w:val="superscript"/>
          <w:lang w:val="en-US"/>
        </w:rPr>
        <w:t>232</w:t>
      </w:r>
      <w:r w:rsidR="005176FB" w:rsidRPr="00475D18">
        <w:rPr>
          <w:rStyle w:val="a7"/>
          <w:lang w:val="en-US"/>
        </w:rPr>
        <w:t>Th</w:t>
      </w:r>
      <w:r w:rsidR="005176FB" w:rsidRPr="002D1378">
        <w:rPr>
          <w:rStyle w:val="a7"/>
          <w:vertAlign w:val="superscript"/>
          <w:lang w:val="en-US"/>
        </w:rPr>
        <w:t xml:space="preserve"> </w:t>
      </w:r>
      <w:r w:rsidR="005176FB" w:rsidRPr="002D1378">
        <w:rPr>
          <w:rStyle w:val="a7"/>
          <w:lang w:val="en-US"/>
        </w:rPr>
        <w:t xml:space="preserve">va </w:t>
      </w:r>
      <w:r w:rsidR="00EE6789" w:rsidRPr="002D1378">
        <w:rPr>
          <w:rStyle w:val="a7"/>
          <w:vertAlign w:val="superscript"/>
          <w:lang w:val="en-US"/>
        </w:rPr>
        <w:t>228</w:t>
      </w:r>
      <w:r w:rsidR="00EE6789" w:rsidRPr="00475D18">
        <w:rPr>
          <w:rStyle w:val="a7"/>
          <w:lang w:val="en-US"/>
        </w:rPr>
        <w:t>Ra)</w:t>
      </w:r>
      <w:r w:rsidR="00EE6789" w:rsidRPr="002D1378">
        <w:rPr>
          <w:rStyle w:val="a7"/>
          <w:vertAlign w:val="superscript"/>
          <w:lang w:val="en-US"/>
        </w:rPr>
        <w:t xml:space="preserve"> </w:t>
      </w:r>
      <w:r w:rsidR="00EE6789" w:rsidRPr="002D1378">
        <w:rPr>
          <w:rStyle w:val="a7"/>
          <w:lang w:val="en-US"/>
        </w:rPr>
        <w:t>va radonni o‘rganishni o‘z ichiga oladi. Namuna olish joylari dastlabki tekshiruv bosqichida aniqlanadi. Namuna olish joylari shamol tezligi va yo‘nalishining yillik xususiyatlarini inobatga olgan holda tanlanadi.</w:t>
      </w:r>
    </w:p>
    <w:p w14:paraId="352EB86A" w14:textId="77777777" w:rsidR="00F21B10" w:rsidRPr="002D1378" w:rsidRDefault="00BA4F24" w:rsidP="00C37F88">
      <w:pPr>
        <w:pStyle w:val="1"/>
        <w:tabs>
          <w:tab w:val="left" w:pos="1488"/>
        </w:tabs>
        <w:spacing w:line="276" w:lineRule="auto"/>
        <w:ind w:firstLine="726"/>
        <w:jc w:val="both"/>
        <w:rPr>
          <w:lang w:val="en-US"/>
        </w:rPr>
      </w:pPr>
      <w:r w:rsidRPr="002D1378">
        <w:rPr>
          <w:rStyle w:val="a7"/>
          <w:lang w:val="en-US"/>
        </w:rPr>
        <w:t xml:space="preserve">3.9.3 </w:t>
      </w:r>
      <w:r w:rsidR="00D77266" w:rsidRPr="002D1378">
        <w:rPr>
          <w:rStyle w:val="a7"/>
          <w:b/>
          <w:bCs/>
          <w:lang w:val="en-US"/>
        </w:rPr>
        <w:t xml:space="preserve">Gamma-nurlanish bo‘yicha doza quvvatini o‘lchash. </w:t>
      </w:r>
      <w:r w:rsidR="00D77266" w:rsidRPr="002D1378">
        <w:rPr>
          <w:rStyle w:val="a7"/>
          <w:lang w:val="en-US"/>
        </w:rPr>
        <w:t>Bu ko‘rsatkich asosiy ma’lumotlar bilan taqqoslanadi. O‘lchov nuqtalari kuzatish va nazorat obyektlarining o‘zida ham, undan tashqarida ham joylashtiriladi. Buning uchun kuzatuv tarmog‘i ishlab chiqiladi. Nuqtalarning joylashuvi nurlanish darajalariga bog‘liq bo‘ladi.</w:t>
      </w:r>
    </w:p>
    <w:p w14:paraId="5C658177" w14:textId="77777777" w:rsidR="00F21B10" w:rsidRPr="002D1378" w:rsidRDefault="00AD19A8" w:rsidP="00C37F88">
      <w:pPr>
        <w:pStyle w:val="1"/>
        <w:tabs>
          <w:tab w:val="left" w:pos="1488"/>
        </w:tabs>
        <w:spacing w:line="276" w:lineRule="auto"/>
        <w:ind w:firstLine="726"/>
        <w:jc w:val="both"/>
        <w:rPr>
          <w:lang w:val="en-US"/>
        </w:rPr>
      </w:pPr>
      <w:r w:rsidRPr="002D1378">
        <w:rPr>
          <w:rStyle w:val="a7"/>
          <w:lang w:val="en-US"/>
        </w:rPr>
        <w:t xml:space="preserve">3.9.4 </w:t>
      </w:r>
      <w:r w:rsidR="00D77266" w:rsidRPr="002D1378">
        <w:rPr>
          <w:rStyle w:val="a7"/>
          <w:b/>
          <w:bCs/>
          <w:lang w:val="en-US"/>
        </w:rPr>
        <w:t xml:space="preserve">Tuproq, yer, oziq-ovqat mahsulotlari va o‘simliklarning REM. </w:t>
      </w:r>
      <w:r w:rsidR="00D77266" w:rsidRPr="002D1378">
        <w:rPr>
          <w:rStyle w:val="a7"/>
          <w:lang w:val="en-US"/>
        </w:rPr>
        <w:t>Bu radioaktiv moddalar va og‘ir metallar miqdorini aniqlash, shuningdek, ularning migratsiya tendensiyasini belgilash uchun amalga oshiriladi.</w:t>
      </w:r>
    </w:p>
    <w:p w14:paraId="3D248C98" w14:textId="77777777" w:rsidR="00F21B10" w:rsidRPr="002D1378" w:rsidRDefault="00DC318D" w:rsidP="00C37F88">
      <w:pPr>
        <w:pStyle w:val="1"/>
        <w:tabs>
          <w:tab w:val="left" w:pos="1416"/>
        </w:tabs>
        <w:spacing w:line="276" w:lineRule="auto"/>
        <w:ind w:firstLine="726"/>
        <w:jc w:val="both"/>
        <w:rPr>
          <w:lang w:val="en-US"/>
        </w:rPr>
      </w:pPr>
      <w:r w:rsidRPr="00BB4037">
        <w:rPr>
          <w:rStyle w:val="a7"/>
          <w:lang w:val="en-US"/>
        </w:rPr>
        <w:lastRenderedPageBreak/>
        <w:t>3.10</w:t>
      </w:r>
      <w:r w:rsidRPr="002D1378">
        <w:rPr>
          <w:rStyle w:val="a7"/>
          <w:b/>
          <w:bCs/>
          <w:lang w:val="en-US"/>
        </w:rPr>
        <w:t xml:space="preserve"> REM jadvali </w:t>
      </w:r>
      <w:r w:rsidR="00D77266" w:rsidRPr="002D1378">
        <w:rPr>
          <w:rStyle w:val="a7"/>
          <w:lang w:val="en-US"/>
        </w:rPr>
        <w:t>nazorat obyektlari ro‘yxatini va ularning har biri bo‘yicha quyidagi ma’lumotlarni o‘z ichiga olishi lozim:</w:t>
      </w:r>
    </w:p>
    <w:p w14:paraId="3E327F4E" w14:textId="77777777" w:rsidR="00F21B10" w:rsidRPr="002D1378" w:rsidRDefault="00D77266" w:rsidP="00C37F88">
      <w:pPr>
        <w:pStyle w:val="1"/>
        <w:spacing w:line="276" w:lineRule="auto"/>
        <w:ind w:firstLine="726"/>
        <w:jc w:val="both"/>
        <w:rPr>
          <w:lang w:val="en-US"/>
        </w:rPr>
      </w:pPr>
      <w:r w:rsidRPr="002D1378">
        <w:rPr>
          <w:rStyle w:val="a7"/>
          <w:lang w:val="en-US"/>
        </w:rPr>
        <w:t>nazorat nuqtalari;</w:t>
      </w:r>
    </w:p>
    <w:p w14:paraId="324AB63E" w14:textId="77777777" w:rsidR="00F21B10" w:rsidRPr="002D1378" w:rsidRDefault="00D77266" w:rsidP="00C37F88">
      <w:pPr>
        <w:pStyle w:val="1"/>
        <w:spacing w:line="276" w:lineRule="auto"/>
        <w:ind w:firstLine="726"/>
        <w:jc w:val="both"/>
        <w:rPr>
          <w:lang w:val="en-US"/>
        </w:rPr>
      </w:pPr>
      <w:r w:rsidRPr="002D1378">
        <w:rPr>
          <w:rStyle w:val="a7"/>
          <w:lang w:val="en-US"/>
        </w:rPr>
        <w:t>nazorat qilinadigan parametrlar (miqdorlar);</w:t>
      </w:r>
    </w:p>
    <w:p w14:paraId="773E395E" w14:textId="77777777" w:rsidR="00F21B10" w:rsidRPr="002D1378" w:rsidRDefault="00D77266" w:rsidP="00C37F88">
      <w:pPr>
        <w:pStyle w:val="1"/>
        <w:spacing w:line="276" w:lineRule="auto"/>
        <w:ind w:firstLine="726"/>
        <w:jc w:val="both"/>
        <w:rPr>
          <w:lang w:val="en-US"/>
        </w:rPr>
      </w:pPr>
      <w:r w:rsidRPr="002D1378">
        <w:rPr>
          <w:rStyle w:val="a7"/>
          <w:lang w:val="en-US"/>
        </w:rPr>
        <w:t>qo‘llaniladigan nazorat usullari;</w:t>
      </w:r>
    </w:p>
    <w:p w14:paraId="292BCAFA" w14:textId="77777777" w:rsidR="00F21B10" w:rsidRPr="002D1378" w:rsidRDefault="00D77266" w:rsidP="00C37F88">
      <w:pPr>
        <w:pStyle w:val="1"/>
        <w:spacing w:line="276" w:lineRule="auto"/>
        <w:ind w:firstLine="726"/>
        <w:jc w:val="both"/>
        <w:rPr>
          <w:lang w:val="en-US"/>
        </w:rPr>
      </w:pPr>
      <w:r w:rsidRPr="002D1378">
        <w:rPr>
          <w:rStyle w:val="a7"/>
          <w:lang w:val="en-US"/>
        </w:rPr>
        <w:t>nazorat davriyligi.</w:t>
      </w:r>
    </w:p>
    <w:p w14:paraId="1016AE2B" w14:textId="77777777" w:rsidR="00F21B10" w:rsidRPr="002D1378" w:rsidRDefault="00DC318D" w:rsidP="00C37F88">
      <w:pPr>
        <w:pStyle w:val="1"/>
        <w:tabs>
          <w:tab w:val="left" w:pos="1411"/>
        </w:tabs>
        <w:spacing w:line="276" w:lineRule="auto"/>
        <w:ind w:firstLine="726"/>
        <w:jc w:val="both"/>
        <w:rPr>
          <w:lang w:val="en-US"/>
        </w:rPr>
      </w:pPr>
      <w:r w:rsidRPr="002D1378">
        <w:rPr>
          <w:rStyle w:val="a7"/>
          <w:lang w:val="en-US"/>
        </w:rPr>
        <w:t>3.11 Atrof-muhitga ta’sirni tahlil qilish quyidagi mezonlar asosida o‘tkaziladi:</w:t>
      </w:r>
    </w:p>
    <w:p w14:paraId="512456D3" w14:textId="77777777" w:rsidR="00F21B10" w:rsidRPr="002D1378" w:rsidRDefault="00D77266" w:rsidP="00C37F88">
      <w:pPr>
        <w:pStyle w:val="1"/>
        <w:spacing w:line="276" w:lineRule="auto"/>
        <w:ind w:firstLine="726"/>
        <w:jc w:val="both"/>
        <w:rPr>
          <w:lang w:val="en-US"/>
        </w:rPr>
      </w:pPr>
      <w:r w:rsidRPr="002D1378">
        <w:rPr>
          <w:rStyle w:val="a7"/>
          <w:lang w:val="en-US"/>
        </w:rPr>
        <w:t>chiqindi turi: qattiq, suyuq;</w:t>
      </w:r>
    </w:p>
    <w:p w14:paraId="7A23C71F" w14:textId="77777777" w:rsidR="00F21B10" w:rsidRPr="002D1378" w:rsidRDefault="00D77266" w:rsidP="00C37F88">
      <w:pPr>
        <w:pStyle w:val="1"/>
        <w:spacing w:line="276" w:lineRule="auto"/>
        <w:ind w:firstLine="726"/>
        <w:jc w:val="both"/>
        <w:rPr>
          <w:lang w:val="en-US"/>
        </w:rPr>
      </w:pPr>
      <w:r w:rsidRPr="002D1378">
        <w:rPr>
          <w:rStyle w:val="a7"/>
          <w:lang w:val="en-US"/>
        </w:rPr>
        <w:t>chiqindilarning radionuklid tarkibi va kimyoviy shakli;</w:t>
      </w:r>
    </w:p>
    <w:p w14:paraId="499AF4BC" w14:textId="77777777" w:rsidR="00F21B10" w:rsidRPr="002D1378" w:rsidRDefault="00D77266" w:rsidP="00C37F88">
      <w:pPr>
        <w:pStyle w:val="1"/>
        <w:spacing w:line="276" w:lineRule="auto"/>
        <w:ind w:firstLine="726"/>
        <w:jc w:val="both"/>
        <w:rPr>
          <w:lang w:val="en-US"/>
        </w:rPr>
      </w:pPr>
      <w:r w:rsidRPr="002D1378">
        <w:rPr>
          <w:rStyle w:val="a7"/>
          <w:lang w:val="en-US"/>
        </w:rPr>
        <w:t>ombordagi chiqindilarning umumiy faolligi;</w:t>
      </w:r>
    </w:p>
    <w:p w14:paraId="58ABAF88" w14:textId="77777777" w:rsidR="00F21B10" w:rsidRPr="002D1378" w:rsidRDefault="00D77266" w:rsidP="00C37F88">
      <w:pPr>
        <w:pStyle w:val="1"/>
        <w:spacing w:line="276" w:lineRule="auto"/>
        <w:ind w:firstLine="726"/>
        <w:jc w:val="both"/>
        <w:rPr>
          <w:lang w:val="en-US"/>
        </w:rPr>
      </w:pPr>
      <w:r w:rsidRPr="002D1378">
        <w:rPr>
          <w:rStyle w:val="a7"/>
          <w:lang w:val="en-US"/>
        </w:rPr>
        <w:t>saqlash sharoitlari, ombor turi: ochiq saqlash, konteyner, ko‘mish joyi, cho‘ktirish havzasi, shlamli maydon va hokazo;</w:t>
      </w:r>
    </w:p>
    <w:p w14:paraId="4D79C913" w14:textId="77777777" w:rsidR="00F21B10" w:rsidRPr="002D1378" w:rsidRDefault="00D77266" w:rsidP="00C37F88">
      <w:pPr>
        <w:pStyle w:val="1"/>
        <w:spacing w:line="276" w:lineRule="auto"/>
        <w:ind w:firstLine="726"/>
        <w:jc w:val="both"/>
        <w:rPr>
          <w:lang w:val="en-US"/>
        </w:rPr>
      </w:pPr>
      <w:r w:rsidRPr="002D1378">
        <w:rPr>
          <w:rStyle w:val="a7"/>
          <w:lang w:val="en-US"/>
        </w:rPr>
        <w:t>chiqindilar joylashtirilgan joydagi gidrogeologik sharoitlar:</w:t>
      </w:r>
    </w:p>
    <w:p w14:paraId="5423C17B" w14:textId="77777777" w:rsidR="00F21B10" w:rsidRPr="002D1378" w:rsidRDefault="00D77266" w:rsidP="00C37F88">
      <w:pPr>
        <w:pStyle w:val="1"/>
        <w:spacing w:line="276" w:lineRule="auto"/>
        <w:ind w:firstLine="726"/>
        <w:jc w:val="both"/>
        <w:rPr>
          <w:lang w:val="en-US"/>
        </w:rPr>
      </w:pPr>
      <w:r w:rsidRPr="002D1378">
        <w:rPr>
          <w:rStyle w:val="a7"/>
          <w:lang w:val="en-US"/>
        </w:rPr>
        <w:t>yer osti suvlarining maksimal va minimal yotish chuqurligi;</w:t>
      </w:r>
    </w:p>
    <w:p w14:paraId="7AC274E1" w14:textId="77777777" w:rsidR="00F21B10" w:rsidRPr="002D1378" w:rsidRDefault="00D77266" w:rsidP="00C37F88">
      <w:pPr>
        <w:pStyle w:val="1"/>
        <w:spacing w:line="276" w:lineRule="auto"/>
        <w:ind w:firstLine="726"/>
        <w:jc w:val="both"/>
        <w:rPr>
          <w:lang w:val="en-US"/>
        </w:rPr>
      </w:pPr>
      <w:r w:rsidRPr="002D1378">
        <w:rPr>
          <w:rStyle w:val="a7"/>
          <w:lang w:val="en-US"/>
        </w:rPr>
        <w:t>aeratsiya zonasining qalinligi va litologik tarkibi;</w:t>
      </w:r>
    </w:p>
    <w:p w14:paraId="110ADCD8" w14:textId="77777777" w:rsidR="00F21B10" w:rsidRPr="002D1378" w:rsidRDefault="00D77266" w:rsidP="00C37F88">
      <w:pPr>
        <w:pStyle w:val="1"/>
        <w:spacing w:line="276" w:lineRule="auto"/>
        <w:ind w:firstLine="726"/>
        <w:jc w:val="both"/>
        <w:rPr>
          <w:lang w:val="en-US"/>
        </w:rPr>
      </w:pPr>
      <w:r w:rsidRPr="002D1378">
        <w:rPr>
          <w:rStyle w:val="a7"/>
          <w:lang w:val="en-US"/>
        </w:rPr>
        <w:t>yer osti suvlarining yo‘nalishi, harakat tezligi va kimyoviy tarkibi haqidagi ma’lumotlar;</w:t>
      </w:r>
    </w:p>
    <w:p w14:paraId="68C6FCBE" w14:textId="77777777" w:rsidR="00F21B10" w:rsidRPr="002D1378" w:rsidRDefault="00D77266" w:rsidP="00C37F88">
      <w:pPr>
        <w:pStyle w:val="1"/>
        <w:spacing w:line="276" w:lineRule="auto"/>
        <w:ind w:firstLine="726"/>
        <w:jc w:val="both"/>
        <w:rPr>
          <w:lang w:val="en-US"/>
        </w:rPr>
      </w:pPr>
      <w:r w:rsidRPr="002D1378">
        <w:rPr>
          <w:rStyle w:val="a7"/>
          <w:lang w:val="en-US"/>
        </w:rPr>
        <w:t>suv saqlash qatlamlari o‘rtasidagi o‘zaro bog‘liqlik;</w:t>
      </w:r>
    </w:p>
    <w:p w14:paraId="34DB00A8" w14:textId="77777777" w:rsidR="00F21B10" w:rsidRPr="002D1378" w:rsidRDefault="00D77266" w:rsidP="00C37F88">
      <w:pPr>
        <w:pStyle w:val="1"/>
        <w:spacing w:line="276" w:lineRule="auto"/>
        <w:ind w:firstLine="726"/>
        <w:jc w:val="both"/>
        <w:rPr>
          <w:lang w:val="en-US"/>
        </w:rPr>
      </w:pPr>
      <w:r w:rsidRPr="002D1378">
        <w:rPr>
          <w:rStyle w:val="a7"/>
          <w:lang w:val="en-US"/>
        </w:rPr>
        <w:t>yer osti suvlarining pastki qatlamlarga, shuningdek yer osti suvlarining yer usti suv havzalariga oqib chiqishi xususiyatlari;</w:t>
      </w:r>
    </w:p>
    <w:p w14:paraId="50B4FBA1" w14:textId="77777777" w:rsidR="00F21B10" w:rsidRPr="002D1378" w:rsidRDefault="00D77266" w:rsidP="00C37F88">
      <w:pPr>
        <w:pStyle w:val="1"/>
        <w:spacing w:line="276" w:lineRule="auto"/>
        <w:ind w:firstLine="726"/>
        <w:jc w:val="both"/>
        <w:rPr>
          <w:lang w:val="en-US"/>
        </w:rPr>
      </w:pPr>
      <w:r w:rsidRPr="002D1378">
        <w:rPr>
          <w:rStyle w:val="a7"/>
          <w:lang w:val="en-US"/>
        </w:rPr>
        <w:t xml:space="preserve">yer yuzasidan birinchi artezian suvlari qatlamining qalinligi va litologik tarkibi. Agar u mavjud bo‘lmasa yoki aksincha, qalinligi katta bo‘lsa (30 m dan ortiq) - yer osti suvlarining eng past sathidan </w:t>
      </w:r>
      <w:r w:rsidRPr="002D1378">
        <w:rPr>
          <w:lang w:val="en-US"/>
        </w:rPr>
        <w:t xml:space="preserve">(10x15) </w:t>
      </w:r>
      <w:r w:rsidRPr="002D1378">
        <w:rPr>
          <w:rStyle w:val="a7"/>
          <w:lang w:val="en-US"/>
        </w:rPr>
        <w:t>m chuqurlikkacha bo‘lgan geologik kesimning tavsifi: tashkil etuvchi jinslarning turlari va yotish chuqurligi;</w:t>
      </w:r>
    </w:p>
    <w:p w14:paraId="7AAC496E" w14:textId="77777777" w:rsidR="00475D18" w:rsidRDefault="00475D18" w:rsidP="007B1E76">
      <w:pPr>
        <w:pStyle w:val="22"/>
        <w:keepNext/>
        <w:keepLines/>
        <w:tabs>
          <w:tab w:val="left" w:pos="1167"/>
        </w:tabs>
        <w:spacing w:line="276" w:lineRule="auto"/>
        <w:ind w:firstLine="726"/>
        <w:jc w:val="center"/>
        <w:outlineLvl w:val="9"/>
        <w:rPr>
          <w:rStyle w:val="21"/>
          <w:b/>
          <w:bCs/>
          <w:lang w:val="en-US"/>
        </w:rPr>
      </w:pPr>
      <w:bookmarkStart w:id="5" w:name="bookmark4"/>
      <w:bookmarkEnd w:id="5"/>
    </w:p>
    <w:p w14:paraId="4A263E15" w14:textId="37C4242B" w:rsidR="00F21B10" w:rsidRPr="002D1378" w:rsidRDefault="00FD1217" w:rsidP="007B1E76">
      <w:pPr>
        <w:pStyle w:val="22"/>
        <w:keepNext/>
        <w:keepLines/>
        <w:tabs>
          <w:tab w:val="left" w:pos="1167"/>
        </w:tabs>
        <w:spacing w:line="276" w:lineRule="auto"/>
        <w:ind w:firstLine="726"/>
        <w:jc w:val="center"/>
        <w:outlineLvl w:val="9"/>
        <w:rPr>
          <w:rStyle w:val="21"/>
          <w:b/>
          <w:bCs/>
          <w:lang w:val="en-US"/>
        </w:rPr>
      </w:pPr>
      <w:r w:rsidRPr="002D1378">
        <w:rPr>
          <w:rStyle w:val="21"/>
          <w:b/>
          <w:bCs/>
          <w:lang w:val="en-US"/>
        </w:rPr>
        <w:t>4. REM dasturini ishlab chiqishga qo‘yiladigan talablar</w:t>
      </w:r>
    </w:p>
    <w:p w14:paraId="3828895D" w14:textId="77777777" w:rsidR="00FD1217" w:rsidRPr="002D1378" w:rsidRDefault="00FD1217" w:rsidP="00C37F88">
      <w:pPr>
        <w:pStyle w:val="22"/>
        <w:keepNext/>
        <w:keepLines/>
        <w:tabs>
          <w:tab w:val="left" w:pos="1167"/>
        </w:tabs>
        <w:spacing w:line="276" w:lineRule="auto"/>
        <w:ind w:firstLine="726"/>
        <w:jc w:val="both"/>
        <w:outlineLvl w:val="9"/>
        <w:rPr>
          <w:lang w:val="en-US"/>
        </w:rPr>
      </w:pPr>
    </w:p>
    <w:p w14:paraId="062A978B" w14:textId="77777777" w:rsidR="00F21B10" w:rsidRPr="002D1378" w:rsidRDefault="00D77266" w:rsidP="00C37F88">
      <w:pPr>
        <w:pStyle w:val="1"/>
        <w:spacing w:line="276" w:lineRule="auto"/>
        <w:ind w:firstLine="726"/>
        <w:jc w:val="both"/>
        <w:rPr>
          <w:lang w:val="en-US"/>
        </w:rPr>
      </w:pPr>
      <w:r w:rsidRPr="002D1378">
        <w:rPr>
          <w:rStyle w:val="a7"/>
          <w:lang w:val="en-US"/>
        </w:rPr>
        <w:t>Ehtiyojlarni qondiruvchi sifatli REM dasturini ishlab chiqish uchun quyidagilar zarur:</w:t>
      </w:r>
    </w:p>
    <w:p w14:paraId="2B047269" w14:textId="77777777" w:rsidR="00F21B10" w:rsidRPr="002D1378" w:rsidRDefault="00FD1217" w:rsidP="00C37F88">
      <w:pPr>
        <w:pStyle w:val="1"/>
        <w:tabs>
          <w:tab w:val="left" w:pos="1289"/>
        </w:tabs>
        <w:spacing w:line="276" w:lineRule="auto"/>
        <w:ind w:firstLine="726"/>
        <w:jc w:val="both"/>
        <w:rPr>
          <w:lang w:val="en-US"/>
        </w:rPr>
      </w:pPr>
      <w:r w:rsidRPr="002D1378">
        <w:rPr>
          <w:lang w:val="en-US"/>
        </w:rPr>
        <w:t xml:space="preserve">4.1 </w:t>
      </w:r>
      <w:r w:rsidR="00D77266" w:rsidRPr="002D1378">
        <w:rPr>
          <w:rStyle w:val="a7"/>
          <w:lang w:val="en-US"/>
        </w:rPr>
        <w:t>Maqsadni belgilash.</w:t>
      </w:r>
    </w:p>
    <w:p w14:paraId="64A5E17C" w14:textId="77777777" w:rsidR="00F21B10" w:rsidRPr="002D1378" w:rsidRDefault="00FD1217" w:rsidP="00C37F88">
      <w:pPr>
        <w:pStyle w:val="1"/>
        <w:tabs>
          <w:tab w:val="left" w:pos="1284"/>
        </w:tabs>
        <w:spacing w:line="276" w:lineRule="auto"/>
        <w:ind w:firstLine="726"/>
        <w:jc w:val="both"/>
        <w:rPr>
          <w:lang w:val="en-US"/>
        </w:rPr>
      </w:pPr>
      <w:r w:rsidRPr="002D1378">
        <w:rPr>
          <w:rStyle w:val="a7"/>
          <w:lang w:val="en-US"/>
        </w:rPr>
        <w:t>4.2 Kuzatuv elementlarini aniqlash:</w:t>
      </w:r>
    </w:p>
    <w:p w14:paraId="4AC84CDB" w14:textId="77777777" w:rsidR="00F21B10" w:rsidRPr="002D1378" w:rsidRDefault="00917490" w:rsidP="00C37F88">
      <w:pPr>
        <w:pStyle w:val="1"/>
        <w:tabs>
          <w:tab w:val="left" w:pos="1495"/>
        </w:tabs>
        <w:spacing w:line="276" w:lineRule="auto"/>
        <w:ind w:firstLine="726"/>
        <w:jc w:val="both"/>
        <w:rPr>
          <w:lang w:val="en-US"/>
        </w:rPr>
      </w:pPr>
      <w:r w:rsidRPr="002D1378">
        <w:rPr>
          <w:rStyle w:val="a7"/>
          <w:lang w:val="en-US"/>
        </w:rPr>
        <w:t>4.2.1 Obyekt va unga tutash hududlarni tavsiflash;</w:t>
      </w:r>
    </w:p>
    <w:p w14:paraId="01393C3D" w14:textId="77777777" w:rsidR="00F21B10" w:rsidRPr="002D1378" w:rsidRDefault="00917490" w:rsidP="00C37F88">
      <w:pPr>
        <w:pStyle w:val="1"/>
        <w:tabs>
          <w:tab w:val="left" w:pos="1496"/>
        </w:tabs>
        <w:spacing w:line="276" w:lineRule="auto"/>
        <w:ind w:firstLine="726"/>
        <w:jc w:val="both"/>
        <w:rPr>
          <w:lang w:val="en-US"/>
        </w:rPr>
      </w:pPr>
      <w:r w:rsidRPr="002D1378">
        <w:rPr>
          <w:rStyle w:val="a7"/>
          <w:lang w:val="en-US"/>
        </w:rPr>
        <w:t>4.2.2 Chiqindilarni va atrof-muhitni boshqarish tizimining tarkibiy qismlarini tavsiflash</w:t>
      </w:r>
    </w:p>
    <w:p w14:paraId="0BC89900" w14:textId="77777777" w:rsidR="00F21B10" w:rsidRPr="002D1378" w:rsidRDefault="00917490" w:rsidP="00C37F88">
      <w:pPr>
        <w:pStyle w:val="1"/>
        <w:tabs>
          <w:tab w:val="left" w:pos="1495"/>
        </w:tabs>
        <w:spacing w:line="276" w:lineRule="auto"/>
        <w:ind w:firstLine="726"/>
        <w:jc w:val="both"/>
        <w:rPr>
          <w:lang w:val="en-US"/>
        </w:rPr>
      </w:pPr>
      <w:r w:rsidRPr="002D1378">
        <w:rPr>
          <w:rStyle w:val="a7"/>
          <w:lang w:val="en-US"/>
        </w:rPr>
        <w:t>4.2.3 Nazorat turi va chastotasini belgilash;</w:t>
      </w:r>
    </w:p>
    <w:p w14:paraId="29A24841" w14:textId="77777777" w:rsidR="00F21B10" w:rsidRPr="002D1378" w:rsidRDefault="00917490" w:rsidP="00C37F88">
      <w:pPr>
        <w:pStyle w:val="1"/>
        <w:tabs>
          <w:tab w:val="left" w:pos="1289"/>
        </w:tabs>
        <w:spacing w:line="276" w:lineRule="auto"/>
        <w:ind w:firstLine="726"/>
        <w:jc w:val="both"/>
        <w:rPr>
          <w:lang w:val="en-US"/>
        </w:rPr>
      </w:pPr>
      <w:r w:rsidRPr="002D1378">
        <w:rPr>
          <w:rStyle w:val="a7"/>
          <w:lang w:val="en-US"/>
        </w:rPr>
        <w:t>4.3 Monitoringning ish tartibini ishlab chiqish;</w:t>
      </w:r>
    </w:p>
    <w:p w14:paraId="51BAADE2" w14:textId="77777777" w:rsidR="00F21B10" w:rsidRPr="002D1378" w:rsidRDefault="000952F4" w:rsidP="00C37F88">
      <w:pPr>
        <w:pStyle w:val="1"/>
        <w:tabs>
          <w:tab w:val="left" w:pos="1284"/>
        </w:tabs>
        <w:spacing w:line="276" w:lineRule="auto"/>
        <w:ind w:firstLine="726"/>
        <w:jc w:val="both"/>
        <w:rPr>
          <w:lang w:val="en-US"/>
        </w:rPr>
      </w:pPr>
      <w:r w:rsidRPr="002D1378">
        <w:rPr>
          <w:rStyle w:val="a7"/>
          <w:lang w:val="en-US"/>
        </w:rPr>
        <w:t>4.4 Favqulodda vaziyatlarda harakat qilish tartibini ishlab chiqish;</w:t>
      </w:r>
    </w:p>
    <w:p w14:paraId="01AD8525" w14:textId="77777777" w:rsidR="00F21B10" w:rsidRPr="002D1378" w:rsidRDefault="000952F4" w:rsidP="00C37F88">
      <w:pPr>
        <w:pStyle w:val="1"/>
        <w:tabs>
          <w:tab w:val="left" w:pos="1284"/>
        </w:tabs>
        <w:spacing w:line="276" w:lineRule="auto"/>
        <w:ind w:firstLine="726"/>
        <w:jc w:val="both"/>
        <w:rPr>
          <w:lang w:val="en-US"/>
        </w:rPr>
      </w:pPr>
      <w:r w:rsidRPr="002D1378">
        <w:rPr>
          <w:rStyle w:val="a7"/>
          <w:lang w:val="en-US"/>
        </w:rPr>
        <w:t>4.5 Hisobot ma’lumotlarining shakli va mazmuniga talablarni belgilash;</w:t>
      </w:r>
    </w:p>
    <w:p w14:paraId="78D9838D" w14:textId="77777777" w:rsidR="00F21B10" w:rsidRPr="002D1378" w:rsidRDefault="000952F4" w:rsidP="00C37F88">
      <w:pPr>
        <w:pStyle w:val="1"/>
        <w:tabs>
          <w:tab w:val="left" w:pos="1342"/>
        </w:tabs>
        <w:spacing w:line="276" w:lineRule="auto"/>
        <w:ind w:firstLine="726"/>
        <w:jc w:val="both"/>
        <w:rPr>
          <w:lang w:val="en-US"/>
        </w:rPr>
      </w:pPr>
      <w:r w:rsidRPr="002D1378">
        <w:rPr>
          <w:rStyle w:val="a7"/>
          <w:lang w:val="en-US"/>
        </w:rPr>
        <w:lastRenderedPageBreak/>
        <w:t>4.6 REMni o‘tkazish va ma’lumotlarni hisobga olishni ta’minlash sifatini boshqarish tizimi protseduralarini ishlab chiqish.</w:t>
      </w:r>
    </w:p>
    <w:p w14:paraId="4B98B162" w14:textId="77777777" w:rsidR="00F21B10" w:rsidRPr="002D1378" w:rsidRDefault="000952F4" w:rsidP="00C37F88">
      <w:pPr>
        <w:pStyle w:val="1"/>
        <w:tabs>
          <w:tab w:val="left" w:pos="1342"/>
        </w:tabs>
        <w:spacing w:line="276" w:lineRule="auto"/>
        <w:ind w:firstLine="726"/>
        <w:jc w:val="both"/>
        <w:rPr>
          <w:lang w:val="en-US"/>
        </w:rPr>
      </w:pPr>
      <w:r w:rsidRPr="002D1378">
        <w:rPr>
          <w:rStyle w:val="a7"/>
          <w:lang w:val="en-US"/>
        </w:rPr>
        <w:t>4.7 REM har yili o‘tkaziladi, bu haqda bayonnoma tuziladi, uning nusxalari ishtirok etgan tashkilotlarning vakillarida bittadan saqlanadi.</w:t>
      </w:r>
    </w:p>
    <w:p w14:paraId="3BD9E26E" w14:textId="77777777" w:rsidR="00F21B10" w:rsidRPr="002D1378" w:rsidRDefault="00D77266" w:rsidP="00C37F88">
      <w:pPr>
        <w:pStyle w:val="1"/>
        <w:spacing w:line="276" w:lineRule="auto"/>
        <w:ind w:firstLine="726"/>
        <w:jc w:val="both"/>
        <w:rPr>
          <w:lang w:val="en-US"/>
        </w:rPr>
      </w:pPr>
      <w:r w:rsidRPr="002D1378">
        <w:rPr>
          <w:rStyle w:val="a7"/>
          <w:lang w:val="en-US"/>
        </w:rPr>
        <w:t>Nazorat qilinadigan parametrlar:</w:t>
      </w:r>
    </w:p>
    <w:p w14:paraId="30D06A08" w14:textId="77777777" w:rsidR="00F21B10" w:rsidRPr="002D1378" w:rsidRDefault="00D77266" w:rsidP="00C37F88">
      <w:pPr>
        <w:pStyle w:val="1"/>
        <w:spacing w:line="276" w:lineRule="auto"/>
        <w:ind w:firstLine="726"/>
        <w:jc w:val="both"/>
        <w:rPr>
          <w:lang w:val="en-US"/>
        </w:rPr>
      </w:pPr>
      <w:r w:rsidRPr="002D1378">
        <w:rPr>
          <w:rStyle w:val="a7"/>
          <w:lang w:val="en-US"/>
        </w:rPr>
        <w:t>gamma-nurlanishning ekvivalent doza quvvati (EDQ);</w:t>
      </w:r>
    </w:p>
    <w:p w14:paraId="4680871A" w14:textId="77777777" w:rsidR="00F21B10" w:rsidRPr="002D1378" w:rsidRDefault="00D77266" w:rsidP="00C37F88">
      <w:pPr>
        <w:pStyle w:val="1"/>
        <w:spacing w:line="276" w:lineRule="auto"/>
        <w:ind w:firstLine="726"/>
        <w:jc w:val="both"/>
        <w:rPr>
          <w:lang w:val="en-US"/>
        </w:rPr>
      </w:pPr>
      <w:r w:rsidRPr="002D1378">
        <w:rPr>
          <w:rStyle w:val="a7"/>
          <w:lang w:val="en-US"/>
        </w:rPr>
        <w:t>tuproqdagi tabiiy radionuklidlar miqdori;</w:t>
      </w:r>
    </w:p>
    <w:p w14:paraId="4BCBD440" w14:textId="77777777" w:rsidR="00F21B10" w:rsidRPr="002D1378" w:rsidRDefault="00D77266" w:rsidP="00C37F88">
      <w:pPr>
        <w:pStyle w:val="1"/>
        <w:spacing w:line="276" w:lineRule="auto"/>
        <w:ind w:firstLine="726"/>
        <w:jc w:val="both"/>
        <w:rPr>
          <w:lang w:val="en-US"/>
        </w:rPr>
      </w:pPr>
      <w:r w:rsidRPr="002D1378">
        <w:rPr>
          <w:rStyle w:val="a7"/>
          <w:lang w:val="en-US"/>
        </w:rPr>
        <w:t>tuproq profilida radionuklidlarning vertikal taqsimlanishi;</w:t>
      </w:r>
    </w:p>
    <w:p w14:paraId="659A72FD" w14:textId="77777777" w:rsidR="00F21B10" w:rsidRPr="002D1378" w:rsidRDefault="00D77266" w:rsidP="00C37F88">
      <w:pPr>
        <w:pStyle w:val="1"/>
        <w:spacing w:line="276" w:lineRule="auto"/>
        <w:ind w:firstLine="726"/>
        <w:jc w:val="both"/>
        <w:rPr>
          <w:lang w:val="en-US"/>
        </w:rPr>
      </w:pPr>
      <w:r w:rsidRPr="002D1378">
        <w:rPr>
          <w:rStyle w:val="a7"/>
          <w:lang w:val="en-US"/>
        </w:rPr>
        <w:t>o‘simliklardagi radionuklidlar miqdori;</w:t>
      </w:r>
    </w:p>
    <w:p w14:paraId="713A48A5" w14:textId="77777777" w:rsidR="00F21B10" w:rsidRPr="002D1378" w:rsidRDefault="00D77266" w:rsidP="00C37F88">
      <w:pPr>
        <w:pStyle w:val="1"/>
        <w:spacing w:line="276" w:lineRule="auto"/>
        <w:ind w:firstLine="726"/>
        <w:jc w:val="both"/>
        <w:rPr>
          <w:lang w:val="en-US"/>
        </w:rPr>
      </w:pPr>
      <w:r w:rsidRPr="002D1378">
        <w:rPr>
          <w:rStyle w:val="a7"/>
          <w:lang w:val="en-US"/>
        </w:rPr>
        <w:t>suv havzalari suvida radionuklidlar miqdori;</w:t>
      </w:r>
    </w:p>
    <w:p w14:paraId="6401E1FE" w14:textId="77777777" w:rsidR="00F21B10" w:rsidRPr="002D1378" w:rsidRDefault="00D77266" w:rsidP="00C37F88">
      <w:pPr>
        <w:pStyle w:val="1"/>
        <w:spacing w:line="276" w:lineRule="auto"/>
        <w:ind w:firstLine="726"/>
        <w:jc w:val="both"/>
        <w:rPr>
          <w:lang w:val="en-US"/>
        </w:rPr>
      </w:pPr>
      <w:r w:rsidRPr="002D1378">
        <w:rPr>
          <w:rStyle w:val="a7"/>
          <w:lang w:val="en-US"/>
        </w:rPr>
        <w:t>oziq-ovqat mahsulotlarida radionuklidlar miqdorining XN chegarasidagi ko‘rsatkichlari:</w:t>
      </w:r>
    </w:p>
    <w:p w14:paraId="3747B773" w14:textId="77777777" w:rsidR="00F21B10" w:rsidRPr="002D1378" w:rsidRDefault="00D77266" w:rsidP="00C37F88">
      <w:pPr>
        <w:pStyle w:val="1"/>
        <w:spacing w:line="276" w:lineRule="auto"/>
        <w:ind w:firstLine="726"/>
        <w:jc w:val="both"/>
        <w:rPr>
          <w:lang w:val="en-US"/>
        </w:rPr>
      </w:pPr>
      <w:r w:rsidRPr="002D1378">
        <w:rPr>
          <w:rStyle w:val="a7"/>
          <w:lang w:val="en-US"/>
        </w:rPr>
        <w:t>havoda radonning hajmiy faolligi.</w:t>
      </w:r>
    </w:p>
    <w:p w14:paraId="55557903" w14:textId="77777777" w:rsidR="00F21B10" w:rsidRPr="002D1378" w:rsidRDefault="00D77266" w:rsidP="00C37F88">
      <w:pPr>
        <w:pStyle w:val="1"/>
        <w:spacing w:line="276" w:lineRule="auto"/>
        <w:ind w:firstLine="726"/>
        <w:jc w:val="both"/>
        <w:rPr>
          <w:lang w:val="en-US"/>
        </w:rPr>
      </w:pPr>
      <w:r w:rsidRPr="002D1378">
        <w:rPr>
          <w:rStyle w:val="a7"/>
          <w:lang w:val="en-US"/>
        </w:rPr>
        <w:t>Hisoblash parametrlari:</w:t>
      </w:r>
    </w:p>
    <w:p w14:paraId="4B1057CF" w14:textId="77777777" w:rsidR="00F21B10" w:rsidRPr="002D1378" w:rsidRDefault="00D77266" w:rsidP="00C37F88">
      <w:pPr>
        <w:pStyle w:val="1"/>
        <w:spacing w:line="276" w:lineRule="auto"/>
        <w:ind w:firstLine="726"/>
        <w:jc w:val="both"/>
        <w:rPr>
          <w:lang w:val="en-US"/>
        </w:rPr>
      </w:pPr>
      <w:r w:rsidRPr="002D1378">
        <w:rPr>
          <w:rStyle w:val="a7"/>
          <w:lang w:val="en-US"/>
        </w:rPr>
        <w:t>tuproqning ifloslanish zichligi;</w:t>
      </w:r>
    </w:p>
    <w:p w14:paraId="4D05735F" w14:textId="77777777" w:rsidR="00F21B10" w:rsidRPr="002D1378" w:rsidRDefault="00D77266" w:rsidP="00C37F88">
      <w:pPr>
        <w:pStyle w:val="1"/>
        <w:spacing w:line="276" w:lineRule="auto"/>
        <w:ind w:firstLine="726"/>
        <w:jc w:val="both"/>
        <w:rPr>
          <w:lang w:val="en-US"/>
        </w:rPr>
      </w:pPr>
      <w:r w:rsidRPr="002D1378">
        <w:rPr>
          <w:rStyle w:val="a7"/>
          <w:lang w:val="en-US"/>
        </w:rPr>
        <w:t>o‘simliklarda tuproqdan radionuklidlarning to‘planish koeffitsiyentlari;</w:t>
      </w:r>
    </w:p>
    <w:p w14:paraId="6527CED0" w14:textId="77777777" w:rsidR="00244730" w:rsidRPr="002D1378" w:rsidRDefault="00D77266" w:rsidP="00C37F88">
      <w:pPr>
        <w:pStyle w:val="1"/>
        <w:spacing w:line="276" w:lineRule="auto"/>
        <w:ind w:firstLine="726"/>
        <w:jc w:val="both"/>
        <w:rPr>
          <w:lang w:val="en-US"/>
        </w:rPr>
      </w:pPr>
      <w:r w:rsidRPr="002D1378">
        <w:rPr>
          <w:rStyle w:val="a7"/>
          <w:lang w:val="en-US"/>
        </w:rPr>
        <w:t>radionuklidlarning tuproqdan oziq-ovqat mahsulotlariga o‘tish koeffitsiyentlari; jamoaviy doza.</w:t>
      </w:r>
    </w:p>
    <w:p w14:paraId="4335F075" w14:textId="77777777" w:rsidR="00244730" w:rsidRPr="002D1378" w:rsidRDefault="00244730">
      <w:pPr>
        <w:rPr>
          <w:rFonts w:ascii="Times New Roman" w:eastAsia="Times New Roman" w:hAnsi="Times New Roman" w:cs="Times New Roman"/>
          <w:sz w:val="28"/>
          <w:szCs w:val="28"/>
          <w:lang w:val="en-US"/>
        </w:rPr>
      </w:pPr>
      <w:r w:rsidRPr="002D1378">
        <w:rPr>
          <w:lang w:val="en-US"/>
        </w:rPr>
        <w:br w:type="page"/>
      </w:r>
    </w:p>
    <w:p w14:paraId="07568BC1" w14:textId="77777777" w:rsidR="007B1E76" w:rsidRPr="00A02F55" w:rsidRDefault="00D77266" w:rsidP="007B1E76">
      <w:pPr>
        <w:pStyle w:val="20"/>
        <w:spacing w:line="276" w:lineRule="auto"/>
        <w:ind w:firstLine="726"/>
        <w:jc w:val="right"/>
        <w:rPr>
          <w:rStyle w:val="2"/>
          <w:b/>
          <w:bCs/>
          <w:sz w:val="28"/>
          <w:szCs w:val="28"/>
        </w:rPr>
      </w:pPr>
      <w:r w:rsidRPr="00A02F55">
        <w:rPr>
          <w:rStyle w:val="2"/>
          <w:b/>
          <w:bCs/>
          <w:sz w:val="28"/>
          <w:szCs w:val="28"/>
        </w:rPr>
        <w:lastRenderedPageBreak/>
        <w:t>3-rasm</w:t>
      </w:r>
    </w:p>
    <w:p w14:paraId="1E3C1706" w14:textId="77777777" w:rsidR="00F21B10" w:rsidRPr="000F2DF1" w:rsidRDefault="00D77266" w:rsidP="007B1E76">
      <w:pPr>
        <w:pStyle w:val="20"/>
        <w:spacing w:line="276" w:lineRule="auto"/>
        <w:ind w:firstLine="726"/>
        <w:jc w:val="center"/>
        <w:rPr>
          <w:rStyle w:val="2"/>
          <w:b/>
          <w:bCs/>
        </w:rPr>
      </w:pPr>
      <w:r w:rsidRPr="00A02F55">
        <w:rPr>
          <w:rStyle w:val="2"/>
          <w:b/>
          <w:bCs/>
          <w:sz w:val="28"/>
          <w:szCs w:val="28"/>
        </w:rPr>
        <w:t>REM</w:t>
      </w:r>
      <w:r w:rsidRPr="000F2DF1">
        <w:rPr>
          <w:rStyle w:val="2"/>
          <w:b/>
          <w:bCs/>
        </w:rPr>
        <w:t xml:space="preserve"> </w:t>
      </w:r>
      <w:r w:rsidRPr="00A02F55">
        <w:rPr>
          <w:rStyle w:val="2"/>
          <w:b/>
          <w:bCs/>
          <w:sz w:val="28"/>
          <w:szCs w:val="28"/>
        </w:rPr>
        <w:t>natijasini baholash algoritmi</w:t>
      </w:r>
    </w:p>
    <w:p w14:paraId="024C0598" w14:textId="77777777" w:rsidR="007B1E76" w:rsidRDefault="007B1E76" w:rsidP="007B1E76">
      <w:pPr>
        <w:pStyle w:val="20"/>
        <w:spacing w:line="276" w:lineRule="auto"/>
        <w:ind w:firstLine="726"/>
        <w:jc w:val="both"/>
      </w:pPr>
    </w:p>
    <w:p w14:paraId="397F457A" w14:textId="77777777" w:rsidR="00F21B10" w:rsidRDefault="00D77266">
      <w:pPr>
        <w:jc w:val="center"/>
        <w:rPr>
          <w:sz w:val="2"/>
          <w:szCs w:val="2"/>
        </w:rPr>
      </w:pPr>
      <w:r>
        <w:rPr>
          <w:noProof/>
        </w:rPr>
        <w:drawing>
          <wp:inline distT="0" distB="0" distL="0" distR="0" wp14:anchorId="63A88689" wp14:editId="533E203E">
            <wp:extent cx="5962015" cy="395033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off x="0" y="0"/>
                      <a:ext cx="5962015" cy="3950335"/>
                    </a:xfrm>
                    <a:prstGeom prst="rect">
                      <a:avLst/>
                    </a:prstGeom>
                  </pic:spPr>
                </pic:pic>
              </a:graphicData>
            </a:graphic>
          </wp:inline>
        </w:drawing>
      </w:r>
    </w:p>
    <w:p w14:paraId="62992812" w14:textId="77777777" w:rsidR="00F21B10" w:rsidRDefault="00F21B10">
      <w:pPr>
        <w:spacing w:after="399" w:line="1" w:lineRule="exact"/>
      </w:pPr>
    </w:p>
    <w:p w14:paraId="28A327B6" w14:textId="77777777" w:rsidR="00F21B10" w:rsidRPr="002D1378" w:rsidRDefault="00857082" w:rsidP="007A36CD">
      <w:pPr>
        <w:pStyle w:val="22"/>
        <w:keepNext/>
        <w:keepLines/>
        <w:tabs>
          <w:tab w:val="left" w:pos="1055"/>
        </w:tabs>
        <w:ind w:left="700" w:firstLine="0"/>
        <w:jc w:val="center"/>
        <w:rPr>
          <w:rStyle w:val="21"/>
          <w:b/>
          <w:bCs/>
          <w:lang w:val="en-US"/>
        </w:rPr>
      </w:pPr>
      <w:bookmarkStart w:id="6" w:name="bookmark6"/>
      <w:bookmarkEnd w:id="6"/>
      <w:r w:rsidRPr="002D1378">
        <w:rPr>
          <w:rStyle w:val="21"/>
          <w:b/>
          <w:bCs/>
          <w:lang w:val="en-US"/>
        </w:rPr>
        <w:t>5. REMning chastotasi va takrorlanishiga qo‘yiladigan gigiyenik talablar:</w:t>
      </w:r>
    </w:p>
    <w:p w14:paraId="16373D8C" w14:textId="77777777" w:rsidR="00115957" w:rsidRPr="002D1378" w:rsidRDefault="00115957" w:rsidP="00857082">
      <w:pPr>
        <w:pStyle w:val="22"/>
        <w:keepNext/>
        <w:keepLines/>
        <w:tabs>
          <w:tab w:val="left" w:pos="1055"/>
        </w:tabs>
        <w:ind w:left="700" w:firstLine="0"/>
        <w:jc w:val="both"/>
        <w:rPr>
          <w:lang w:val="en-US"/>
        </w:rPr>
      </w:pPr>
    </w:p>
    <w:p w14:paraId="6040E1D3" w14:textId="77777777" w:rsidR="00F21B10" w:rsidRPr="002D1378" w:rsidRDefault="00857082" w:rsidP="007A36CD">
      <w:pPr>
        <w:pStyle w:val="1"/>
        <w:tabs>
          <w:tab w:val="left" w:pos="1267"/>
        </w:tabs>
        <w:spacing w:line="276" w:lineRule="auto"/>
        <w:ind w:firstLine="726"/>
        <w:jc w:val="both"/>
        <w:rPr>
          <w:lang w:val="en-US"/>
        </w:rPr>
      </w:pPr>
      <w:r w:rsidRPr="002D1378">
        <w:rPr>
          <w:rStyle w:val="a7"/>
          <w:lang w:val="en-US"/>
        </w:rPr>
        <w:t>5.1 Har yili tasdiqlanadigan reja-jadvalga muvofiq, tabiiy doza hosil qiluvchi nuklidlar me’yoriy hujjatlar, xarita-sxema va ifloslanish xususiyatiga ko‘ra nazorat qilinadi.</w:t>
      </w:r>
    </w:p>
    <w:p w14:paraId="34243DCF" w14:textId="77777777" w:rsidR="00F21B10" w:rsidRPr="002D1378" w:rsidRDefault="00857082" w:rsidP="007A36CD">
      <w:pPr>
        <w:pStyle w:val="1"/>
        <w:tabs>
          <w:tab w:val="left" w:pos="1267"/>
        </w:tabs>
        <w:spacing w:line="276" w:lineRule="auto"/>
        <w:ind w:firstLine="726"/>
        <w:jc w:val="both"/>
        <w:rPr>
          <w:lang w:val="en-US"/>
        </w:rPr>
      </w:pPr>
      <w:r w:rsidRPr="002D1378">
        <w:rPr>
          <w:rStyle w:val="a7"/>
          <w:lang w:val="en-US"/>
        </w:rPr>
        <w:t>5.2 Ifloslangan hududlarning ish xaritalari joyning geografik xaritalari yoki mintaqa hududlarining xarita-sxemalari asosida tuziladi. Xarita-sxemada uran sanoati RAO, XSZ va ZN joylashgan uchastkalar, aholi yashaydigan hududlar, nazorat punktlari (doimiy kuzatuv nuqtalari) va monitoring o‘tkazish uchun muhim bo‘lgan boshqa obyektlar aks ettiriladi. Kuzatuv nuqtasi quyidagi mezonlarga javob berishi lozim:</w:t>
      </w:r>
    </w:p>
    <w:p w14:paraId="6D640616" w14:textId="77777777" w:rsidR="00F21B10" w:rsidRPr="002D1378" w:rsidRDefault="00D77266" w:rsidP="007A36CD">
      <w:pPr>
        <w:pStyle w:val="1"/>
        <w:spacing w:line="276" w:lineRule="auto"/>
        <w:ind w:firstLine="726"/>
        <w:jc w:val="both"/>
        <w:rPr>
          <w:lang w:val="en-US"/>
        </w:rPr>
      </w:pPr>
      <w:r w:rsidRPr="002D1378">
        <w:rPr>
          <w:rStyle w:val="a7"/>
          <w:lang w:val="en-US"/>
        </w:rPr>
        <w:t>ifloslanish zonasini ishonchli tavsiflash (ifloslanish zonasi oldingi tadqiqotlar va ularning keyingi tahlili natijalari asosida aniqlanadi);</w:t>
      </w:r>
    </w:p>
    <w:p w14:paraId="314A7CAB" w14:textId="77777777" w:rsidR="00F21B10" w:rsidRPr="002D1378" w:rsidRDefault="00D77266" w:rsidP="007A36CD">
      <w:pPr>
        <w:pStyle w:val="1"/>
        <w:spacing w:line="276" w:lineRule="auto"/>
        <w:ind w:firstLine="726"/>
        <w:jc w:val="both"/>
        <w:rPr>
          <w:lang w:val="en-US"/>
        </w:rPr>
      </w:pPr>
      <w:r w:rsidRPr="002D1378">
        <w:rPr>
          <w:rStyle w:val="a7"/>
          <w:lang w:val="en-US"/>
        </w:rPr>
        <w:t>belgilangan hudud doirasida ta’sir darajasini tavsiflash, ya’ni aholi salomatligi va umuman atrof-muhitga bo‘lgan ta’sirni aniqlash;</w:t>
      </w:r>
    </w:p>
    <w:p w14:paraId="119D7D92" w14:textId="77777777" w:rsidR="00F21B10" w:rsidRPr="002D1378" w:rsidRDefault="00D77266" w:rsidP="007A36CD">
      <w:pPr>
        <w:pStyle w:val="1"/>
        <w:spacing w:line="276" w:lineRule="auto"/>
        <w:ind w:firstLine="726"/>
        <w:jc w:val="both"/>
        <w:rPr>
          <w:lang w:val="en-US"/>
        </w:rPr>
      </w:pPr>
      <w:r w:rsidRPr="002D1378">
        <w:rPr>
          <w:rStyle w:val="a7"/>
          <w:lang w:val="en-US"/>
        </w:rPr>
        <w:t>asosiy ifloslantiruvchi manbalarning hissalarini tavsiflash imkonini berish.</w:t>
      </w:r>
    </w:p>
    <w:p w14:paraId="61E70E86" w14:textId="77777777" w:rsidR="00F21B10" w:rsidRPr="002D1378" w:rsidRDefault="00857082" w:rsidP="007A36CD">
      <w:pPr>
        <w:pStyle w:val="1"/>
        <w:tabs>
          <w:tab w:val="left" w:pos="1267"/>
        </w:tabs>
        <w:spacing w:line="276" w:lineRule="auto"/>
        <w:ind w:firstLine="726"/>
        <w:jc w:val="both"/>
        <w:rPr>
          <w:lang w:val="en-US"/>
        </w:rPr>
      </w:pPr>
      <w:r w:rsidRPr="002D1378">
        <w:rPr>
          <w:rStyle w:val="a7"/>
          <w:lang w:val="en-US"/>
        </w:rPr>
        <w:t xml:space="preserve">5.3 Har bir nuqta uchun kuzatuvlar dasturi ishlab chiqiladi. Bu dastur nazorat qilinishi lozim bo‘lgan aniqlanadigan parametrlar ro‘yxati, chastotasi va </w:t>
      </w:r>
      <w:r w:rsidRPr="002D1378">
        <w:rPr>
          <w:rStyle w:val="a7"/>
          <w:lang w:val="en-US"/>
        </w:rPr>
        <w:lastRenderedPageBreak/>
        <w:t>muddatlarini o‘z ichiga oladi. O‘lchash davriyligi manba toifasiga qarab belgilanadi va mintaqadagi ekologik vaziyatga ko‘ra o‘zgartirilishi mumkin.</w:t>
      </w:r>
    </w:p>
    <w:p w14:paraId="78250544" w14:textId="77777777" w:rsidR="00F21B10" w:rsidRPr="002D1378" w:rsidRDefault="009A5ADE" w:rsidP="007A36CD">
      <w:pPr>
        <w:pStyle w:val="1"/>
        <w:tabs>
          <w:tab w:val="left" w:pos="1263"/>
        </w:tabs>
        <w:spacing w:line="276" w:lineRule="auto"/>
        <w:ind w:firstLine="726"/>
        <w:jc w:val="both"/>
        <w:rPr>
          <w:rStyle w:val="a7"/>
          <w:lang w:val="en-US"/>
        </w:rPr>
      </w:pPr>
      <w:r w:rsidRPr="002D1378">
        <w:rPr>
          <w:rStyle w:val="a7"/>
          <w:lang w:val="en-US"/>
        </w:rPr>
        <w:t>5.4 Joylarda tezkor dozimetrik va radiometrik monitoring, belgilangan kuzatuv nuqtalarida atmosfera havosining yer usti qatlami ifloslanishini nazorat qilish, tuproq, suv va tabiiy o‘simliklardagi radionuklidlarning solishtirma faolligini o‘lchash tasdiqlangan jadvallar asosida muntazam ravishda, ammo yiliga kamida bir marta amalga oshiriladi.</w:t>
      </w:r>
    </w:p>
    <w:p w14:paraId="3F47F2B2" w14:textId="77777777" w:rsidR="00115957" w:rsidRPr="002D1378" w:rsidRDefault="00115957" w:rsidP="00115957">
      <w:pPr>
        <w:pStyle w:val="1"/>
        <w:tabs>
          <w:tab w:val="left" w:pos="1263"/>
        </w:tabs>
        <w:spacing w:line="276" w:lineRule="auto"/>
        <w:ind w:firstLine="726"/>
        <w:jc w:val="both"/>
        <w:rPr>
          <w:lang w:val="en-US"/>
        </w:rPr>
      </w:pPr>
    </w:p>
    <w:p w14:paraId="46366D35" w14:textId="77777777" w:rsidR="00F21B10" w:rsidRPr="002D1378" w:rsidRDefault="009A5ADE" w:rsidP="007A36CD">
      <w:pPr>
        <w:pStyle w:val="22"/>
        <w:keepNext/>
        <w:keepLines/>
        <w:tabs>
          <w:tab w:val="left" w:pos="1020"/>
        </w:tabs>
        <w:spacing w:line="276" w:lineRule="auto"/>
        <w:ind w:firstLine="726"/>
        <w:jc w:val="both"/>
        <w:rPr>
          <w:rStyle w:val="21"/>
          <w:b/>
          <w:bCs/>
          <w:lang w:val="en-US"/>
        </w:rPr>
      </w:pPr>
      <w:bookmarkStart w:id="7" w:name="bookmark8"/>
      <w:bookmarkEnd w:id="7"/>
      <w:r w:rsidRPr="002D1378">
        <w:rPr>
          <w:rStyle w:val="21"/>
          <w:b/>
          <w:bCs/>
          <w:lang w:val="en-US"/>
        </w:rPr>
        <w:t xml:space="preserve">6. Chiqindilar joylashtirilgan hududlarning </w:t>
      </w:r>
      <w:r w:rsidR="00D77266" w:rsidRPr="002D1378">
        <w:rPr>
          <w:lang w:val="en-US"/>
        </w:rPr>
        <w:t>rekultivatsiyadan keyingi</w:t>
      </w:r>
      <w:r w:rsidR="00D77266" w:rsidRPr="002D1378">
        <w:rPr>
          <w:rStyle w:val="21"/>
          <w:b/>
          <w:bCs/>
          <w:lang w:val="en-US"/>
        </w:rPr>
        <w:t xml:space="preserve"> davrdagi</w:t>
      </w:r>
    </w:p>
    <w:p w14:paraId="31085C3A" w14:textId="77777777" w:rsidR="000F4EA2" w:rsidRPr="002D1378" w:rsidRDefault="000F4EA2" w:rsidP="007A36CD">
      <w:pPr>
        <w:pStyle w:val="22"/>
        <w:keepNext/>
        <w:keepLines/>
        <w:tabs>
          <w:tab w:val="left" w:pos="1020"/>
        </w:tabs>
        <w:spacing w:line="276" w:lineRule="auto"/>
        <w:ind w:firstLine="726"/>
        <w:jc w:val="both"/>
        <w:rPr>
          <w:lang w:val="en-US"/>
        </w:rPr>
      </w:pPr>
    </w:p>
    <w:p w14:paraId="28C6EBF9" w14:textId="77777777" w:rsidR="00F21B10" w:rsidRPr="002D1378" w:rsidRDefault="004074A7" w:rsidP="007A36CD">
      <w:pPr>
        <w:pStyle w:val="1"/>
        <w:tabs>
          <w:tab w:val="left" w:pos="1263"/>
        </w:tabs>
        <w:spacing w:line="276" w:lineRule="auto"/>
        <w:ind w:firstLine="726"/>
        <w:jc w:val="both"/>
        <w:rPr>
          <w:lang w:val="en-US"/>
        </w:rPr>
      </w:pPr>
      <w:r w:rsidRPr="002D1378">
        <w:rPr>
          <w:rStyle w:val="a7"/>
          <w:lang w:val="en-US"/>
        </w:rPr>
        <w:t>6.1 Rekultivatsiyadan keyingi davrdagi monitoring qayta ixtisoslashtirilgan, tugatilgan yoki konservatsiya qilingan obyektning mumkin bo‘lgan ta’sir hududida yashovchi aholi turli guruhlarining nurlanish dozasini bashorat qilish va ishonchli joriy ma’lumotlarni olish uchun mo‘ljallangan.</w:t>
      </w:r>
    </w:p>
    <w:p w14:paraId="72576D32" w14:textId="77777777" w:rsidR="00F21B10" w:rsidRPr="002D1378" w:rsidRDefault="004074A7" w:rsidP="007A36CD">
      <w:pPr>
        <w:pStyle w:val="1"/>
        <w:tabs>
          <w:tab w:val="left" w:pos="1263"/>
        </w:tabs>
        <w:spacing w:line="276" w:lineRule="auto"/>
        <w:ind w:firstLine="726"/>
        <w:jc w:val="both"/>
        <w:rPr>
          <w:lang w:val="en-US"/>
        </w:rPr>
      </w:pPr>
      <w:r w:rsidRPr="002D1378">
        <w:rPr>
          <w:rStyle w:val="a7"/>
          <w:lang w:val="en-US"/>
        </w:rPr>
        <w:t>6.2 Radiatsiyaviy-ekologik monitoringga quyidagilar kiradi: tugatilgan yer osti konlari lahimlarining yer yuzasiga chiqadigan og‘izlari yopilishining holati, ulardan suv chiqishini ta’minlovchi inshootlar, rekultivatsiya qilingan obyektlar va hudud qismlari, suv havzalari, tugatilgan yer osti konlari va uran rudalarini qazib olish karyerlarining sanoat maydonchalari, uranni yer ostida tanlab eritmaga o‘tkazish maydonlari, balansdan tashqari uran rudalari ag‘darmalari, uran rudalarini qayta ishlash chiqindilari omborxonalari.</w:t>
      </w:r>
    </w:p>
    <w:p w14:paraId="1F050AC8" w14:textId="77777777" w:rsidR="00F21B10" w:rsidRPr="002D1378" w:rsidRDefault="004074A7" w:rsidP="007A36CD">
      <w:pPr>
        <w:pStyle w:val="1"/>
        <w:tabs>
          <w:tab w:val="left" w:pos="1263"/>
        </w:tabs>
        <w:spacing w:line="276" w:lineRule="auto"/>
        <w:ind w:firstLine="726"/>
        <w:jc w:val="both"/>
        <w:rPr>
          <w:lang w:val="en-US"/>
        </w:rPr>
      </w:pPr>
      <w:r w:rsidRPr="002D1378">
        <w:rPr>
          <w:rStyle w:val="a7"/>
          <w:lang w:val="en-US"/>
        </w:rPr>
        <w:t>6.3 REM har yili o‘tkaziladi va bu haqda bayonnoma tuziladi. Bayonnomaning nusxalari ishtirok etgan tashkilotlarning vakillarida bittadan saqlanadi.</w:t>
      </w:r>
    </w:p>
    <w:p w14:paraId="1F7B58A0" w14:textId="77777777" w:rsidR="00F21B10" w:rsidRPr="002D1378" w:rsidRDefault="004074A7" w:rsidP="007A36CD">
      <w:pPr>
        <w:pStyle w:val="1"/>
        <w:tabs>
          <w:tab w:val="left" w:pos="2082"/>
        </w:tabs>
        <w:spacing w:line="276" w:lineRule="auto"/>
        <w:ind w:firstLine="726"/>
        <w:jc w:val="both"/>
        <w:rPr>
          <w:lang w:val="en-US"/>
        </w:rPr>
      </w:pPr>
      <w:r w:rsidRPr="002D1378">
        <w:rPr>
          <w:rStyle w:val="a7"/>
          <w:lang w:val="en-US"/>
        </w:rPr>
        <w:t>6.4 Nazorat qilinadigan parametrlar:</w:t>
      </w:r>
    </w:p>
    <w:p w14:paraId="5A03ADEB" w14:textId="77777777" w:rsidR="00F21B10" w:rsidRPr="002D1378" w:rsidRDefault="00D77266" w:rsidP="007A36CD">
      <w:pPr>
        <w:pStyle w:val="1"/>
        <w:spacing w:line="276" w:lineRule="auto"/>
        <w:ind w:firstLine="726"/>
        <w:jc w:val="both"/>
        <w:rPr>
          <w:lang w:val="en-US"/>
        </w:rPr>
      </w:pPr>
      <w:r w:rsidRPr="002D1378">
        <w:rPr>
          <w:rStyle w:val="a7"/>
          <w:lang w:val="en-US"/>
        </w:rPr>
        <w:t>gamma-nurlanishning ekvivalent doza quvvati (EDQ);</w:t>
      </w:r>
    </w:p>
    <w:p w14:paraId="5A33E843" w14:textId="77777777" w:rsidR="00F21B10" w:rsidRPr="002D1378" w:rsidRDefault="00D77266" w:rsidP="007A36CD">
      <w:pPr>
        <w:pStyle w:val="1"/>
        <w:spacing w:line="276" w:lineRule="auto"/>
        <w:ind w:firstLine="726"/>
        <w:jc w:val="both"/>
        <w:rPr>
          <w:lang w:val="en-US"/>
        </w:rPr>
      </w:pPr>
      <w:r w:rsidRPr="002D1378">
        <w:rPr>
          <w:rStyle w:val="a7"/>
          <w:lang w:val="en-US"/>
        </w:rPr>
        <w:t>tuproqdagi tabiiy radionuklidlar miqdori:</w:t>
      </w:r>
    </w:p>
    <w:p w14:paraId="14622EA8" w14:textId="77777777" w:rsidR="00F21B10" w:rsidRPr="002D1378" w:rsidRDefault="00D77266" w:rsidP="007A36CD">
      <w:pPr>
        <w:pStyle w:val="1"/>
        <w:spacing w:line="276" w:lineRule="auto"/>
        <w:ind w:firstLine="726"/>
        <w:jc w:val="both"/>
        <w:rPr>
          <w:lang w:val="en-US"/>
        </w:rPr>
      </w:pPr>
      <w:r w:rsidRPr="002D1378">
        <w:rPr>
          <w:rStyle w:val="a7"/>
          <w:lang w:val="en-US"/>
        </w:rPr>
        <w:t>tuproq profilida radionuklidlarning vertikal taqsimlanishi;</w:t>
      </w:r>
    </w:p>
    <w:p w14:paraId="15A48E1E" w14:textId="77777777" w:rsidR="00F21B10" w:rsidRPr="002D1378" w:rsidRDefault="00D77266" w:rsidP="007A36CD">
      <w:pPr>
        <w:pStyle w:val="1"/>
        <w:spacing w:line="276" w:lineRule="auto"/>
        <w:ind w:firstLine="726"/>
        <w:jc w:val="both"/>
        <w:rPr>
          <w:lang w:val="en-US"/>
        </w:rPr>
      </w:pPr>
      <w:r w:rsidRPr="002D1378">
        <w:rPr>
          <w:rStyle w:val="a7"/>
          <w:lang w:val="en-US"/>
        </w:rPr>
        <w:t>o‘simliklardagi radionuklidlar miqdori;</w:t>
      </w:r>
    </w:p>
    <w:p w14:paraId="64ECD962" w14:textId="77777777" w:rsidR="00F21B10" w:rsidRPr="002D1378" w:rsidRDefault="00D77266" w:rsidP="007A36CD">
      <w:pPr>
        <w:pStyle w:val="1"/>
        <w:spacing w:line="276" w:lineRule="auto"/>
        <w:ind w:firstLine="726"/>
        <w:jc w:val="both"/>
        <w:rPr>
          <w:lang w:val="en-US"/>
        </w:rPr>
      </w:pPr>
      <w:r w:rsidRPr="002D1378">
        <w:rPr>
          <w:rStyle w:val="a7"/>
          <w:lang w:val="en-US"/>
        </w:rPr>
        <w:t>suv havzalari suvida radionuklidlar miqdori;</w:t>
      </w:r>
    </w:p>
    <w:p w14:paraId="6D5C5F30" w14:textId="77777777" w:rsidR="00F21B10" w:rsidRPr="002D1378" w:rsidRDefault="00D77266" w:rsidP="007A36CD">
      <w:pPr>
        <w:pStyle w:val="1"/>
        <w:spacing w:line="276" w:lineRule="auto"/>
        <w:ind w:firstLine="726"/>
        <w:jc w:val="both"/>
        <w:rPr>
          <w:lang w:val="en-US"/>
        </w:rPr>
      </w:pPr>
      <w:r w:rsidRPr="002D1378">
        <w:rPr>
          <w:rStyle w:val="a7"/>
          <w:lang w:val="en-US"/>
        </w:rPr>
        <w:t>XN chegarasidagi oziq-ovqat mahsulotlarida radionuklidlar miqdori;</w:t>
      </w:r>
    </w:p>
    <w:p w14:paraId="0BBCA56F" w14:textId="77777777" w:rsidR="00F21B10" w:rsidRPr="002D1378" w:rsidRDefault="00D77266" w:rsidP="007A36CD">
      <w:pPr>
        <w:pStyle w:val="1"/>
        <w:spacing w:line="276" w:lineRule="auto"/>
        <w:ind w:firstLine="726"/>
        <w:jc w:val="both"/>
        <w:rPr>
          <w:lang w:val="en-US"/>
        </w:rPr>
      </w:pPr>
      <w:r w:rsidRPr="002D1378">
        <w:rPr>
          <w:rStyle w:val="a7"/>
          <w:lang w:val="en-US"/>
        </w:rPr>
        <w:t>havodagi radonning hajmiy faolligi.</w:t>
      </w:r>
    </w:p>
    <w:p w14:paraId="5F234380" w14:textId="77777777" w:rsidR="00F21B10" w:rsidRPr="002D1378" w:rsidRDefault="004074A7" w:rsidP="007A36CD">
      <w:pPr>
        <w:pStyle w:val="1"/>
        <w:tabs>
          <w:tab w:val="left" w:pos="2082"/>
        </w:tabs>
        <w:spacing w:line="276" w:lineRule="auto"/>
        <w:ind w:firstLine="726"/>
        <w:jc w:val="both"/>
        <w:rPr>
          <w:lang w:val="en-US"/>
        </w:rPr>
      </w:pPr>
      <w:r w:rsidRPr="002D1378">
        <w:rPr>
          <w:rStyle w:val="a7"/>
          <w:lang w:val="en-US"/>
        </w:rPr>
        <w:t>6.5 Hisoblash parametrlari:</w:t>
      </w:r>
    </w:p>
    <w:p w14:paraId="66E17DD5" w14:textId="77777777" w:rsidR="00F21B10" w:rsidRPr="002D1378" w:rsidRDefault="00D77266" w:rsidP="007A36CD">
      <w:pPr>
        <w:pStyle w:val="1"/>
        <w:spacing w:line="276" w:lineRule="auto"/>
        <w:ind w:firstLine="726"/>
        <w:jc w:val="both"/>
        <w:rPr>
          <w:lang w:val="en-US"/>
        </w:rPr>
      </w:pPr>
      <w:r w:rsidRPr="002D1378">
        <w:rPr>
          <w:rStyle w:val="a7"/>
          <w:lang w:val="en-US"/>
        </w:rPr>
        <w:t>tuproqning ifloslanish zichligi;</w:t>
      </w:r>
    </w:p>
    <w:p w14:paraId="73A549A4" w14:textId="77777777" w:rsidR="00F21B10" w:rsidRPr="002D1378" w:rsidRDefault="00D77266" w:rsidP="007A36CD">
      <w:pPr>
        <w:pStyle w:val="1"/>
        <w:spacing w:line="276" w:lineRule="auto"/>
        <w:ind w:firstLine="726"/>
        <w:jc w:val="both"/>
        <w:rPr>
          <w:lang w:val="en-US"/>
        </w:rPr>
      </w:pPr>
      <w:r w:rsidRPr="002D1378">
        <w:rPr>
          <w:rStyle w:val="a7"/>
          <w:lang w:val="en-US"/>
        </w:rPr>
        <w:t>tuproqdan o‘simliklarga radionuklidlarning to‘planish koeffitsiyentlari;</w:t>
      </w:r>
    </w:p>
    <w:p w14:paraId="2706FCAF" w14:textId="77777777" w:rsidR="00F21B10" w:rsidRPr="002D1378" w:rsidRDefault="00D77266" w:rsidP="007A36CD">
      <w:pPr>
        <w:pStyle w:val="1"/>
        <w:spacing w:line="276" w:lineRule="auto"/>
        <w:ind w:firstLine="726"/>
        <w:jc w:val="both"/>
        <w:rPr>
          <w:lang w:val="en-US"/>
        </w:rPr>
      </w:pPr>
      <w:r w:rsidRPr="002D1378">
        <w:rPr>
          <w:rStyle w:val="a7"/>
          <w:lang w:val="en-US"/>
        </w:rPr>
        <w:t>radionuklidlarning tuproqdan oziq-ovqat mahsulotlariga o‘tish koeffitsiyentlari; jamoaviy doza.</w:t>
      </w:r>
    </w:p>
    <w:p w14:paraId="521892D3" w14:textId="77777777" w:rsidR="00F21B10" w:rsidRPr="002D1378" w:rsidRDefault="004074A7" w:rsidP="007A36CD">
      <w:pPr>
        <w:pStyle w:val="1"/>
        <w:tabs>
          <w:tab w:val="left" w:pos="1263"/>
        </w:tabs>
        <w:spacing w:line="276" w:lineRule="auto"/>
        <w:ind w:firstLine="726"/>
        <w:jc w:val="both"/>
        <w:rPr>
          <w:lang w:val="en-US"/>
        </w:rPr>
      </w:pPr>
      <w:r w:rsidRPr="002D1378">
        <w:rPr>
          <w:rStyle w:val="a7"/>
          <w:lang w:val="en-US"/>
        </w:rPr>
        <w:t xml:space="preserve">6.6 Rekultivatsiya paytida har bir rekultivatsiya qilinadigan maydon uchun </w:t>
      </w:r>
      <w:r w:rsidRPr="002D1378">
        <w:rPr>
          <w:rStyle w:val="a7"/>
          <w:lang w:val="en-US"/>
        </w:rPr>
        <w:lastRenderedPageBreak/>
        <w:t xml:space="preserve">tuproq va uning ostidagi jinslarning umumiy solishtirma alfa-faolligi yer yuzasidan 0-25 sm, 25-50 sm, 50-75 sm va </w:t>
      </w:r>
      <w:r w:rsidR="00D77266" w:rsidRPr="002D1378">
        <w:rPr>
          <w:lang w:val="en-US"/>
        </w:rPr>
        <w:t xml:space="preserve">75-100 </w:t>
      </w:r>
      <w:r w:rsidR="00D77266" w:rsidRPr="002D1378">
        <w:rPr>
          <w:rStyle w:val="a7"/>
          <w:lang w:val="en-US"/>
        </w:rPr>
        <w:t xml:space="preserve">sm qatlamlarda </w:t>
      </w:r>
      <w:r w:rsidRPr="002D1378">
        <w:rPr>
          <w:rStyle w:val="a7"/>
          <w:lang w:val="en-US"/>
        </w:rPr>
        <w:t xml:space="preserve">o‘rtacha </w:t>
      </w:r>
      <w:r w:rsidR="00D77266" w:rsidRPr="002D1378">
        <w:rPr>
          <w:rStyle w:val="a7"/>
          <w:lang w:val="en-US"/>
        </w:rPr>
        <w:t xml:space="preserve">600 Bk/kg dan, xo‘jalik ehtiyojlari uchun foydalanish rejalashtirilayotgan yerlar uchun esa 300 Bk/kg dan oshmasligi lozim. Bunda 1 m balandlikdagi EDQ joyning normal fonidan 0,2 mkZv/soatdan oshmasligi kerak. Ko‘rsatilgan </w:t>
      </w:r>
      <w:r w:rsidR="00D77266" w:rsidRPr="002D1378">
        <w:rPr>
          <w:rStyle w:val="a7"/>
          <w:color w:val="23232A"/>
          <w:lang w:val="en-US"/>
        </w:rPr>
        <w:t xml:space="preserve">qatlamlardagi </w:t>
      </w:r>
      <w:r w:rsidR="00D77266" w:rsidRPr="002D1378">
        <w:rPr>
          <w:rStyle w:val="a7"/>
          <w:lang w:val="en-US"/>
        </w:rPr>
        <w:t xml:space="preserve">ayrim mahalliy nuqtalarda </w:t>
      </w:r>
      <w:r w:rsidR="00D77266" w:rsidRPr="002D1378">
        <w:rPr>
          <w:rStyle w:val="a7"/>
          <w:color w:val="23232A"/>
          <w:lang w:val="en-US"/>
        </w:rPr>
        <w:t xml:space="preserve">(20 foizdan ortiq bo‘lmagan) hamda </w:t>
      </w:r>
      <w:r w:rsidR="00D77266" w:rsidRPr="002D1378">
        <w:rPr>
          <w:lang w:val="en-US"/>
        </w:rPr>
        <w:t xml:space="preserve">100 </w:t>
      </w:r>
      <w:r w:rsidR="00D77266" w:rsidRPr="002D1378">
        <w:rPr>
          <w:rStyle w:val="a7"/>
          <w:color w:val="23232A"/>
          <w:lang w:val="en-US"/>
        </w:rPr>
        <w:t>sm dan chuqur qatlamlardagi barcha nuqtalarda har bir qatlamda 7400 Bk/kg dan oshmasligi kerak.</w:t>
      </w:r>
    </w:p>
    <w:p w14:paraId="13C58CE9" w14:textId="77777777" w:rsidR="00F21B10" w:rsidRPr="002D1378" w:rsidRDefault="00327D1F" w:rsidP="007A36CD">
      <w:pPr>
        <w:pStyle w:val="1"/>
        <w:tabs>
          <w:tab w:val="left" w:pos="1267"/>
        </w:tabs>
        <w:spacing w:line="276" w:lineRule="auto"/>
        <w:ind w:firstLine="726"/>
        <w:jc w:val="both"/>
        <w:rPr>
          <w:lang w:val="en-US"/>
        </w:rPr>
      </w:pPr>
      <w:r w:rsidRPr="002D1378">
        <w:rPr>
          <w:rStyle w:val="a7"/>
          <w:color w:val="23232A"/>
          <w:lang w:val="en-US"/>
        </w:rPr>
        <w:t xml:space="preserve">6.7 Qurilish yo‘nalishida rekultivatsiya o‘tkazilganda, poydevor asosidan 1 m chuqurlikda tuproqning o‘rtacha umumiy solishtirma alfa-faolligi </w:t>
      </w:r>
      <w:r w:rsidR="00D77266" w:rsidRPr="002D1378">
        <w:rPr>
          <w:lang w:val="en-US"/>
        </w:rPr>
        <w:t>12</w:t>
      </w:r>
      <w:r w:rsidR="00D77266" w:rsidRPr="002D1378">
        <w:rPr>
          <w:rStyle w:val="a7"/>
          <w:color w:val="23232A"/>
          <w:lang w:val="en-US"/>
        </w:rPr>
        <w:t>00 Bk/kg dan oshmasligi, bunda radiy-226 ning solishtirma faolligi 50 Bk/kg dan ko‘p bo‘lmasligi lozim.</w:t>
      </w:r>
    </w:p>
    <w:p w14:paraId="1CBB7B79" w14:textId="77777777" w:rsidR="00F21B10" w:rsidRPr="002D1378" w:rsidRDefault="00327D1F" w:rsidP="007A36CD">
      <w:pPr>
        <w:pStyle w:val="1"/>
        <w:tabs>
          <w:tab w:val="left" w:pos="1263"/>
        </w:tabs>
        <w:spacing w:line="276" w:lineRule="auto"/>
        <w:ind w:firstLine="726"/>
        <w:jc w:val="both"/>
        <w:rPr>
          <w:lang w:val="en-US"/>
        </w:rPr>
      </w:pPr>
      <w:r w:rsidRPr="002D1378">
        <w:rPr>
          <w:rStyle w:val="a7"/>
          <w:color w:val="23232A"/>
          <w:lang w:val="en-US"/>
        </w:rPr>
        <w:t>6.8 Radon oqimi zichligi 80 mBk/(m</w:t>
      </w:r>
      <w:r w:rsidRPr="006047A6">
        <w:rPr>
          <w:rStyle w:val="a7"/>
          <w:color w:val="23232A"/>
          <w:vertAlign w:val="superscript"/>
          <w:lang w:val="en-US"/>
        </w:rPr>
        <w:t>2</w:t>
      </w:r>
      <w:r w:rsidRPr="002D1378">
        <w:rPr>
          <w:rStyle w:val="a7"/>
          <w:color w:val="23232A"/>
          <w:lang w:val="en-US"/>
        </w:rPr>
        <w:t xml:space="preserve"> </w:t>
      </w:r>
      <w:r w:rsidR="00D77266" w:rsidRPr="002D1378">
        <w:rPr>
          <w:rStyle w:val="a7"/>
          <w:color w:val="23232A"/>
          <w:lang w:val="en-US"/>
        </w:rPr>
        <w:t xml:space="preserve">x s) </w:t>
      </w:r>
      <w:r w:rsidRPr="002D1378">
        <w:rPr>
          <w:rStyle w:val="a7"/>
          <w:color w:val="23232A"/>
          <w:lang w:val="en-US"/>
        </w:rPr>
        <w:t xml:space="preserve">dan ortiq bo‘lgan maydonchada bino qurilishi rejalashtirilganda, </w:t>
      </w:r>
      <w:r w:rsidR="00D77266" w:rsidRPr="002D1378">
        <w:rPr>
          <w:rStyle w:val="a7"/>
          <w:color w:val="23232A"/>
          <w:lang w:val="en-US"/>
        </w:rPr>
        <w:t>bino loyihasida radondan himoya tizimi (yaxlit beton taglama, yerto‘la xonasi orayopmasining kuchaytirilgan izolyatsiyasi va boshqalar) nazarda tutilishi shart.</w:t>
      </w:r>
    </w:p>
    <w:p w14:paraId="5F7C869B" w14:textId="4FF73A1E" w:rsidR="00F21B10" w:rsidRPr="00A02F55" w:rsidRDefault="00D77266" w:rsidP="007A36CD">
      <w:pPr>
        <w:pStyle w:val="1"/>
        <w:spacing w:line="276" w:lineRule="auto"/>
        <w:ind w:firstLine="726"/>
        <w:jc w:val="right"/>
        <w:rPr>
          <w:b/>
          <w:bCs/>
          <w:lang w:val="en-US"/>
        </w:rPr>
      </w:pPr>
      <w:r w:rsidRPr="00A02F55">
        <w:rPr>
          <w:rStyle w:val="a7"/>
          <w:b/>
          <w:bCs/>
          <w:color w:val="23232A"/>
          <w:lang w:val="en-US"/>
        </w:rPr>
        <w:t>1-jadval</w:t>
      </w:r>
    </w:p>
    <w:p w14:paraId="4744C43F" w14:textId="77777777" w:rsidR="00F21B10" w:rsidRPr="006047A6" w:rsidRDefault="00D77266" w:rsidP="007A36CD">
      <w:pPr>
        <w:pStyle w:val="1"/>
        <w:spacing w:line="276" w:lineRule="auto"/>
        <w:ind w:firstLine="726"/>
        <w:jc w:val="center"/>
        <w:rPr>
          <w:rStyle w:val="a7"/>
          <w:b/>
          <w:bCs/>
          <w:color w:val="23232A"/>
          <w:lang w:val="en-US"/>
        </w:rPr>
      </w:pPr>
      <w:r w:rsidRPr="006047A6">
        <w:rPr>
          <w:rStyle w:val="a7"/>
          <w:b/>
          <w:bCs/>
          <w:color w:val="23232A"/>
          <w:lang w:val="en-US"/>
        </w:rPr>
        <w:t xml:space="preserve">Qurilish uchun ajratilgan maydonchalarning potensial </w:t>
      </w:r>
      <w:r w:rsidRPr="006047A6">
        <w:rPr>
          <w:b/>
          <w:bCs/>
          <w:lang w:val="en-US"/>
        </w:rPr>
        <w:t xml:space="preserve">radon xavfi </w:t>
      </w:r>
      <w:r w:rsidRPr="006047A6">
        <w:rPr>
          <w:rStyle w:val="a7"/>
          <w:b/>
          <w:bCs/>
          <w:color w:val="23232A"/>
          <w:lang w:val="en-US"/>
        </w:rPr>
        <w:t>toifalari</w:t>
      </w:r>
    </w:p>
    <w:p w14:paraId="342979DB" w14:textId="77777777" w:rsidR="006A2421" w:rsidRPr="006047A6" w:rsidRDefault="006A2421" w:rsidP="007A36CD">
      <w:pPr>
        <w:pStyle w:val="1"/>
        <w:spacing w:line="276" w:lineRule="auto"/>
        <w:ind w:firstLine="726"/>
        <w:jc w:val="center"/>
        <w:rPr>
          <w:sz w:val="16"/>
          <w:szCs w:val="16"/>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1877"/>
        <w:gridCol w:w="1891"/>
        <w:gridCol w:w="1910"/>
        <w:gridCol w:w="1915"/>
      </w:tblGrid>
      <w:tr w:rsidR="00F21B10" w:rsidRPr="00797AFD" w14:paraId="4934BE5F" w14:textId="77777777" w:rsidTr="006A2421">
        <w:trPr>
          <w:trHeight w:hRule="exact" w:val="1315"/>
          <w:jc w:val="center"/>
        </w:trPr>
        <w:tc>
          <w:tcPr>
            <w:tcW w:w="2280" w:type="dxa"/>
            <w:tcBorders>
              <w:top w:val="single" w:sz="4" w:space="0" w:color="auto"/>
              <w:left w:val="single" w:sz="4" w:space="0" w:color="auto"/>
            </w:tcBorders>
            <w:shd w:val="clear" w:color="auto" w:fill="auto"/>
            <w:vAlign w:val="center"/>
          </w:tcPr>
          <w:p w14:paraId="36349FA6" w14:textId="77777777" w:rsidR="00F21B10" w:rsidRPr="006047A6" w:rsidRDefault="00D77266" w:rsidP="006A2421">
            <w:pPr>
              <w:pStyle w:val="a6"/>
              <w:ind w:firstLine="0"/>
              <w:jc w:val="center"/>
              <w:rPr>
                <w:sz w:val="24"/>
                <w:szCs w:val="24"/>
              </w:rPr>
            </w:pPr>
            <w:r w:rsidRPr="006047A6">
              <w:rPr>
                <w:rStyle w:val="a5"/>
                <w:color w:val="23232A"/>
                <w:sz w:val="24"/>
                <w:szCs w:val="24"/>
              </w:rPr>
              <w:t>Potensial radon xavfi toifalari</w:t>
            </w:r>
          </w:p>
        </w:tc>
        <w:tc>
          <w:tcPr>
            <w:tcW w:w="1877" w:type="dxa"/>
            <w:tcBorders>
              <w:top w:val="single" w:sz="4" w:space="0" w:color="auto"/>
              <w:left w:val="single" w:sz="4" w:space="0" w:color="auto"/>
            </w:tcBorders>
            <w:shd w:val="clear" w:color="auto" w:fill="auto"/>
            <w:vAlign w:val="center"/>
          </w:tcPr>
          <w:p w14:paraId="1BDD7C06" w14:textId="77777777" w:rsidR="00F21B10" w:rsidRPr="006047A6" w:rsidRDefault="00D77266" w:rsidP="006A2421">
            <w:pPr>
              <w:pStyle w:val="a6"/>
              <w:ind w:firstLine="0"/>
              <w:jc w:val="center"/>
              <w:rPr>
                <w:sz w:val="24"/>
                <w:szCs w:val="24"/>
                <w:lang w:val="en-US"/>
              </w:rPr>
            </w:pPr>
            <w:r w:rsidRPr="006047A6">
              <w:rPr>
                <w:rStyle w:val="a5"/>
                <w:color w:val="23232A"/>
                <w:sz w:val="24"/>
                <w:szCs w:val="24"/>
                <w:lang w:val="en-US"/>
              </w:rPr>
              <w:t>Radon izotoplarining EROA, Bk/m</w:t>
            </w:r>
            <w:r w:rsidRPr="006047A6">
              <w:rPr>
                <w:rStyle w:val="a5"/>
                <w:color w:val="23232A"/>
                <w:sz w:val="24"/>
                <w:szCs w:val="24"/>
                <w:vertAlign w:val="superscript"/>
                <w:lang w:val="en-US"/>
              </w:rPr>
              <w:t>3</w:t>
            </w:r>
          </w:p>
        </w:tc>
        <w:tc>
          <w:tcPr>
            <w:tcW w:w="1891" w:type="dxa"/>
            <w:tcBorders>
              <w:top w:val="single" w:sz="4" w:space="0" w:color="auto"/>
              <w:left w:val="single" w:sz="4" w:space="0" w:color="auto"/>
            </w:tcBorders>
            <w:shd w:val="clear" w:color="auto" w:fill="auto"/>
            <w:vAlign w:val="center"/>
          </w:tcPr>
          <w:p w14:paraId="1AEBA80E" w14:textId="01D9EC6F" w:rsidR="00F21B10" w:rsidRPr="006047A6" w:rsidRDefault="00D77266" w:rsidP="006A2421">
            <w:pPr>
              <w:pStyle w:val="a6"/>
              <w:ind w:firstLine="0"/>
              <w:jc w:val="center"/>
              <w:rPr>
                <w:sz w:val="24"/>
                <w:szCs w:val="24"/>
                <w:lang w:val="en-US"/>
              </w:rPr>
            </w:pPr>
            <w:r w:rsidRPr="006047A6">
              <w:rPr>
                <w:rStyle w:val="a5"/>
                <w:color w:val="23232A"/>
                <w:sz w:val="24"/>
                <w:szCs w:val="24"/>
                <w:lang w:val="en-US"/>
              </w:rPr>
              <w:t>Radon oqimi zichligi, mBk/(m</w:t>
            </w:r>
            <w:r w:rsidRPr="006047A6">
              <w:rPr>
                <w:rStyle w:val="a5"/>
                <w:color w:val="23232A"/>
                <w:sz w:val="24"/>
                <w:szCs w:val="24"/>
                <w:vertAlign w:val="superscript"/>
                <w:lang w:val="en-US"/>
              </w:rPr>
              <w:t>2</w:t>
            </w:r>
            <w:r w:rsidRPr="006047A6">
              <w:rPr>
                <w:rStyle w:val="a5"/>
                <w:color w:val="23232A"/>
                <w:sz w:val="24"/>
                <w:szCs w:val="24"/>
                <w:lang w:val="en-US"/>
              </w:rPr>
              <w:t>s)</w:t>
            </w:r>
          </w:p>
        </w:tc>
        <w:tc>
          <w:tcPr>
            <w:tcW w:w="1910" w:type="dxa"/>
            <w:tcBorders>
              <w:top w:val="single" w:sz="4" w:space="0" w:color="auto"/>
              <w:left w:val="single" w:sz="4" w:space="0" w:color="auto"/>
            </w:tcBorders>
            <w:shd w:val="clear" w:color="auto" w:fill="auto"/>
            <w:vAlign w:val="center"/>
          </w:tcPr>
          <w:p w14:paraId="5D9AEB90" w14:textId="77777777" w:rsidR="00F21B10" w:rsidRPr="006047A6" w:rsidRDefault="00D77266" w:rsidP="006A2421">
            <w:pPr>
              <w:pStyle w:val="a6"/>
              <w:ind w:firstLine="0"/>
              <w:jc w:val="center"/>
              <w:rPr>
                <w:sz w:val="24"/>
                <w:szCs w:val="24"/>
                <w:lang w:val="en-US"/>
              </w:rPr>
            </w:pPr>
            <w:r w:rsidRPr="006047A6">
              <w:rPr>
                <w:rStyle w:val="a5"/>
                <w:color w:val="23232A"/>
                <w:sz w:val="24"/>
                <w:szCs w:val="24"/>
                <w:lang w:val="en-US"/>
              </w:rPr>
              <w:t>Radonning hajmiy faolligi, kBk</w:t>
            </w:r>
            <w:r w:rsidRPr="006047A6">
              <w:rPr>
                <w:sz w:val="24"/>
                <w:szCs w:val="24"/>
                <w:lang w:val="en-US"/>
              </w:rPr>
              <w:t>/</w:t>
            </w:r>
            <w:r w:rsidRPr="006047A6">
              <w:rPr>
                <w:rStyle w:val="a5"/>
                <w:color w:val="23232A"/>
                <w:sz w:val="24"/>
                <w:szCs w:val="24"/>
                <w:lang w:val="en-US"/>
              </w:rPr>
              <w:t>m</w:t>
            </w:r>
            <w:r w:rsidRPr="006047A6">
              <w:rPr>
                <w:sz w:val="24"/>
                <w:szCs w:val="24"/>
                <w:vertAlign w:val="superscript"/>
                <w:lang w:val="en-US"/>
              </w:rPr>
              <w:t>3</w:t>
            </w:r>
          </w:p>
        </w:tc>
        <w:tc>
          <w:tcPr>
            <w:tcW w:w="1915" w:type="dxa"/>
            <w:tcBorders>
              <w:top w:val="single" w:sz="4" w:space="0" w:color="auto"/>
              <w:left w:val="single" w:sz="4" w:space="0" w:color="auto"/>
              <w:right w:val="single" w:sz="4" w:space="0" w:color="auto"/>
            </w:tcBorders>
            <w:shd w:val="clear" w:color="auto" w:fill="auto"/>
            <w:vAlign w:val="center"/>
          </w:tcPr>
          <w:p w14:paraId="1B4BE249" w14:textId="77777777" w:rsidR="00F21B10" w:rsidRPr="006047A6" w:rsidRDefault="00D77266" w:rsidP="006A2421">
            <w:pPr>
              <w:pStyle w:val="a6"/>
              <w:ind w:firstLine="0"/>
              <w:jc w:val="center"/>
              <w:rPr>
                <w:sz w:val="24"/>
                <w:szCs w:val="24"/>
                <w:lang w:val="en-US"/>
              </w:rPr>
            </w:pPr>
            <w:r w:rsidRPr="006047A6">
              <w:rPr>
                <w:rStyle w:val="a5"/>
                <w:color w:val="23232A"/>
                <w:sz w:val="24"/>
                <w:szCs w:val="24"/>
                <w:lang w:val="en-US"/>
              </w:rPr>
              <w:t>Radiyning solishtirma faolligi, Bk/kg</w:t>
            </w:r>
          </w:p>
        </w:tc>
      </w:tr>
      <w:tr w:rsidR="00F21B10" w:rsidRPr="006047A6" w14:paraId="7D3B86EB" w14:textId="77777777" w:rsidTr="006A2421">
        <w:trPr>
          <w:trHeight w:hRule="exact" w:val="336"/>
          <w:jc w:val="center"/>
        </w:trPr>
        <w:tc>
          <w:tcPr>
            <w:tcW w:w="2280" w:type="dxa"/>
            <w:tcBorders>
              <w:top w:val="single" w:sz="4" w:space="0" w:color="auto"/>
              <w:left w:val="single" w:sz="4" w:space="0" w:color="auto"/>
            </w:tcBorders>
            <w:shd w:val="clear" w:color="auto" w:fill="auto"/>
            <w:vAlign w:val="center"/>
          </w:tcPr>
          <w:p w14:paraId="077810AA" w14:textId="77777777" w:rsidR="00F21B10" w:rsidRPr="006047A6" w:rsidRDefault="00D77266" w:rsidP="006A2421">
            <w:pPr>
              <w:pStyle w:val="a6"/>
              <w:ind w:firstLine="0"/>
              <w:jc w:val="center"/>
              <w:rPr>
                <w:sz w:val="24"/>
                <w:szCs w:val="24"/>
              </w:rPr>
            </w:pPr>
            <w:r w:rsidRPr="006047A6">
              <w:rPr>
                <w:rStyle w:val="a5"/>
                <w:color w:val="23232A"/>
                <w:sz w:val="24"/>
                <w:szCs w:val="24"/>
              </w:rPr>
              <w:t>1</w:t>
            </w:r>
          </w:p>
        </w:tc>
        <w:tc>
          <w:tcPr>
            <w:tcW w:w="1877" w:type="dxa"/>
            <w:tcBorders>
              <w:top w:val="single" w:sz="4" w:space="0" w:color="auto"/>
              <w:left w:val="single" w:sz="4" w:space="0" w:color="auto"/>
            </w:tcBorders>
            <w:shd w:val="clear" w:color="auto" w:fill="auto"/>
            <w:vAlign w:val="center"/>
          </w:tcPr>
          <w:p w14:paraId="24240E8B" w14:textId="77777777" w:rsidR="00F21B10" w:rsidRPr="006047A6" w:rsidRDefault="00D77266" w:rsidP="006A2421">
            <w:pPr>
              <w:pStyle w:val="a6"/>
              <w:ind w:firstLine="0"/>
              <w:jc w:val="center"/>
              <w:rPr>
                <w:sz w:val="24"/>
                <w:szCs w:val="24"/>
              </w:rPr>
            </w:pPr>
            <w:r w:rsidRPr="006047A6">
              <w:rPr>
                <w:rStyle w:val="a5"/>
                <w:color w:val="23232A"/>
                <w:sz w:val="24"/>
                <w:szCs w:val="24"/>
              </w:rPr>
              <w:t>&lt;25</w:t>
            </w:r>
          </w:p>
        </w:tc>
        <w:tc>
          <w:tcPr>
            <w:tcW w:w="1891" w:type="dxa"/>
            <w:tcBorders>
              <w:top w:val="single" w:sz="4" w:space="0" w:color="auto"/>
              <w:left w:val="single" w:sz="4" w:space="0" w:color="auto"/>
            </w:tcBorders>
            <w:shd w:val="clear" w:color="auto" w:fill="auto"/>
            <w:vAlign w:val="center"/>
          </w:tcPr>
          <w:p w14:paraId="164EBA99" w14:textId="77777777" w:rsidR="00F21B10" w:rsidRPr="006047A6" w:rsidRDefault="00D77266" w:rsidP="006A2421">
            <w:pPr>
              <w:pStyle w:val="a6"/>
              <w:ind w:firstLine="0"/>
              <w:jc w:val="center"/>
              <w:rPr>
                <w:sz w:val="24"/>
                <w:szCs w:val="24"/>
              </w:rPr>
            </w:pPr>
            <w:r w:rsidRPr="006047A6">
              <w:rPr>
                <w:rStyle w:val="a5"/>
                <w:color w:val="23232A"/>
                <w:sz w:val="24"/>
                <w:szCs w:val="24"/>
              </w:rPr>
              <w:t>&lt;20</w:t>
            </w:r>
          </w:p>
        </w:tc>
        <w:tc>
          <w:tcPr>
            <w:tcW w:w="1910" w:type="dxa"/>
            <w:tcBorders>
              <w:top w:val="single" w:sz="4" w:space="0" w:color="auto"/>
              <w:left w:val="single" w:sz="4" w:space="0" w:color="auto"/>
            </w:tcBorders>
            <w:shd w:val="clear" w:color="auto" w:fill="auto"/>
            <w:vAlign w:val="center"/>
          </w:tcPr>
          <w:p w14:paraId="655939B9" w14:textId="77777777" w:rsidR="00F21B10" w:rsidRPr="006047A6" w:rsidRDefault="00D77266" w:rsidP="006A2421">
            <w:pPr>
              <w:pStyle w:val="a6"/>
              <w:ind w:firstLine="0"/>
              <w:jc w:val="center"/>
              <w:rPr>
                <w:sz w:val="24"/>
                <w:szCs w:val="24"/>
              </w:rPr>
            </w:pPr>
            <w:r w:rsidRPr="006047A6">
              <w:rPr>
                <w:rStyle w:val="a5"/>
                <w:color w:val="23232A"/>
                <w:sz w:val="24"/>
                <w:szCs w:val="24"/>
              </w:rPr>
              <w:t>&lt; 10</w:t>
            </w:r>
          </w:p>
        </w:tc>
        <w:tc>
          <w:tcPr>
            <w:tcW w:w="1915" w:type="dxa"/>
            <w:tcBorders>
              <w:top w:val="single" w:sz="4" w:space="0" w:color="auto"/>
              <w:left w:val="single" w:sz="4" w:space="0" w:color="auto"/>
              <w:right w:val="single" w:sz="4" w:space="0" w:color="auto"/>
            </w:tcBorders>
            <w:shd w:val="clear" w:color="auto" w:fill="auto"/>
            <w:vAlign w:val="center"/>
          </w:tcPr>
          <w:p w14:paraId="2B086C9D" w14:textId="77777777" w:rsidR="00F21B10" w:rsidRPr="006047A6" w:rsidRDefault="00D77266" w:rsidP="006A2421">
            <w:pPr>
              <w:pStyle w:val="a6"/>
              <w:ind w:firstLine="0"/>
              <w:jc w:val="center"/>
              <w:rPr>
                <w:sz w:val="24"/>
                <w:szCs w:val="24"/>
              </w:rPr>
            </w:pPr>
            <w:r w:rsidRPr="006047A6">
              <w:rPr>
                <w:rStyle w:val="a5"/>
                <w:color w:val="23232A"/>
                <w:sz w:val="24"/>
                <w:szCs w:val="24"/>
              </w:rPr>
              <w:t xml:space="preserve">&lt; </w:t>
            </w:r>
            <w:r w:rsidRPr="006047A6">
              <w:rPr>
                <w:sz w:val="24"/>
                <w:szCs w:val="24"/>
              </w:rPr>
              <w:t>10</w:t>
            </w:r>
            <w:r w:rsidRPr="006047A6">
              <w:rPr>
                <w:rStyle w:val="a5"/>
                <w:color w:val="23232A"/>
                <w:sz w:val="24"/>
                <w:szCs w:val="24"/>
              </w:rPr>
              <w:t>0</w:t>
            </w:r>
          </w:p>
        </w:tc>
      </w:tr>
      <w:tr w:rsidR="00F21B10" w:rsidRPr="006047A6" w14:paraId="01A89471" w14:textId="77777777" w:rsidTr="006A2421">
        <w:trPr>
          <w:trHeight w:hRule="exact" w:val="336"/>
          <w:jc w:val="center"/>
        </w:trPr>
        <w:tc>
          <w:tcPr>
            <w:tcW w:w="2280" w:type="dxa"/>
            <w:tcBorders>
              <w:top w:val="single" w:sz="4" w:space="0" w:color="auto"/>
              <w:left w:val="single" w:sz="4" w:space="0" w:color="auto"/>
            </w:tcBorders>
            <w:shd w:val="clear" w:color="auto" w:fill="auto"/>
            <w:vAlign w:val="center"/>
          </w:tcPr>
          <w:p w14:paraId="6FB3D4F0" w14:textId="77777777" w:rsidR="00F21B10" w:rsidRPr="006047A6" w:rsidRDefault="00D77266" w:rsidP="006A2421">
            <w:pPr>
              <w:pStyle w:val="a6"/>
              <w:ind w:firstLine="0"/>
              <w:jc w:val="center"/>
              <w:rPr>
                <w:sz w:val="24"/>
                <w:szCs w:val="24"/>
              </w:rPr>
            </w:pPr>
            <w:r w:rsidRPr="006047A6">
              <w:rPr>
                <w:rStyle w:val="a5"/>
                <w:color w:val="23232A"/>
                <w:sz w:val="24"/>
                <w:szCs w:val="24"/>
              </w:rPr>
              <w:t>2</w:t>
            </w:r>
          </w:p>
        </w:tc>
        <w:tc>
          <w:tcPr>
            <w:tcW w:w="1877" w:type="dxa"/>
            <w:tcBorders>
              <w:top w:val="single" w:sz="4" w:space="0" w:color="auto"/>
              <w:left w:val="single" w:sz="4" w:space="0" w:color="auto"/>
            </w:tcBorders>
            <w:shd w:val="clear" w:color="auto" w:fill="auto"/>
            <w:vAlign w:val="center"/>
          </w:tcPr>
          <w:p w14:paraId="60FCE6DC" w14:textId="77777777" w:rsidR="00F21B10" w:rsidRPr="006047A6" w:rsidRDefault="00D77266" w:rsidP="006A2421">
            <w:pPr>
              <w:pStyle w:val="a6"/>
              <w:ind w:firstLine="0"/>
              <w:jc w:val="center"/>
              <w:rPr>
                <w:sz w:val="24"/>
                <w:szCs w:val="24"/>
              </w:rPr>
            </w:pPr>
            <w:r w:rsidRPr="006047A6">
              <w:rPr>
                <w:rStyle w:val="a5"/>
                <w:color w:val="23232A"/>
                <w:sz w:val="24"/>
                <w:szCs w:val="24"/>
              </w:rPr>
              <w:t xml:space="preserve">25 </w:t>
            </w:r>
            <w:r w:rsidRPr="006047A6">
              <w:rPr>
                <w:rStyle w:val="a5"/>
                <w:sz w:val="24"/>
                <w:szCs w:val="24"/>
              </w:rPr>
              <w:t xml:space="preserve">- </w:t>
            </w:r>
            <w:r w:rsidRPr="006047A6">
              <w:rPr>
                <w:rStyle w:val="a5"/>
                <w:color w:val="23232A"/>
                <w:sz w:val="24"/>
                <w:szCs w:val="24"/>
              </w:rPr>
              <w:t>100</w:t>
            </w:r>
          </w:p>
        </w:tc>
        <w:tc>
          <w:tcPr>
            <w:tcW w:w="1891" w:type="dxa"/>
            <w:tcBorders>
              <w:top w:val="single" w:sz="4" w:space="0" w:color="auto"/>
              <w:left w:val="single" w:sz="4" w:space="0" w:color="auto"/>
            </w:tcBorders>
            <w:shd w:val="clear" w:color="auto" w:fill="auto"/>
            <w:vAlign w:val="center"/>
          </w:tcPr>
          <w:p w14:paraId="61316082" w14:textId="77777777" w:rsidR="00F21B10" w:rsidRPr="006047A6" w:rsidRDefault="00D77266" w:rsidP="006A2421">
            <w:pPr>
              <w:pStyle w:val="a6"/>
              <w:ind w:firstLine="0"/>
              <w:jc w:val="center"/>
              <w:rPr>
                <w:sz w:val="24"/>
                <w:szCs w:val="24"/>
              </w:rPr>
            </w:pPr>
            <w:r w:rsidRPr="006047A6">
              <w:rPr>
                <w:rStyle w:val="a5"/>
                <w:color w:val="23232A"/>
                <w:sz w:val="24"/>
                <w:szCs w:val="24"/>
              </w:rPr>
              <w:t>20-80</w:t>
            </w:r>
          </w:p>
        </w:tc>
        <w:tc>
          <w:tcPr>
            <w:tcW w:w="1910" w:type="dxa"/>
            <w:tcBorders>
              <w:top w:val="single" w:sz="4" w:space="0" w:color="auto"/>
              <w:left w:val="single" w:sz="4" w:space="0" w:color="auto"/>
            </w:tcBorders>
            <w:shd w:val="clear" w:color="auto" w:fill="auto"/>
            <w:vAlign w:val="center"/>
          </w:tcPr>
          <w:p w14:paraId="3E504C38" w14:textId="77777777" w:rsidR="00F21B10" w:rsidRPr="006047A6" w:rsidRDefault="00D77266" w:rsidP="006A2421">
            <w:pPr>
              <w:pStyle w:val="a6"/>
              <w:ind w:firstLine="0"/>
              <w:jc w:val="center"/>
              <w:rPr>
                <w:sz w:val="24"/>
                <w:szCs w:val="24"/>
              </w:rPr>
            </w:pPr>
            <w:r w:rsidRPr="006047A6">
              <w:rPr>
                <w:rStyle w:val="a5"/>
                <w:color w:val="23232A"/>
                <w:sz w:val="24"/>
                <w:szCs w:val="24"/>
              </w:rPr>
              <w:t>10-40</w:t>
            </w:r>
          </w:p>
        </w:tc>
        <w:tc>
          <w:tcPr>
            <w:tcW w:w="1915" w:type="dxa"/>
            <w:tcBorders>
              <w:top w:val="single" w:sz="4" w:space="0" w:color="auto"/>
              <w:left w:val="single" w:sz="4" w:space="0" w:color="auto"/>
              <w:right w:val="single" w:sz="4" w:space="0" w:color="auto"/>
            </w:tcBorders>
            <w:shd w:val="clear" w:color="auto" w:fill="auto"/>
            <w:vAlign w:val="center"/>
          </w:tcPr>
          <w:p w14:paraId="2988D6E3" w14:textId="77777777" w:rsidR="00F21B10" w:rsidRPr="006047A6" w:rsidRDefault="00D77266" w:rsidP="006A2421">
            <w:pPr>
              <w:pStyle w:val="a6"/>
              <w:ind w:firstLine="0"/>
              <w:jc w:val="center"/>
              <w:rPr>
                <w:sz w:val="24"/>
                <w:szCs w:val="24"/>
              </w:rPr>
            </w:pPr>
            <w:r w:rsidRPr="006047A6">
              <w:rPr>
                <w:rStyle w:val="a5"/>
                <w:color w:val="23232A"/>
                <w:sz w:val="24"/>
                <w:szCs w:val="24"/>
              </w:rPr>
              <w:t>100 - 400</w:t>
            </w:r>
          </w:p>
        </w:tc>
      </w:tr>
      <w:tr w:rsidR="00F21B10" w:rsidRPr="006047A6" w14:paraId="2DE8CAAB" w14:textId="77777777" w:rsidTr="006A2421">
        <w:trPr>
          <w:trHeight w:hRule="exact" w:val="350"/>
          <w:jc w:val="center"/>
        </w:trPr>
        <w:tc>
          <w:tcPr>
            <w:tcW w:w="2280" w:type="dxa"/>
            <w:tcBorders>
              <w:top w:val="single" w:sz="4" w:space="0" w:color="auto"/>
              <w:left w:val="single" w:sz="4" w:space="0" w:color="auto"/>
              <w:bottom w:val="single" w:sz="4" w:space="0" w:color="auto"/>
            </w:tcBorders>
            <w:shd w:val="clear" w:color="auto" w:fill="auto"/>
            <w:vAlign w:val="center"/>
          </w:tcPr>
          <w:p w14:paraId="3B535B96" w14:textId="77777777" w:rsidR="00F21B10" w:rsidRPr="006047A6" w:rsidRDefault="00D77266" w:rsidP="006A2421">
            <w:pPr>
              <w:pStyle w:val="a6"/>
              <w:ind w:firstLine="0"/>
              <w:jc w:val="center"/>
              <w:rPr>
                <w:sz w:val="24"/>
                <w:szCs w:val="24"/>
              </w:rPr>
            </w:pPr>
            <w:r w:rsidRPr="006047A6">
              <w:rPr>
                <w:rStyle w:val="a5"/>
                <w:color w:val="23232A"/>
                <w:sz w:val="24"/>
                <w:szCs w:val="24"/>
              </w:rPr>
              <w:t>3</w:t>
            </w:r>
          </w:p>
        </w:tc>
        <w:tc>
          <w:tcPr>
            <w:tcW w:w="1877" w:type="dxa"/>
            <w:tcBorders>
              <w:top w:val="single" w:sz="4" w:space="0" w:color="auto"/>
              <w:left w:val="single" w:sz="4" w:space="0" w:color="auto"/>
              <w:bottom w:val="single" w:sz="4" w:space="0" w:color="auto"/>
            </w:tcBorders>
            <w:shd w:val="clear" w:color="auto" w:fill="auto"/>
            <w:vAlign w:val="center"/>
          </w:tcPr>
          <w:p w14:paraId="07ED6D9A" w14:textId="77777777" w:rsidR="00F21B10" w:rsidRPr="006047A6" w:rsidRDefault="00D77266" w:rsidP="006A2421">
            <w:pPr>
              <w:jc w:val="center"/>
              <w:rPr>
                <w:rFonts w:ascii="Times New Roman" w:hAnsi="Times New Roman" w:cs="Times New Roman"/>
              </w:rPr>
            </w:pPr>
            <w:r w:rsidRPr="006047A6">
              <w:rPr>
                <w:rFonts w:ascii="Times New Roman" w:hAnsi="Times New Roman" w:cs="Times New Roman"/>
              </w:rPr>
              <w:t>&gt; 100</w:t>
            </w:r>
          </w:p>
        </w:tc>
        <w:tc>
          <w:tcPr>
            <w:tcW w:w="1891" w:type="dxa"/>
            <w:tcBorders>
              <w:top w:val="single" w:sz="4" w:space="0" w:color="auto"/>
              <w:left w:val="single" w:sz="4" w:space="0" w:color="auto"/>
              <w:bottom w:val="single" w:sz="4" w:space="0" w:color="auto"/>
            </w:tcBorders>
            <w:shd w:val="clear" w:color="auto" w:fill="auto"/>
            <w:vAlign w:val="center"/>
          </w:tcPr>
          <w:p w14:paraId="3A925F4C" w14:textId="77777777" w:rsidR="00F21B10" w:rsidRPr="006047A6" w:rsidRDefault="00D77266" w:rsidP="006A2421">
            <w:pPr>
              <w:pStyle w:val="a6"/>
              <w:ind w:firstLine="0"/>
              <w:jc w:val="center"/>
              <w:rPr>
                <w:sz w:val="24"/>
                <w:szCs w:val="24"/>
              </w:rPr>
            </w:pPr>
            <w:r w:rsidRPr="006047A6">
              <w:rPr>
                <w:rStyle w:val="a5"/>
                <w:color w:val="23232A"/>
                <w:sz w:val="24"/>
                <w:szCs w:val="24"/>
              </w:rPr>
              <w:t>&gt;80</w:t>
            </w:r>
          </w:p>
        </w:tc>
        <w:tc>
          <w:tcPr>
            <w:tcW w:w="1910" w:type="dxa"/>
            <w:tcBorders>
              <w:top w:val="single" w:sz="4" w:space="0" w:color="auto"/>
              <w:left w:val="single" w:sz="4" w:space="0" w:color="auto"/>
              <w:bottom w:val="single" w:sz="4" w:space="0" w:color="auto"/>
            </w:tcBorders>
            <w:shd w:val="clear" w:color="auto" w:fill="auto"/>
            <w:vAlign w:val="center"/>
          </w:tcPr>
          <w:p w14:paraId="1C5EC2D9" w14:textId="77777777" w:rsidR="00F21B10" w:rsidRPr="006047A6" w:rsidRDefault="00D77266" w:rsidP="006A2421">
            <w:pPr>
              <w:pStyle w:val="a6"/>
              <w:ind w:firstLine="0"/>
              <w:jc w:val="center"/>
              <w:rPr>
                <w:sz w:val="24"/>
                <w:szCs w:val="24"/>
              </w:rPr>
            </w:pPr>
            <w:r w:rsidRPr="006047A6">
              <w:rPr>
                <w:rStyle w:val="a5"/>
                <w:color w:val="23232A"/>
                <w:sz w:val="24"/>
                <w:szCs w:val="24"/>
              </w:rPr>
              <w:t>&gt;40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A65C94F" w14:textId="77777777" w:rsidR="00F21B10" w:rsidRPr="006047A6" w:rsidRDefault="00D77266" w:rsidP="006A2421">
            <w:pPr>
              <w:pStyle w:val="a6"/>
              <w:ind w:firstLine="0"/>
              <w:jc w:val="center"/>
              <w:rPr>
                <w:sz w:val="24"/>
                <w:szCs w:val="24"/>
              </w:rPr>
            </w:pPr>
            <w:r w:rsidRPr="006047A6">
              <w:rPr>
                <w:rStyle w:val="a5"/>
                <w:color w:val="23232A"/>
                <w:sz w:val="24"/>
                <w:szCs w:val="24"/>
              </w:rPr>
              <w:t>&gt;400</w:t>
            </w:r>
          </w:p>
        </w:tc>
      </w:tr>
    </w:tbl>
    <w:p w14:paraId="56B3DC69" w14:textId="77777777" w:rsidR="00F21B10" w:rsidRDefault="00F21B10">
      <w:pPr>
        <w:spacing w:after="299" w:line="1" w:lineRule="exact"/>
      </w:pPr>
    </w:p>
    <w:p w14:paraId="4D1B7D43" w14:textId="77777777" w:rsidR="00337FE3" w:rsidRDefault="006A2421" w:rsidP="006A2421">
      <w:pPr>
        <w:pStyle w:val="1"/>
        <w:tabs>
          <w:tab w:val="left" w:pos="1263"/>
        </w:tabs>
        <w:ind w:firstLine="726"/>
        <w:jc w:val="both"/>
        <w:rPr>
          <w:rStyle w:val="a7"/>
          <w:color w:val="23232A"/>
        </w:rPr>
      </w:pPr>
      <w:r w:rsidRPr="006A2421">
        <w:rPr>
          <w:rStyle w:val="a7"/>
          <w:color w:val="23232A"/>
        </w:rPr>
        <w:t xml:space="preserve">6.9 Nazorat nuqtalari tarmog‘ining maksimal qadami 2-jadvalda ko‘rsatilgan qadamdan oshmasligi kerak, bunda qurilish maydonidagi nazorat nuqtalarining umumiy soni kamida </w:t>
      </w:r>
      <w:r w:rsidR="00D77266" w:rsidRPr="00A95F1A">
        <w:t xml:space="preserve">10ta </w:t>
      </w:r>
      <w:r w:rsidRPr="006A2421">
        <w:rPr>
          <w:rStyle w:val="a7"/>
          <w:color w:val="23232A"/>
        </w:rPr>
        <w:t>bo‘lishi lozim.</w:t>
      </w:r>
    </w:p>
    <w:p w14:paraId="32A15A5E" w14:textId="77777777" w:rsidR="00337FE3" w:rsidRDefault="00337FE3" w:rsidP="00337FE3">
      <w:pPr>
        <w:rPr>
          <w:rStyle w:val="a7"/>
          <w:rFonts w:eastAsia="Courier New"/>
          <w:color w:val="23232A"/>
        </w:rPr>
      </w:pPr>
      <w:r>
        <w:rPr>
          <w:rStyle w:val="a7"/>
          <w:rFonts w:eastAsia="Courier New"/>
          <w:color w:val="23232A"/>
        </w:rPr>
        <w:br w:type="page"/>
      </w:r>
    </w:p>
    <w:p w14:paraId="7314989E" w14:textId="77777777" w:rsidR="00F21B10" w:rsidRPr="00A02F55" w:rsidRDefault="00D77266">
      <w:pPr>
        <w:pStyle w:val="1"/>
        <w:ind w:firstLine="0"/>
        <w:jc w:val="right"/>
        <w:rPr>
          <w:b/>
          <w:bCs/>
        </w:rPr>
      </w:pPr>
      <w:r w:rsidRPr="00A02F55">
        <w:rPr>
          <w:rStyle w:val="a7"/>
          <w:b/>
          <w:bCs/>
          <w:color w:val="23232A"/>
        </w:rPr>
        <w:lastRenderedPageBreak/>
        <w:t>2-jadval</w:t>
      </w:r>
    </w:p>
    <w:p w14:paraId="782FE8BF" w14:textId="77777777" w:rsidR="00F21B10" w:rsidRPr="00AE1E28" w:rsidRDefault="00D77266" w:rsidP="00644A43">
      <w:pPr>
        <w:pStyle w:val="a4"/>
        <w:jc w:val="center"/>
        <w:rPr>
          <w:rStyle w:val="a3"/>
          <w:b/>
          <w:bCs/>
          <w:color w:val="23232A"/>
          <w:sz w:val="28"/>
          <w:szCs w:val="28"/>
        </w:rPr>
      </w:pPr>
      <w:r w:rsidRPr="00AE1E28">
        <w:rPr>
          <w:rStyle w:val="a3"/>
          <w:b/>
          <w:bCs/>
          <w:color w:val="23232A"/>
          <w:sz w:val="28"/>
          <w:szCs w:val="28"/>
        </w:rPr>
        <w:t>Nazorat nuqtalarini joylashtirish talablari</w:t>
      </w:r>
    </w:p>
    <w:p w14:paraId="6100D142" w14:textId="77777777" w:rsidR="00644A43" w:rsidRPr="00AE1E28" w:rsidRDefault="00644A43">
      <w:pPr>
        <w:pStyle w:val="a4"/>
        <w:jc w:val="center"/>
        <w:rPr>
          <w:b/>
          <w:bCs/>
          <w:sz w:val="16"/>
          <w:szCs w:val="16"/>
        </w:rPr>
      </w:pPr>
    </w:p>
    <w:tbl>
      <w:tblPr>
        <w:tblOverlap w:val="never"/>
        <w:tblW w:w="9873" w:type="dxa"/>
        <w:jc w:val="center"/>
        <w:tblLayout w:type="fixed"/>
        <w:tblCellMar>
          <w:left w:w="10" w:type="dxa"/>
          <w:right w:w="10" w:type="dxa"/>
        </w:tblCellMar>
        <w:tblLook w:val="04A0" w:firstRow="1" w:lastRow="0" w:firstColumn="1" w:lastColumn="0" w:noHBand="0" w:noVBand="1"/>
      </w:tblPr>
      <w:tblGrid>
        <w:gridCol w:w="3288"/>
        <w:gridCol w:w="3283"/>
        <w:gridCol w:w="3302"/>
      </w:tblGrid>
      <w:tr w:rsidR="00184EC1" w:rsidRPr="00797AFD" w14:paraId="7D05C703" w14:textId="77777777" w:rsidTr="00184EC1">
        <w:trPr>
          <w:trHeight w:hRule="exact" w:val="346"/>
          <w:jc w:val="center"/>
        </w:trPr>
        <w:tc>
          <w:tcPr>
            <w:tcW w:w="3288" w:type="dxa"/>
            <w:vMerge w:val="restart"/>
            <w:tcBorders>
              <w:top w:val="single" w:sz="4" w:space="0" w:color="auto"/>
              <w:left w:val="single" w:sz="4" w:space="0" w:color="auto"/>
            </w:tcBorders>
            <w:shd w:val="clear" w:color="auto" w:fill="auto"/>
            <w:vAlign w:val="center"/>
          </w:tcPr>
          <w:p w14:paraId="7768C423" w14:textId="2C999D2A" w:rsidR="00184EC1" w:rsidRPr="001C4126" w:rsidRDefault="00184EC1" w:rsidP="00184EC1">
            <w:pPr>
              <w:pStyle w:val="a6"/>
              <w:ind w:firstLine="0"/>
              <w:jc w:val="center"/>
              <w:rPr>
                <w:sz w:val="24"/>
                <w:szCs w:val="24"/>
              </w:rPr>
            </w:pPr>
            <w:r w:rsidRPr="001C4126">
              <w:rPr>
                <w:rStyle w:val="a5"/>
                <w:color w:val="23232A"/>
                <w:sz w:val="24"/>
                <w:szCs w:val="24"/>
              </w:rPr>
              <w:t>Maydoncha xususiyati</w:t>
            </w:r>
          </w:p>
        </w:tc>
        <w:tc>
          <w:tcPr>
            <w:tcW w:w="6585" w:type="dxa"/>
            <w:gridSpan w:val="2"/>
            <w:tcBorders>
              <w:top w:val="single" w:sz="4" w:space="0" w:color="auto"/>
              <w:left w:val="single" w:sz="4" w:space="0" w:color="auto"/>
              <w:right w:val="single" w:sz="4" w:space="0" w:color="auto"/>
            </w:tcBorders>
            <w:shd w:val="clear" w:color="auto" w:fill="auto"/>
            <w:vAlign w:val="bottom"/>
          </w:tcPr>
          <w:p w14:paraId="093979E4" w14:textId="77777777" w:rsidR="00184EC1" w:rsidRPr="001C4126" w:rsidRDefault="00184EC1" w:rsidP="001C4126">
            <w:pPr>
              <w:pStyle w:val="a6"/>
              <w:ind w:firstLine="0"/>
              <w:jc w:val="center"/>
              <w:rPr>
                <w:sz w:val="24"/>
                <w:szCs w:val="24"/>
                <w:lang w:val="en-US"/>
              </w:rPr>
            </w:pPr>
            <w:r w:rsidRPr="001C4126">
              <w:rPr>
                <w:rStyle w:val="a5"/>
                <w:color w:val="23232A"/>
                <w:sz w:val="24"/>
                <w:szCs w:val="24"/>
                <w:lang w:val="en-US"/>
              </w:rPr>
              <w:t>Nazorat nuqtalari orasidagi maksimal masofa, m</w:t>
            </w:r>
          </w:p>
        </w:tc>
      </w:tr>
      <w:tr w:rsidR="00184EC1" w:rsidRPr="001C4126" w14:paraId="085D0EA6" w14:textId="77777777" w:rsidTr="00184EC1">
        <w:trPr>
          <w:trHeight w:hRule="exact" w:val="268"/>
          <w:jc w:val="center"/>
        </w:trPr>
        <w:tc>
          <w:tcPr>
            <w:tcW w:w="3288" w:type="dxa"/>
            <w:vMerge/>
            <w:tcBorders>
              <w:left w:val="single" w:sz="4" w:space="0" w:color="auto"/>
            </w:tcBorders>
            <w:shd w:val="clear" w:color="auto" w:fill="auto"/>
            <w:vAlign w:val="center"/>
          </w:tcPr>
          <w:p w14:paraId="61B0BE37" w14:textId="679EC9A8" w:rsidR="00184EC1" w:rsidRPr="0008205C" w:rsidRDefault="00184EC1" w:rsidP="00BE1769">
            <w:pPr>
              <w:pStyle w:val="a6"/>
              <w:ind w:firstLine="0"/>
              <w:jc w:val="both"/>
              <w:rPr>
                <w:sz w:val="24"/>
                <w:szCs w:val="24"/>
                <w:lang w:val="en-US"/>
              </w:rPr>
            </w:pPr>
          </w:p>
        </w:tc>
        <w:tc>
          <w:tcPr>
            <w:tcW w:w="3283" w:type="dxa"/>
            <w:tcBorders>
              <w:top w:val="single" w:sz="4" w:space="0" w:color="auto"/>
              <w:left w:val="single" w:sz="4" w:space="0" w:color="auto"/>
            </w:tcBorders>
            <w:shd w:val="clear" w:color="auto" w:fill="auto"/>
            <w:vAlign w:val="center"/>
          </w:tcPr>
          <w:p w14:paraId="547E3532" w14:textId="77777777" w:rsidR="00184EC1" w:rsidRPr="001C4126" w:rsidRDefault="00184EC1" w:rsidP="003B6442">
            <w:pPr>
              <w:pStyle w:val="a6"/>
              <w:ind w:firstLine="0"/>
              <w:jc w:val="center"/>
              <w:rPr>
                <w:sz w:val="24"/>
                <w:szCs w:val="24"/>
              </w:rPr>
            </w:pPr>
            <w:r w:rsidRPr="001C4126">
              <w:rPr>
                <w:rStyle w:val="a5"/>
                <w:color w:val="23232A"/>
                <w:sz w:val="24"/>
                <w:szCs w:val="24"/>
              </w:rPr>
              <w:t>qurilmaydigan hududda</w:t>
            </w:r>
          </w:p>
        </w:tc>
        <w:tc>
          <w:tcPr>
            <w:tcW w:w="3302" w:type="dxa"/>
            <w:tcBorders>
              <w:top w:val="single" w:sz="4" w:space="0" w:color="auto"/>
              <w:left w:val="single" w:sz="4" w:space="0" w:color="auto"/>
              <w:right w:val="single" w:sz="4" w:space="0" w:color="auto"/>
            </w:tcBorders>
            <w:shd w:val="clear" w:color="auto" w:fill="auto"/>
            <w:vAlign w:val="center"/>
          </w:tcPr>
          <w:p w14:paraId="08CBAA9D" w14:textId="77777777" w:rsidR="00184EC1" w:rsidRPr="001C4126" w:rsidRDefault="00184EC1" w:rsidP="003B6442">
            <w:pPr>
              <w:pStyle w:val="a6"/>
              <w:ind w:firstLine="0"/>
              <w:jc w:val="center"/>
              <w:rPr>
                <w:sz w:val="24"/>
                <w:szCs w:val="24"/>
              </w:rPr>
            </w:pPr>
            <w:r w:rsidRPr="001C4126">
              <w:rPr>
                <w:rStyle w:val="a5"/>
                <w:color w:val="23232A"/>
                <w:sz w:val="24"/>
                <w:szCs w:val="24"/>
              </w:rPr>
              <w:t>qurilish maydoni doirasida</w:t>
            </w:r>
          </w:p>
        </w:tc>
      </w:tr>
      <w:tr w:rsidR="00F21B10" w:rsidRPr="001C4126" w14:paraId="3BC5A1D1" w14:textId="77777777" w:rsidTr="00184EC1">
        <w:trPr>
          <w:trHeight w:hRule="exact" w:val="285"/>
          <w:jc w:val="center"/>
        </w:trPr>
        <w:tc>
          <w:tcPr>
            <w:tcW w:w="3288" w:type="dxa"/>
            <w:tcBorders>
              <w:top w:val="single" w:sz="4" w:space="0" w:color="auto"/>
              <w:left w:val="single" w:sz="4" w:space="0" w:color="auto"/>
            </w:tcBorders>
            <w:shd w:val="clear" w:color="auto" w:fill="auto"/>
            <w:vAlign w:val="bottom"/>
          </w:tcPr>
          <w:p w14:paraId="75079FF6" w14:textId="77777777" w:rsidR="00F21B10" w:rsidRPr="001C4126" w:rsidRDefault="00D77266" w:rsidP="00BE1769">
            <w:pPr>
              <w:pStyle w:val="a6"/>
              <w:ind w:firstLine="0"/>
              <w:jc w:val="both"/>
              <w:rPr>
                <w:sz w:val="24"/>
                <w:szCs w:val="24"/>
              </w:rPr>
            </w:pPr>
            <w:r w:rsidRPr="001C4126">
              <w:rPr>
                <w:rStyle w:val="a5"/>
                <w:color w:val="23232A"/>
                <w:sz w:val="24"/>
                <w:szCs w:val="24"/>
              </w:rPr>
              <w:t>Potensial radon xavfi past</w:t>
            </w:r>
          </w:p>
        </w:tc>
        <w:tc>
          <w:tcPr>
            <w:tcW w:w="3283" w:type="dxa"/>
            <w:tcBorders>
              <w:top w:val="single" w:sz="4" w:space="0" w:color="auto"/>
              <w:left w:val="single" w:sz="4" w:space="0" w:color="auto"/>
            </w:tcBorders>
            <w:shd w:val="clear" w:color="auto" w:fill="auto"/>
            <w:vAlign w:val="center"/>
          </w:tcPr>
          <w:p w14:paraId="4090A045" w14:textId="77777777" w:rsidR="00F21B10" w:rsidRPr="001C4126" w:rsidRDefault="00D77266" w:rsidP="003B6442">
            <w:pPr>
              <w:pStyle w:val="a6"/>
              <w:ind w:firstLine="0"/>
              <w:jc w:val="center"/>
              <w:rPr>
                <w:sz w:val="24"/>
                <w:szCs w:val="24"/>
              </w:rPr>
            </w:pPr>
            <w:r w:rsidRPr="001C4126">
              <w:rPr>
                <w:rStyle w:val="a5"/>
                <w:color w:val="23232A"/>
                <w:sz w:val="24"/>
                <w:szCs w:val="24"/>
              </w:rPr>
              <w:t>o‘lchovlar o‘tkazilmaydi</w:t>
            </w:r>
          </w:p>
        </w:tc>
        <w:tc>
          <w:tcPr>
            <w:tcW w:w="3302" w:type="dxa"/>
            <w:tcBorders>
              <w:top w:val="single" w:sz="4" w:space="0" w:color="auto"/>
              <w:left w:val="single" w:sz="4" w:space="0" w:color="auto"/>
              <w:right w:val="single" w:sz="4" w:space="0" w:color="auto"/>
            </w:tcBorders>
            <w:shd w:val="clear" w:color="auto" w:fill="auto"/>
            <w:vAlign w:val="center"/>
          </w:tcPr>
          <w:p w14:paraId="0761534F" w14:textId="77777777" w:rsidR="00F21B10" w:rsidRPr="001C4126" w:rsidRDefault="00D77266" w:rsidP="003B6442">
            <w:pPr>
              <w:pStyle w:val="a6"/>
              <w:ind w:firstLine="0"/>
              <w:jc w:val="center"/>
              <w:rPr>
                <w:sz w:val="24"/>
                <w:szCs w:val="24"/>
              </w:rPr>
            </w:pPr>
            <w:r w:rsidRPr="001C4126">
              <w:rPr>
                <w:rStyle w:val="a5"/>
                <w:sz w:val="24"/>
                <w:szCs w:val="24"/>
              </w:rPr>
              <w:t>20</w:t>
            </w:r>
          </w:p>
        </w:tc>
      </w:tr>
      <w:tr w:rsidR="00F21B10" w:rsidRPr="001C4126" w14:paraId="1C5698DF" w14:textId="77777777" w:rsidTr="00184EC1">
        <w:trPr>
          <w:trHeight w:hRule="exact" w:val="290"/>
          <w:jc w:val="center"/>
        </w:trPr>
        <w:tc>
          <w:tcPr>
            <w:tcW w:w="3288" w:type="dxa"/>
            <w:tcBorders>
              <w:top w:val="single" w:sz="4" w:space="0" w:color="auto"/>
              <w:left w:val="single" w:sz="4" w:space="0" w:color="auto"/>
              <w:bottom w:val="single" w:sz="4" w:space="0" w:color="auto"/>
            </w:tcBorders>
            <w:shd w:val="clear" w:color="auto" w:fill="auto"/>
            <w:vAlign w:val="bottom"/>
          </w:tcPr>
          <w:p w14:paraId="27DD9788" w14:textId="77777777" w:rsidR="00F21B10" w:rsidRPr="001C4126" w:rsidRDefault="00D77266" w:rsidP="00BE1769">
            <w:pPr>
              <w:pStyle w:val="a6"/>
              <w:ind w:firstLine="0"/>
              <w:jc w:val="both"/>
              <w:rPr>
                <w:sz w:val="24"/>
                <w:szCs w:val="24"/>
              </w:rPr>
            </w:pPr>
            <w:r w:rsidRPr="001C4126">
              <w:rPr>
                <w:rStyle w:val="a5"/>
                <w:color w:val="23232A"/>
                <w:sz w:val="24"/>
                <w:szCs w:val="24"/>
              </w:rPr>
              <w:t>Potensial radon xavfi yuqori</w:t>
            </w:r>
          </w:p>
        </w:tc>
        <w:tc>
          <w:tcPr>
            <w:tcW w:w="3283" w:type="dxa"/>
            <w:tcBorders>
              <w:top w:val="single" w:sz="4" w:space="0" w:color="auto"/>
              <w:left w:val="single" w:sz="4" w:space="0" w:color="auto"/>
              <w:bottom w:val="single" w:sz="4" w:space="0" w:color="auto"/>
            </w:tcBorders>
            <w:shd w:val="clear" w:color="auto" w:fill="auto"/>
            <w:vAlign w:val="center"/>
          </w:tcPr>
          <w:p w14:paraId="7B0B169E" w14:textId="77777777" w:rsidR="00F21B10" w:rsidRPr="001C4126" w:rsidRDefault="00D77266" w:rsidP="003B6442">
            <w:pPr>
              <w:pStyle w:val="a6"/>
              <w:ind w:firstLine="0"/>
              <w:jc w:val="center"/>
              <w:rPr>
                <w:sz w:val="24"/>
                <w:szCs w:val="24"/>
              </w:rPr>
            </w:pPr>
            <w:r w:rsidRPr="001C4126">
              <w:rPr>
                <w:rStyle w:val="a5"/>
                <w:color w:val="23232A"/>
                <w:sz w:val="24"/>
                <w:szCs w:val="24"/>
              </w:rPr>
              <w:t>50-25</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736F9FE9" w14:textId="77777777" w:rsidR="00F21B10" w:rsidRPr="001C4126" w:rsidRDefault="00D77266" w:rsidP="003B6442">
            <w:pPr>
              <w:pStyle w:val="a6"/>
              <w:ind w:firstLine="0"/>
              <w:jc w:val="center"/>
              <w:rPr>
                <w:sz w:val="24"/>
                <w:szCs w:val="24"/>
              </w:rPr>
            </w:pPr>
            <w:r w:rsidRPr="001C4126">
              <w:rPr>
                <w:rStyle w:val="a5"/>
                <w:color w:val="23232A"/>
                <w:sz w:val="24"/>
                <w:szCs w:val="24"/>
              </w:rPr>
              <w:t>10-5</w:t>
            </w:r>
          </w:p>
        </w:tc>
      </w:tr>
    </w:tbl>
    <w:p w14:paraId="413353CA" w14:textId="77777777" w:rsidR="00F21B10" w:rsidRDefault="00F21B10">
      <w:pPr>
        <w:spacing w:after="239" w:line="1" w:lineRule="exact"/>
      </w:pPr>
    </w:p>
    <w:p w14:paraId="69224FBC" w14:textId="77777777" w:rsidR="00F21B10" w:rsidRPr="002D1378" w:rsidRDefault="00461A9D" w:rsidP="00461A9D">
      <w:pPr>
        <w:pStyle w:val="1"/>
        <w:tabs>
          <w:tab w:val="left" w:pos="1407"/>
        </w:tabs>
        <w:spacing w:line="307" w:lineRule="auto"/>
        <w:ind w:firstLine="726"/>
        <w:jc w:val="both"/>
        <w:rPr>
          <w:rStyle w:val="a7"/>
          <w:color w:val="23232A"/>
          <w:lang w:val="en-US"/>
        </w:rPr>
      </w:pPr>
      <w:r w:rsidRPr="00461A9D">
        <w:rPr>
          <w:rStyle w:val="a7"/>
          <w:color w:val="23232A"/>
        </w:rPr>
        <w:t xml:space="preserve">6.10 Ochiq suv havzalari suvini nazorat qilishda radionuklidlar konsentratsiyasi </w:t>
      </w:r>
      <w:r w:rsidR="00D77266">
        <w:rPr>
          <w:rStyle w:val="a7"/>
          <w:color w:val="414148"/>
        </w:rPr>
        <w:t xml:space="preserve">va </w:t>
      </w:r>
      <w:r w:rsidR="00D77266">
        <w:rPr>
          <w:rStyle w:val="a7"/>
          <w:color w:val="23232A"/>
        </w:rPr>
        <w:t xml:space="preserve">ularning solishtirma faolligi 0,2 Bk/l dan oshmasligi kerak. </w:t>
      </w:r>
      <w:r w:rsidR="00D77266" w:rsidRPr="002D1378">
        <w:rPr>
          <w:rStyle w:val="a7"/>
          <w:color w:val="23232A"/>
          <w:lang w:val="en-US"/>
        </w:rPr>
        <w:t>Suvda bir nechta radionuklidlar birgalikda mavjud bo‘lganda quyidagi shart bajarilishi lozim:</w:t>
      </w:r>
    </w:p>
    <w:p w14:paraId="6459D9F4" w14:textId="77777777" w:rsidR="00461A9D" w:rsidRPr="002D1378" w:rsidRDefault="00FD6485" w:rsidP="00B9799B">
      <w:pPr>
        <w:pStyle w:val="1"/>
        <w:tabs>
          <w:tab w:val="left" w:pos="1407"/>
        </w:tabs>
        <w:spacing w:line="307" w:lineRule="auto"/>
        <w:ind w:firstLine="726"/>
        <w:jc w:val="center"/>
        <w:rPr>
          <w:sz w:val="32"/>
          <w:szCs w:val="32"/>
          <w:lang w:val="en-US"/>
        </w:rPr>
      </w:pPr>
      <w:r w:rsidRPr="002D1378">
        <w:rPr>
          <w:rStyle w:val="a7"/>
          <w:color w:val="23232A"/>
          <w:sz w:val="32"/>
          <w:szCs w:val="32"/>
          <w:lang w:val="en-US"/>
        </w:rPr>
        <w:t>⅀ (A</w:t>
      </w:r>
      <w:r w:rsidRPr="00FD6485">
        <w:rPr>
          <w:rStyle w:val="a7"/>
          <w:color w:val="23232A"/>
          <w:sz w:val="32"/>
          <w:szCs w:val="32"/>
          <w:vertAlign w:val="subscript"/>
          <w:lang w:val="en-US"/>
        </w:rPr>
        <w:t>i</w:t>
      </w:r>
      <w:r w:rsidRPr="002D1378">
        <w:rPr>
          <w:rStyle w:val="a7"/>
          <w:color w:val="23232A"/>
          <w:sz w:val="32"/>
          <w:szCs w:val="32"/>
          <w:lang w:val="en-US"/>
        </w:rPr>
        <w:t>/UV</w:t>
      </w:r>
      <w:r w:rsidRPr="00B9799B">
        <w:rPr>
          <w:rStyle w:val="a7"/>
          <w:color w:val="23232A"/>
          <w:sz w:val="32"/>
          <w:szCs w:val="32"/>
          <w:vertAlign w:val="subscript"/>
          <w:lang w:val="en-US"/>
        </w:rPr>
        <w:t>i</w:t>
      </w:r>
      <w:r w:rsidR="00B9799B" w:rsidRPr="002D1378">
        <w:rPr>
          <w:rStyle w:val="a7"/>
          <w:color w:val="23232A"/>
          <w:sz w:val="32"/>
          <w:szCs w:val="32"/>
          <w:lang w:val="en-US"/>
        </w:rPr>
        <w:t>) ≤ 1, bu yerda</w:t>
      </w:r>
    </w:p>
    <w:p w14:paraId="660B4CBD" w14:textId="77777777" w:rsidR="00F21B10" w:rsidRPr="002D1378" w:rsidRDefault="00D77266" w:rsidP="00461A9D">
      <w:pPr>
        <w:pStyle w:val="1"/>
        <w:spacing w:line="307" w:lineRule="auto"/>
        <w:ind w:firstLine="726"/>
        <w:jc w:val="both"/>
        <w:rPr>
          <w:lang w:val="en-US"/>
        </w:rPr>
      </w:pPr>
      <w:r w:rsidRPr="002D1378">
        <w:rPr>
          <w:rStyle w:val="a7"/>
          <w:color w:val="23232A"/>
          <w:lang w:val="en-US"/>
        </w:rPr>
        <w:t>A</w:t>
      </w:r>
      <w:r w:rsidR="00A95F1A">
        <w:rPr>
          <w:lang w:val="en-US"/>
        </w:rPr>
        <w:t>i</w:t>
      </w:r>
      <w:r w:rsidRPr="002D1378">
        <w:rPr>
          <w:rStyle w:val="a7"/>
          <w:color w:val="23232A"/>
          <w:lang w:val="en-US"/>
        </w:rPr>
        <w:t xml:space="preserve"> - i-chi radionuklidning suvdagi solishtirma faolligi;</w:t>
      </w:r>
    </w:p>
    <w:p w14:paraId="5A8BEC77" w14:textId="5F3D2782" w:rsidR="00F21B10" w:rsidRPr="002D1378" w:rsidRDefault="00184EC1" w:rsidP="00461A9D">
      <w:pPr>
        <w:pStyle w:val="1"/>
        <w:spacing w:line="307" w:lineRule="auto"/>
        <w:ind w:firstLine="726"/>
        <w:jc w:val="both"/>
        <w:rPr>
          <w:lang w:val="en-US"/>
        </w:rPr>
      </w:pPr>
      <w:r>
        <w:rPr>
          <w:lang w:val="en-US"/>
        </w:rPr>
        <w:t>U</w:t>
      </w:r>
      <w:r w:rsidR="00E31771">
        <w:rPr>
          <w:lang w:val="en-US"/>
        </w:rPr>
        <w:t>V</w:t>
      </w:r>
      <w:r w:rsidR="004850F7">
        <w:rPr>
          <w:lang w:val="en-US"/>
        </w:rPr>
        <w:t xml:space="preserve">i </w:t>
      </w:r>
      <w:r w:rsidR="00D77266" w:rsidRPr="002D1378">
        <w:rPr>
          <w:rStyle w:val="a7"/>
          <w:color w:val="414148"/>
          <w:lang w:val="en-US"/>
        </w:rPr>
        <w:t xml:space="preserve">- </w:t>
      </w:r>
      <w:r w:rsidR="00D77266" w:rsidRPr="002D1378">
        <w:rPr>
          <w:rStyle w:val="a7"/>
          <w:color w:val="23232A"/>
          <w:lang w:val="en-US"/>
        </w:rPr>
        <w:t>tegishli aralashuv darajasi.</w:t>
      </w:r>
    </w:p>
    <w:p w14:paraId="44FB6A18" w14:textId="77777777" w:rsidR="001E55F9" w:rsidRPr="002D1378" w:rsidRDefault="00DE617D" w:rsidP="001E55F9">
      <w:pPr>
        <w:pStyle w:val="1"/>
        <w:tabs>
          <w:tab w:val="left" w:pos="1407"/>
        </w:tabs>
        <w:spacing w:line="307" w:lineRule="auto"/>
        <w:ind w:firstLine="726"/>
        <w:jc w:val="both"/>
        <w:rPr>
          <w:rStyle w:val="a7"/>
          <w:color w:val="23232A"/>
          <w:lang w:val="en-US"/>
        </w:rPr>
      </w:pPr>
      <w:r w:rsidRPr="002D1378">
        <w:rPr>
          <w:rStyle w:val="a7"/>
          <w:color w:val="23232A"/>
          <w:lang w:val="en-US"/>
        </w:rPr>
        <w:t xml:space="preserve">6.11 Suvda </w:t>
      </w:r>
      <w:r w:rsidR="00D77266" w:rsidRPr="002D1378">
        <w:rPr>
          <w:vertAlign w:val="superscript"/>
          <w:lang w:val="en-US"/>
        </w:rPr>
        <w:t>210</w:t>
      </w:r>
      <w:r w:rsidR="00D77266" w:rsidRPr="00E31771">
        <w:rPr>
          <w:lang w:val="en-US"/>
        </w:rPr>
        <w:t>Pb</w:t>
      </w:r>
      <w:r w:rsidR="00D77266" w:rsidRPr="002D1378">
        <w:rPr>
          <w:vertAlign w:val="superscript"/>
          <w:lang w:val="en-US"/>
        </w:rPr>
        <w:t xml:space="preserve">, </w:t>
      </w:r>
      <w:r w:rsidRPr="002D1378">
        <w:rPr>
          <w:vertAlign w:val="superscript"/>
          <w:lang w:val="en-US"/>
        </w:rPr>
        <w:t>228</w:t>
      </w:r>
      <w:r w:rsidRPr="00E31771">
        <w:rPr>
          <w:lang w:val="en-US"/>
        </w:rPr>
        <w:t>Ra</w:t>
      </w:r>
      <w:r w:rsidRPr="002D1378">
        <w:rPr>
          <w:vertAlign w:val="superscript"/>
          <w:lang w:val="en-US"/>
        </w:rPr>
        <w:t xml:space="preserve"> </w:t>
      </w:r>
      <w:r w:rsidR="00D77266" w:rsidRPr="002D1378">
        <w:rPr>
          <w:rStyle w:val="a7"/>
          <w:color w:val="414148"/>
          <w:lang w:val="en-US"/>
        </w:rPr>
        <w:t xml:space="preserve">va </w:t>
      </w:r>
      <w:r w:rsidR="002A7FBD" w:rsidRPr="002D1378">
        <w:rPr>
          <w:vertAlign w:val="superscript"/>
          <w:lang w:val="en-US"/>
        </w:rPr>
        <w:t>232</w:t>
      </w:r>
      <w:r w:rsidR="002A7FBD" w:rsidRPr="00E31771">
        <w:rPr>
          <w:lang w:val="en-US"/>
        </w:rPr>
        <w:t>Th</w:t>
      </w:r>
      <w:r w:rsidR="002A7FBD" w:rsidRPr="002D1378">
        <w:rPr>
          <w:vertAlign w:val="superscript"/>
          <w:lang w:val="en-US"/>
        </w:rPr>
        <w:t xml:space="preserve"> </w:t>
      </w:r>
      <w:r w:rsidRPr="002D1378">
        <w:rPr>
          <w:rStyle w:val="a7"/>
          <w:color w:val="23232A"/>
          <w:lang w:val="en-US"/>
        </w:rPr>
        <w:t xml:space="preserve">mavjud bo‘lishi mumkin bo‘lgan hollarda, </w:t>
      </w:r>
      <w:r w:rsidR="00D77266" w:rsidRPr="002D1378">
        <w:rPr>
          <w:rStyle w:val="a7"/>
          <w:color w:val="23232A"/>
          <w:lang w:val="en-US"/>
        </w:rPr>
        <w:t>ushbu radionuklidlarning suvdagi solishtirma faolligini aniqlash majburiydir.</w:t>
      </w:r>
    </w:p>
    <w:p w14:paraId="7C2204E4" w14:textId="77777777" w:rsidR="00F21B10" w:rsidRPr="002D1378" w:rsidRDefault="001E55F9" w:rsidP="000E6697">
      <w:pPr>
        <w:pStyle w:val="1"/>
        <w:tabs>
          <w:tab w:val="left" w:pos="1407"/>
        </w:tabs>
        <w:spacing w:line="276" w:lineRule="auto"/>
        <w:ind w:firstLine="726"/>
        <w:jc w:val="both"/>
        <w:rPr>
          <w:lang w:val="en-US"/>
        </w:rPr>
      </w:pPr>
      <w:r w:rsidRPr="002D1378">
        <w:rPr>
          <w:rStyle w:val="a7"/>
          <w:color w:val="23232A"/>
          <w:lang w:val="en-US"/>
        </w:rPr>
        <w:t xml:space="preserve">6.12. </w:t>
      </w:r>
      <w:r w:rsidR="00D77266" w:rsidRPr="002D1378">
        <w:rPr>
          <w:rStyle w:val="a7"/>
          <w:lang w:val="en-US"/>
        </w:rPr>
        <w:t xml:space="preserve">Ichimlik suvida </w:t>
      </w:r>
      <w:r w:rsidRPr="002D1378">
        <w:rPr>
          <w:vertAlign w:val="superscript"/>
          <w:lang w:val="en-US"/>
        </w:rPr>
        <w:t>222</w:t>
      </w:r>
      <w:r w:rsidRPr="002D1378">
        <w:rPr>
          <w:lang w:val="en-US"/>
        </w:rPr>
        <w:t>Rn</w:t>
      </w:r>
      <w:r w:rsidR="00D77266" w:rsidRPr="002D1378">
        <w:rPr>
          <w:rStyle w:val="a7"/>
          <w:lang w:val="en-US"/>
        </w:rPr>
        <w:t xml:space="preserve"> uchun aralashuv darajasi 60 Bk/kg ni tashkil etadi.</w:t>
      </w:r>
    </w:p>
    <w:p w14:paraId="4022876E" w14:textId="77777777" w:rsidR="00F21B10" w:rsidRPr="002D1378" w:rsidRDefault="00DE2F3B" w:rsidP="000E6697">
      <w:pPr>
        <w:pStyle w:val="1"/>
        <w:tabs>
          <w:tab w:val="left" w:pos="1419"/>
        </w:tabs>
        <w:spacing w:line="276" w:lineRule="auto"/>
        <w:ind w:firstLine="726"/>
        <w:jc w:val="both"/>
        <w:rPr>
          <w:lang w:val="en-US"/>
        </w:rPr>
      </w:pPr>
      <w:r w:rsidRPr="002D1378">
        <w:rPr>
          <w:rStyle w:val="a7"/>
          <w:lang w:val="en-US"/>
        </w:rPr>
        <w:t xml:space="preserve">6.13 Shaxta oqova suvlarida </w:t>
      </w:r>
      <w:r w:rsidRPr="002D1378">
        <w:rPr>
          <w:vertAlign w:val="superscript"/>
          <w:lang w:val="en-US"/>
        </w:rPr>
        <w:t>238</w:t>
      </w:r>
      <w:r>
        <w:rPr>
          <w:lang w:val="en-US"/>
        </w:rPr>
        <w:t>U konsentratsiyasi uning kimyoviy zaharliligi bo‘yicha DKB dan oshmasligi kerak, bu 0,9 mg/l yoki 22 Bk/l ga teng.</w:t>
      </w:r>
    </w:p>
    <w:p w14:paraId="07B25052" w14:textId="77777777" w:rsidR="00F21B10" w:rsidRPr="002D1378" w:rsidRDefault="00DE2F3B" w:rsidP="000E6697">
      <w:pPr>
        <w:pStyle w:val="1"/>
        <w:tabs>
          <w:tab w:val="left" w:pos="1424"/>
        </w:tabs>
        <w:spacing w:line="276" w:lineRule="auto"/>
        <w:ind w:firstLine="726"/>
        <w:jc w:val="both"/>
        <w:rPr>
          <w:lang w:val="en-US"/>
        </w:rPr>
      </w:pPr>
      <w:r w:rsidRPr="002D1378">
        <w:rPr>
          <w:rStyle w:val="a7"/>
          <w:lang w:val="en-US"/>
        </w:rPr>
        <w:t xml:space="preserve">6.14 </w:t>
      </w:r>
      <w:r w:rsidR="00D77266" w:rsidRPr="002D1378">
        <w:rPr>
          <w:rStyle w:val="a7"/>
          <w:lang w:val="en-US"/>
        </w:rPr>
        <w:t xml:space="preserve">Radon </w:t>
      </w:r>
      <w:r w:rsidR="000E22D1" w:rsidRPr="002D1378">
        <w:rPr>
          <w:rStyle w:val="a7"/>
          <w:vertAlign w:val="superscript"/>
          <w:lang w:val="en-US"/>
        </w:rPr>
        <w:t>(222</w:t>
      </w:r>
      <w:r w:rsidR="000E22D1" w:rsidRPr="00E31771">
        <w:rPr>
          <w:rStyle w:val="a7"/>
          <w:lang w:val="en-US"/>
        </w:rPr>
        <w:t>Rn</w:t>
      </w:r>
      <w:r w:rsidR="000E22D1" w:rsidRPr="002D1378">
        <w:rPr>
          <w:rStyle w:val="a7"/>
          <w:vertAlign w:val="superscript"/>
          <w:lang w:val="en-US"/>
        </w:rPr>
        <w:t xml:space="preserve"> </w:t>
      </w:r>
      <w:r w:rsidR="000E22D1">
        <w:rPr>
          <w:rStyle w:val="a7"/>
          <w:lang w:val="en-US"/>
        </w:rPr>
        <w:t xml:space="preserve">va </w:t>
      </w:r>
      <w:r w:rsidR="000E22D1" w:rsidRPr="002D1378">
        <w:rPr>
          <w:rStyle w:val="a7"/>
          <w:vertAlign w:val="superscript"/>
          <w:lang w:val="en-US"/>
        </w:rPr>
        <w:t>220</w:t>
      </w:r>
      <w:r w:rsidR="000E22D1" w:rsidRPr="00E31771">
        <w:rPr>
          <w:rStyle w:val="a7"/>
          <w:lang w:val="en-US"/>
        </w:rPr>
        <w:t>Rn</w:t>
      </w:r>
      <w:r w:rsidR="000E22D1" w:rsidRPr="002D1378">
        <w:rPr>
          <w:rStyle w:val="a7"/>
          <w:vertAlign w:val="superscript"/>
          <w:lang w:val="en-US"/>
        </w:rPr>
        <w:t xml:space="preserve">) </w:t>
      </w:r>
      <w:r w:rsidR="000E22D1">
        <w:rPr>
          <w:rStyle w:val="a7"/>
          <w:lang w:val="en-US"/>
        </w:rPr>
        <w:t xml:space="preserve">ning </w:t>
      </w:r>
      <w:r w:rsidR="00D77266" w:rsidRPr="002D1378">
        <w:rPr>
          <w:vertAlign w:val="superscript"/>
          <w:lang w:val="en-US"/>
        </w:rPr>
        <w:t>218</w:t>
      </w:r>
      <w:r w:rsidR="00D77266" w:rsidRPr="00E31771">
        <w:rPr>
          <w:lang w:val="en-US"/>
        </w:rPr>
        <w:t>Po</w:t>
      </w:r>
      <w:r w:rsidR="00D77266" w:rsidRPr="002D1378">
        <w:rPr>
          <w:vertAlign w:val="superscript"/>
          <w:lang w:val="en-US"/>
        </w:rPr>
        <w:t xml:space="preserve"> </w:t>
      </w:r>
      <w:r w:rsidR="00D77266" w:rsidRPr="002D1378">
        <w:rPr>
          <w:rStyle w:val="a7"/>
          <w:lang w:val="en-US"/>
        </w:rPr>
        <w:t xml:space="preserve">(RaA); </w:t>
      </w:r>
      <w:r w:rsidR="00D77266" w:rsidRPr="002D1378">
        <w:rPr>
          <w:rStyle w:val="a7"/>
          <w:vertAlign w:val="superscript"/>
          <w:lang w:val="en-US"/>
        </w:rPr>
        <w:t>214</w:t>
      </w:r>
      <w:r w:rsidR="00D77266" w:rsidRPr="000E326B">
        <w:rPr>
          <w:rStyle w:val="a7"/>
          <w:lang w:val="en-US"/>
        </w:rPr>
        <w:t>Pb</w:t>
      </w:r>
      <w:r w:rsidR="00D77266" w:rsidRPr="002D1378">
        <w:rPr>
          <w:rStyle w:val="a7"/>
          <w:vertAlign w:val="superscript"/>
          <w:lang w:val="en-US"/>
        </w:rPr>
        <w:t xml:space="preserve"> </w:t>
      </w:r>
      <w:r w:rsidR="00D77266" w:rsidRPr="002D1378">
        <w:rPr>
          <w:rStyle w:val="a7"/>
          <w:lang w:val="en-US"/>
        </w:rPr>
        <w:t xml:space="preserve">(RaB); </w:t>
      </w:r>
      <w:r w:rsidR="00D77266" w:rsidRPr="002D1378">
        <w:rPr>
          <w:vertAlign w:val="superscript"/>
          <w:lang w:val="en-US"/>
        </w:rPr>
        <w:t>214</w:t>
      </w:r>
      <w:r w:rsidR="00D77266" w:rsidRPr="004042EB">
        <w:rPr>
          <w:lang w:val="en-US"/>
        </w:rPr>
        <w:t xml:space="preserve">Bi </w:t>
      </w:r>
      <w:r w:rsidR="00D77266" w:rsidRPr="002D1378">
        <w:rPr>
          <w:rStyle w:val="a7"/>
          <w:lang w:val="en-US"/>
        </w:rPr>
        <w:t xml:space="preserve">(RaC); </w:t>
      </w:r>
      <w:r w:rsidR="00D77266" w:rsidRPr="002D1378">
        <w:rPr>
          <w:vertAlign w:val="superscript"/>
          <w:lang w:val="en-US"/>
        </w:rPr>
        <w:t>212</w:t>
      </w:r>
      <w:r w:rsidR="00D77266" w:rsidRPr="000E326B">
        <w:rPr>
          <w:lang w:val="en-US"/>
        </w:rPr>
        <w:t>Pb</w:t>
      </w:r>
      <w:r w:rsidR="00D77266" w:rsidRPr="002D1378">
        <w:rPr>
          <w:vertAlign w:val="superscript"/>
          <w:lang w:val="en-US"/>
        </w:rPr>
        <w:t xml:space="preserve"> </w:t>
      </w:r>
      <w:r w:rsidR="00D77266" w:rsidRPr="002D1378">
        <w:rPr>
          <w:rStyle w:val="a7"/>
          <w:lang w:val="en-US"/>
        </w:rPr>
        <w:t xml:space="preserve">(ThB); </w:t>
      </w:r>
      <w:r w:rsidR="00D77266" w:rsidRPr="002D1378">
        <w:rPr>
          <w:vertAlign w:val="superscript"/>
          <w:lang w:val="en-US"/>
        </w:rPr>
        <w:t>212</w:t>
      </w:r>
      <w:r w:rsidR="00D77266" w:rsidRPr="0034200B">
        <w:rPr>
          <w:lang w:val="en-US"/>
        </w:rPr>
        <w:t xml:space="preserve">Bi </w:t>
      </w:r>
      <w:r w:rsidR="003E56AF">
        <w:rPr>
          <w:lang w:val="en-US"/>
        </w:rPr>
        <w:t>(ThC) qiz izotoplarining PGP va DOA qiymatlari aholi uchun ekvivalent muvozanatli faollik birliklarida quyidagilarni tashkil etadi:</w:t>
      </w:r>
    </w:p>
    <w:p w14:paraId="5EC00698" w14:textId="77777777" w:rsidR="00F21B10" w:rsidRPr="002D1378" w:rsidRDefault="00D77266" w:rsidP="000E6697">
      <w:pPr>
        <w:pStyle w:val="1"/>
        <w:spacing w:line="276" w:lineRule="auto"/>
        <w:ind w:firstLine="726"/>
        <w:jc w:val="both"/>
        <w:rPr>
          <w:lang w:val="en-US"/>
        </w:rPr>
      </w:pPr>
      <w:r w:rsidRPr="002D1378">
        <w:rPr>
          <w:rStyle w:val="a7"/>
          <w:lang w:val="en-US"/>
        </w:rPr>
        <w:t xml:space="preserve">PGP: 0,10 PRaA + 0,52 PRaB + 0,38 PRaC = </w:t>
      </w:r>
      <w:r w:rsidRPr="002D1378">
        <w:rPr>
          <w:lang w:val="en-US"/>
        </w:rPr>
        <w:t>15</w:t>
      </w:r>
      <w:r w:rsidRPr="002D1378">
        <w:rPr>
          <w:rStyle w:val="a7"/>
          <w:lang w:val="en-US"/>
        </w:rPr>
        <w:t>0 kBk</w:t>
      </w:r>
    </w:p>
    <w:p w14:paraId="07C9E6E4" w14:textId="77777777" w:rsidR="00F21B10" w:rsidRPr="002D1378" w:rsidRDefault="00D77266" w:rsidP="000E6697">
      <w:pPr>
        <w:pStyle w:val="1"/>
        <w:spacing w:line="276" w:lineRule="auto"/>
        <w:ind w:firstLine="726"/>
        <w:jc w:val="both"/>
        <w:rPr>
          <w:lang w:val="en-US"/>
        </w:rPr>
      </w:pPr>
      <w:r w:rsidRPr="002D1378">
        <w:rPr>
          <w:rStyle w:val="a7"/>
          <w:lang w:val="en-US"/>
        </w:rPr>
        <w:t>0,</w:t>
      </w:r>
      <w:r w:rsidRPr="002D1378">
        <w:rPr>
          <w:lang w:val="en-US"/>
        </w:rPr>
        <w:t>91</w:t>
      </w:r>
      <w:r w:rsidRPr="002D1378">
        <w:rPr>
          <w:rStyle w:val="a7"/>
          <w:lang w:val="en-US"/>
        </w:rPr>
        <w:t xml:space="preserve"> PThB + 0,09 PThC = 34 kBk</w:t>
      </w:r>
    </w:p>
    <w:p w14:paraId="67AB5AFE" w14:textId="77777777" w:rsidR="00F21B10" w:rsidRPr="002D1378" w:rsidRDefault="00D77266" w:rsidP="000E6697">
      <w:pPr>
        <w:pStyle w:val="1"/>
        <w:spacing w:line="276" w:lineRule="auto"/>
        <w:ind w:firstLine="726"/>
        <w:jc w:val="both"/>
        <w:rPr>
          <w:lang w:val="en-US"/>
        </w:rPr>
      </w:pPr>
      <w:r w:rsidRPr="002D1378">
        <w:rPr>
          <w:rStyle w:val="a7"/>
          <w:lang w:val="en-US"/>
        </w:rPr>
        <w:t xml:space="preserve">DOA: 0,10 ARaA </w:t>
      </w:r>
      <w:r w:rsidRPr="002D1378">
        <w:rPr>
          <w:rStyle w:val="a7"/>
          <w:color w:val="292F64"/>
          <w:lang w:val="en-US"/>
        </w:rPr>
        <w:t xml:space="preserve">+ </w:t>
      </w:r>
      <w:r w:rsidRPr="002D1378">
        <w:rPr>
          <w:rStyle w:val="a7"/>
          <w:lang w:val="en-US"/>
        </w:rPr>
        <w:t xml:space="preserve">0,52 ARaB + 0,38 ARaC </w:t>
      </w:r>
      <w:r w:rsidRPr="002D1378">
        <w:rPr>
          <w:rStyle w:val="a7"/>
          <w:color w:val="292F64"/>
          <w:lang w:val="en-US"/>
        </w:rPr>
        <w:t xml:space="preserve">= </w:t>
      </w:r>
      <w:r w:rsidRPr="002D1378">
        <w:rPr>
          <w:lang w:val="en-US"/>
        </w:rPr>
        <w:t>18</w:t>
      </w:r>
      <w:r w:rsidRPr="002D1378">
        <w:rPr>
          <w:rStyle w:val="a7"/>
          <w:lang w:val="en-US"/>
        </w:rPr>
        <w:t>,5 Bk/m</w:t>
      </w:r>
      <w:r w:rsidRPr="002D1378">
        <w:rPr>
          <w:vertAlign w:val="superscript"/>
          <w:lang w:val="en-US"/>
        </w:rPr>
        <w:t>3</w:t>
      </w:r>
    </w:p>
    <w:p w14:paraId="33CEBBE2" w14:textId="77777777" w:rsidR="00F21B10" w:rsidRPr="002D1378" w:rsidRDefault="00D77266" w:rsidP="000E6697">
      <w:pPr>
        <w:pStyle w:val="1"/>
        <w:spacing w:line="276" w:lineRule="auto"/>
        <w:ind w:firstLine="726"/>
        <w:jc w:val="both"/>
        <w:rPr>
          <w:lang w:val="en-US"/>
        </w:rPr>
      </w:pPr>
      <w:r w:rsidRPr="002D1378">
        <w:rPr>
          <w:rStyle w:val="a7"/>
          <w:lang w:val="en-US"/>
        </w:rPr>
        <w:t>0,91 AThB + 0,09 AThC = 270 Bk/m</w:t>
      </w:r>
      <w:r w:rsidRPr="002D1378">
        <w:rPr>
          <w:rStyle w:val="a7"/>
          <w:vertAlign w:val="superscript"/>
          <w:lang w:val="en-US"/>
        </w:rPr>
        <w:t>3</w:t>
      </w:r>
      <w:r w:rsidRPr="002D1378">
        <w:rPr>
          <w:rStyle w:val="a7"/>
          <w:lang w:val="en-US"/>
        </w:rPr>
        <w:t>, bu yerda</w:t>
      </w:r>
    </w:p>
    <w:p w14:paraId="1D0A9F60" w14:textId="77777777" w:rsidR="00F21B10" w:rsidRPr="002D1378" w:rsidRDefault="004B6029" w:rsidP="000E6697">
      <w:pPr>
        <w:pStyle w:val="1"/>
        <w:spacing w:line="276" w:lineRule="auto"/>
        <w:ind w:firstLine="726"/>
        <w:jc w:val="both"/>
        <w:rPr>
          <w:sz w:val="26"/>
          <w:szCs w:val="26"/>
          <w:lang w:val="en-US"/>
        </w:rPr>
      </w:pPr>
      <w:r w:rsidRPr="002D1378">
        <w:rPr>
          <w:i/>
          <w:iCs/>
          <w:lang w:val="en-US"/>
        </w:rPr>
        <w:t xml:space="preserve">Pi va Ai </w:t>
      </w:r>
      <w:r w:rsidR="00D77266" w:rsidRPr="002D1378">
        <w:rPr>
          <w:rStyle w:val="a7"/>
          <w:i/>
          <w:iCs/>
          <w:sz w:val="26"/>
          <w:szCs w:val="26"/>
          <w:lang w:val="en-US"/>
        </w:rPr>
        <w:t>- tegishli radon qiz izotoplarining nafas olish zonasidagi yillik kirishi va o‘rtacha yillik hajmiy faolligi.</w:t>
      </w:r>
    </w:p>
    <w:p w14:paraId="3B90EA49" w14:textId="77777777" w:rsidR="00F21B10" w:rsidRPr="002D1378" w:rsidRDefault="0007305C" w:rsidP="000E6697">
      <w:pPr>
        <w:pStyle w:val="1"/>
        <w:tabs>
          <w:tab w:val="left" w:pos="1438"/>
        </w:tabs>
        <w:spacing w:line="276" w:lineRule="auto"/>
        <w:ind w:firstLine="726"/>
        <w:jc w:val="both"/>
        <w:rPr>
          <w:lang w:val="en-US"/>
        </w:rPr>
      </w:pPr>
      <w:r w:rsidRPr="002D1378">
        <w:rPr>
          <w:rStyle w:val="a7"/>
          <w:lang w:val="en-US"/>
        </w:rPr>
        <w:t xml:space="preserve">6.15 </w:t>
      </w:r>
      <w:r w:rsidR="00D77266" w:rsidRPr="002D1378">
        <w:rPr>
          <w:rStyle w:val="a7"/>
          <w:lang w:val="en-US"/>
        </w:rPr>
        <w:t xml:space="preserve">Aholi uchun muallaq changdagi </w:t>
      </w:r>
      <w:r w:rsidRPr="002D1378">
        <w:rPr>
          <w:rStyle w:val="a7"/>
          <w:lang w:val="en-US"/>
        </w:rPr>
        <w:t xml:space="preserve">uzoq yashovchi uran-238 qatori alfa nurlatgichlarining PGPa si </w:t>
      </w:r>
      <w:r w:rsidR="00D77266" w:rsidRPr="002D1378">
        <w:rPr>
          <w:rStyle w:val="a7"/>
          <w:lang w:val="en-US"/>
        </w:rPr>
        <w:t xml:space="preserve">- 96 </w:t>
      </w:r>
      <w:r w:rsidR="00D77266" w:rsidRPr="002D1378">
        <w:rPr>
          <w:lang w:val="en-US"/>
        </w:rPr>
        <w:t xml:space="preserve">Bk/yildan </w:t>
      </w:r>
      <w:r w:rsidR="00D77266" w:rsidRPr="002D1378">
        <w:rPr>
          <w:rStyle w:val="a7"/>
          <w:lang w:val="en-US"/>
        </w:rPr>
        <w:t xml:space="preserve">oshmasligi kerak, ularning o‘rtacha yillik ruxsat etilgan hajmiy faolligi DOA - </w:t>
      </w:r>
      <w:r w:rsidR="00D77266" w:rsidRPr="002D1378">
        <w:rPr>
          <w:lang w:val="en-US"/>
        </w:rPr>
        <w:t xml:space="preserve">12 </w:t>
      </w:r>
      <w:r w:rsidR="00D77266" w:rsidRPr="002D1378">
        <w:rPr>
          <w:rStyle w:val="a7"/>
          <w:lang w:val="en-US"/>
        </w:rPr>
        <w:t>mBk/m</w:t>
      </w:r>
      <w:r w:rsidR="00D77266" w:rsidRPr="00B81908">
        <w:rPr>
          <w:rStyle w:val="a7"/>
          <w:vertAlign w:val="superscript"/>
          <w:lang w:val="en-US"/>
        </w:rPr>
        <w:t>3</w:t>
      </w:r>
      <w:r w:rsidR="00D77266" w:rsidRPr="002D1378">
        <w:rPr>
          <w:rStyle w:val="a7"/>
          <w:lang w:val="en-US"/>
        </w:rPr>
        <w:t xml:space="preserve">, uzoq yashovchi toriy-232 qatori alfa nurlatgichlarining PGPa si - 39 Bk/yildan oshmasligi kerak, DOA </w:t>
      </w:r>
      <w:r w:rsidR="00D77266" w:rsidRPr="002D1378">
        <w:rPr>
          <w:rStyle w:val="a7"/>
          <w:color w:val="292F64"/>
          <w:lang w:val="en-US"/>
        </w:rPr>
        <w:t xml:space="preserve">- </w:t>
      </w:r>
      <w:r w:rsidR="00D77266" w:rsidRPr="002D1378">
        <w:rPr>
          <w:rStyle w:val="a7"/>
          <w:lang w:val="en-US"/>
        </w:rPr>
        <w:t xml:space="preserve">5 </w:t>
      </w:r>
      <w:r w:rsidR="00D77266" w:rsidRPr="002D1378">
        <w:rPr>
          <w:lang w:val="en-US"/>
        </w:rPr>
        <w:t>mBk/m</w:t>
      </w:r>
      <w:r w:rsidR="00D77266" w:rsidRPr="00B81908">
        <w:rPr>
          <w:vertAlign w:val="superscript"/>
          <w:lang w:val="en-US"/>
        </w:rPr>
        <w:t>3</w:t>
      </w:r>
      <w:r w:rsidR="00D77266" w:rsidRPr="002D1378">
        <w:rPr>
          <w:lang w:val="en-US"/>
        </w:rPr>
        <w:t>.</w:t>
      </w:r>
    </w:p>
    <w:p w14:paraId="4178C624" w14:textId="77777777" w:rsidR="00F21B10" w:rsidRPr="002D1378" w:rsidRDefault="0007305C" w:rsidP="009E1A70">
      <w:pPr>
        <w:pStyle w:val="1"/>
        <w:tabs>
          <w:tab w:val="left" w:pos="1438"/>
        </w:tabs>
        <w:spacing w:line="276" w:lineRule="auto"/>
        <w:ind w:firstLine="726"/>
        <w:jc w:val="both"/>
        <w:rPr>
          <w:lang w:val="en-US"/>
        </w:rPr>
      </w:pPr>
      <w:r w:rsidRPr="002D1378">
        <w:rPr>
          <w:rStyle w:val="a7"/>
          <w:lang w:val="en-US"/>
        </w:rPr>
        <w:t>6.16 Radionuklidlar konsentratsiyasini va ularning suv iste’moli orqali aholining nurlanish dozasiga qo‘shgan hissasini hisoblash zarur bo‘lganda quyidagi tenglama o‘rinli bo‘ladi:</w:t>
      </w:r>
    </w:p>
    <w:p w14:paraId="515621D4" w14:textId="77777777" w:rsidR="0007305C" w:rsidRPr="002D1378" w:rsidRDefault="0007305C">
      <w:pPr>
        <w:pStyle w:val="1"/>
        <w:spacing w:after="300"/>
        <w:ind w:firstLine="820"/>
        <w:jc w:val="both"/>
        <w:rPr>
          <w:rStyle w:val="a7"/>
          <w:lang w:val="en-US"/>
        </w:rPr>
      </w:pPr>
    </w:p>
    <w:p w14:paraId="705C982E" w14:textId="77777777" w:rsidR="00EA004A" w:rsidRPr="002D1378" w:rsidRDefault="000E6697" w:rsidP="00B81908">
      <w:pPr>
        <w:pStyle w:val="1"/>
        <w:ind w:firstLine="0"/>
        <w:jc w:val="center"/>
        <w:rPr>
          <w:rStyle w:val="a7"/>
          <w:u w:val="single"/>
          <w:lang w:val="en-US"/>
        </w:rPr>
      </w:pPr>
      <w:r w:rsidRPr="002D1378">
        <w:rPr>
          <w:rStyle w:val="a7"/>
          <w:lang w:val="en-US"/>
        </w:rPr>
        <w:lastRenderedPageBreak/>
        <w:t>A (</w:t>
      </w:r>
      <w:r w:rsidRPr="002D1378">
        <w:rPr>
          <w:rStyle w:val="a7"/>
          <w:u w:val="single"/>
          <w:lang w:val="en-US"/>
        </w:rPr>
        <w:t>Bk)</w:t>
      </w:r>
      <w:r w:rsidR="009E1A70" w:rsidRPr="002D1378">
        <w:rPr>
          <w:rStyle w:val="a7"/>
          <w:lang w:val="en-US"/>
        </w:rPr>
        <w:t xml:space="preserve"> = </w:t>
      </w:r>
      <w:r w:rsidR="00427F6C" w:rsidRPr="002D1378">
        <w:rPr>
          <w:rStyle w:val="a7"/>
          <w:u w:val="single"/>
          <w:lang w:val="en-US"/>
        </w:rPr>
        <w:t>10</w:t>
      </w:r>
      <w:r w:rsidR="00427F6C" w:rsidRPr="002D1378">
        <w:rPr>
          <w:rStyle w:val="a7"/>
          <w:u w:val="single"/>
          <w:vertAlign w:val="superscript"/>
          <w:lang w:val="en-US"/>
        </w:rPr>
        <w:t xml:space="preserve">-4 </w:t>
      </w:r>
      <w:r w:rsidR="00427F6C" w:rsidRPr="002D1378">
        <w:rPr>
          <w:rStyle w:val="a7"/>
          <w:u w:val="single"/>
          <w:lang w:val="en-US"/>
        </w:rPr>
        <w:t>(Zv/yil)</w:t>
      </w:r>
      <w:r w:rsidR="000F6CCE" w:rsidRPr="002D1378">
        <w:rPr>
          <w:rStyle w:val="a7"/>
          <w:lang w:val="en-US"/>
        </w:rPr>
        <w:t xml:space="preserve"> = </w:t>
      </w:r>
      <w:r w:rsidR="000F6CCE" w:rsidRPr="002D1378">
        <w:rPr>
          <w:rStyle w:val="a7"/>
          <w:u w:val="single"/>
          <w:lang w:val="en-US"/>
        </w:rPr>
        <w:t>1,4*10</w:t>
      </w:r>
      <w:r w:rsidR="000F6CCE" w:rsidRPr="002D1378">
        <w:rPr>
          <w:rStyle w:val="a7"/>
          <w:u w:val="single"/>
          <w:vertAlign w:val="superscript"/>
          <w:lang w:val="en-US"/>
        </w:rPr>
        <w:t>-7</w:t>
      </w:r>
      <w:r w:rsidR="00157FA1" w:rsidRPr="002D1378">
        <w:rPr>
          <w:rStyle w:val="a7"/>
          <w:u w:val="single"/>
          <w:lang w:val="en-US"/>
        </w:rPr>
        <w:t xml:space="preserve"> (Zv/l)</w:t>
      </w:r>
    </w:p>
    <w:p w14:paraId="2B471892" w14:textId="3DD75ECE" w:rsidR="000E6697" w:rsidRPr="00B61AD8" w:rsidRDefault="00B81908" w:rsidP="00B81908">
      <w:pPr>
        <w:pStyle w:val="1"/>
        <w:ind w:firstLine="0"/>
        <w:jc w:val="center"/>
        <w:rPr>
          <w:rStyle w:val="a7"/>
          <w:lang w:val="uz-Cyrl-UZ"/>
        </w:rPr>
      </w:pPr>
      <w:r>
        <w:rPr>
          <w:rStyle w:val="a7"/>
          <w:lang w:val="en-US"/>
        </w:rPr>
        <w:t xml:space="preserve">                  </w:t>
      </w:r>
      <w:r w:rsidRPr="002D1378">
        <w:rPr>
          <w:rStyle w:val="a7"/>
          <w:lang w:val="en-US"/>
        </w:rPr>
        <w:t>l</w:t>
      </w:r>
      <w:r>
        <w:rPr>
          <w:rStyle w:val="a7"/>
          <w:lang w:val="en-US"/>
        </w:rPr>
        <w:t xml:space="preserve">         </w:t>
      </w:r>
      <w:r w:rsidR="000E6697" w:rsidRPr="002D1378">
        <w:rPr>
          <w:rStyle w:val="a7"/>
          <w:lang w:val="en-US"/>
        </w:rPr>
        <w:t xml:space="preserve"> 730 (l/yil) * k (Zv/Bk) k (Zv/Bk)</w:t>
      </w:r>
    </w:p>
    <w:p w14:paraId="61865641" w14:textId="77777777" w:rsidR="00860860" w:rsidRPr="002D1378" w:rsidRDefault="00860860" w:rsidP="00860860">
      <w:pPr>
        <w:pStyle w:val="1"/>
        <w:ind w:firstLine="726"/>
        <w:jc w:val="both"/>
        <w:rPr>
          <w:rStyle w:val="a7"/>
          <w:lang w:val="en-US"/>
        </w:rPr>
      </w:pPr>
    </w:p>
    <w:p w14:paraId="79A7E4CF" w14:textId="77777777" w:rsidR="00F21B10" w:rsidRPr="002D1378" w:rsidRDefault="00D77266" w:rsidP="00860860">
      <w:pPr>
        <w:pStyle w:val="1"/>
        <w:ind w:firstLine="726"/>
        <w:jc w:val="both"/>
        <w:rPr>
          <w:rStyle w:val="a7"/>
          <w:lang w:val="en-US"/>
        </w:rPr>
      </w:pPr>
      <w:r w:rsidRPr="002D1378">
        <w:rPr>
          <w:rStyle w:val="a7"/>
          <w:lang w:val="en-US"/>
        </w:rPr>
        <w:t>bu yerda A - solishtirma faollik, k - doza konversiyasi koeffitsienti.</w:t>
      </w:r>
    </w:p>
    <w:p w14:paraId="3901DA4D" w14:textId="77777777" w:rsidR="00860860" w:rsidRPr="002D1378" w:rsidRDefault="00860860" w:rsidP="00860860">
      <w:pPr>
        <w:pStyle w:val="1"/>
        <w:ind w:firstLine="726"/>
        <w:jc w:val="both"/>
        <w:rPr>
          <w:lang w:val="en-US"/>
        </w:rPr>
      </w:pPr>
    </w:p>
    <w:p w14:paraId="1720949E" w14:textId="77777777" w:rsidR="00860860" w:rsidRPr="002D1378" w:rsidRDefault="00860860" w:rsidP="00A43CE3">
      <w:pPr>
        <w:pStyle w:val="22"/>
        <w:keepNext/>
        <w:keepLines/>
        <w:tabs>
          <w:tab w:val="left" w:pos="1279"/>
        </w:tabs>
        <w:spacing w:line="276" w:lineRule="auto"/>
        <w:ind w:firstLine="726"/>
        <w:jc w:val="center"/>
        <w:rPr>
          <w:lang w:val="en-US"/>
        </w:rPr>
      </w:pPr>
      <w:bookmarkStart w:id="8" w:name="bookmark10"/>
      <w:bookmarkEnd w:id="8"/>
      <w:r w:rsidRPr="002D1378">
        <w:rPr>
          <w:rStyle w:val="21"/>
          <w:b/>
          <w:bCs/>
          <w:lang w:val="en-US"/>
        </w:rPr>
        <w:t>7. Sanitariya-himoya zonasini tashkil etishga qo‘yiladigan gigiyenik talablar.</w:t>
      </w:r>
    </w:p>
    <w:p w14:paraId="57F2204D" w14:textId="77777777" w:rsidR="00F21B10" w:rsidRPr="002D1378" w:rsidRDefault="00860860" w:rsidP="00A43CE3">
      <w:pPr>
        <w:pStyle w:val="1"/>
        <w:tabs>
          <w:tab w:val="left" w:pos="1294"/>
        </w:tabs>
        <w:spacing w:line="276" w:lineRule="auto"/>
        <w:ind w:firstLine="726"/>
        <w:jc w:val="both"/>
        <w:rPr>
          <w:lang w:val="en-US"/>
        </w:rPr>
      </w:pPr>
      <w:r w:rsidRPr="002D1378">
        <w:rPr>
          <w:rStyle w:val="a7"/>
          <w:lang w:val="en-US"/>
        </w:rPr>
        <w:t>7.1 Uran sanoati chiqindilarini joylashtirish joylarining sanitariya-himoya zonasi va radiatsiya obyekti atrofidagi kuzatuv zonasining o‘lchamlari tashqi nurlanish darajalarini hisobga olgan holda belgilanadi. Kuzatuv zonasining ichki chegarasi har doim sanitariya-himoya zonasining tashqi chegarasi bilan mos keladi.</w:t>
      </w:r>
    </w:p>
    <w:p w14:paraId="7ECE1EEF" w14:textId="77777777" w:rsidR="00F21B10" w:rsidRPr="002D1378" w:rsidRDefault="009756A3" w:rsidP="00A43CE3">
      <w:pPr>
        <w:pStyle w:val="1"/>
        <w:tabs>
          <w:tab w:val="left" w:pos="1280"/>
        </w:tabs>
        <w:spacing w:line="276" w:lineRule="auto"/>
        <w:ind w:firstLine="726"/>
        <w:jc w:val="both"/>
        <w:rPr>
          <w:lang w:val="en-US"/>
        </w:rPr>
      </w:pPr>
      <w:r w:rsidRPr="002D1378">
        <w:rPr>
          <w:rStyle w:val="a7"/>
          <w:lang w:val="en-US"/>
        </w:rPr>
        <w:t xml:space="preserve">7.2 </w:t>
      </w:r>
      <w:r w:rsidR="00D77266" w:rsidRPr="002D1378">
        <w:rPr>
          <w:rStyle w:val="a7"/>
          <w:lang w:val="en-US"/>
        </w:rPr>
        <w:t xml:space="preserve">1-toifali radiatsiya obyektining </w:t>
      </w:r>
      <w:r w:rsidR="00D77266" w:rsidRPr="002D1378">
        <w:rPr>
          <w:lang w:val="en-US"/>
        </w:rPr>
        <w:t xml:space="preserve">kuzatuv zonasida </w:t>
      </w:r>
      <w:r w:rsidRPr="002D1378">
        <w:rPr>
          <w:rStyle w:val="a7"/>
          <w:lang w:val="en-US"/>
        </w:rPr>
        <w:t xml:space="preserve">yashovchi aholiga </w:t>
      </w:r>
      <w:r w:rsidR="00D77266" w:rsidRPr="002D1378">
        <w:rPr>
          <w:rStyle w:val="a7"/>
          <w:lang w:val="en-US"/>
        </w:rPr>
        <w:t xml:space="preserve">radiatsiyaviy </w:t>
      </w:r>
      <w:r w:rsidRPr="002D1378">
        <w:rPr>
          <w:rStyle w:val="a7"/>
          <w:lang w:val="en-US"/>
        </w:rPr>
        <w:t xml:space="preserve">ta’sir, </w:t>
      </w:r>
      <w:r w:rsidR="00D77266" w:rsidRPr="002D1378">
        <w:rPr>
          <w:rStyle w:val="a7"/>
          <w:lang w:val="en-US"/>
        </w:rPr>
        <w:t xml:space="preserve">undan normal foydalanilganda, aholining texnogen nurlanish dozasi chegarasi 1 </w:t>
      </w:r>
      <w:r w:rsidR="00D77266" w:rsidRPr="002D1378">
        <w:rPr>
          <w:lang w:val="en-US"/>
        </w:rPr>
        <w:t xml:space="preserve">mZv/yil </w:t>
      </w:r>
      <w:r w:rsidR="00D77266" w:rsidRPr="002D1378">
        <w:rPr>
          <w:rStyle w:val="a7"/>
          <w:lang w:val="en-US"/>
        </w:rPr>
        <w:t>bilan cheklanishi lozim.</w:t>
      </w:r>
    </w:p>
    <w:p w14:paraId="4485A56B" w14:textId="77777777" w:rsidR="00F21B10" w:rsidRPr="002D1378" w:rsidRDefault="009756A3" w:rsidP="00A43CE3">
      <w:pPr>
        <w:pStyle w:val="1"/>
        <w:tabs>
          <w:tab w:val="left" w:pos="1290"/>
        </w:tabs>
        <w:spacing w:line="276" w:lineRule="auto"/>
        <w:ind w:firstLine="726"/>
        <w:jc w:val="both"/>
        <w:rPr>
          <w:lang w:val="en-US"/>
        </w:rPr>
      </w:pPr>
      <w:r w:rsidRPr="002D1378">
        <w:rPr>
          <w:rStyle w:val="a7"/>
          <w:lang w:val="en-US"/>
        </w:rPr>
        <w:t xml:space="preserve">7.3 Suyuq radioaktiv chiqindilarni chiqarib tashlash uchun quvur yo‘li bo‘ylab sanitariya-himoya zonasi o‘lchamlari ularning faolligi, </w:t>
      </w:r>
      <w:r w:rsidR="00D77266" w:rsidRPr="002D1378">
        <w:rPr>
          <w:rStyle w:val="a7"/>
          <w:lang w:val="en-US"/>
        </w:rPr>
        <w:t xml:space="preserve">joy relyefi, tuproq xususiyati, quvurning yotqizilish chuqurligi va undagi bosim darajasiga </w:t>
      </w:r>
      <w:r w:rsidRPr="002D1378">
        <w:rPr>
          <w:rStyle w:val="a7"/>
          <w:lang w:val="en-US"/>
        </w:rPr>
        <w:t xml:space="preserve">qarab belgilanadi </w:t>
      </w:r>
      <w:r w:rsidR="00D77266" w:rsidRPr="002D1378">
        <w:rPr>
          <w:rStyle w:val="a7"/>
          <w:lang w:val="en-US"/>
        </w:rPr>
        <w:t>hamda quvurning har ikki tomonidan kamida 30 metr masofani tashkil etishi kerak.</w:t>
      </w:r>
    </w:p>
    <w:p w14:paraId="5627D79B" w14:textId="77777777" w:rsidR="00F21B10" w:rsidRPr="002D1378" w:rsidRDefault="009756A3" w:rsidP="00A43CE3">
      <w:pPr>
        <w:pStyle w:val="1"/>
        <w:tabs>
          <w:tab w:val="left" w:pos="2183"/>
        </w:tabs>
        <w:spacing w:line="276" w:lineRule="auto"/>
        <w:ind w:firstLine="726"/>
        <w:jc w:val="both"/>
        <w:rPr>
          <w:lang w:val="en-US"/>
        </w:rPr>
      </w:pPr>
      <w:r w:rsidRPr="002D1378">
        <w:rPr>
          <w:rStyle w:val="a7"/>
          <w:lang w:val="en-US"/>
        </w:rPr>
        <w:t>7.4 Sanitariya-himoya zonasida quyidagi parametrlar nazorat qilinadi:</w:t>
      </w:r>
    </w:p>
    <w:p w14:paraId="51873810" w14:textId="77777777" w:rsidR="00F21B10" w:rsidRPr="002D1378" w:rsidRDefault="00D77266" w:rsidP="00A43CE3">
      <w:pPr>
        <w:pStyle w:val="1"/>
        <w:spacing w:line="276" w:lineRule="auto"/>
        <w:ind w:firstLine="726"/>
        <w:jc w:val="both"/>
        <w:rPr>
          <w:lang w:val="en-US"/>
        </w:rPr>
      </w:pPr>
      <w:r w:rsidRPr="002D1378">
        <w:rPr>
          <w:rStyle w:val="a7"/>
          <w:lang w:val="en-US"/>
        </w:rPr>
        <w:t>gamma-nurlanishning ekvivalent doza quvvati;</w:t>
      </w:r>
    </w:p>
    <w:p w14:paraId="4B7EA716" w14:textId="77777777" w:rsidR="00F21B10" w:rsidRPr="002D1378" w:rsidRDefault="00D77266" w:rsidP="00A43CE3">
      <w:pPr>
        <w:pStyle w:val="1"/>
        <w:spacing w:line="276" w:lineRule="auto"/>
        <w:ind w:firstLine="726"/>
        <w:jc w:val="both"/>
        <w:rPr>
          <w:lang w:val="en-US"/>
        </w:rPr>
      </w:pPr>
      <w:r w:rsidRPr="002D1378">
        <w:rPr>
          <w:rStyle w:val="a7"/>
          <w:lang w:val="en-US"/>
        </w:rPr>
        <w:t>atmosfera havosi, yer osti va yer usti suvlari aerozollarining hajmiy faolligi;</w:t>
      </w:r>
    </w:p>
    <w:p w14:paraId="54DCD8B3" w14:textId="77777777" w:rsidR="00F21B10" w:rsidRPr="002D1378" w:rsidRDefault="00D77266" w:rsidP="00A43CE3">
      <w:pPr>
        <w:pStyle w:val="1"/>
        <w:spacing w:line="276" w:lineRule="auto"/>
        <w:ind w:firstLine="726"/>
        <w:jc w:val="both"/>
        <w:rPr>
          <w:lang w:val="en-US"/>
        </w:rPr>
      </w:pPr>
      <w:r w:rsidRPr="002D1378">
        <w:rPr>
          <w:rStyle w:val="a7"/>
          <w:lang w:val="en-US"/>
        </w:rPr>
        <w:t>atmosfera havosi aerozollari, tuproq, ochiq suv havzasi suvlari va yer osti suvlaridagi radioaktiv moddalarning nuklid tarkibi.</w:t>
      </w:r>
    </w:p>
    <w:p w14:paraId="37721F79" w14:textId="77777777" w:rsidR="00F21B10" w:rsidRPr="002D1378" w:rsidRDefault="009756A3" w:rsidP="00A43CE3">
      <w:pPr>
        <w:pStyle w:val="1"/>
        <w:tabs>
          <w:tab w:val="left" w:pos="1411"/>
        </w:tabs>
        <w:spacing w:line="276" w:lineRule="auto"/>
        <w:ind w:firstLine="726"/>
        <w:jc w:val="both"/>
        <w:rPr>
          <w:lang w:val="en-US"/>
        </w:rPr>
      </w:pPr>
      <w:r w:rsidRPr="002D1378">
        <w:rPr>
          <w:rStyle w:val="a7"/>
          <w:lang w:val="en-US"/>
        </w:rPr>
        <w:t>7.5 Saqlash va ko‘mish bosqichlarini o‘z ichiga olgan holda radioaktiv chiqindilar tufayli aholining samarali nurlanish dozasi 0,2 mZv/yildan oshmasligi kerak.</w:t>
      </w:r>
    </w:p>
    <w:p w14:paraId="302E33A2" w14:textId="77777777" w:rsidR="00F21B10" w:rsidRPr="002D1378" w:rsidRDefault="009756A3" w:rsidP="00A43CE3">
      <w:pPr>
        <w:pStyle w:val="1"/>
        <w:tabs>
          <w:tab w:val="left" w:pos="1411"/>
        </w:tabs>
        <w:spacing w:line="276" w:lineRule="auto"/>
        <w:ind w:firstLine="726"/>
        <w:jc w:val="both"/>
        <w:rPr>
          <w:lang w:val="en-US"/>
        </w:rPr>
      </w:pPr>
      <w:r w:rsidRPr="002D1378">
        <w:rPr>
          <w:rStyle w:val="a7"/>
          <w:lang w:val="en-US"/>
        </w:rPr>
        <w:t>7.6 Aholining sanitariya-himoya zonasi hududida yashashi va xo‘jalik yuritishiga yo‘l qo‘yilmaydi.</w:t>
      </w:r>
    </w:p>
    <w:p w14:paraId="777F9D0C" w14:textId="77777777" w:rsidR="00F21B10" w:rsidRPr="002D1378" w:rsidRDefault="009756A3" w:rsidP="00A43CE3">
      <w:pPr>
        <w:pStyle w:val="1"/>
        <w:tabs>
          <w:tab w:val="left" w:pos="2183"/>
        </w:tabs>
        <w:spacing w:line="276" w:lineRule="auto"/>
        <w:ind w:firstLine="726"/>
        <w:jc w:val="both"/>
        <w:rPr>
          <w:rStyle w:val="a7"/>
          <w:lang w:val="en-US"/>
        </w:rPr>
      </w:pPr>
      <w:r w:rsidRPr="002D1378">
        <w:rPr>
          <w:rStyle w:val="a7"/>
          <w:lang w:val="en-US"/>
        </w:rPr>
        <w:t>7.7 Sanitariya-himoya zonasi o‘lchamlari Markaziy gigiena va sanitariya-epidemiologiya nazorati bilan kelishilgan holda belgilanadi.</w:t>
      </w:r>
    </w:p>
    <w:p w14:paraId="75B8D555" w14:textId="77777777" w:rsidR="00A43CE3" w:rsidRPr="002D1378" w:rsidRDefault="00A43CE3" w:rsidP="00A43CE3">
      <w:pPr>
        <w:pStyle w:val="1"/>
        <w:tabs>
          <w:tab w:val="left" w:pos="2183"/>
        </w:tabs>
        <w:spacing w:line="276" w:lineRule="auto"/>
        <w:ind w:firstLine="726"/>
        <w:jc w:val="both"/>
        <w:rPr>
          <w:lang w:val="en-US"/>
        </w:rPr>
      </w:pPr>
    </w:p>
    <w:p w14:paraId="4EDD275F" w14:textId="77777777" w:rsidR="00F21B10" w:rsidRPr="002D1378" w:rsidRDefault="00A43CE3" w:rsidP="00A43CE3">
      <w:pPr>
        <w:pStyle w:val="22"/>
        <w:keepNext/>
        <w:keepLines/>
        <w:tabs>
          <w:tab w:val="left" w:pos="1175"/>
        </w:tabs>
        <w:ind w:firstLine="0"/>
        <w:jc w:val="center"/>
        <w:rPr>
          <w:rStyle w:val="21"/>
          <w:b/>
          <w:bCs/>
          <w:lang w:val="en-US"/>
        </w:rPr>
      </w:pPr>
      <w:bookmarkStart w:id="9" w:name="bookmark12"/>
      <w:bookmarkEnd w:id="9"/>
      <w:r w:rsidRPr="002D1378">
        <w:rPr>
          <w:rStyle w:val="21"/>
          <w:b/>
          <w:bCs/>
          <w:lang w:val="en-US"/>
        </w:rPr>
        <w:t>8. Aholining radiatsiyaviy xavfsizligini ta’minlash.</w:t>
      </w:r>
    </w:p>
    <w:p w14:paraId="153C4D58" w14:textId="77777777" w:rsidR="00A43CE3" w:rsidRPr="002D1378" w:rsidRDefault="00A43CE3" w:rsidP="00A43CE3">
      <w:pPr>
        <w:pStyle w:val="22"/>
        <w:keepNext/>
        <w:keepLines/>
        <w:tabs>
          <w:tab w:val="left" w:pos="1175"/>
        </w:tabs>
        <w:ind w:firstLine="0"/>
        <w:jc w:val="center"/>
        <w:rPr>
          <w:lang w:val="en-US"/>
        </w:rPr>
      </w:pPr>
    </w:p>
    <w:p w14:paraId="456FD6AD" w14:textId="77777777" w:rsidR="00F21B10" w:rsidRPr="002D1378" w:rsidRDefault="00A43CE3" w:rsidP="00153BC2">
      <w:pPr>
        <w:pStyle w:val="1"/>
        <w:tabs>
          <w:tab w:val="left" w:pos="1411"/>
        </w:tabs>
        <w:spacing w:line="276" w:lineRule="auto"/>
        <w:ind w:firstLine="726"/>
        <w:jc w:val="both"/>
        <w:rPr>
          <w:lang w:val="en-US"/>
        </w:rPr>
      </w:pPr>
      <w:r w:rsidRPr="002D1378">
        <w:rPr>
          <w:rStyle w:val="a7"/>
          <w:lang w:val="en-US"/>
        </w:rPr>
        <w:t xml:space="preserve">8.1 Aholi uchun doza yuklamalari manbai ovqat, suv, havo orqali yoki kesilgan joylar va jarohatlar orqali organizmga kirgan moddalar bo‘lishi mumkin. Radiatsiya dozasining miqdori quyidagi omillarga bog‘liq: oziq-ovqat mahsulotlari (yoki nafas olinadigan havo) tarkibidagi radionuklidlarning sifat va miqdoriy tarkibi (parchalanish turlari, faolligi); radionuklidning kimyoviy shakli </w:t>
      </w:r>
      <w:r w:rsidRPr="002D1378">
        <w:rPr>
          <w:rStyle w:val="a7"/>
          <w:lang w:val="en-US"/>
        </w:rPr>
        <w:lastRenderedPageBreak/>
        <w:t xml:space="preserve">va holati (molekulyar-dispers, aerozol, kolloid); organizmga kirish yo‘llari (og‘iz orqali, nafas olish orqali, teri orqali); organizmga kirish tezligi va davomiyligi; izotopning oshqozon-ichak trakti yoki o‘pkadan so‘rilishi; uning tarqalish xususiyati, ayniqsa organizmning hayotiy muhim a’zolarida to‘planish moyilligi; radionuklidning </w:t>
      </w:r>
      <w:r w:rsidR="00D77266" w:rsidRPr="002D1378">
        <w:rPr>
          <w:rStyle w:val="a7"/>
          <w:lang w:val="en-US"/>
        </w:rPr>
        <w:t>muhim a’zolar va butun organizmdan chiqarilish tezligi (ya’ni uning jismoniy yarim parchalanish davri va mineral almashinuvi tufayli organizmdan chiqib ketish tezligiga bog‘liq bo‘lgan organizmda bo‘lish vaqti) hamda boshqa bir qator omillar.</w:t>
      </w:r>
    </w:p>
    <w:p w14:paraId="6E8B7D0B" w14:textId="77777777" w:rsidR="00F21B10" w:rsidRPr="002D1378" w:rsidRDefault="00153BC2" w:rsidP="00153BC2">
      <w:pPr>
        <w:pStyle w:val="1"/>
        <w:tabs>
          <w:tab w:val="left" w:pos="1411"/>
        </w:tabs>
        <w:spacing w:line="276" w:lineRule="auto"/>
        <w:ind w:firstLine="726"/>
        <w:jc w:val="both"/>
        <w:rPr>
          <w:lang w:val="en-US"/>
        </w:rPr>
      </w:pPr>
      <w:r w:rsidRPr="002D1378">
        <w:rPr>
          <w:rStyle w:val="a7"/>
          <w:lang w:val="en-US"/>
        </w:rPr>
        <w:t>8.2 Aholining radiatsiyaviy xavfsizligining nisbiy darajasi tabiiy nurlanish manbalaridan keladigan samarali dozalarning quyidagi qiymatlari bilan tavsiflanadi:</w:t>
      </w:r>
    </w:p>
    <w:p w14:paraId="7848F2CC" w14:textId="77777777" w:rsidR="00153BC2" w:rsidRPr="002D1378" w:rsidRDefault="00D77266" w:rsidP="00153BC2">
      <w:pPr>
        <w:pStyle w:val="1"/>
        <w:numPr>
          <w:ilvl w:val="0"/>
          <w:numId w:val="6"/>
        </w:numPr>
        <w:tabs>
          <w:tab w:val="left" w:pos="1037"/>
        </w:tabs>
        <w:spacing w:line="276" w:lineRule="auto"/>
        <w:ind w:firstLine="726"/>
        <w:jc w:val="both"/>
        <w:rPr>
          <w:lang w:val="en-US"/>
        </w:rPr>
      </w:pPr>
      <w:r w:rsidRPr="002D1378">
        <w:rPr>
          <w:rStyle w:val="a7"/>
          <w:lang w:val="en-US"/>
        </w:rPr>
        <w:t>2 mZv/yildan kam - nurlanish mamlakat aholisi uchun tabiiy nurlanish manbalaridan olinadigan o‘rtacha doza qiymatlaridan oshmaydi;</w:t>
      </w:r>
    </w:p>
    <w:p w14:paraId="21977A37" w14:textId="77777777" w:rsidR="00153BC2" w:rsidRPr="002D1378" w:rsidRDefault="00D77266" w:rsidP="00153BC2">
      <w:pPr>
        <w:pStyle w:val="1"/>
        <w:numPr>
          <w:ilvl w:val="0"/>
          <w:numId w:val="6"/>
        </w:numPr>
        <w:tabs>
          <w:tab w:val="left" w:pos="1037"/>
        </w:tabs>
        <w:spacing w:line="276" w:lineRule="auto"/>
        <w:ind w:firstLine="726"/>
        <w:jc w:val="both"/>
        <w:rPr>
          <w:lang w:val="en-US"/>
        </w:rPr>
      </w:pPr>
      <w:r w:rsidRPr="002D1378">
        <w:rPr>
          <w:rStyle w:val="a7"/>
          <w:lang w:val="en-US"/>
        </w:rPr>
        <w:t>2 dan 5 mZv/yilgacha - yuqori darajadagi nurlanish;</w:t>
      </w:r>
    </w:p>
    <w:p w14:paraId="4B385E6E" w14:textId="77777777" w:rsidR="00F21B10" w:rsidRPr="002D1378" w:rsidRDefault="00D77266" w:rsidP="00153BC2">
      <w:pPr>
        <w:pStyle w:val="1"/>
        <w:numPr>
          <w:ilvl w:val="0"/>
          <w:numId w:val="6"/>
        </w:numPr>
        <w:tabs>
          <w:tab w:val="left" w:pos="1037"/>
        </w:tabs>
        <w:spacing w:line="276" w:lineRule="auto"/>
        <w:ind w:firstLine="726"/>
        <w:jc w:val="both"/>
        <w:rPr>
          <w:lang w:val="en-US"/>
        </w:rPr>
      </w:pPr>
      <w:r w:rsidRPr="002D1378">
        <w:rPr>
          <w:rStyle w:val="a7"/>
          <w:lang w:val="en-US"/>
        </w:rPr>
        <w:t>5 mZv/yildan ortiq - juda yuqori darajadagi nurlanish.</w:t>
      </w:r>
    </w:p>
    <w:p w14:paraId="4C8B829E" w14:textId="77777777" w:rsidR="00F21B10" w:rsidRPr="002D1378" w:rsidRDefault="00153BC2" w:rsidP="00153BC2">
      <w:pPr>
        <w:pStyle w:val="1"/>
        <w:tabs>
          <w:tab w:val="left" w:pos="1411"/>
        </w:tabs>
        <w:spacing w:line="276" w:lineRule="auto"/>
        <w:ind w:firstLine="726"/>
        <w:jc w:val="both"/>
        <w:rPr>
          <w:lang w:val="en-US"/>
        </w:rPr>
      </w:pPr>
      <w:r w:rsidRPr="002D1378">
        <w:rPr>
          <w:rStyle w:val="a7"/>
          <w:lang w:val="en-US"/>
        </w:rPr>
        <w:t>8.3 Yuqori darajadagi nurlanishni kamaytirish bo‘yicha chora-tadbirlar birinchi navbatda amalga oshirilishi lozim.</w:t>
      </w:r>
    </w:p>
    <w:p w14:paraId="1F1ECD61" w14:textId="77777777" w:rsidR="00F21B10" w:rsidRPr="002D1378" w:rsidRDefault="00153BC2" w:rsidP="00153BC2">
      <w:pPr>
        <w:pStyle w:val="1"/>
        <w:tabs>
          <w:tab w:val="left" w:pos="1411"/>
        </w:tabs>
        <w:spacing w:line="276" w:lineRule="auto"/>
        <w:ind w:firstLine="726"/>
        <w:jc w:val="both"/>
        <w:rPr>
          <w:lang w:val="en-US"/>
        </w:rPr>
      </w:pPr>
      <w:r w:rsidRPr="002D1378">
        <w:rPr>
          <w:rStyle w:val="a7"/>
          <w:lang w:val="en-US"/>
        </w:rPr>
        <w:t>8.4 Radioaktiv chiqindilarni saqlash yoki ko‘mish joylari Antropogen faoliyat turlari ro‘yxatiga ko‘ra atrof-muhitga ta’sir ko‘rsatishning I toifasiga (yuqori xavf) kiradi.</w:t>
      </w:r>
    </w:p>
    <w:p w14:paraId="7BB9BDE1" w14:textId="77777777" w:rsidR="00F21B10" w:rsidRPr="002D1378" w:rsidRDefault="00153BC2" w:rsidP="00231000">
      <w:pPr>
        <w:pStyle w:val="1"/>
        <w:tabs>
          <w:tab w:val="left" w:pos="1411"/>
        </w:tabs>
        <w:spacing w:line="276" w:lineRule="auto"/>
        <w:ind w:firstLine="726"/>
        <w:jc w:val="both"/>
        <w:rPr>
          <w:lang w:val="en-US"/>
        </w:rPr>
      </w:pPr>
      <w:r w:rsidRPr="002D1378">
        <w:rPr>
          <w:rStyle w:val="a7"/>
          <w:lang w:val="en-US"/>
        </w:rPr>
        <w:t>8.5 Hamroh metallarning zaharlilik darajasi, elementlarning radioaktiv izotoplarga parchalanishini hisobga olmagan holda, uran sanoati chiqindilaridagi kimyoviy elementlarning xavflilik sinflari bo‘yicha aniqlanadi:</w:t>
      </w:r>
    </w:p>
    <w:p w14:paraId="1FB6510F" w14:textId="77777777" w:rsidR="00F21B10" w:rsidRPr="002D1378" w:rsidRDefault="00955976" w:rsidP="00231000">
      <w:pPr>
        <w:spacing w:line="276" w:lineRule="auto"/>
        <w:ind w:firstLine="726"/>
        <w:jc w:val="both"/>
        <w:rPr>
          <w:rFonts w:ascii="Times New Roman" w:hAnsi="Times New Roman" w:cs="Times New Roman"/>
          <w:sz w:val="28"/>
          <w:szCs w:val="28"/>
          <w:lang w:val="en-US"/>
        </w:rPr>
      </w:pPr>
      <w:r w:rsidRPr="002D1378">
        <w:rPr>
          <w:rStyle w:val="a7"/>
          <w:rFonts w:eastAsia="Courier New"/>
          <w:lang w:val="en-US"/>
        </w:rPr>
        <w:t xml:space="preserve">1-sinf </w:t>
      </w:r>
      <w:r w:rsidR="00D77266" w:rsidRPr="002D1378">
        <w:rPr>
          <w:rStyle w:val="a7"/>
          <w:rFonts w:eastAsia="Courier New"/>
          <w:color w:val="414148"/>
          <w:lang w:val="en-US"/>
        </w:rPr>
        <w:t xml:space="preserve">- </w:t>
      </w:r>
      <w:r w:rsidR="00D77266" w:rsidRPr="002D1378">
        <w:rPr>
          <w:rFonts w:ascii="Times New Roman" w:hAnsi="Times New Roman" w:cs="Times New Roman"/>
          <w:sz w:val="28"/>
          <w:szCs w:val="28"/>
          <w:lang w:val="en-US"/>
        </w:rPr>
        <w:t>As, Cd, Hg, Se, Pb, Zn</w:t>
      </w:r>
    </w:p>
    <w:p w14:paraId="30506AB7" w14:textId="77777777" w:rsidR="00F21B10" w:rsidRPr="002D1378" w:rsidRDefault="00955976" w:rsidP="00231000">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2-sinf - Co, Ni, Mo, Cu, Sb, Cr </w:t>
      </w:r>
    </w:p>
    <w:p w14:paraId="181AC626" w14:textId="77777777" w:rsidR="00414DB3" w:rsidRPr="002D1378" w:rsidRDefault="00955976" w:rsidP="00231000">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3-sinf - Ba, V, W, Mn, Sr.</w:t>
      </w:r>
    </w:p>
    <w:p w14:paraId="56306736" w14:textId="77777777" w:rsidR="00414DB3" w:rsidRPr="002D1378" w:rsidRDefault="00414DB3" w:rsidP="00414DB3">
      <w:pPr>
        <w:rPr>
          <w:rStyle w:val="a7"/>
          <w:rFonts w:eastAsia="Courier New"/>
          <w:lang w:val="en-US"/>
        </w:rPr>
      </w:pPr>
      <w:r w:rsidRPr="002D1378">
        <w:rPr>
          <w:rFonts w:ascii="Times New Roman" w:hAnsi="Times New Roman" w:cs="Times New Roman"/>
          <w:sz w:val="28"/>
          <w:szCs w:val="28"/>
          <w:lang w:val="en-US"/>
        </w:rPr>
        <w:br w:type="page"/>
      </w:r>
    </w:p>
    <w:p w14:paraId="19F4606E" w14:textId="77777777" w:rsidR="002B4056" w:rsidRPr="00A02F55" w:rsidRDefault="00D77266">
      <w:pPr>
        <w:pStyle w:val="1"/>
        <w:ind w:firstLine="0"/>
        <w:jc w:val="right"/>
        <w:rPr>
          <w:rStyle w:val="a7"/>
          <w:b/>
          <w:bCs/>
          <w:lang w:val="en-US"/>
        </w:rPr>
      </w:pPr>
      <w:r w:rsidRPr="00A02F55">
        <w:rPr>
          <w:rStyle w:val="a7"/>
          <w:b/>
          <w:bCs/>
          <w:lang w:val="en-US"/>
        </w:rPr>
        <w:lastRenderedPageBreak/>
        <w:t>4-jadval</w:t>
      </w:r>
    </w:p>
    <w:p w14:paraId="4F241F52" w14:textId="0D1F68AC" w:rsidR="00F21B10" w:rsidRPr="00D97BCB" w:rsidRDefault="00D77266" w:rsidP="008F54C0">
      <w:pPr>
        <w:pStyle w:val="1"/>
        <w:ind w:firstLine="0"/>
        <w:jc w:val="center"/>
        <w:rPr>
          <w:rStyle w:val="a7"/>
          <w:b/>
          <w:bCs/>
          <w:lang w:val="en-US"/>
        </w:rPr>
      </w:pPr>
      <w:r w:rsidRPr="00D97BCB">
        <w:rPr>
          <w:rStyle w:val="a7"/>
          <w:b/>
          <w:bCs/>
          <w:lang w:val="en-US"/>
        </w:rPr>
        <w:t>Uran sanoati obyektlari tuprog‘idagi ekzogen kimyoviy moddalarning ruxsat etilgan chegaraviy konsentratsiyalari (REC</w:t>
      </w:r>
      <w:r w:rsidR="008F54C0" w:rsidRPr="00D97BCB">
        <w:rPr>
          <w:rStyle w:val="a7"/>
          <w:b/>
          <w:bCs/>
          <w:lang w:val="en-US"/>
        </w:rPr>
        <w:t>h</w:t>
      </w:r>
      <w:r w:rsidRPr="00D97BCB">
        <w:rPr>
          <w:rStyle w:val="a7"/>
          <w:b/>
          <w:bCs/>
          <w:lang w:val="en-US"/>
        </w:rPr>
        <w:t>K)</w:t>
      </w:r>
    </w:p>
    <w:p w14:paraId="37D271F1" w14:textId="77777777" w:rsidR="002B4056" w:rsidRPr="002D1378" w:rsidRDefault="002B4056">
      <w:pPr>
        <w:pStyle w:val="1"/>
        <w:ind w:firstLine="0"/>
        <w:jc w:val="right"/>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1982"/>
        <w:gridCol w:w="1421"/>
        <w:gridCol w:w="5794"/>
      </w:tblGrid>
      <w:tr w:rsidR="00F21B10" w:rsidRPr="0075020D" w14:paraId="6542AAED" w14:textId="77777777" w:rsidTr="0035300C">
        <w:trPr>
          <w:trHeight w:hRule="exact" w:val="672"/>
          <w:jc w:val="center"/>
        </w:trPr>
        <w:tc>
          <w:tcPr>
            <w:tcW w:w="691" w:type="dxa"/>
            <w:tcBorders>
              <w:top w:val="single" w:sz="4" w:space="0" w:color="auto"/>
              <w:left w:val="single" w:sz="4" w:space="0" w:color="auto"/>
            </w:tcBorders>
            <w:shd w:val="clear" w:color="auto" w:fill="auto"/>
            <w:vAlign w:val="center"/>
          </w:tcPr>
          <w:p w14:paraId="1F6A0CA2" w14:textId="77777777" w:rsidR="00F21B10" w:rsidRPr="00D97BCB" w:rsidRDefault="00D77266" w:rsidP="00CF05C4">
            <w:pPr>
              <w:jc w:val="center"/>
              <w:rPr>
                <w:rFonts w:ascii="Times New Roman" w:hAnsi="Times New Roman" w:cs="Times New Roman"/>
              </w:rPr>
            </w:pPr>
            <w:r w:rsidRPr="00D97BCB">
              <w:rPr>
                <w:rFonts w:ascii="Times New Roman" w:hAnsi="Times New Roman" w:cs="Times New Roman"/>
              </w:rPr>
              <w:t>№</w:t>
            </w:r>
          </w:p>
        </w:tc>
        <w:tc>
          <w:tcPr>
            <w:tcW w:w="1982" w:type="dxa"/>
            <w:tcBorders>
              <w:top w:val="single" w:sz="4" w:space="0" w:color="auto"/>
              <w:left w:val="single" w:sz="4" w:space="0" w:color="auto"/>
            </w:tcBorders>
            <w:shd w:val="clear" w:color="auto" w:fill="auto"/>
            <w:vAlign w:val="center"/>
          </w:tcPr>
          <w:p w14:paraId="427373C6" w14:textId="77777777" w:rsidR="00F21B10" w:rsidRPr="00D97BCB" w:rsidRDefault="00D77266" w:rsidP="00CF05C4">
            <w:pPr>
              <w:jc w:val="center"/>
              <w:rPr>
                <w:rFonts w:ascii="Times New Roman" w:hAnsi="Times New Roman" w:cs="Times New Roman"/>
              </w:rPr>
            </w:pPr>
            <w:r w:rsidRPr="00D97BCB">
              <w:rPr>
                <w:rFonts w:ascii="Times New Roman" w:hAnsi="Times New Roman" w:cs="Times New Roman"/>
              </w:rPr>
              <w:t>Nomi</w:t>
            </w:r>
          </w:p>
        </w:tc>
        <w:tc>
          <w:tcPr>
            <w:tcW w:w="1421" w:type="dxa"/>
            <w:tcBorders>
              <w:top w:val="single" w:sz="4" w:space="0" w:color="auto"/>
              <w:left w:val="single" w:sz="4" w:space="0" w:color="auto"/>
            </w:tcBorders>
            <w:shd w:val="clear" w:color="auto" w:fill="auto"/>
            <w:vAlign w:val="center"/>
          </w:tcPr>
          <w:p w14:paraId="622D535C" w14:textId="4ED17A82" w:rsidR="00F21B10" w:rsidRPr="00D97BCB" w:rsidRDefault="00D77266" w:rsidP="00CF05C4">
            <w:pPr>
              <w:jc w:val="center"/>
              <w:rPr>
                <w:rFonts w:ascii="Times New Roman" w:hAnsi="Times New Roman" w:cs="Times New Roman"/>
              </w:rPr>
            </w:pPr>
            <w:r w:rsidRPr="00D97BCB">
              <w:rPr>
                <w:rFonts w:ascii="Times New Roman" w:hAnsi="Times New Roman" w:cs="Times New Roman"/>
              </w:rPr>
              <w:t>REC</w:t>
            </w:r>
            <w:r w:rsidR="00CF05C4" w:rsidRPr="00D97BCB">
              <w:rPr>
                <w:rFonts w:ascii="Times New Roman" w:hAnsi="Times New Roman" w:cs="Times New Roman"/>
                <w:lang w:val="en-US"/>
              </w:rPr>
              <w:t>h</w:t>
            </w:r>
            <w:r w:rsidRPr="00D97BCB">
              <w:rPr>
                <w:rFonts w:ascii="Times New Roman" w:hAnsi="Times New Roman" w:cs="Times New Roman"/>
              </w:rPr>
              <w:t>K (mg/kg)</w:t>
            </w:r>
          </w:p>
        </w:tc>
        <w:tc>
          <w:tcPr>
            <w:tcW w:w="5794" w:type="dxa"/>
            <w:tcBorders>
              <w:top w:val="single" w:sz="4" w:space="0" w:color="auto"/>
              <w:left w:val="single" w:sz="4" w:space="0" w:color="auto"/>
              <w:right w:val="single" w:sz="4" w:space="0" w:color="auto"/>
            </w:tcBorders>
            <w:shd w:val="clear" w:color="auto" w:fill="auto"/>
            <w:vAlign w:val="center"/>
          </w:tcPr>
          <w:p w14:paraId="7FE3E7DB" w14:textId="77777777" w:rsidR="00F21B10" w:rsidRPr="00D97BCB" w:rsidRDefault="00D77266" w:rsidP="00CF05C4">
            <w:pPr>
              <w:jc w:val="center"/>
              <w:rPr>
                <w:rFonts w:ascii="Times New Roman" w:hAnsi="Times New Roman" w:cs="Times New Roman"/>
              </w:rPr>
            </w:pPr>
            <w:r w:rsidRPr="00D97BCB">
              <w:rPr>
                <w:rFonts w:ascii="Times New Roman" w:hAnsi="Times New Roman" w:cs="Times New Roman"/>
              </w:rPr>
              <w:t>Izoh</w:t>
            </w:r>
          </w:p>
        </w:tc>
      </w:tr>
      <w:tr w:rsidR="00F21B10" w:rsidRPr="0075020D" w14:paraId="25DC8D2C" w14:textId="77777777" w:rsidTr="0035300C">
        <w:trPr>
          <w:trHeight w:hRule="exact" w:val="603"/>
          <w:jc w:val="center"/>
        </w:trPr>
        <w:tc>
          <w:tcPr>
            <w:tcW w:w="691" w:type="dxa"/>
            <w:tcBorders>
              <w:top w:val="single" w:sz="4" w:space="0" w:color="auto"/>
              <w:left w:val="single" w:sz="4" w:space="0" w:color="auto"/>
            </w:tcBorders>
            <w:shd w:val="clear" w:color="auto" w:fill="auto"/>
          </w:tcPr>
          <w:p w14:paraId="49A4355E"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w:t>
            </w:r>
          </w:p>
        </w:tc>
        <w:tc>
          <w:tcPr>
            <w:tcW w:w="1982" w:type="dxa"/>
            <w:tcBorders>
              <w:top w:val="single" w:sz="4" w:space="0" w:color="auto"/>
              <w:left w:val="single" w:sz="4" w:space="0" w:color="auto"/>
            </w:tcBorders>
            <w:shd w:val="clear" w:color="auto" w:fill="auto"/>
            <w:vAlign w:val="center"/>
          </w:tcPr>
          <w:p w14:paraId="3BA026DF"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Vanadiy</w:t>
            </w:r>
          </w:p>
        </w:tc>
        <w:tc>
          <w:tcPr>
            <w:tcW w:w="1421" w:type="dxa"/>
            <w:tcBorders>
              <w:top w:val="single" w:sz="4" w:space="0" w:color="auto"/>
              <w:left w:val="single" w:sz="4" w:space="0" w:color="auto"/>
            </w:tcBorders>
            <w:shd w:val="clear" w:color="auto" w:fill="auto"/>
            <w:vAlign w:val="center"/>
          </w:tcPr>
          <w:p w14:paraId="0A001D0B"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0,02</w:t>
            </w:r>
          </w:p>
        </w:tc>
        <w:tc>
          <w:tcPr>
            <w:tcW w:w="5794" w:type="dxa"/>
            <w:tcBorders>
              <w:top w:val="single" w:sz="4" w:space="0" w:color="auto"/>
              <w:left w:val="single" w:sz="4" w:space="0" w:color="auto"/>
              <w:right w:val="single" w:sz="4" w:space="0" w:color="auto"/>
            </w:tcBorders>
            <w:shd w:val="clear" w:color="auto" w:fill="auto"/>
            <w:vAlign w:val="center"/>
          </w:tcPr>
          <w:p w14:paraId="4166F547"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Umumsanitariya zararlilik cheklovchi ko‘rsatkichi bo‘yicha</w:t>
            </w:r>
          </w:p>
        </w:tc>
      </w:tr>
      <w:tr w:rsidR="00F21B10" w:rsidRPr="0075020D" w14:paraId="6916DCD4"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19208570"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2</w:t>
            </w:r>
          </w:p>
        </w:tc>
        <w:tc>
          <w:tcPr>
            <w:tcW w:w="1982" w:type="dxa"/>
            <w:tcBorders>
              <w:top w:val="single" w:sz="4" w:space="0" w:color="auto"/>
              <w:left w:val="single" w:sz="4" w:space="0" w:color="auto"/>
            </w:tcBorders>
            <w:shd w:val="clear" w:color="auto" w:fill="auto"/>
            <w:vAlign w:val="center"/>
          </w:tcPr>
          <w:p w14:paraId="0FABD2DC"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Volfram</w:t>
            </w:r>
          </w:p>
        </w:tc>
        <w:tc>
          <w:tcPr>
            <w:tcW w:w="1421" w:type="dxa"/>
            <w:tcBorders>
              <w:top w:val="single" w:sz="4" w:space="0" w:color="auto"/>
              <w:left w:val="single" w:sz="4" w:space="0" w:color="auto"/>
            </w:tcBorders>
            <w:shd w:val="clear" w:color="auto" w:fill="auto"/>
            <w:vAlign w:val="center"/>
          </w:tcPr>
          <w:p w14:paraId="4DC50C1A"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10,0</w:t>
            </w:r>
          </w:p>
        </w:tc>
        <w:tc>
          <w:tcPr>
            <w:tcW w:w="5794" w:type="dxa"/>
            <w:tcBorders>
              <w:top w:val="single" w:sz="4" w:space="0" w:color="auto"/>
              <w:left w:val="single" w:sz="4" w:space="0" w:color="auto"/>
              <w:right w:val="single" w:sz="4" w:space="0" w:color="auto"/>
            </w:tcBorders>
            <w:shd w:val="clear" w:color="auto" w:fill="auto"/>
            <w:vAlign w:val="center"/>
          </w:tcPr>
          <w:p w14:paraId="1B6E148B"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63607479"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2D22A408"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3</w:t>
            </w:r>
          </w:p>
        </w:tc>
        <w:tc>
          <w:tcPr>
            <w:tcW w:w="1982" w:type="dxa"/>
            <w:tcBorders>
              <w:top w:val="single" w:sz="4" w:space="0" w:color="auto"/>
              <w:left w:val="single" w:sz="4" w:space="0" w:color="auto"/>
            </w:tcBorders>
            <w:shd w:val="clear" w:color="auto" w:fill="auto"/>
            <w:vAlign w:val="center"/>
          </w:tcPr>
          <w:p w14:paraId="24FB99C7"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Kobalt</w:t>
            </w:r>
          </w:p>
        </w:tc>
        <w:tc>
          <w:tcPr>
            <w:tcW w:w="1421" w:type="dxa"/>
            <w:tcBorders>
              <w:top w:val="single" w:sz="4" w:space="0" w:color="auto"/>
              <w:left w:val="single" w:sz="4" w:space="0" w:color="auto"/>
            </w:tcBorders>
            <w:shd w:val="clear" w:color="auto" w:fill="auto"/>
            <w:vAlign w:val="center"/>
          </w:tcPr>
          <w:p w14:paraId="63473D16"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5,0/50,0*</w:t>
            </w:r>
          </w:p>
        </w:tc>
        <w:tc>
          <w:tcPr>
            <w:tcW w:w="5794" w:type="dxa"/>
            <w:tcBorders>
              <w:top w:val="single" w:sz="4" w:space="0" w:color="auto"/>
              <w:left w:val="single" w:sz="4" w:space="0" w:color="auto"/>
              <w:right w:val="single" w:sz="4" w:space="0" w:color="auto"/>
            </w:tcBorders>
            <w:shd w:val="clear" w:color="auto" w:fill="auto"/>
            <w:vAlign w:val="center"/>
          </w:tcPr>
          <w:p w14:paraId="3EFF4E02"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29938959" w14:textId="77777777" w:rsidTr="0035300C">
        <w:trPr>
          <w:trHeight w:hRule="exact" w:val="336"/>
          <w:jc w:val="center"/>
        </w:trPr>
        <w:tc>
          <w:tcPr>
            <w:tcW w:w="691" w:type="dxa"/>
            <w:tcBorders>
              <w:top w:val="single" w:sz="4" w:space="0" w:color="auto"/>
              <w:left w:val="single" w:sz="4" w:space="0" w:color="auto"/>
            </w:tcBorders>
            <w:shd w:val="clear" w:color="auto" w:fill="auto"/>
            <w:vAlign w:val="bottom"/>
          </w:tcPr>
          <w:p w14:paraId="06612652"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4</w:t>
            </w:r>
          </w:p>
        </w:tc>
        <w:tc>
          <w:tcPr>
            <w:tcW w:w="1982" w:type="dxa"/>
            <w:tcBorders>
              <w:top w:val="single" w:sz="4" w:space="0" w:color="auto"/>
              <w:left w:val="single" w:sz="4" w:space="0" w:color="auto"/>
            </w:tcBorders>
            <w:shd w:val="clear" w:color="auto" w:fill="auto"/>
            <w:vAlign w:val="center"/>
          </w:tcPr>
          <w:p w14:paraId="5807BB87"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Mis</w:t>
            </w:r>
          </w:p>
        </w:tc>
        <w:tc>
          <w:tcPr>
            <w:tcW w:w="1421" w:type="dxa"/>
            <w:tcBorders>
              <w:top w:val="single" w:sz="4" w:space="0" w:color="auto"/>
              <w:left w:val="single" w:sz="4" w:space="0" w:color="auto"/>
            </w:tcBorders>
            <w:shd w:val="clear" w:color="auto" w:fill="auto"/>
            <w:vAlign w:val="center"/>
          </w:tcPr>
          <w:p w14:paraId="3BB21C89"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3,0</w:t>
            </w:r>
          </w:p>
        </w:tc>
        <w:tc>
          <w:tcPr>
            <w:tcW w:w="5794" w:type="dxa"/>
            <w:tcBorders>
              <w:top w:val="single" w:sz="4" w:space="0" w:color="auto"/>
              <w:left w:val="single" w:sz="4" w:space="0" w:color="auto"/>
              <w:right w:val="single" w:sz="4" w:space="0" w:color="auto"/>
            </w:tcBorders>
            <w:shd w:val="clear" w:color="auto" w:fill="auto"/>
            <w:vAlign w:val="center"/>
          </w:tcPr>
          <w:p w14:paraId="3AFD7C3A"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48E278CC"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1C08F1BA"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5</w:t>
            </w:r>
          </w:p>
        </w:tc>
        <w:tc>
          <w:tcPr>
            <w:tcW w:w="1982" w:type="dxa"/>
            <w:tcBorders>
              <w:top w:val="single" w:sz="4" w:space="0" w:color="auto"/>
              <w:left w:val="single" w:sz="4" w:space="0" w:color="auto"/>
            </w:tcBorders>
            <w:shd w:val="clear" w:color="auto" w:fill="auto"/>
            <w:vAlign w:val="center"/>
          </w:tcPr>
          <w:p w14:paraId="1E2E309C"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Molibden</w:t>
            </w:r>
          </w:p>
        </w:tc>
        <w:tc>
          <w:tcPr>
            <w:tcW w:w="1421" w:type="dxa"/>
            <w:tcBorders>
              <w:top w:val="single" w:sz="4" w:space="0" w:color="auto"/>
              <w:left w:val="single" w:sz="4" w:space="0" w:color="auto"/>
            </w:tcBorders>
            <w:shd w:val="clear" w:color="auto" w:fill="auto"/>
            <w:vAlign w:val="center"/>
          </w:tcPr>
          <w:p w14:paraId="6D0B8173"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5,0</w:t>
            </w:r>
          </w:p>
        </w:tc>
        <w:tc>
          <w:tcPr>
            <w:tcW w:w="5794" w:type="dxa"/>
            <w:tcBorders>
              <w:top w:val="single" w:sz="4" w:space="0" w:color="auto"/>
              <w:left w:val="single" w:sz="4" w:space="0" w:color="auto"/>
              <w:right w:val="single" w:sz="4" w:space="0" w:color="auto"/>
            </w:tcBorders>
            <w:shd w:val="clear" w:color="auto" w:fill="auto"/>
            <w:vAlign w:val="center"/>
          </w:tcPr>
          <w:p w14:paraId="6D71FC21"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0BE2CA7A" w14:textId="77777777" w:rsidTr="0035300C">
        <w:trPr>
          <w:trHeight w:hRule="exact" w:val="336"/>
          <w:jc w:val="center"/>
        </w:trPr>
        <w:tc>
          <w:tcPr>
            <w:tcW w:w="691" w:type="dxa"/>
            <w:tcBorders>
              <w:top w:val="single" w:sz="4" w:space="0" w:color="auto"/>
              <w:left w:val="single" w:sz="4" w:space="0" w:color="auto"/>
            </w:tcBorders>
            <w:shd w:val="clear" w:color="auto" w:fill="auto"/>
            <w:vAlign w:val="bottom"/>
          </w:tcPr>
          <w:p w14:paraId="3340F8DC"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6</w:t>
            </w:r>
          </w:p>
        </w:tc>
        <w:tc>
          <w:tcPr>
            <w:tcW w:w="1982" w:type="dxa"/>
            <w:tcBorders>
              <w:top w:val="single" w:sz="4" w:space="0" w:color="auto"/>
              <w:left w:val="single" w:sz="4" w:space="0" w:color="auto"/>
            </w:tcBorders>
            <w:shd w:val="clear" w:color="auto" w:fill="auto"/>
            <w:vAlign w:val="center"/>
          </w:tcPr>
          <w:p w14:paraId="5E97E616"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Qo‘rg‘oshin</w:t>
            </w:r>
          </w:p>
        </w:tc>
        <w:tc>
          <w:tcPr>
            <w:tcW w:w="1421" w:type="dxa"/>
            <w:tcBorders>
              <w:top w:val="single" w:sz="4" w:space="0" w:color="auto"/>
              <w:left w:val="single" w:sz="4" w:space="0" w:color="auto"/>
            </w:tcBorders>
            <w:shd w:val="clear" w:color="auto" w:fill="auto"/>
            <w:vAlign w:val="center"/>
          </w:tcPr>
          <w:p w14:paraId="0462D5DA"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32,0</w:t>
            </w:r>
          </w:p>
        </w:tc>
        <w:tc>
          <w:tcPr>
            <w:tcW w:w="5794" w:type="dxa"/>
            <w:tcBorders>
              <w:top w:val="single" w:sz="4" w:space="0" w:color="auto"/>
              <w:left w:val="single" w:sz="4" w:space="0" w:color="auto"/>
              <w:right w:val="single" w:sz="4" w:space="0" w:color="auto"/>
            </w:tcBorders>
            <w:shd w:val="clear" w:color="auto" w:fill="auto"/>
            <w:vAlign w:val="center"/>
          </w:tcPr>
          <w:p w14:paraId="5EB2C956"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50D453F7"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167E62D2"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7</w:t>
            </w:r>
          </w:p>
        </w:tc>
        <w:tc>
          <w:tcPr>
            <w:tcW w:w="1982" w:type="dxa"/>
            <w:tcBorders>
              <w:top w:val="single" w:sz="4" w:space="0" w:color="auto"/>
              <w:left w:val="single" w:sz="4" w:space="0" w:color="auto"/>
            </w:tcBorders>
            <w:shd w:val="clear" w:color="auto" w:fill="auto"/>
            <w:vAlign w:val="center"/>
          </w:tcPr>
          <w:p w14:paraId="09A1C41F"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Xrom</w:t>
            </w:r>
          </w:p>
        </w:tc>
        <w:tc>
          <w:tcPr>
            <w:tcW w:w="1421" w:type="dxa"/>
            <w:tcBorders>
              <w:top w:val="single" w:sz="4" w:space="0" w:color="auto"/>
              <w:left w:val="single" w:sz="4" w:space="0" w:color="auto"/>
            </w:tcBorders>
            <w:shd w:val="clear" w:color="auto" w:fill="auto"/>
            <w:vAlign w:val="center"/>
          </w:tcPr>
          <w:p w14:paraId="1DED84B9"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6,0</w:t>
            </w:r>
          </w:p>
        </w:tc>
        <w:tc>
          <w:tcPr>
            <w:tcW w:w="5794" w:type="dxa"/>
            <w:tcBorders>
              <w:top w:val="single" w:sz="4" w:space="0" w:color="auto"/>
              <w:left w:val="single" w:sz="4" w:space="0" w:color="auto"/>
              <w:right w:val="single" w:sz="4" w:space="0" w:color="auto"/>
            </w:tcBorders>
            <w:shd w:val="clear" w:color="auto" w:fill="auto"/>
            <w:vAlign w:val="center"/>
          </w:tcPr>
          <w:p w14:paraId="3C096E2C"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60CDC523"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7CA61D98"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8</w:t>
            </w:r>
          </w:p>
        </w:tc>
        <w:tc>
          <w:tcPr>
            <w:tcW w:w="1982" w:type="dxa"/>
            <w:tcBorders>
              <w:top w:val="single" w:sz="4" w:space="0" w:color="auto"/>
              <w:left w:val="single" w:sz="4" w:space="0" w:color="auto"/>
            </w:tcBorders>
            <w:shd w:val="clear" w:color="auto" w:fill="auto"/>
            <w:vAlign w:val="center"/>
          </w:tcPr>
          <w:p w14:paraId="0BCA3B85"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Kadmiy</w:t>
            </w:r>
          </w:p>
        </w:tc>
        <w:tc>
          <w:tcPr>
            <w:tcW w:w="1421" w:type="dxa"/>
            <w:tcBorders>
              <w:top w:val="single" w:sz="4" w:space="0" w:color="auto"/>
              <w:left w:val="single" w:sz="4" w:space="0" w:color="auto"/>
            </w:tcBorders>
            <w:shd w:val="clear" w:color="auto" w:fill="auto"/>
            <w:vAlign w:val="center"/>
          </w:tcPr>
          <w:p w14:paraId="685A14FC"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3,0</w:t>
            </w:r>
          </w:p>
        </w:tc>
        <w:tc>
          <w:tcPr>
            <w:tcW w:w="5794" w:type="dxa"/>
            <w:tcBorders>
              <w:top w:val="single" w:sz="4" w:space="0" w:color="auto"/>
              <w:left w:val="single" w:sz="4" w:space="0" w:color="auto"/>
              <w:right w:val="single" w:sz="4" w:space="0" w:color="auto"/>
            </w:tcBorders>
            <w:shd w:val="clear" w:color="auto" w:fill="auto"/>
            <w:vAlign w:val="center"/>
          </w:tcPr>
          <w:p w14:paraId="62E4062D" w14:textId="77777777" w:rsidR="00F21B10" w:rsidRPr="0075020D" w:rsidRDefault="00F21B10" w:rsidP="00CF05C4">
            <w:pPr>
              <w:jc w:val="center"/>
              <w:rPr>
                <w:rFonts w:ascii="Times New Roman" w:hAnsi="Times New Roman" w:cs="Times New Roman"/>
              </w:rPr>
            </w:pPr>
          </w:p>
        </w:tc>
      </w:tr>
      <w:tr w:rsidR="00F21B10" w:rsidRPr="0075020D" w14:paraId="087006C1" w14:textId="77777777" w:rsidTr="0035300C">
        <w:trPr>
          <w:trHeight w:hRule="exact" w:val="336"/>
          <w:jc w:val="center"/>
        </w:trPr>
        <w:tc>
          <w:tcPr>
            <w:tcW w:w="691" w:type="dxa"/>
            <w:tcBorders>
              <w:top w:val="single" w:sz="4" w:space="0" w:color="auto"/>
              <w:left w:val="single" w:sz="4" w:space="0" w:color="auto"/>
            </w:tcBorders>
            <w:shd w:val="clear" w:color="auto" w:fill="auto"/>
          </w:tcPr>
          <w:p w14:paraId="5110B2EB" w14:textId="77777777" w:rsidR="00F21B10" w:rsidRPr="0075020D" w:rsidRDefault="00F21B10" w:rsidP="00CF05C4">
            <w:pPr>
              <w:jc w:val="center"/>
              <w:rPr>
                <w:rFonts w:ascii="Times New Roman" w:hAnsi="Times New Roman" w:cs="Times New Roman"/>
              </w:rPr>
            </w:pPr>
          </w:p>
        </w:tc>
        <w:tc>
          <w:tcPr>
            <w:tcW w:w="1982" w:type="dxa"/>
            <w:tcBorders>
              <w:top w:val="single" w:sz="4" w:space="0" w:color="auto"/>
              <w:left w:val="single" w:sz="4" w:space="0" w:color="auto"/>
            </w:tcBorders>
            <w:shd w:val="clear" w:color="auto" w:fill="auto"/>
            <w:vAlign w:val="center"/>
          </w:tcPr>
          <w:p w14:paraId="08ACCE19"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Nikel</w:t>
            </w:r>
          </w:p>
        </w:tc>
        <w:tc>
          <w:tcPr>
            <w:tcW w:w="1421" w:type="dxa"/>
            <w:tcBorders>
              <w:top w:val="single" w:sz="4" w:space="0" w:color="auto"/>
              <w:left w:val="single" w:sz="4" w:space="0" w:color="auto"/>
            </w:tcBorders>
            <w:shd w:val="clear" w:color="auto" w:fill="auto"/>
            <w:vAlign w:val="center"/>
          </w:tcPr>
          <w:p w14:paraId="686B37B2"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4,0</w:t>
            </w:r>
          </w:p>
        </w:tc>
        <w:tc>
          <w:tcPr>
            <w:tcW w:w="5794" w:type="dxa"/>
            <w:tcBorders>
              <w:top w:val="single" w:sz="4" w:space="0" w:color="auto"/>
              <w:left w:val="single" w:sz="4" w:space="0" w:color="auto"/>
              <w:right w:val="single" w:sz="4" w:space="0" w:color="auto"/>
            </w:tcBorders>
            <w:shd w:val="clear" w:color="auto" w:fill="auto"/>
            <w:vAlign w:val="center"/>
          </w:tcPr>
          <w:p w14:paraId="7444A4B7" w14:textId="77777777" w:rsidR="00F21B10" w:rsidRPr="0075020D" w:rsidRDefault="00F21B10" w:rsidP="00CF05C4">
            <w:pPr>
              <w:jc w:val="center"/>
              <w:rPr>
                <w:rFonts w:ascii="Times New Roman" w:hAnsi="Times New Roman" w:cs="Times New Roman"/>
              </w:rPr>
            </w:pPr>
          </w:p>
        </w:tc>
      </w:tr>
      <w:tr w:rsidR="00F21B10" w:rsidRPr="00797AFD" w14:paraId="3BDD264F" w14:textId="77777777" w:rsidTr="0035300C">
        <w:trPr>
          <w:trHeight w:hRule="exact" w:val="658"/>
          <w:jc w:val="center"/>
        </w:trPr>
        <w:tc>
          <w:tcPr>
            <w:tcW w:w="691" w:type="dxa"/>
            <w:tcBorders>
              <w:top w:val="single" w:sz="4" w:space="0" w:color="auto"/>
              <w:left w:val="single" w:sz="4" w:space="0" w:color="auto"/>
            </w:tcBorders>
            <w:shd w:val="clear" w:color="auto" w:fill="auto"/>
          </w:tcPr>
          <w:p w14:paraId="4CBFE0C5"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9</w:t>
            </w:r>
          </w:p>
        </w:tc>
        <w:tc>
          <w:tcPr>
            <w:tcW w:w="1982" w:type="dxa"/>
            <w:tcBorders>
              <w:top w:val="single" w:sz="4" w:space="0" w:color="auto"/>
              <w:left w:val="single" w:sz="4" w:space="0" w:color="auto"/>
            </w:tcBorders>
            <w:shd w:val="clear" w:color="auto" w:fill="auto"/>
            <w:vAlign w:val="center"/>
          </w:tcPr>
          <w:p w14:paraId="781ECA6B"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Marganets</w:t>
            </w:r>
          </w:p>
        </w:tc>
        <w:tc>
          <w:tcPr>
            <w:tcW w:w="1421" w:type="dxa"/>
            <w:tcBorders>
              <w:top w:val="single" w:sz="4" w:space="0" w:color="auto"/>
              <w:left w:val="single" w:sz="4" w:space="0" w:color="auto"/>
            </w:tcBorders>
            <w:shd w:val="clear" w:color="auto" w:fill="auto"/>
            <w:vAlign w:val="center"/>
          </w:tcPr>
          <w:p w14:paraId="50485771"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1500,0</w:t>
            </w:r>
          </w:p>
        </w:tc>
        <w:tc>
          <w:tcPr>
            <w:tcW w:w="5794" w:type="dxa"/>
            <w:tcBorders>
              <w:top w:val="single" w:sz="4" w:space="0" w:color="auto"/>
              <w:left w:val="single" w:sz="4" w:space="0" w:color="auto"/>
              <w:right w:val="single" w:sz="4" w:space="0" w:color="auto"/>
            </w:tcBorders>
            <w:shd w:val="clear" w:color="auto" w:fill="auto"/>
            <w:vAlign w:val="center"/>
          </w:tcPr>
          <w:p w14:paraId="024F6B89" w14:textId="77777777" w:rsidR="00F21B10" w:rsidRPr="002D1378" w:rsidRDefault="00D77266" w:rsidP="00CF05C4">
            <w:pPr>
              <w:jc w:val="center"/>
              <w:rPr>
                <w:rFonts w:ascii="Times New Roman" w:hAnsi="Times New Roman" w:cs="Times New Roman"/>
                <w:lang w:val="en-US"/>
              </w:rPr>
            </w:pPr>
            <w:r w:rsidRPr="002D1378">
              <w:rPr>
                <w:rFonts w:ascii="Times New Roman" w:hAnsi="Times New Roman" w:cs="Times New Roman"/>
                <w:lang w:val="en-US"/>
              </w:rPr>
              <w:t>Suv-migratsion zararlilik cheklovchi ko‘rsatkichi bo‘yicha</w:t>
            </w:r>
          </w:p>
        </w:tc>
      </w:tr>
      <w:tr w:rsidR="00F21B10" w:rsidRPr="00797AFD" w14:paraId="7AF9C783" w14:textId="77777777" w:rsidTr="0035300C">
        <w:trPr>
          <w:trHeight w:hRule="exact" w:val="658"/>
          <w:jc w:val="center"/>
        </w:trPr>
        <w:tc>
          <w:tcPr>
            <w:tcW w:w="691" w:type="dxa"/>
            <w:tcBorders>
              <w:top w:val="single" w:sz="4" w:space="0" w:color="auto"/>
              <w:left w:val="single" w:sz="4" w:space="0" w:color="auto"/>
            </w:tcBorders>
            <w:shd w:val="clear" w:color="auto" w:fill="auto"/>
          </w:tcPr>
          <w:p w14:paraId="2E137FBE"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10</w:t>
            </w:r>
          </w:p>
        </w:tc>
        <w:tc>
          <w:tcPr>
            <w:tcW w:w="1982" w:type="dxa"/>
            <w:tcBorders>
              <w:top w:val="single" w:sz="4" w:space="0" w:color="auto"/>
              <w:left w:val="single" w:sz="4" w:space="0" w:color="auto"/>
            </w:tcBorders>
            <w:shd w:val="clear" w:color="auto" w:fill="auto"/>
            <w:vAlign w:val="center"/>
          </w:tcPr>
          <w:p w14:paraId="3D185ABD"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Mishyak</w:t>
            </w:r>
          </w:p>
        </w:tc>
        <w:tc>
          <w:tcPr>
            <w:tcW w:w="1421" w:type="dxa"/>
            <w:tcBorders>
              <w:top w:val="single" w:sz="4" w:space="0" w:color="auto"/>
              <w:left w:val="single" w:sz="4" w:space="0" w:color="auto"/>
            </w:tcBorders>
            <w:shd w:val="clear" w:color="auto" w:fill="auto"/>
            <w:vAlign w:val="center"/>
          </w:tcPr>
          <w:p w14:paraId="6A5DDFC5"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2,0</w:t>
            </w:r>
          </w:p>
        </w:tc>
        <w:tc>
          <w:tcPr>
            <w:tcW w:w="5794" w:type="dxa"/>
            <w:tcBorders>
              <w:top w:val="single" w:sz="4" w:space="0" w:color="auto"/>
              <w:left w:val="single" w:sz="4" w:space="0" w:color="auto"/>
              <w:right w:val="single" w:sz="4" w:space="0" w:color="auto"/>
            </w:tcBorders>
            <w:shd w:val="clear" w:color="auto" w:fill="auto"/>
            <w:vAlign w:val="center"/>
          </w:tcPr>
          <w:p w14:paraId="2E5E83FA" w14:textId="77777777" w:rsidR="00F21B10" w:rsidRPr="002D1378" w:rsidRDefault="00D77266" w:rsidP="00CF05C4">
            <w:pPr>
              <w:jc w:val="center"/>
              <w:rPr>
                <w:rFonts w:ascii="Times New Roman" w:hAnsi="Times New Roman" w:cs="Times New Roman"/>
                <w:lang w:val="en-US"/>
              </w:rPr>
            </w:pPr>
            <w:r w:rsidRPr="002D1378">
              <w:rPr>
                <w:rFonts w:ascii="Times New Roman" w:hAnsi="Times New Roman" w:cs="Times New Roman"/>
                <w:lang w:val="en-US"/>
              </w:rPr>
              <w:t>Translokatsion zararlilik cheklovchi ko‘rsatkichi bo‘yicha</w:t>
            </w:r>
          </w:p>
        </w:tc>
      </w:tr>
      <w:tr w:rsidR="00F21B10" w:rsidRPr="0075020D" w14:paraId="4AA3B9CD"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5B67E78C"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11</w:t>
            </w:r>
          </w:p>
        </w:tc>
        <w:tc>
          <w:tcPr>
            <w:tcW w:w="1982" w:type="dxa"/>
            <w:tcBorders>
              <w:top w:val="single" w:sz="4" w:space="0" w:color="auto"/>
              <w:left w:val="single" w:sz="4" w:space="0" w:color="auto"/>
            </w:tcBorders>
            <w:shd w:val="clear" w:color="auto" w:fill="auto"/>
            <w:vAlign w:val="center"/>
          </w:tcPr>
          <w:p w14:paraId="3C2AC28C"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Simob</w:t>
            </w:r>
          </w:p>
        </w:tc>
        <w:tc>
          <w:tcPr>
            <w:tcW w:w="1421" w:type="dxa"/>
            <w:tcBorders>
              <w:top w:val="single" w:sz="4" w:space="0" w:color="auto"/>
              <w:left w:val="single" w:sz="4" w:space="0" w:color="auto"/>
            </w:tcBorders>
            <w:shd w:val="clear" w:color="auto" w:fill="auto"/>
            <w:vAlign w:val="center"/>
          </w:tcPr>
          <w:p w14:paraId="4F7642C9"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2,1</w:t>
            </w:r>
          </w:p>
        </w:tc>
        <w:tc>
          <w:tcPr>
            <w:tcW w:w="5794" w:type="dxa"/>
            <w:tcBorders>
              <w:top w:val="single" w:sz="4" w:space="0" w:color="auto"/>
              <w:left w:val="single" w:sz="4" w:space="0" w:color="auto"/>
              <w:right w:val="single" w:sz="4" w:space="0" w:color="auto"/>
            </w:tcBorders>
            <w:shd w:val="clear" w:color="auto" w:fill="auto"/>
            <w:vAlign w:val="center"/>
          </w:tcPr>
          <w:p w14:paraId="06ECEF44"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46B45830" w14:textId="77777777" w:rsidTr="0035300C">
        <w:trPr>
          <w:trHeight w:hRule="exact" w:val="331"/>
          <w:jc w:val="center"/>
        </w:trPr>
        <w:tc>
          <w:tcPr>
            <w:tcW w:w="691" w:type="dxa"/>
            <w:tcBorders>
              <w:top w:val="single" w:sz="4" w:space="0" w:color="auto"/>
              <w:left w:val="single" w:sz="4" w:space="0" w:color="auto"/>
            </w:tcBorders>
            <w:shd w:val="clear" w:color="auto" w:fill="auto"/>
            <w:vAlign w:val="bottom"/>
          </w:tcPr>
          <w:p w14:paraId="061BCCDC"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12</w:t>
            </w:r>
          </w:p>
        </w:tc>
        <w:tc>
          <w:tcPr>
            <w:tcW w:w="1982" w:type="dxa"/>
            <w:tcBorders>
              <w:top w:val="single" w:sz="4" w:space="0" w:color="auto"/>
              <w:left w:val="single" w:sz="4" w:space="0" w:color="auto"/>
            </w:tcBorders>
            <w:shd w:val="clear" w:color="auto" w:fill="auto"/>
            <w:vAlign w:val="center"/>
          </w:tcPr>
          <w:p w14:paraId="738ED029"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Surma</w:t>
            </w:r>
          </w:p>
        </w:tc>
        <w:tc>
          <w:tcPr>
            <w:tcW w:w="1421" w:type="dxa"/>
            <w:tcBorders>
              <w:top w:val="single" w:sz="4" w:space="0" w:color="auto"/>
              <w:left w:val="single" w:sz="4" w:space="0" w:color="auto"/>
            </w:tcBorders>
            <w:shd w:val="clear" w:color="auto" w:fill="auto"/>
            <w:vAlign w:val="center"/>
          </w:tcPr>
          <w:p w14:paraId="48D4B698"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4,5</w:t>
            </w:r>
          </w:p>
        </w:tc>
        <w:tc>
          <w:tcPr>
            <w:tcW w:w="5794" w:type="dxa"/>
            <w:tcBorders>
              <w:top w:val="single" w:sz="4" w:space="0" w:color="auto"/>
              <w:left w:val="single" w:sz="4" w:space="0" w:color="auto"/>
              <w:right w:val="single" w:sz="4" w:space="0" w:color="auto"/>
            </w:tcBorders>
            <w:shd w:val="clear" w:color="auto" w:fill="auto"/>
            <w:vAlign w:val="center"/>
          </w:tcPr>
          <w:p w14:paraId="236DCF3F"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w:t>
            </w:r>
          </w:p>
        </w:tc>
      </w:tr>
      <w:tr w:rsidR="00F21B10" w:rsidRPr="0075020D" w14:paraId="5D140212" w14:textId="77777777" w:rsidTr="0035300C">
        <w:trPr>
          <w:trHeight w:hRule="exact" w:val="370"/>
          <w:jc w:val="center"/>
        </w:trPr>
        <w:tc>
          <w:tcPr>
            <w:tcW w:w="691" w:type="dxa"/>
            <w:tcBorders>
              <w:top w:val="single" w:sz="4" w:space="0" w:color="auto"/>
              <w:left w:val="single" w:sz="4" w:space="0" w:color="auto"/>
              <w:bottom w:val="single" w:sz="4" w:space="0" w:color="auto"/>
            </w:tcBorders>
            <w:shd w:val="clear" w:color="auto" w:fill="auto"/>
          </w:tcPr>
          <w:p w14:paraId="0FA7FB0A" w14:textId="77777777" w:rsidR="00F21B10" w:rsidRPr="0075020D" w:rsidRDefault="00D31B70" w:rsidP="00CF05C4">
            <w:pPr>
              <w:jc w:val="center"/>
              <w:rPr>
                <w:rFonts w:ascii="Times New Roman" w:hAnsi="Times New Roman" w:cs="Times New Roman"/>
              </w:rPr>
            </w:pPr>
            <w:r>
              <w:rPr>
                <w:rFonts w:ascii="Times New Roman" w:hAnsi="Times New Roman" w:cs="Times New Roman"/>
              </w:rPr>
              <w:t>13</w:t>
            </w:r>
          </w:p>
        </w:tc>
        <w:tc>
          <w:tcPr>
            <w:tcW w:w="1982" w:type="dxa"/>
            <w:tcBorders>
              <w:top w:val="single" w:sz="4" w:space="0" w:color="auto"/>
              <w:left w:val="single" w:sz="4" w:space="0" w:color="auto"/>
              <w:bottom w:val="single" w:sz="4" w:space="0" w:color="auto"/>
            </w:tcBorders>
            <w:shd w:val="clear" w:color="auto" w:fill="auto"/>
            <w:vAlign w:val="center"/>
          </w:tcPr>
          <w:p w14:paraId="3A565AB1" w14:textId="77777777" w:rsidR="00F21B10" w:rsidRPr="0075020D" w:rsidRDefault="00D77266" w:rsidP="00CF05C4">
            <w:pPr>
              <w:jc w:val="both"/>
              <w:rPr>
                <w:rFonts w:ascii="Times New Roman" w:hAnsi="Times New Roman" w:cs="Times New Roman"/>
              </w:rPr>
            </w:pPr>
            <w:r w:rsidRPr="0075020D">
              <w:rPr>
                <w:rFonts w:ascii="Times New Roman" w:hAnsi="Times New Roman" w:cs="Times New Roman"/>
              </w:rPr>
              <w:t>Rux</w:t>
            </w:r>
          </w:p>
        </w:tc>
        <w:tc>
          <w:tcPr>
            <w:tcW w:w="1421" w:type="dxa"/>
            <w:tcBorders>
              <w:top w:val="single" w:sz="4" w:space="0" w:color="auto"/>
              <w:left w:val="single" w:sz="4" w:space="0" w:color="auto"/>
              <w:bottom w:val="single" w:sz="4" w:space="0" w:color="auto"/>
            </w:tcBorders>
            <w:shd w:val="clear" w:color="auto" w:fill="auto"/>
            <w:vAlign w:val="center"/>
          </w:tcPr>
          <w:p w14:paraId="1DE20AA6" w14:textId="77777777" w:rsidR="00F21B10" w:rsidRPr="0075020D" w:rsidRDefault="00D77266" w:rsidP="00CF05C4">
            <w:pPr>
              <w:jc w:val="center"/>
              <w:rPr>
                <w:rFonts w:ascii="Times New Roman" w:hAnsi="Times New Roman" w:cs="Times New Roman"/>
              </w:rPr>
            </w:pPr>
            <w:r w:rsidRPr="0075020D">
              <w:rPr>
                <w:rFonts w:ascii="Times New Roman" w:hAnsi="Times New Roman" w:cs="Times New Roman"/>
              </w:rPr>
              <w:t>23,0</w:t>
            </w:r>
          </w:p>
        </w:tc>
        <w:tc>
          <w:tcPr>
            <w:tcW w:w="5794" w:type="dxa"/>
            <w:tcBorders>
              <w:top w:val="single" w:sz="4" w:space="0" w:color="auto"/>
              <w:left w:val="single" w:sz="4" w:space="0" w:color="auto"/>
              <w:bottom w:val="single" w:sz="4" w:space="0" w:color="auto"/>
              <w:right w:val="single" w:sz="4" w:space="0" w:color="auto"/>
            </w:tcBorders>
            <w:shd w:val="clear" w:color="auto" w:fill="auto"/>
            <w:vAlign w:val="center"/>
          </w:tcPr>
          <w:p w14:paraId="03BF4DB0" w14:textId="77777777" w:rsidR="00F21B10" w:rsidRPr="0075020D" w:rsidRDefault="00F21B10" w:rsidP="00CF05C4">
            <w:pPr>
              <w:jc w:val="center"/>
              <w:rPr>
                <w:rFonts w:ascii="Times New Roman" w:hAnsi="Times New Roman" w:cs="Times New Roman"/>
              </w:rPr>
            </w:pPr>
          </w:p>
        </w:tc>
      </w:tr>
    </w:tbl>
    <w:p w14:paraId="63A06206" w14:textId="5555ABDC" w:rsidR="00F21B10" w:rsidRPr="002D1378" w:rsidRDefault="00D77266">
      <w:pPr>
        <w:pStyle w:val="a4"/>
        <w:spacing w:line="252" w:lineRule="auto"/>
        <w:jc w:val="both"/>
        <w:rPr>
          <w:rStyle w:val="a3"/>
          <w:i/>
          <w:iCs/>
          <w:sz w:val="24"/>
          <w:szCs w:val="24"/>
          <w:lang w:val="en-US"/>
        </w:rPr>
      </w:pPr>
      <w:r w:rsidRPr="002D1378">
        <w:rPr>
          <w:rStyle w:val="a3"/>
          <w:i/>
          <w:iCs/>
          <w:sz w:val="22"/>
          <w:szCs w:val="22"/>
          <w:lang w:val="en-US"/>
        </w:rPr>
        <w:t xml:space="preserve">* </w:t>
      </w:r>
      <w:r w:rsidRPr="002D1378">
        <w:rPr>
          <w:rStyle w:val="a3"/>
          <w:i/>
          <w:iCs/>
          <w:sz w:val="24"/>
          <w:szCs w:val="24"/>
          <w:lang w:val="en-US"/>
        </w:rPr>
        <w:t>Suratda harakatchan shaklning REC</w:t>
      </w:r>
      <w:r w:rsidR="00CF05C4">
        <w:rPr>
          <w:rStyle w:val="a3"/>
          <w:i/>
          <w:iCs/>
          <w:sz w:val="24"/>
          <w:szCs w:val="24"/>
          <w:lang w:val="en-US"/>
        </w:rPr>
        <w:t>h</w:t>
      </w:r>
      <w:r w:rsidRPr="002D1378">
        <w:rPr>
          <w:rStyle w:val="a3"/>
          <w:i/>
          <w:iCs/>
          <w:sz w:val="24"/>
          <w:szCs w:val="24"/>
          <w:lang w:val="en-US"/>
        </w:rPr>
        <w:t xml:space="preserve">K qiymati, maxrajda </w:t>
      </w:r>
      <w:r w:rsidRPr="002D1378">
        <w:rPr>
          <w:lang w:val="en-US"/>
        </w:rPr>
        <w:t xml:space="preserve">- </w:t>
      </w:r>
      <w:r w:rsidRPr="002D1378">
        <w:rPr>
          <w:rStyle w:val="a3"/>
          <w:i/>
          <w:iCs/>
          <w:sz w:val="24"/>
          <w:szCs w:val="24"/>
          <w:lang w:val="en-US"/>
        </w:rPr>
        <w:t>tuproqdagi elementning ruxsat etilgan umumiy tarkibi</w:t>
      </w:r>
    </w:p>
    <w:p w14:paraId="1ADD7931" w14:textId="77777777" w:rsidR="00ED693F" w:rsidRPr="002D1378" w:rsidRDefault="00ED693F">
      <w:pPr>
        <w:pStyle w:val="a4"/>
        <w:spacing w:line="252" w:lineRule="auto"/>
        <w:jc w:val="both"/>
        <w:rPr>
          <w:sz w:val="22"/>
          <w:szCs w:val="22"/>
          <w:lang w:val="en-US"/>
        </w:rPr>
      </w:pPr>
    </w:p>
    <w:p w14:paraId="3D7F0DB0" w14:textId="77777777" w:rsidR="00F21B10" w:rsidRPr="002D1378" w:rsidRDefault="00ED693F" w:rsidP="00D976B2">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8.6 Radioaktiv moddalar toksikologiyasi. Eng katta toksikologik ahamiyatga ega radiy izotoplari: </w:t>
      </w:r>
      <w:r w:rsidR="00FE30D7" w:rsidRPr="007520B5">
        <w:rPr>
          <w:rFonts w:ascii="Times New Roman" w:hAnsi="Times New Roman" w:cs="Times New Roman"/>
          <w:sz w:val="28"/>
          <w:szCs w:val="28"/>
          <w:vertAlign w:val="superscript"/>
          <w:lang w:val="en-US"/>
        </w:rPr>
        <w:t>226</w:t>
      </w:r>
      <w:r w:rsidR="00FE30D7" w:rsidRPr="00B56F73">
        <w:rPr>
          <w:rFonts w:ascii="Times New Roman" w:hAnsi="Times New Roman" w:cs="Times New Roman"/>
          <w:sz w:val="28"/>
          <w:szCs w:val="28"/>
          <w:lang w:val="en-US"/>
        </w:rPr>
        <w:t xml:space="preserve">Ra, </w:t>
      </w:r>
      <w:r w:rsidR="00FE30D7" w:rsidRPr="007520B5">
        <w:rPr>
          <w:rFonts w:ascii="Times New Roman" w:hAnsi="Times New Roman" w:cs="Times New Roman"/>
          <w:sz w:val="28"/>
          <w:szCs w:val="28"/>
          <w:vertAlign w:val="superscript"/>
          <w:lang w:val="en-US"/>
        </w:rPr>
        <w:t>228</w:t>
      </w:r>
      <w:r w:rsidR="00FE30D7" w:rsidRPr="00B56F73">
        <w:rPr>
          <w:rFonts w:ascii="Times New Roman" w:hAnsi="Times New Roman" w:cs="Times New Roman"/>
          <w:sz w:val="28"/>
          <w:szCs w:val="28"/>
          <w:lang w:val="en-US"/>
        </w:rPr>
        <w:t xml:space="preserve">Ra, </w:t>
      </w:r>
      <w:r w:rsidR="00FE30D7" w:rsidRPr="007520B5">
        <w:rPr>
          <w:rFonts w:ascii="Times New Roman" w:hAnsi="Times New Roman" w:cs="Times New Roman"/>
          <w:sz w:val="28"/>
          <w:szCs w:val="28"/>
          <w:vertAlign w:val="superscript"/>
          <w:lang w:val="en-US"/>
        </w:rPr>
        <w:t>224</w:t>
      </w:r>
      <w:r w:rsidR="00FE30D7" w:rsidRPr="00B56F73">
        <w:rPr>
          <w:rFonts w:ascii="Times New Roman" w:hAnsi="Times New Roman" w:cs="Times New Roman"/>
          <w:sz w:val="28"/>
          <w:szCs w:val="28"/>
          <w:lang w:val="en-US"/>
        </w:rPr>
        <w:t xml:space="preserve">Ra va parchalanish mahsuloti </w:t>
      </w:r>
      <w:r w:rsidR="00FE30D7" w:rsidRPr="007520B5">
        <w:rPr>
          <w:rFonts w:ascii="Times New Roman" w:hAnsi="Times New Roman" w:cs="Times New Roman"/>
          <w:sz w:val="28"/>
          <w:szCs w:val="28"/>
          <w:vertAlign w:val="superscript"/>
          <w:lang w:val="en-US"/>
        </w:rPr>
        <w:t>222</w:t>
      </w:r>
      <w:r w:rsidR="00FE30D7" w:rsidRPr="00B56F73">
        <w:rPr>
          <w:rFonts w:ascii="Times New Roman" w:hAnsi="Times New Roman" w:cs="Times New Roman"/>
          <w:sz w:val="28"/>
          <w:szCs w:val="28"/>
          <w:lang w:val="en-US"/>
        </w:rPr>
        <w:t xml:space="preserve">Rn. 1 gramm </w:t>
      </w:r>
      <w:r w:rsidR="00FE30D7" w:rsidRPr="007520B5">
        <w:rPr>
          <w:rFonts w:ascii="Times New Roman" w:hAnsi="Times New Roman" w:cs="Times New Roman"/>
          <w:sz w:val="28"/>
          <w:szCs w:val="28"/>
          <w:vertAlign w:val="superscript"/>
          <w:lang w:val="en-US"/>
        </w:rPr>
        <w:t>226</w:t>
      </w:r>
      <w:r w:rsidR="00FE30D7" w:rsidRPr="00B56F73">
        <w:rPr>
          <w:rFonts w:ascii="Times New Roman" w:hAnsi="Times New Roman" w:cs="Times New Roman"/>
          <w:sz w:val="28"/>
          <w:szCs w:val="28"/>
          <w:lang w:val="en-US"/>
        </w:rPr>
        <w:t>Ra bir kunda 1 mm</w:t>
      </w:r>
      <w:r w:rsidR="00FE30D7" w:rsidRPr="007520B5">
        <w:rPr>
          <w:rFonts w:ascii="Times New Roman" w:hAnsi="Times New Roman" w:cs="Times New Roman"/>
          <w:sz w:val="28"/>
          <w:szCs w:val="28"/>
          <w:vertAlign w:val="superscript"/>
          <w:lang w:val="en-US"/>
        </w:rPr>
        <w:t>3</w:t>
      </w:r>
      <w:r w:rsidR="00FE30D7" w:rsidRPr="00B56F73">
        <w:rPr>
          <w:rFonts w:ascii="Times New Roman" w:hAnsi="Times New Roman" w:cs="Times New Roman"/>
          <w:sz w:val="28"/>
          <w:szCs w:val="28"/>
          <w:lang w:val="en-US"/>
        </w:rPr>
        <w:t xml:space="preserve"> Rn ajratadi.</w:t>
      </w:r>
    </w:p>
    <w:p w14:paraId="4E3CFE51" w14:textId="77777777" w:rsidR="00F21B10" w:rsidRPr="002D1378" w:rsidRDefault="00D77266" w:rsidP="00D976B2">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Xodimlar uchun nafas olish organlari orqali </w:t>
      </w:r>
      <w:r w:rsidRPr="002D1378">
        <w:rPr>
          <w:rFonts w:ascii="Times New Roman" w:hAnsi="Times New Roman" w:cs="Times New Roman"/>
          <w:sz w:val="28"/>
          <w:szCs w:val="28"/>
          <w:vertAlign w:val="superscript"/>
          <w:lang w:val="en-US"/>
        </w:rPr>
        <w:t>226</w:t>
      </w:r>
      <w:r w:rsidRPr="0003406C">
        <w:rPr>
          <w:rFonts w:ascii="Times New Roman" w:hAnsi="Times New Roman" w:cs="Times New Roman"/>
          <w:sz w:val="28"/>
          <w:szCs w:val="28"/>
          <w:lang w:val="en-US"/>
        </w:rPr>
        <w:t>Ra</w:t>
      </w:r>
      <w:r w:rsidRPr="002D1378">
        <w:rPr>
          <w:rFonts w:ascii="Times New Roman" w:hAnsi="Times New Roman" w:cs="Times New Roman"/>
          <w:sz w:val="28"/>
          <w:szCs w:val="28"/>
          <w:vertAlign w:val="superscript"/>
          <w:lang w:val="en-US"/>
        </w:rPr>
        <w:t xml:space="preserve"> </w:t>
      </w:r>
      <w:r w:rsidRPr="002D1378">
        <w:rPr>
          <w:rFonts w:ascii="Times New Roman" w:hAnsi="Times New Roman" w:cs="Times New Roman"/>
          <w:sz w:val="28"/>
          <w:szCs w:val="28"/>
          <w:lang w:val="en-US"/>
        </w:rPr>
        <w:t xml:space="preserve">uchun yo‘l qo‘yiladigan doza yiliga </w:t>
      </w:r>
      <w:r w:rsidR="009E7E67" w:rsidRPr="00B56F73">
        <w:rPr>
          <w:rFonts w:ascii="Times New Roman" w:hAnsi="Times New Roman" w:cs="Times New Roman"/>
          <w:sz w:val="28"/>
          <w:szCs w:val="28"/>
          <w:lang w:val="en-US"/>
        </w:rPr>
        <w:t>22,94x10</w:t>
      </w:r>
      <w:r w:rsidR="009E7E67" w:rsidRPr="0003406C">
        <w:rPr>
          <w:rFonts w:ascii="Times New Roman" w:hAnsi="Times New Roman" w:cs="Times New Roman"/>
          <w:sz w:val="28"/>
          <w:szCs w:val="28"/>
          <w:vertAlign w:val="superscript"/>
          <w:lang w:val="en-US"/>
        </w:rPr>
        <w:t>2</w:t>
      </w:r>
      <w:r w:rsidR="009E7E67" w:rsidRPr="00B56F73">
        <w:rPr>
          <w:rFonts w:ascii="Times New Roman" w:hAnsi="Times New Roman" w:cs="Times New Roman"/>
          <w:sz w:val="28"/>
          <w:szCs w:val="28"/>
          <w:lang w:val="en-US"/>
        </w:rPr>
        <w:t xml:space="preserve"> </w:t>
      </w:r>
      <w:r w:rsidRPr="002D1378">
        <w:rPr>
          <w:rFonts w:ascii="Times New Roman" w:hAnsi="Times New Roman" w:cs="Times New Roman"/>
          <w:sz w:val="28"/>
          <w:szCs w:val="28"/>
          <w:lang w:val="en-US"/>
        </w:rPr>
        <w:t>Bk ni tashkil etadi, ish zonasidagi havodagi RECK 9,25x10</w:t>
      </w:r>
      <w:r w:rsidRPr="00637829">
        <w:rPr>
          <w:rFonts w:ascii="Times New Roman" w:hAnsi="Times New Roman" w:cs="Times New Roman"/>
          <w:sz w:val="28"/>
          <w:szCs w:val="28"/>
          <w:vertAlign w:val="superscript"/>
          <w:lang w:val="en-US"/>
        </w:rPr>
        <w:t>-4</w:t>
      </w:r>
      <w:r w:rsidRPr="002D1378">
        <w:rPr>
          <w:rFonts w:ascii="Times New Roman" w:hAnsi="Times New Roman" w:cs="Times New Roman"/>
          <w:sz w:val="28"/>
          <w:szCs w:val="28"/>
          <w:lang w:val="en-US"/>
        </w:rPr>
        <w:t xml:space="preserve"> Bk/l, atmosfera havosida 31,45x10</w:t>
      </w:r>
      <w:r w:rsidRPr="00637829">
        <w:rPr>
          <w:rFonts w:ascii="Times New Roman" w:hAnsi="Times New Roman" w:cs="Times New Roman"/>
          <w:sz w:val="28"/>
          <w:szCs w:val="28"/>
          <w:vertAlign w:val="superscript"/>
          <w:lang w:val="en-US"/>
        </w:rPr>
        <w:t>-6</w:t>
      </w:r>
      <w:r w:rsidRPr="002D1378">
        <w:rPr>
          <w:rFonts w:ascii="Times New Roman" w:hAnsi="Times New Roman" w:cs="Times New Roman"/>
          <w:sz w:val="28"/>
          <w:szCs w:val="28"/>
          <w:lang w:val="en-US"/>
        </w:rPr>
        <w:t xml:space="preserve"> Bk/l, suvda 19,98x10</w:t>
      </w:r>
      <w:r w:rsidRPr="00637829">
        <w:rPr>
          <w:rFonts w:ascii="Times New Roman" w:hAnsi="Times New Roman" w:cs="Times New Roman"/>
          <w:sz w:val="28"/>
          <w:szCs w:val="28"/>
          <w:vertAlign w:val="superscript"/>
          <w:lang w:val="en-US"/>
        </w:rPr>
        <w:t>-1</w:t>
      </w:r>
      <w:r w:rsidRPr="002D1378">
        <w:rPr>
          <w:rFonts w:ascii="Times New Roman" w:hAnsi="Times New Roman" w:cs="Times New Roman"/>
          <w:sz w:val="28"/>
          <w:szCs w:val="28"/>
          <w:lang w:val="en-US"/>
        </w:rPr>
        <w:t xml:space="preserve"> Bk/l.</w:t>
      </w:r>
    </w:p>
    <w:p w14:paraId="1EC0C949" w14:textId="0796895B" w:rsidR="00F21B10" w:rsidRPr="002D1378" w:rsidRDefault="00D77266" w:rsidP="00637829">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Radioaktiv muvozanat holatida 1 gr Ra</w:t>
      </w:r>
      <w:r w:rsidR="00637829">
        <w:rPr>
          <w:rFonts w:ascii="Times New Roman" w:hAnsi="Times New Roman" w:cs="Times New Roman"/>
          <w:sz w:val="28"/>
          <w:szCs w:val="28"/>
          <w:lang w:val="uz-Cyrl-UZ"/>
        </w:rPr>
        <w:t xml:space="preserve"> </w:t>
      </w:r>
      <w:r w:rsidRPr="002D1378">
        <w:rPr>
          <w:rFonts w:ascii="Times New Roman" w:hAnsi="Times New Roman" w:cs="Times New Roman"/>
          <w:sz w:val="28"/>
          <w:szCs w:val="28"/>
          <w:lang w:val="en-US"/>
        </w:rPr>
        <w:t xml:space="preserve">3,7 x </w:t>
      </w:r>
      <w:r w:rsidRPr="00637829">
        <w:rPr>
          <w:rFonts w:ascii="Times New Roman" w:hAnsi="Times New Roman" w:cs="Times New Roman"/>
          <w:sz w:val="28"/>
          <w:szCs w:val="28"/>
          <w:lang w:val="en-US"/>
        </w:rPr>
        <w:t>10</w:t>
      </w:r>
      <w:r w:rsidRPr="002D1378">
        <w:rPr>
          <w:rFonts w:ascii="Times New Roman" w:hAnsi="Times New Roman" w:cs="Times New Roman"/>
          <w:sz w:val="28"/>
          <w:szCs w:val="28"/>
          <w:vertAlign w:val="superscript"/>
          <w:lang w:val="en-US"/>
        </w:rPr>
        <w:t xml:space="preserve">10 </w:t>
      </w:r>
      <w:r w:rsidRPr="002D1378">
        <w:rPr>
          <w:rFonts w:ascii="Times New Roman" w:hAnsi="Times New Roman" w:cs="Times New Roman"/>
          <w:sz w:val="28"/>
          <w:szCs w:val="28"/>
          <w:lang w:val="en-US"/>
        </w:rPr>
        <w:t xml:space="preserve">Bk Rn ga to‘g‘ri keladi, 0,66 </w:t>
      </w:r>
      <w:r w:rsidRPr="00637829">
        <w:rPr>
          <w:rFonts w:ascii="Times New Roman" w:hAnsi="Times New Roman" w:cs="Times New Roman"/>
          <w:sz w:val="28"/>
          <w:szCs w:val="28"/>
          <w:lang w:val="en-US"/>
        </w:rPr>
        <w:t>mm</w:t>
      </w:r>
      <w:r w:rsidRPr="002D1378">
        <w:rPr>
          <w:rFonts w:ascii="Times New Roman" w:hAnsi="Times New Roman" w:cs="Times New Roman"/>
          <w:sz w:val="28"/>
          <w:szCs w:val="28"/>
          <w:vertAlign w:val="superscript"/>
          <w:lang w:val="en-US"/>
        </w:rPr>
        <w:t xml:space="preserve">3 </w:t>
      </w:r>
      <w:r w:rsidRPr="002D1378">
        <w:rPr>
          <w:rFonts w:ascii="Times New Roman" w:hAnsi="Times New Roman" w:cs="Times New Roman"/>
          <w:sz w:val="28"/>
          <w:szCs w:val="28"/>
          <w:lang w:val="en-US"/>
        </w:rPr>
        <w:t>hajmni egallaydi va og‘irligi 6,5 mkg bo‘ladi.</w:t>
      </w:r>
    </w:p>
    <w:p w14:paraId="64F6B0B6" w14:textId="77777777" w:rsidR="00F21B10" w:rsidRPr="002D1378" w:rsidRDefault="008904B3" w:rsidP="0007176C">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Xavfli toriy izotoplari: </w:t>
      </w:r>
      <w:r w:rsidR="00277BD2" w:rsidRPr="002C3BF5">
        <w:rPr>
          <w:rFonts w:ascii="Times New Roman" w:hAnsi="Times New Roman" w:cs="Times New Roman"/>
          <w:sz w:val="28"/>
          <w:szCs w:val="28"/>
          <w:lang w:val="en-US"/>
        </w:rPr>
        <w:t xml:space="preserve">232Th, </w:t>
      </w:r>
      <w:r w:rsidR="00AD61FE" w:rsidRPr="002C3BF5">
        <w:rPr>
          <w:rFonts w:ascii="Times New Roman" w:hAnsi="Times New Roman" w:cs="Times New Roman"/>
          <w:sz w:val="28"/>
          <w:szCs w:val="28"/>
          <w:lang w:val="en-US"/>
        </w:rPr>
        <w:t xml:space="preserve">228Th (radiatoriy), </w:t>
      </w:r>
      <w:r w:rsidR="00D77266" w:rsidRPr="00637829">
        <w:rPr>
          <w:rFonts w:ascii="Times New Roman" w:hAnsi="Times New Roman" w:cs="Times New Roman"/>
          <w:sz w:val="28"/>
          <w:szCs w:val="28"/>
          <w:vertAlign w:val="superscript"/>
          <w:lang w:val="en-US"/>
        </w:rPr>
        <w:t>234</w:t>
      </w:r>
      <w:r w:rsidR="00D77266" w:rsidRPr="002D1378">
        <w:rPr>
          <w:rFonts w:ascii="Times New Roman" w:hAnsi="Times New Roman" w:cs="Times New Roman"/>
          <w:sz w:val="28"/>
          <w:szCs w:val="28"/>
          <w:lang w:val="en-US"/>
        </w:rPr>
        <w:t xml:space="preserve">Th (uran XI), </w:t>
      </w:r>
      <w:r w:rsidR="00D77266" w:rsidRPr="00637829">
        <w:rPr>
          <w:rFonts w:ascii="Times New Roman" w:hAnsi="Times New Roman" w:cs="Times New Roman"/>
          <w:sz w:val="28"/>
          <w:szCs w:val="28"/>
          <w:vertAlign w:val="superscript"/>
          <w:lang w:val="en-US"/>
        </w:rPr>
        <w:t>230</w:t>
      </w:r>
      <w:r w:rsidR="00D77266" w:rsidRPr="002D1378">
        <w:rPr>
          <w:rFonts w:ascii="Times New Roman" w:hAnsi="Times New Roman" w:cs="Times New Roman"/>
          <w:sz w:val="28"/>
          <w:szCs w:val="28"/>
          <w:lang w:val="en-US"/>
        </w:rPr>
        <w:t xml:space="preserve">Th (ioniy). 1 gramm Th bir soniyada </w:t>
      </w:r>
      <w:r w:rsidR="0070432C" w:rsidRPr="00637829">
        <w:rPr>
          <w:rFonts w:ascii="Times New Roman" w:hAnsi="Times New Roman" w:cs="Times New Roman"/>
          <w:sz w:val="28"/>
          <w:szCs w:val="28"/>
          <w:lang w:val="en-US"/>
        </w:rPr>
        <w:t>4,1x10</w:t>
      </w:r>
      <w:r w:rsidR="0070432C" w:rsidRPr="002D1378">
        <w:rPr>
          <w:rFonts w:ascii="Times New Roman" w:hAnsi="Times New Roman" w:cs="Times New Roman"/>
          <w:sz w:val="28"/>
          <w:szCs w:val="28"/>
          <w:vertAlign w:val="superscript"/>
          <w:lang w:val="en-US"/>
        </w:rPr>
        <w:t xml:space="preserve">3 </w:t>
      </w:r>
      <w:r w:rsidR="0070432C" w:rsidRPr="00637829">
        <w:rPr>
          <w:rFonts w:ascii="Times New Roman" w:hAnsi="Times New Roman" w:cs="Times New Roman"/>
          <w:sz w:val="28"/>
          <w:szCs w:val="28"/>
          <w:lang w:val="en-US"/>
        </w:rPr>
        <w:t>ta</w:t>
      </w:r>
      <w:r w:rsidR="0070432C" w:rsidRPr="002D1378">
        <w:rPr>
          <w:rFonts w:ascii="Times New Roman" w:hAnsi="Times New Roman" w:cs="Times New Roman"/>
          <w:sz w:val="28"/>
          <w:szCs w:val="28"/>
          <w:vertAlign w:val="superscript"/>
          <w:lang w:val="en-US"/>
        </w:rPr>
        <w:t xml:space="preserve"> </w:t>
      </w:r>
      <w:r w:rsidR="00D77266" w:rsidRPr="002D1378">
        <w:rPr>
          <w:rFonts w:ascii="Times New Roman" w:hAnsi="Times New Roman" w:cs="Times New Roman"/>
          <w:sz w:val="28"/>
          <w:szCs w:val="28"/>
          <w:lang w:val="en-US"/>
        </w:rPr>
        <w:t>toron atomini hosil qiladi.</w:t>
      </w:r>
    </w:p>
    <w:p w14:paraId="66E622FC" w14:textId="77777777" w:rsidR="00F21B10" w:rsidRPr="002D1378" w:rsidRDefault="0070432C" w:rsidP="0007176C">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8.7 Barcha nurlanish yo‘llari uchun ruxsat etilgan darajalar qiymatlari quyidagi parametrlar bilan tavsiflanadigan standart sharoitlar uchun aniqlanadi:</w:t>
      </w:r>
    </w:p>
    <w:p w14:paraId="25D91AD4" w14:textId="77777777" w:rsidR="00F21B10" w:rsidRPr="002D1378" w:rsidRDefault="00D77266" w:rsidP="00D976B2">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radionuklid kalendar yil davomida organizmga kiradigan nafas olinadigan havoning V hajmi;</w:t>
      </w:r>
    </w:p>
    <w:p w14:paraId="14E70578" w14:textId="77777777" w:rsidR="00F21B10" w:rsidRPr="002D1378" w:rsidRDefault="00D77266" w:rsidP="00D976B2">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kalendar yil davomidagi t nurlanish vaqti;</w:t>
      </w:r>
    </w:p>
    <w:p w14:paraId="7DC986E2" w14:textId="77777777" w:rsidR="00A255C5" w:rsidRPr="002D1378" w:rsidRDefault="00D77266" w:rsidP="00A255C5">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radionuklid kalendar yil davomida organizmga tushadigan ichimlik </w:t>
      </w:r>
      <w:r w:rsidRPr="002D1378">
        <w:rPr>
          <w:rFonts w:ascii="Times New Roman" w:hAnsi="Times New Roman" w:cs="Times New Roman"/>
          <w:sz w:val="28"/>
          <w:szCs w:val="28"/>
          <w:lang w:val="en-US"/>
        </w:rPr>
        <w:lastRenderedPageBreak/>
        <w:t>suvining M massasi;</w:t>
      </w:r>
    </w:p>
    <w:p w14:paraId="37489871" w14:textId="77777777" w:rsidR="00F21B10" w:rsidRPr="002D1378" w:rsidRDefault="00D77266" w:rsidP="00A255C5">
      <w:pPr>
        <w:spacing w:line="276" w:lineRule="auto"/>
        <w:ind w:firstLine="726"/>
        <w:jc w:val="both"/>
        <w:rPr>
          <w:rFonts w:ascii="Times New Roman" w:hAnsi="Times New Roman" w:cs="Times New Roman"/>
          <w:sz w:val="28"/>
          <w:szCs w:val="28"/>
          <w:lang w:val="en-US"/>
        </w:rPr>
      </w:pPr>
      <w:r w:rsidRPr="002D1378">
        <w:rPr>
          <w:rStyle w:val="a7"/>
          <w:rFonts w:eastAsia="Courier New"/>
          <w:lang w:val="en-US"/>
        </w:rPr>
        <w:t>ionlashtiruvchi nurlanish oqimlari bilan tashqi nurlanish geometriyasi.</w:t>
      </w:r>
    </w:p>
    <w:p w14:paraId="770D0921" w14:textId="77777777" w:rsidR="00F21B10" w:rsidRPr="002D1378" w:rsidRDefault="00D77266">
      <w:pPr>
        <w:pStyle w:val="1"/>
        <w:ind w:firstLine="840"/>
        <w:jc w:val="both"/>
        <w:rPr>
          <w:lang w:val="en-US"/>
        </w:rPr>
      </w:pPr>
      <w:r w:rsidRPr="002D1378">
        <w:rPr>
          <w:rStyle w:val="a7"/>
          <w:lang w:val="en-US"/>
        </w:rPr>
        <w:t>Radiatsiya omilining aholiga ta’sirini hisoblashda quyidagi standart parametrlar hisobga olinadi:</w:t>
      </w:r>
    </w:p>
    <w:p w14:paraId="4A242E46" w14:textId="77777777" w:rsidR="00F21B10" w:rsidRPr="002D1378" w:rsidRDefault="00B56F73">
      <w:pPr>
        <w:pStyle w:val="1"/>
        <w:ind w:firstLine="840"/>
        <w:jc w:val="both"/>
        <w:rPr>
          <w:lang w:val="en-US"/>
        </w:rPr>
      </w:pPr>
      <w:r>
        <w:rPr>
          <w:lang w:val="en-US"/>
        </w:rPr>
        <w:t>t</w:t>
      </w:r>
      <w:r w:rsidRPr="002D1378">
        <w:rPr>
          <w:vertAlign w:val="subscript"/>
          <w:lang w:val="en-US"/>
        </w:rPr>
        <w:t>aholi</w:t>
      </w:r>
      <w:r w:rsidR="00D77266" w:rsidRPr="002D1378">
        <w:rPr>
          <w:lang w:val="en-US"/>
        </w:rPr>
        <w:t xml:space="preserve"> =</w:t>
      </w:r>
      <w:r w:rsidR="00D77266" w:rsidRPr="002D1378">
        <w:rPr>
          <w:rStyle w:val="a7"/>
          <w:lang w:val="en-US"/>
        </w:rPr>
        <w:t xml:space="preserve"> yiliga 8800 soat; M</w:t>
      </w:r>
      <w:r w:rsidR="00D77266" w:rsidRPr="002D1378">
        <w:rPr>
          <w:vertAlign w:val="subscript"/>
          <w:lang w:val="en-US"/>
        </w:rPr>
        <w:t>aholi</w:t>
      </w:r>
      <w:r w:rsidR="00D77266" w:rsidRPr="002D1378">
        <w:rPr>
          <w:rStyle w:val="a7"/>
          <w:lang w:val="en-US"/>
        </w:rPr>
        <w:t xml:space="preserve"> = kattalar uchun yiliga 730 kg. Nafas olinadigan havoning yillik hajmi yoshga qarab quyidagicha belgilanadi:</w:t>
      </w:r>
    </w:p>
    <w:p w14:paraId="22D87967" w14:textId="77777777" w:rsidR="002266F2" w:rsidRDefault="002266F2">
      <w:pPr>
        <w:pStyle w:val="1"/>
        <w:ind w:firstLine="0"/>
        <w:jc w:val="right"/>
        <w:rPr>
          <w:rStyle w:val="a7"/>
          <w:lang w:val="en-US"/>
        </w:rPr>
      </w:pPr>
    </w:p>
    <w:p w14:paraId="691013DC" w14:textId="257F61D2" w:rsidR="00F21B10" w:rsidRPr="00A02F55" w:rsidRDefault="00D77266">
      <w:pPr>
        <w:pStyle w:val="1"/>
        <w:ind w:firstLine="0"/>
        <w:jc w:val="right"/>
        <w:rPr>
          <w:rStyle w:val="a7"/>
          <w:b/>
          <w:bCs/>
          <w:lang w:val="en-US"/>
        </w:rPr>
      </w:pPr>
      <w:r w:rsidRPr="00A02F55">
        <w:rPr>
          <w:rStyle w:val="a7"/>
          <w:b/>
          <w:bCs/>
          <w:lang w:val="en-US"/>
        </w:rPr>
        <w:t>5-jadval</w:t>
      </w:r>
    </w:p>
    <w:p w14:paraId="28D6D65C" w14:textId="65B61C2A" w:rsidR="00B56F73" w:rsidRPr="00D97BCB" w:rsidRDefault="00B56F73" w:rsidP="00B56F73">
      <w:pPr>
        <w:pStyle w:val="1"/>
        <w:ind w:firstLine="0"/>
        <w:jc w:val="center"/>
        <w:rPr>
          <w:b/>
          <w:bCs/>
          <w:lang w:val="en-US"/>
        </w:rPr>
      </w:pPr>
      <w:r w:rsidRPr="00D97BCB">
        <w:rPr>
          <w:b/>
          <w:bCs/>
          <w:lang w:val="en-US"/>
        </w:rPr>
        <w:t>Aholining turli yosh guruhlari uchun nafas olinadigan havoning yillik hajmi</w:t>
      </w:r>
    </w:p>
    <w:p w14:paraId="54EA4F6D" w14:textId="77777777" w:rsidR="00B56F73" w:rsidRPr="002D1378" w:rsidRDefault="00B56F73" w:rsidP="00B56F73">
      <w:pPr>
        <w:pStyle w:val="1"/>
        <w:ind w:firstLine="0"/>
        <w:rPr>
          <w:sz w:val="16"/>
          <w:szCs w:val="16"/>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142"/>
        <w:gridCol w:w="902"/>
        <w:gridCol w:w="1306"/>
        <w:gridCol w:w="1315"/>
        <w:gridCol w:w="1008"/>
        <w:gridCol w:w="1618"/>
      </w:tblGrid>
      <w:tr w:rsidR="00B56F73" w:rsidRPr="00214277" w14:paraId="5E6FD3AD" w14:textId="77777777" w:rsidTr="00214277">
        <w:trPr>
          <w:trHeight w:hRule="exact" w:val="677"/>
          <w:jc w:val="center"/>
        </w:trPr>
        <w:tc>
          <w:tcPr>
            <w:tcW w:w="1906" w:type="dxa"/>
            <w:tcBorders>
              <w:top w:val="single" w:sz="4" w:space="0" w:color="auto"/>
              <w:left w:val="single" w:sz="4" w:space="0" w:color="auto"/>
            </w:tcBorders>
            <w:shd w:val="clear" w:color="auto" w:fill="auto"/>
            <w:vAlign w:val="center"/>
          </w:tcPr>
          <w:p w14:paraId="3BF5F7CB" w14:textId="77777777" w:rsidR="00B56F73" w:rsidRPr="00214277" w:rsidRDefault="00B56F73" w:rsidP="00214277">
            <w:pPr>
              <w:pStyle w:val="1"/>
              <w:ind w:firstLine="0"/>
              <w:jc w:val="center"/>
              <w:rPr>
                <w:sz w:val="24"/>
                <w:szCs w:val="24"/>
              </w:rPr>
            </w:pPr>
            <w:r w:rsidRPr="00214277">
              <w:rPr>
                <w:sz w:val="24"/>
                <w:szCs w:val="24"/>
              </w:rPr>
              <w:t>Yosh, yil</w:t>
            </w:r>
          </w:p>
        </w:tc>
        <w:tc>
          <w:tcPr>
            <w:tcW w:w="1142" w:type="dxa"/>
            <w:tcBorders>
              <w:top w:val="single" w:sz="4" w:space="0" w:color="auto"/>
              <w:left w:val="single" w:sz="4" w:space="0" w:color="auto"/>
            </w:tcBorders>
            <w:shd w:val="clear" w:color="auto" w:fill="auto"/>
            <w:vAlign w:val="center"/>
          </w:tcPr>
          <w:p w14:paraId="662FEF80" w14:textId="77777777" w:rsidR="00B56F73" w:rsidRPr="00214277" w:rsidRDefault="00DE53E9" w:rsidP="00214277">
            <w:pPr>
              <w:pStyle w:val="1"/>
              <w:ind w:firstLine="0"/>
              <w:jc w:val="center"/>
              <w:rPr>
                <w:sz w:val="24"/>
                <w:szCs w:val="24"/>
              </w:rPr>
            </w:pPr>
            <w:r w:rsidRPr="00214277">
              <w:rPr>
                <w:sz w:val="24"/>
                <w:szCs w:val="24"/>
              </w:rPr>
              <w:t>1 gacha</w:t>
            </w:r>
          </w:p>
        </w:tc>
        <w:tc>
          <w:tcPr>
            <w:tcW w:w="902" w:type="dxa"/>
            <w:tcBorders>
              <w:top w:val="single" w:sz="4" w:space="0" w:color="auto"/>
              <w:left w:val="single" w:sz="4" w:space="0" w:color="auto"/>
            </w:tcBorders>
            <w:shd w:val="clear" w:color="auto" w:fill="auto"/>
            <w:vAlign w:val="center"/>
          </w:tcPr>
          <w:p w14:paraId="5803E9A6" w14:textId="77777777" w:rsidR="00B56F73" w:rsidRPr="00214277" w:rsidRDefault="00B56F73" w:rsidP="00214277">
            <w:pPr>
              <w:pStyle w:val="1"/>
              <w:ind w:firstLine="0"/>
              <w:jc w:val="center"/>
              <w:rPr>
                <w:sz w:val="24"/>
                <w:szCs w:val="24"/>
              </w:rPr>
            </w:pPr>
            <w:r w:rsidRPr="00214277">
              <w:rPr>
                <w:sz w:val="24"/>
                <w:szCs w:val="24"/>
              </w:rPr>
              <w:t>1-2</w:t>
            </w:r>
          </w:p>
        </w:tc>
        <w:tc>
          <w:tcPr>
            <w:tcW w:w="1306" w:type="dxa"/>
            <w:tcBorders>
              <w:top w:val="single" w:sz="4" w:space="0" w:color="auto"/>
              <w:left w:val="single" w:sz="4" w:space="0" w:color="auto"/>
            </w:tcBorders>
            <w:shd w:val="clear" w:color="auto" w:fill="auto"/>
            <w:vAlign w:val="center"/>
          </w:tcPr>
          <w:p w14:paraId="29277194" w14:textId="77777777" w:rsidR="00B56F73" w:rsidRPr="00214277" w:rsidRDefault="00B56F73" w:rsidP="00214277">
            <w:pPr>
              <w:pStyle w:val="1"/>
              <w:ind w:firstLine="0"/>
              <w:jc w:val="center"/>
              <w:rPr>
                <w:sz w:val="24"/>
                <w:szCs w:val="24"/>
              </w:rPr>
            </w:pPr>
            <w:r w:rsidRPr="00214277">
              <w:rPr>
                <w:sz w:val="24"/>
                <w:szCs w:val="24"/>
              </w:rPr>
              <w:t>2-7</w:t>
            </w:r>
          </w:p>
        </w:tc>
        <w:tc>
          <w:tcPr>
            <w:tcW w:w="1315" w:type="dxa"/>
            <w:tcBorders>
              <w:top w:val="single" w:sz="4" w:space="0" w:color="auto"/>
              <w:left w:val="single" w:sz="4" w:space="0" w:color="auto"/>
            </w:tcBorders>
            <w:shd w:val="clear" w:color="auto" w:fill="auto"/>
            <w:vAlign w:val="center"/>
          </w:tcPr>
          <w:p w14:paraId="693D004C" w14:textId="77777777" w:rsidR="00B56F73" w:rsidRPr="00214277" w:rsidRDefault="00B56F73" w:rsidP="00214277">
            <w:pPr>
              <w:pStyle w:val="1"/>
              <w:ind w:firstLine="0"/>
              <w:jc w:val="center"/>
              <w:rPr>
                <w:sz w:val="24"/>
                <w:szCs w:val="24"/>
              </w:rPr>
            </w:pPr>
            <w:r w:rsidRPr="00214277">
              <w:rPr>
                <w:sz w:val="24"/>
                <w:szCs w:val="24"/>
              </w:rPr>
              <w:t>7-12</w:t>
            </w:r>
          </w:p>
        </w:tc>
        <w:tc>
          <w:tcPr>
            <w:tcW w:w="1008" w:type="dxa"/>
            <w:tcBorders>
              <w:top w:val="single" w:sz="4" w:space="0" w:color="auto"/>
              <w:left w:val="single" w:sz="4" w:space="0" w:color="auto"/>
            </w:tcBorders>
            <w:shd w:val="clear" w:color="auto" w:fill="auto"/>
            <w:vAlign w:val="center"/>
          </w:tcPr>
          <w:p w14:paraId="64415307" w14:textId="77777777" w:rsidR="00B56F73" w:rsidRPr="00214277" w:rsidRDefault="00B56F73" w:rsidP="00214277">
            <w:pPr>
              <w:pStyle w:val="1"/>
              <w:ind w:firstLine="0"/>
              <w:jc w:val="center"/>
              <w:rPr>
                <w:sz w:val="24"/>
                <w:szCs w:val="24"/>
              </w:rPr>
            </w:pPr>
            <w:r w:rsidRPr="00214277">
              <w:rPr>
                <w:sz w:val="24"/>
                <w:szCs w:val="24"/>
              </w:rPr>
              <w:t>12-17</w:t>
            </w:r>
          </w:p>
        </w:tc>
        <w:tc>
          <w:tcPr>
            <w:tcW w:w="1618" w:type="dxa"/>
            <w:tcBorders>
              <w:top w:val="single" w:sz="4" w:space="0" w:color="auto"/>
              <w:left w:val="single" w:sz="4" w:space="0" w:color="auto"/>
              <w:right w:val="single" w:sz="4" w:space="0" w:color="auto"/>
            </w:tcBorders>
            <w:shd w:val="clear" w:color="auto" w:fill="auto"/>
            <w:vAlign w:val="center"/>
          </w:tcPr>
          <w:p w14:paraId="391B1134" w14:textId="77777777" w:rsidR="00B56F73" w:rsidRPr="00214277" w:rsidRDefault="00B56F73" w:rsidP="00214277">
            <w:pPr>
              <w:pStyle w:val="1"/>
              <w:ind w:firstLine="0"/>
              <w:jc w:val="center"/>
              <w:rPr>
                <w:sz w:val="24"/>
                <w:szCs w:val="24"/>
              </w:rPr>
            </w:pPr>
            <w:r w:rsidRPr="00214277">
              <w:rPr>
                <w:sz w:val="24"/>
                <w:szCs w:val="24"/>
              </w:rPr>
              <w:t>Kattalar (17 dan yuqori)</w:t>
            </w:r>
          </w:p>
        </w:tc>
      </w:tr>
      <w:tr w:rsidR="00B56F73" w:rsidRPr="00214277" w14:paraId="42DCC0FF" w14:textId="77777777" w:rsidTr="00214277">
        <w:trPr>
          <w:trHeight w:hRule="exact" w:val="677"/>
          <w:jc w:val="center"/>
        </w:trPr>
        <w:tc>
          <w:tcPr>
            <w:tcW w:w="1906" w:type="dxa"/>
            <w:tcBorders>
              <w:top w:val="single" w:sz="4" w:space="0" w:color="auto"/>
              <w:left w:val="single" w:sz="4" w:space="0" w:color="auto"/>
              <w:bottom w:val="single" w:sz="4" w:space="0" w:color="auto"/>
            </w:tcBorders>
            <w:shd w:val="clear" w:color="auto" w:fill="auto"/>
            <w:vAlign w:val="center"/>
          </w:tcPr>
          <w:p w14:paraId="0318813F" w14:textId="77777777" w:rsidR="00B56F73" w:rsidRPr="00214277" w:rsidRDefault="00B56F73" w:rsidP="00214277">
            <w:pPr>
              <w:pStyle w:val="1"/>
              <w:ind w:firstLine="0"/>
              <w:jc w:val="center"/>
              <w:rPr>
                <w:sz w:val="24"/>
                <w:szCs w:val="24"/>
                <w:lang w:val="en-US"/>
              </w:rPr>
            </w:pPr>
            <w:r w:rsidRPr="00214277">
              <w:rPr>
                <w:sz w:val="24"/>
                <w:szCs w:val="24"/>
                <w:lang w:val="en-US"/>
              </w:rPr>
              <w:t>V, yiliga ming kub.m</w:t>
            </w:r>
          </w:p>
        </w:tc>
        <w:tc>
          <w:tcPr>
            <w:tcW w:w="1142" w:type="dxa"/>
            <w:tcBorders>
              <w:top w:val="single" w:sz="4" w:space="0" w:color="auto"/>
              <w:left w:val="single" w:sz="4" w:space="0" w:color="auto"/>
              <w:bottom w:val="single" w:sz="4" w:space="0" w:color="auto"/>
            </w:tcBorders>
            <w:shd w:val="clear" w:color="auto" w:fill="auto"/>
            <w:vAlign w:val="center"/>
          </w:tcPr>
          <w:p w14:paraId="5E2308DB" w14:textId="77777777" w:rsidR="00B56F73" w:rsidRPr="00214277" w:rsidRDefault="00B56F73" w:rsidP="00214277">
            <w:pPr>
              <w:pStyle w:val="1"/>
              <w:ind w:firstLine="0"/>
              <w:jc w:val="center"/>
              <w:rPr>
                <w:sz w:val="24"/>
                <w:szCs w:val="24"/>
              </w:rPr>
            </w:pPr>
            <w:r w:rsidRPr="00214277">
              <w:rPr>
                <w:sz w:val="24"/>
                <w:szCs w:val="24"/>
              </w:rPr>
              <w:t>1,0</w:t>
            </w:r>
          </w:p>
        </w:tc>
        <w:tc>
          <w:tcPr>
            <w:tcW w:w="902" w:type="dxa"/>
            <w:tcBorders>
              <w:top w:val="single" w:sz="4" w:space="0" w:color="auto"/>
              <w:left w:val="single" w:sz="4" w:space="0" w:color="auto"/>
              <w:bottom w:val="single" w:sz="4" w:space="0" w:color="auto"/>
            </w:tcBorders>
            <w:shd w:val="clear" w:color="auto" w:fill="auto"/>
            <w:vAlign w:val="center"/>
          </w:tcPr>
          <w:p w14:paraId="01179188" w14:textId="77777777" w:rsidR="00B56F73" w:rsidRPr="00214277" w:rsidRDefault="00B56F73" w:rsidP="00214277">
            <w:pPr>
              <w:pStyle w:val="1"/>
              <w:ind w:firstLine="0"/>
              <w:jc w:val="center"/>
              <w:rPr>
                <w:sz w:val="24"/>
                <w:szCs w:val="24"/>
              </w:rPr>
            </w:pPr>
            <w:r w:rsidRPr="00214277">
              <w:rPr>
                <w:sz w:val="24"/>
                <w:szCs w:val="24"/>
              </w:rPr>
              <w:t>1,9</w:t>
            </w:r>
          </w:p>
        </w:tc>
        <w:tc>
          <w:tcPr>
            <w:tcW w:w="1306" w:type="dxa"/>
            <w:tcBorders>
              <w:top w:val="single" w:sz="4" w:space="0" w:color="auto"/>
              <w:left w:val="single" w:sz="4" w:space="0" w:color="auto"/>
              <w:bottom w:val="single" w:sz="4" w:space="0" w:color="auto"/>
            </w:tcBorders>
            <w:shd w:val="clear" w:color="auto" w:fill="auto"/>
            <w:vAlign w:val="center"/>
          </w:tcPr>
          <w:p w14:paraId="0036BBF8" w14:textId="77777777" w:rsidR="00B56F73" w:rsidRPr="00214277" w:rsidRDefault="00B56F73" w:rsidP="00214277">
            <w:pPr>
              <w:pStyle w:val="1"/>
              <w:ind w:firstLine="0"/>
              <w:jc w:val="center"/>
              <w:rPr>
                <w:sz w:val="24"/>
                <w:szCs w:val="24"/>
              </w:rPr>
            </w:pPr>
            <w:r w:rsidRPr="00214277">
              <w:rPr>
                <w:sz w:val="24"/>
                <w:szCs w:val="24"/>
              </w:rPr>
              <w:t>3,2</w:t>
            </w:r>
          </w:p>
        </w:tc>
        <w:tc>
          <w:tcPr>
            <w:tcW w:w="1315" w:type="dxa"/>
            <w:tcBorders>
              <w:top w:val="single" w:sz="4" w:space="0" w:color="auto"/>
              <w:left w:val="single" w:sz="4" w:space="0" w:color="auto"/>
              <w:bottom w:val="single" w:sz="4" w:space="0" w:color="auto"/>
            </w:tcBorders>
            <w:shd w:val="clear" w:color="auto" w:fill="auto"/>
            <w:vAlign w:val="center"/>
          </w:tcPr>
          <w:p w14:paraId="4ED5B6FE" w14:textId="77777777" w:rsidR="00B56F73" w:rsidRPr="00214277" w:rsidRDefault="00B56F73" w:rsidP="00214277">
            <w:pPr>
              <w:pStyle w:val="1"/>
              <w:ind w:firstLine="0"/>
              <w:jc w:val="center"/>
              <w:rPr>
                <w:sz w:val="24"/>
                <w:szCs w:val="24"/>
              </w:rPr>
            </w:pPr>
            <w:r w:rsidRPr="00214277">
              <w:rPr>
                <w:sz w:val="24"/>
                <w:szCs w:val="24"/>
              </w:rPr>
              <w:t>5,2</w:t>
            </w:r>
          </w:p>
        </w:tc>
        <w:tc>
          <w:tcPr>
            <w:tcW w:w="1008" w:type="dxa"/>
            <w:tcBorders>
              <w:top w:val="single" w:sz="4" w:space="0" w:color="auto"/>
              <w:left w:val="single" w:sz="4" w:space="0" w:color="auto"/>
              <w:bottom w:val="single" w:sz="4" w:space="0" w:color="auto"/>
            </w:tcBorders>
            <w:shd w:val="clear" w:color="auto" w:fill="auto"/>
            <w:vAlign w:val="center"/>
          </w:tcPr>
          <w:p w14:paraId="77D9FF74" w14:textId="77777777" w:rsidR="00B56F73" w:rsidRPr="00214277" w:rsidRDefault="00B56F73" w:rsidP="00214277">
            <w:pPr>
              <w:pStyle w:val="1"/>
              <w:ind w:firstLine="0"/>
              <w:jc w:val="center"/>
              <w:rPr>
                <w:sz w:val="24"/>
                <w:szCs w:val="24"/>
              </w:rPr>
            </w:pPr>
            <w:r w:rsidRPr="00214277">
              <w:rPr>
                <w:sz w:val="24"/>
                <w:szCs w:val="24"/>
              </w:rPr>
              <w:t>7,3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129FD08" w14:textId="77777777" w:rsidR="00B56F73" w:rsidRPr="00214277" w:rsidRDefault="00B56F73" w:rsidP="00214277">
            <w:pPr>
              <w:pStyle w:val="1"/>
              <w:ind w:firstLine="0"/>
              <w:jc w:val="center"/>
              <w:rPr>
                <w:sz w:val="24"/>
                <w:szCs w:val="24"/>
              </w:rPr>
            </w:pPr>
            <w:r w:rsidRPr="00214277">
              <w:rPr>
                <w:sz w:val="24"/>
                <w:szCs w:val="24"/>
              </w:rPr>
              <w:t>8,1</w:t>
            </w:r>
          </w:p>
        </w:tc>
      </w:tr>
    </w:tbl>
    <w:p w14:paraId="29E4CD1B" w14:textId="77777777" w:rsidR="00B56F73" w:rsidRDefault="00B56F73" w:rsidP="00B56F73">
      <w:pPr>
        <w:pStyle w:val="1"/>
        <w:ind w:firstLine="0"/>
      </w:pPr>
    </w:p>
    <w:p w14:paraId="499D5B47" w14:textId="77777777" w:rsidR="00DE53E9" w:rsidRPr="00DE53E9" w:rsidRDefault="00DE53E9" w:rsidP="00DE53E9">
      <w:pPr>
        <w:spacing w:line="276" w:lineRule="auto"/>
        <w:ind w:firstLine="726"/>
        <w:jc w:val="both"/>
        <w:rPr>
          <w:rFonts w:ascii="Times New Roman" w:hAnsi="Times New Roman" w:cs="Times New Roman"/>
          <w:sz w:val="28"/>
          <w:szCs w:val="28"/>
        </w:rPr>
      </w:pPr>
      <w:r w:rsidRPr="00DE53E9">
        <w:rPr>
          <w:rFonts w:ascii="Times New Roman" w:hAnsi="Times New Roman" w:cs="Times New Roman"/>
          <w:sz w:val="28"/>
          <w:szCs w:val="28"/>
        </w:rPr>
        <w:t>U-235 ning ingalyatsion kirishida ichki nurlanishning maksimal kutilayotgan samarali dozasini hisoblash uchun doza koeffitsiyentlarining qiymatlari - 0,033 mZv/Bk, U-235 ning peroral kirishida esa - 4,0*10</w:t>
      </w:r>
      <w:r w:rsidRPr="009A6EF1">
        <w:rPr>
          <w:rFonts w:ascii="Times New Roman" w:hAnsi="Times New Roman" w:cs="Times New Roman"/>
          <w:sz w:val="28"/>
          <w:szCs w:val="28"/>
          <w:vertAlign w:val="superscript"/>
        </w:rPr>
        <w:t>-3</w:t>
      </w:r>
      <w:r w:rsidRPr="00DE53E9">
        <w:rPr>
          <w:rFonts w:ascii="Times New Roman" w:hAnsi="Times New Roman" w:cs="Times New Roman"/>
          <w:sz w:val="28"/>
          <w:szCs w:val="28"/>
        </w:rPr>
        <w:t xml:space="preserve"> mZv/Bk.</w:t>
      </w:r>
    </w:p>
    <w:p w14:paraId="4E083FA9" w14:textId="77777777" w:rsidR="009A6EF1" w:rsidRPr="0008205C" w:rsidRDefault="009A6EF1" w:rsidP="00636F78">
      <w:pPr>
        <w:pStyle w:val="1"/>
        <w:ind w:firstLine="0"/>
        <w:jc w:val="right"/>
        <w:rPr>
          <w:rStyle w:val="a7"/>
          <w:color w:val="23232A"/>
        </w:rPr>
      </w:pPr>
    </w:p>
    <w:p w14:paraId="34C37DCC" w14:textId="639E6151" w:rsidR="00636F78" w:rsidRPr="00A02F55" w:rsidRDefault="00636F78" w:rsidP="00636F78">
      <w:pPr>
        <w:pStyle w:val="1"/>
        <w:ind w:firstLine="0"/>
        <w:jc w:val="right"/>
        <w:rPr>
          <w:b/>
          <w:bCs/>
          <w:lang w:val="en-US"/>
        </w:rPr>
      </w:pPr>
      <w:r w:rsidRPr="00A02F55">
        <w:rPr>
          <w:rStyle w:val="a7"/>
          <w:b/>
          <w:bCs/>
          <w:color w:val="23232A"/>
          <w:lang w:val="en-US"/>
        </w:rPr>
        <w:t>6-jadval</w:t>
      </w:r>
    </w:p>
    <w:p w14:paraId="4ABDCE21" w14:textId="77777777" w:rsidR="00DE53E9" w:rsidRPr="007253CC" w:rsidRDefault="00DE53E9" w:rsidP="00DE53E9">
      <w:pPr>
        <w:rPr>
          <w:sz w:val="16"/>
          <w:szCs w:val="16"/>
          <w:lang w:val="en-US"/>
        </w:rPr>
      </w:pPr>
    </w:p>
    <w:p w14:paraId="6E99ABB7" w14:textId="77777777" w:rsidR="00636F78" w:rsidRPr="00D97BCB" w:rsidRDefault="00636F78" w:rsidP="00636F78">
      <w:pPr>
        <w:pStyle w:val="a4"/>
        <w:ind w:left="2981"/>
        <w:rPr>
          <w:b/>
          <w:bCs/>
          <w:sz w:val="28"/>
          <w:szCs w:val="28"/>
          <w:lang w:val="en-US"/>
        </w:rPr>
      </w:pPr>
      <w:r w:rsidRPr="00D97BCB">
        <w:rPr>
          <w:rStyle w:val="a3"/>
          <w:b/>
          <w:bCs/>
          <w:color w:val="23232A"/>
          <w:sz w:val="28"/>
          <w:szCs w:val="28"/>
          <w:lang w:val="en-US"/>
        </w:rPr>
        <w:t>Inson a’zolari va tizimlarining parametrlari</w:t>
      </w:r>
    </w:p>
    <w:p w14:paraId="185D829F" w14:textId="77777777" w:rsidR="00636F78" w:rsidRPr="007253CC" w:rsidRDefault="00636F78" w:rsidP="00DE53E9">
      <w:pPr>
        <w:rPr>
          <w:sz w:val="16"/>
          <w:szCs w:val="16"/>
          <w:lang w:val="en-US"/>
        </w:rPr>
      </w:pPr>
    </w:p>
    <w:tbl>
      <w:tblPr>
        <w:tblOverlap w:val="never"/>
        <w:tblW w:w="9878" w:type="dxa"/>
        <w:jc w:val="center"/>
        <w:tblLayout w:type="fixed"/>
        <w:tblCellMar>
          <w:left w:w="10" w:type="dxa"/>
          <w:right w:w="10" w:type="dxa"/>
        </w:tblCellMar>
        <w:tblLook w:val="04A0" w:firstRow="1" w:lastRow="0" w:firstColumn="1" w:lastColumn="0" w:noHBand="0" w:noVBand="1"/>
      </w:tblPr>
      <w:tblGrid>
        <w:gridCol w:w="7056"/>
        <w:gridCol w:w="2822"/>
      </w:tblGrid>
      <w:tr w:rsidR="00636F78" w:rsidRPr="00797AFD" w14:paraId="07D99945" w14:textId="77777777" w:rsidTr="00D7072B">
        <w:trPr>
          <w:trHeight w:hRule="exact" w:val="350"/>
          <w:jc w:val="center"/>
        </w:trPr>
        <w:tc>
          <w:tcPr>
            <w:tcW w:w="7056" w:type="dxa"/>
            <w:tcBorders>
              <w:top w:val="single" w:sz="4" w:space="0" w:color="auto"/>
              <w:left w:val="single" w:sz="4" w:space="0" w:color="auto"/>
            </w:tcBorders>
            <w:shd w:val="clear" w:color="auto" w:fill="auto"/>
            <w:vAlign w:val="bottom"/>
          </w:tcPr>
          <w:p w14:paraId="5668BA0B" w14:textId="77777777" w:rsidR="00636F78" w:rsidRPr="002D1378" w:rsidRDefault="00636F78" w:rsidP="00636F78">
            <w:pPr>
              <w:rPr>
                <w:rFonts w:ascii="Times New Roman" w:hAnsi="Times New Roman" w:cs="Times New Roman"/>
                <w:lang w:val="en-US"/>
              </w:rPr>
            </w:pPr>
            <w:r w:rsidRPr="002D1378">
              <w:rPr>
                <w:rFonts w:ascii="Times New Roman" w:hAnsi="Times New Roman" w:cs="Times New Roman"/>
                <w:lang w:val="en-US"/>
              </w:rPr>
              <w:t>O‘pkaning hayotiy sig‘imi</w:t>
            </w:r>
          </w:p>
        </w:tc>
        <w:tc>
          <w:tcPr>
            <w:tcW w:w="2822" w:type="dxa"/>
            <w:tcBorders>
              <w:top w:val="single" w:sz="4" w:space="0" w:color="auto"/>
              <w:left w:val="single" w:sz="4" w:space="0" w:color="auto"/>
              <w:right w:val="single" w:sz="4" w:space="0" w:color="auto"/>
            </w:tcBorders>
            <w:shd w:val="clear" w:color="auto" w:fill="auto"/>
          </w:tcPr>
          <w:p w14:paraId="0AB61F40" w14:textId="77777777" w:rsidR="00636F78" w:rsidRPr="002D1378" w:rsidRDefault="00636F78" w:rsidP="00636F78">
            <w:pPr>
              <w:rPr>
                <w:rFonts w:ascii="Times New Roman" w:hAnsi="Times New Roman" w:cs="Times New Roman"/>
                <w:lang w:val="en-US"/>
              </w:rPr>
            </w:pPr>
          </w:p>
        </w:tc>
      </w:tr>
      <w:tr w:rsidR="00636F78" w14:paraId="785C8F75" w14:textId="77777777" w:rsidTr="00D7072B">
        <w:trPr>
          <w:trHeight w:hRule="exact" w:val="336"/>
          <w:jc w:val="center"/>
        </w:trPr>
        <w:tc>
          <w:tcPr>
            <w:tcW w:w="7056" w:type="dxa"/>
            <w:tcBorders>
              <w:top w:val="single" w:sz="4" w:space="0" w:color="auto"/>
              <w:left w:val="single" w:sz="4" w:space="0" w:color="auto"/>
            </w:tcBorders>
            <w:shd w:val="clear" w:color="auto" w:fill="auto"/>
            <w:vAlign w:val="bottom"/>
          </w:tcPr>
          <w:p w14:paraId="41D99654" w14:textId="77777777" w:rsidR="00636F78" w:rsidRPr="00636F78" w:rsidRDefault="00636F78" w:rsidP="00636F78">
            <w:pPr>
              <w:rPr>
                <w:rFonts w:ascii="Times New Roman" w:hAnsi="Times New Roman" w:cs="Times New Roman"/>
              </w:rPr>
            </w:pPr>
            <w:r w:rsidRPr="00636F78">
              <w:rPr>
                <w:rFonts w:ascii="Times New Roman" w:hAnsi="Times New Roman" w:cs="Times New Roman"/>
              </w:rPr>
              <w:t xml:space="preserve">erkaklar </w:t>
            </w:r>
          </w:p>
        </w:tc>
        <w:tc>
          <w:tcPr>
            <w:tcW w:w="2822" w:type="dxa"/>
            <w:tcBorders>
              <w:top w:val="single" w:sz="4" w:space="0" w:color="auto"/>
              <w:left w:val="single" w:sz="4" w:space="0" w:color="auto"/>
              <w:right w:val="single" w:sz="4" w:space="0" w:color="auto"/>
            </w:tcBorders>
            <w:shd w:val="clear" w:color="auto" w:fill="auto"/>
            <w:vAlign w:val="center"/>
          </w:tcPr>
          <w:p w14:paraId="5368D913"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3-4 l</w:t>
            </w:r>
          </w:p>
        </w:tc>
      </w:tr>
      <w:tr w:rsidR="00636F78" w14:paraId="17597712" w14:textId="77777777" w:rsidTr="00D7072B">
        <w:trPr>
          <w:trHeight w:hRule="exact" w:val="326"/>
          <w:jc w:val="center"/>
        </w:trPr>
        <w:tc>
          <w:tcPr>
            <w:tcW w:w="7056" w:type="dxa"/>
            <w:tcBorders>
              <w:top w:val="single" w:sz="4" w:space="0" w:color="auto"/>
              <w:left w:val="single" w:sz="4" w:space="0" w:color="auto"/>
            </w:tcBorders>
            <w:shd w:val="clear" w:color="auto" w:fill="auto"/>
            <w:vAlign w:val="bottom"/>
          </w:tcPr>
          <w:p w14:paraId="11F86861" w14:textId="77777777" w:rsidR="00636F78" w:rsidRPr="00636F78" w:rsidRDefault="00636F78" w:rsidP="00636F78">
            <w:pPr>
              <w:rPr>
                <w:rFonts w:ascii="Times New Roman" w:hAnsi="Times New Roman" w:cs="Times New Roman"/>
              </w:rPr>
            </w:pPr>
            <w:r w:rsidRPr="00636F78">
              <w:rPr>
                <w:rFonts w:ascii="Times New Roman" w:hAnsi="Times New Roman" w:cs="Times New Roman"/>
              </w:rPr>
              <w:t xml:space="preserve">ayollar </w:t>
            </w:r>
          </w:p>
        </w:tc>
        <w:tc>
          <w:tcPr>
            <w:tcW w:w="2822" w:type="dxa"/>
            <w:tcBorders>
              <w:top w:val="single" w:sz="4" w:space="0" w:color="auto"/>
              <w:left w:val="single" w:sz="4" w:space="0" w:color="auto"/>
              <w:right w:val="single" w:sz="4" w:space="0" w:color="auto"/>
            </w:tcBorders>
            <w:shd w:val="clear" w:color="auto" w:fill="auto"/>
            <w:vAlign w:val="center"/>
          </w:tcPr>
          <w:p w14:paraId="01C901DF"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2-3 l</w:t>
            </w:r>
          </w:p>
        </w:tc>
      </w:tr>
      <w:tr w:rsidR="00636F78" w14:paraId="18494961" w14:textId="77777777" w:rsidTr="00D7072B">
        <w:trPr>
          <w:trHeight w:hRule="exact" w:val="331"/>
          <w:jc w:val="center"/>
        </w:trPr>
        <w:tc>
          <w:tcPr>
            <w:tcW w:w="7056" w:type="dxa"/>
            <w:tcBorders>
              <w:top w:val="single" w:sz="4" w:space="0" w:color="auto"/>
              <w:left w:val="single" w:sz="4" w:space="0" w:color="auto"/>
            </w:tcBorders>
            <w:shd w:val="clear" w:color="auto" w:fill="auto"/>
            <w:vAlign w:val="bottom"/>
          </w:tcPr>
          <w:p w14:paraId="5E39A3B7" w14:textId="77777777" w:rsidR="00636F78" w:rsidRPr="002D1378" w:rsidRDefault="00636F78" w:rsidP="00636F78">
            <w:pPr>
              <w:rPr>
                <w:rFonts w:ascii="Times New Roman" w:hAnsi="Times New Roman" w:cs="Times New Roman"/>
                <w:lang w:val="en-US"/>
              </w:rPr>
            </w:pPr>
            <w:r w:rsidRPr="002D1378">
              <w:rPr>
                <w:rFonts w:ascii="Times New Roman" w:hAnsi="Times New Roman" w:cs="Times New Roman"/>
                <w:lang w:val="en-US"/>
              </w:rPr>
              <w:t>8 ish soati davomida nafas olinadigan havo hajmi</w:t>
            </w:r>
          </w:p>
        </w:tc>
        <w:tc>
          <w:tcPr>
            <w:tcW w:w="2822" w:type="dxa"/>
            <w:tcBorders>
              <w:top w:val="single" w:sz="4" w:space="0" w:color="auto"/>
              <w:left w:val="single" w:sz="4" w:space="0" w:color="auto"/>
              <w:right w:val="single" w:sz="4" w:space="0" w:color="auto"/>
            </w:tcBorders>
            <w:shd w:val="clear" w:color="auto" w:fill="auto"/>
            <w:vAlign w:val="center"/>
          </w:tcPr>
          <w:p w14:paraId="644A7A78"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10</w:t>
            </w:r>
            <w:r w:rsidR="00701C1A" w:rsidRPr="00701C1A">
              <w:rPr>
                <w:rFonts w:ascii="Times New Roman" w:hAnsi="Times New Roman" w:cs="Times New Roman"/>
                <w:vertAlign w:val="superscript"/>
                <w:lang w:val="en-US"/>
              </w:rPr>
              <w:t>7</w:t>
            </w:r>
            <w:r w:rsidRPr="00636F78">
              <w:rPr>
                <w:rFonts w:ascii="Times New Roman" w:hAnsi="Times New Roman" w:cs="Times New Roman"/>
              </w:rPr>
              <w:t xml:space="preserve"> ml/kun</w:t>
            </w:r>
          </w:p>
        </w:tc>
      </w:tr>
      <w:tr w:rsidR="00636F78" w14:paraId="00F0A4A0" w14:textId="77777777" w:rsidTr="00D7072B">
        <w:trPr>
          <w:trHeight w:hRule="exact" w:val="336"/>
          <w:jc w:val="center"/>
        </w:trPr>
        <w:tc>
          <w:tcPr>
            <w:tcW w:w="7056" w:type="dxa"/>
            <w:tcBorders>
              <w:top w:val="single" w:sz="4" w:space="0" w:color="auto"/>
              <w:left w:val="single" w:sz="4" w:space="0" w:color="auto"/>
            </w:tcBorders>
            <w:shd w:val="clear" w:color="auto" w:fill="auto"/>
            <w:vAlign w:val="bottom"/>
          </w:tcPr>
          <w:p w14:paraId="4E90C469" w14:textId="77777777" w:rsidR="00636F78" w:rsidRPr="002D1378" w:rsidRDefault="00636F78" w:rsidP="00636F78">
            <w:pPr>
              <w:rPr>
                <w:rFonts w:ascii="Times New Roman" w:hAnsi="Times New Roman" w:cs="Times New Roman"/>
                <w:lang w:val="en-US"/>
              </w:rPr>
            </w:pPr>
            <w:r w:rsidRPr="002D1378">
              <w:rPr>
                <w:rFonts w:ascii="Times New Roman" w:hAnsi="Times New Roman" w:cs="Times New Roman"/>
                <w:lang w:val="en-US"/>
              </w:rPr>
              <w:t>Bir kunda nafas olinadigan havoning umumiy hajmi</w:t>
            </w:r>
          </w:p>
        </w:tc>
        <w:tc>
          <w:tcPr>
            <w:tcW w:w="2822" w:type="dxa"/>
            <w:tcBorders>
              <w:top w:val="single" w:sz="4" w:space="0" w:color="auto"/>
              <w:left w:val="single" w:sz="4" w:space="0" w:color="auto"/>
              <w:right w:val="single" w:sz="4" w:space="0" w:color="auto"/>
            </w:tcBorders>
            <w:shd w:val="clear" w:color="auto" w:fill="auto"/>
            <w:vAlign w:val="center"/>
          </w:tcPr>
          <w:p w14:paraId="22CBD680"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10</w:t>
            </w:r>
            <w:r w:rsidR="00701C1A" w:rsidRPr="00701C1A">
              <w:rPr>
                <w:rFonts w:ascii="Times New Roman" w:hAnsi="Times New Roman" w:cs="Times New Roman"/>
                <w:vertAlign w:val="superscript"/>
                <w:lang w:val="en-US"/>
              </w:rPr>
              <w:t>7</w:t>
            </w:r>
            <w:r w:rsidRPr="00636F78">
              <w:rPr>
                <w:rFonts w:ascii="Times New Roman" w:hAnsi="Times New Roman" w:cs="Times New Roman"/>
              </w:rPr>
              <w:t xml:space="preserve"> ml/kun</w:t>
            </w:r>
          </w:p>
        </w:tc>
      </w:tr>
      <w:tr w:rsidR="00636F78" w14:paraId="3765238F" w14:textId="77777777" w:rsidTr="00D7072B">
        <w:trPr>
          <w:trHeight w:hRule="exact" w:val="363"/>
          <w:jc w:val="center"/>
        </w:trPr>
        <w:tc>
          <w:tcPr>
            <w:tcW w:w="7056" w:type="dxa"/>
            <w:tcBorders>
              <w:top w:val="single" w:sz="4" w:space="0" w:color="auto"/>
              <w:left w:val="single" w:sz="4" w:space="0" w:color="auto"/>
            </w:tcBorders>
            <w:shd w:val="clear" w:color="auto" w:fill="auto"/>
          </w:tcPr>
          <w:p w14:paraId="2AE8437A" w14:textId="77777777" w:rsidR="00636F78" w:rsidRPr="002D1378" w:rsidRDefault="00636F78" w:rsidP="00A859FF">
            <w:pPr>
              <w:rPr>
                <w:rFonts w:ascii="Times New Roman" w:hAnsi="Times New Roman" w:cs="Times New Roman"/>
                <w:lang w:val="en-US"/>
              </w:rPr>
            </w:pPr>
            <w:r w:rsidRPr="002D1378">
              <w:rPr>
                <w:rFonts w:ascii="Times New Roman" w:hAnsi="Times New Roman" w:cs="Times New Roman"/>
                <w:lang w:val="en-US"/>
              </w:rPr>
              <w:t>Yuqori nafas yo‘llari, traxeya va bronxlarning yuzasi</w:t>
            </w:r>
          </w:p>
        </w:tc>
        <w:tc>
          <w:tcPr>
            <w:tcW w:w="2822" w:type="dxa"/>
            <w:tcBorders>
              <w:top w:val="single" w:sz="4" w:space="0" w:color="auto"/>
              <w:left w:val="single" w:sz="4" w:space="0" w:color="auto"/>
              <w:right w:val="single" w:sz="4" w:space="0" w:color="auto"/>
            </w:tcBorders>
            <w:shd w:val="clear" w:color="auto" w:fill="auto"/>
            <w:vAlign w:val="center"/>
          </w:tcPr>
          <w:p w14:paraId="2B715F63"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20 m</w:t>
            </w:r>
            <w:r w:rsidRPr="00AD6B78">
              <w:rPr>
                <w:rFonts w:ascii="Times New Roman" w:hAnsi="Times New Roman" w:cs="Times New Roman"/>
                <w:vertAlign w:val="superscript"/>
              </w:rPr>
              <w:t>2</w:t>
            </w:r>
          </w:p>
        </w:tc>
      </w:tr>
      <w:tr w:rsidR="00636F78" w14:paraId="2379D84C" w14:textId="77777777" w:rsidTr="00D7072B">
        <w:trPr>
          <w:trHeight w:hRule="exact" w:val="336"/>
          <w:jc w:val="center"/>
        </w:trPr>
        <w:tc>
          <w:tcPr>
            <w:tcW w:w="7056" w:type="dxa"/>
            <w:tcBorders>
              <w:top w:val="single" w:sz="4" w:space="0" w:color="auto"/>
              <w:left w:val="single" w:sz="4" w:space="0" w:color="auto"/>
            </w:tcBorders>
            <w:shd w:val="clear" w:color="auto" w:fill="auto"/>
            <w:vAlign w:val="bottom"/>
          </w:tcPr>
          <w:p w14:paraId="3E11E4D3" w14:textId="77777777" w:rsidR="00636F78" w:rsidRPr="002D1378" w:rsidRDefault="00636F78" w:rsidP="00636F78">
            <w:pPr>
              <w:rPr>
                <w:rFonts w:ascii="Times New Roman" w:hAnsi="Times New Roman" w:cs="Times New Roman"/>
                <w:lang w:val="en-US"/>
              </w:rPr>
            </w:pPr>
            <w:r w:rsidRPr="002D1378">
              <w:rPr>
                <w:rFonts w:ascii="Times New Roman" w:hAnsi="Times New Roman" w:cs="Times New Roman"/>
                <w:lang w:val="en-US"/>
              </w:rPr>
              <w:t>Nafas olish a’zolarining umumiy yuzasi</w:t>
            </w:r>
          </w:p>
        </w:tc>
        <w:tc>
          <w:tcPr>
            <w:tcW w:w="2822" w:type="dxa"/>
            <w:tcBorders>
              <w:top w:val="single" w:sz="4" w:space="0" w:color="auto"/>
              <w:left w:val="single" w:sz="4" w:space="0" w:color="auto"/>
              <w:right w:val="single" w:sz="4" w:space="0" w:color="auto"/>
            </w:tcBorders>
            <w:shd w:val="clear" w:color="auto" w:fill="auto"/>
            <w:vAlign w:val="center"/>
          </w:tcPr>
          <w:p w14:paraId="4F8459E7"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70 m</w:t>
            </w:r>
            <w:r w:rsidRPr="00AD6B78">
              <w:rPr>
                <w:rFonts w:ascii="Times New Roman" w:hAnsi="Times New Roman" w:cs="Times New Roman"/>
                <w:vertAlign w:val="superscript"/>
              </w:rPr>
              <w:t>2</w:t>
            </w:r>
          </w:p>
        </w:tc>
      </w:tr>
      <w:tr w:rsidR="00636F78" w14:paraId="07540A9E" w14:textId="77777777" w:rsidTr="00D7072B">
        <w:trPr>
          <w:trHeight w:hRule="exact" w:val="331"/>
          <w:jc w:val="center"/>
        </w:trPr>
        <w:tc>
          <w:tcPr>
            <w:tcW w:w="7056" w:type="dxa"/>
            <w:tcBorders>
              <w:top w:val="single" w:sz="4" w:space="0" w:color="auto"/>
              <w:left w:val="single" w:sz="4" w:space="0" w:color="auto"/>
            </w:tcBorders>
            <w:shd w:val="clear" w:color="auto" w:fill="auto"/>
            <w:vAlign w:val="bottom"/>
          </w:tcPr>
          <w:p w14:paraId="146BAC3C" w14:textId="77777777" w:rsidR="00636F78" w:rsidRPr="00636F78" w:rsidRDefault="00636F78" w:rsidP="00636F78">
            <w:pPr>
              <w:rPr>
                <w:rFonts w:ascii="Times New Roman" w:hAnsi="Times New Roman" w:cs="Times New Roman"/>
              </w:rPr>
            </w:pPr>
            <w:r w:rsidRPr="00636F78">
              <w:rPr>
                <w:rFonts w:ascii="Times New Roman" w:hAnsi="Times New Roman" w:cs="Times New Roman"/>
              </w:rPr>
              <w:t>Organizmdagi suvning umumiy miqdori</w:t>
            </w:r>
          </w:p>
        </w:tc>
        <w:tc>
          <w:tcPr>
            <w:tcW w:w="2822" w:type="dxa"/>
            <w:tcBorders>
              <w:top w:val="single" w:sz="4" w:space="0" w:color="auto"/>
              <w:left w:val="single" w:sz="4" w:space="0" w:color="auto"/>
              <w:right w:val="single" w:sz="4" w:space="0" w:color="auto"/>
            </w:tcBorders>
            <w:shd w:val="clear" w:color="auto" w:fill="auto"/>
            <w:vAlign w:val="center"/>
          </w:tcPr>
          <w:p w14:paraId="01BB3E5C"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4,3 m</w:t>
            </w:r>
            <w:r w:rsidRPr="00AD6B78">
              <w:rPr>
                <w:rFonts w:ascii="Times New Roman" w:hAnsi="Times New Roman" w:cs="Times New Roman"/>
                <w:vertAlign w:val="superscript"/>
              </w:rPr>
              <w:t>2</w:t>
            </w:r>
          </w:p>
        </w:tc>
      </w:tr>
      <w:tr w:rsidR="00636F78" w14:paraId="1FCD5B44" w14:textId="77777777" w:rsidTr="00D7072B">
        <w:trPr>
          <w:trHeight w:hRule="exact" w:val="365"/>
          <w:jc w:val="center"/>
        </w:trPr>
        <w:tc>
          <w:tcPr>
            <w:tcW w:w="7056" w:type="dxa"/>
            <w:tcBorders>
              <w:top w:val="single" w:sz="4" w:space="0" w:color="auto"/>
              <w:left w:val="single" w:sz="4" w:space="0" w:color="auto"/>
              <w:bottom w:val="single" w:sz="4" w:space="0" w:color="auto"/>
            </w:tcBorders>
            <w:shd w:val="clear" w:color="auto" w:fill="auto"/>
            <w:vAlign w:val="bottom"/>
          </w:tcPr>
          <w:p w14:paraId="3E2815E9" w14:textId="77777777" w:rsidR="00636F78" w:rsidRPr="002D1378" w:rsidRDefault="00636F78" w:rsidP="00636F78">
            <w:pPr>
              <w:rPr>
                <w:rFonts w:ascii="Times New Roman" w:hAnsi="Times New Roman" w:cs="Times New Roman"/>
                <w:lang w:val="en-US"/>
              </w:rPr>
            </w:pPr>
            <w:r w:rsidRPr="002D1378">
              <w:rPr>
                <w:rFonts w:ascii="Times New Roman" w:hAnsi="Times New Roman" w:cs="Times New Roman"/>
                <w:lang w:val="en-US"/>
              </w:rPr>
              <w:t>Insonning o‘rtacha umr davomiyligi</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center"/>
          </w:tcPr>
          <w:p w14:paraId="22DD5332" w14:textId="77777777" w:rsidR="00636F78" w:rsidRPr="00636F78" w:rsidRDefault="00636F78" w:rsidP="00701C1A">
            <w:pPr>
              <w:jc w:val="center"/>
              <w:rPr>
                <w:rFonts w:ascii="Times New Roman" w:hAnsi="Times New Roman" w:cs="Times New Roman"/>
              </w:rPr>
            </w:pPr>
            <w:r w:rsidRPr="00636F78">
              <w:rPr>
                <w:rFonts w:ascii="Times New Roman" w:hAnsi="Times New Roman" w:cs="Times New Roman"/>
              </w:rPr>
              <w:t>70 yil</w:t>
            </w:r>
          </w:p>
        </w:tc>
      </w:tr>
    </w:tbl>
    <w:p w14:paraId="2432F8BA" w14:textId="77777777" w:rsidR="00D7072B" w:rsidRPr="009A6EF1" w:rsidRDefault="00D7072B" w:rsidP="00D7072B">
      <w:pPr>
        <w:pStyle w:val="1"/>
        <w:tabs>
          <w:tab w:val="left" w:pos="1258"/>
        </w:tabs>
        <w:ind w:firstLine="0"/>
        <w:jc w:val="both"/>
        <w:rPr>
          <w:rStyle w:val="a7"/>
          <w:color w:val="23232A"/>
          <w:sz w:val="16"/>
          <w:szCs w:val="16"/>
        </w:rPr>
      </w:pPr>
    </w:p>
    <w:p w14:paraId="150B0DE7" w14:textId="2D7F0B11" w:rsidR="00636F78" w:rsidRDefault="00196821" w:rsidP="009A6EF1">
      <w:pPr>
        <w:pStyle w:val="1"/>
        <w:tabs>
          <w:tab w:val="left" w:pos="1258"/>
        </w:tabs>
        <w:spacing w:line="276" w:lineRule="auto"/>
        <w:ind w:firstLine="726"/>
        <w:jc w:val="both"/>
      </w:pPr>
      <w:r>
        <w:rPr>
          <w:rStyle w:val="a7"/>
          <w:color w:val="23232A"/>
        </w:rPr>
        <w:t xml:space="preserve">8.8 Atrof-muhitdan qonga, oshqozon-ichak traktiga, so‘ngra </w:t>
      </w:r>
      <w:r w:rsidR="00D7072B">
        <w:rPr>
          <w:rStyle w:val="a7"/>
        </w:rPr>
        <w:t xml:space="preserve">- </w:t>
      </w:r>
      <w:r w:rsidR="00D7072B">
        <w:rPr>
          <w:rStyle w:val="a7"/>
          <w:color w:val="23232A"/>
        </w:rPr>
        <w:t xml:space="preserve">kritik a’zoga tushgan radioaktivlik ulushini hisobga olish uchun ichki doza hisob-kitoblariga </w:t>
      </w:r>
      <w:r>
        <w:rPr>
          <w:lang w:val="en-US"/>
        </w:rPr>
        <w:t>fi</w:t>
      </w:r>
      <w:r w:rsidRPr="002D1378">
        <w:t xml:space="preserve"> </w:t>
      </w:r>
      <w:r w:rsidR="00D7072B">
        <w:rPr>
          <w:rStyle w:val="a7"/>
          <w:color w:val="23232A"/>
        </w:rPr>
        <w:t>koeffitsiyentlari kiritiladi.</w:t>
      </w:r>
    </w:p>
    <w:p w14:paraId="65029A8E" w14:textId="77777777" w:rsidR="00DE49FF" w:rsidRDefault="008D7125" w:rsidP="009A6EF1">
      <w:pPr>
        <w:pStyle w:val="1"/>
        <w:tabs>
          <w:tab w:val="left" w:pos="1258"/>
        </w:tabs>
        <w:spacing w:line="276" w:lineRule="auto"/>
        <w:ind w:firstLine="726"/>
        <w:jc w:val="both"/>
      </w:pPr>
      <w:r>
        <w:rPr>
          <w:rStyle w:val="a7"/>
          <w:color w:val="23232A"/>
        </w:rPr>
        <w:t xml:space="preserve">8.9 Radionuklidlarning inson organizmiga tushish tezligini aniqlash uchun nafas olish jadalligi, ichimlik suvi va oziq-ovqat iste’moli kabi parametrlarni, inson tanasiga tushgan radionuklidlardan keladigan dozani baholash uchun esa insonning o‘zi va uning ba’zi a’zolari parametrlarini bilish zarur (6-jadval). </w:t>
      </w:r>
    </w:p>
    <w:p w14:paraId="2FF035AB" w14:textId="77777777" w:rsidR="00F21B10" w:rsidRPr="002D1378" w:rsidRDefault="00DE49FF" w:rsidP="009A6EF1">
      <w:pPr>
        <w:pStyle w:val="1"/>
        <w:tabs>
          <w:tab w:val="left" w:pos="1258"/>
        </w:tabs>
        <w:spacing w:line="276" w:lineRule="auto"/>
        <w:ind w:firstLine="726"/>
        <w:jc w:val="both"/>
        <w:rPr>
          <w:lang w:val="en-US"/>
        </w:rPr>
      </w:pPr>
      <w:r w:rsidRPr="002D1378">
        <w:rPr>
          <w:lang w:val="en-US"/>
        </w:rPr>
        <w:t xml:space="preserve">8.10 </w:t>
      </w:r>
      <w:r w:rsidR="00D77266" w:rsidRPr="002D1378">
        <w:rPr>
          <w:rStyle w:val="a7"/>
          <w:color w:val="23232A"/>
          <w:lang w:val="en-US"/>
        </w:rPr>
        <w:t xml:space="preserve">Ichki radiatsiya manbalaridan keladigan dozani hisoblashda inson tanasi balandligi 75 va radiusi </w:t>
      </w:r>
      <w:r w:rsidR="00D77266" w:rsidRPr="002D1378">
        <w:rPr>
          <w:lang w:val="en-US"/>
        </w:rPr>
        <w:t xml:space="preserve">15 </w:t>
      </w:r>
      <w:r w:rsidR="00D77266" w:rsidRPr="002D1378">
        <w:rPr>
          <w:rStyle w:val="a7"/>
          <w:color w:val="23232A"/>
          <w:lang w:val="en-US"/>
        </w:rPr>
        <w:t>sm bo‘lgan to‘qimaga ekvivalent silindr sifatida taqdim etiladi.</w:t>
      </w:r>
    </w:p>
    <w:p w14:paraId="2D47B32B" w14:textId="77777777" w:rsidR="00F21B10" w:rsidRPr="00A02F55" w:rsidRDefault="00D77266">
      <w:pPr>
        <w:pStyle w:val="1"/>
        <w:ind w:firstLine="0"/>
        <w:jc w:val="right"/>
        <w:rPr>
          <w:b/>
          <w:bCs/>
        </w:rPr>
      </w:pPr>
      <w:r w:rsidRPr="00A02F55">
        <w:rPr>
          <w:rStyle w:val="a7"/>
          <w:b/>
          <w:bCs/>
          <w:color w:val="23232A"/>
        </w:rPr>
        <w:lastRenderedPageBreak/>
        <w:t>7-jadval</w:t>
      </w:r>
    </w:p>
    <w:p w14:paraId="32B14E7D" w14:textId="77777777" w:rsidR="00F21B10" w:rsidRPr="003D09C5" w:rsidRDefault="00D77266">
      <w:pPr>
        <w:pStyle w:val="1"/>
        <w:spacing w:after="280"/>
        <w:ind w:firstLine="0"/>
        <w:jc w:val="center"/>
        <w:rPr>
          <w:b/>
          <w:bCs/>
        </w:rPr>
      </w:pPr>
      <w:r w:rsidRPr="003D09C5">
        <w:rPr>
          <w:rStyle w:val="a7"/>
          <w:b/>
          <w:bCs/>
          <w:color w:val="23232A"/>
        </w:rPr>
        <w:t>Suv balansi</w:t>
      </w:r>
    </w:p>
    <w:tbl>
      <w:tblPr>
        <w:tblOverlap w:val="never"/>
        <w:tblW w:w="9768" w:type="dxa"/>
        <w:jc w:val="center"/>
        <w:tblLayout w:type="fixed"/>
        <w:tblCellMar>
          <w:left w:w="10" w:type="dxa"/>
          <w:right w:w="10" w:type="dxa"/>
        </w:tblCellMar>
        <w:tblLook w:val="04A0" w:firstRow="1" w:lastRow="0" w:firstColumn="1" w:lastColumn="0" w:noHBand="0" w:noVBand="1"/>
      </w:tblPr>
      <w:tblGrid>
        <w:gridCol w:w="4656"/>
        <w:gridCol w:w="850"/>
        <w:gridCol w:w="3254"/>
        <w:gridCol w:w="1008"/>
      </w:tblGrid>
      <w:tr w:rsidR="00F21B10" w:rsidRPr="003D09C5" w14:paraId="2C856D29" w14:textId="77777777" w:rsidTr="00A630A3">
        <w:trPr>
          <w:trHeight w:hRule="exact" w:val="346"/>
          <w:jc w:val="center"/>
        </w:trPr>
        <w:tc>
          <w:tcPr>
            <w:tcW w:w="5506" w:type="dxa"/>
            <w:gridSpan w:val="2"/>
            <w:tcBorders>
              <w:top w:val="single" w:sz="4" w:space="0" w:color="auto"/>
              <w:left w:val="single" w:sz="4" w:space="0" w:color="auto"/>
            </w:tcBorders>
            <w:shd w:val="clear" w:color="auto" w:fill="auto"/>
            <w:vAlign w:val="bottom"/>
          </w:tcPr>
          <w:p w14:paraId="571CF164" w14:textId="77777777" w:rsidR="00F21B10" w:rsidRPr="003D09C5" w:rsidRDefault="00D77266">
            <w:pPr>
              <w:pStyle w:val="a6"/>
              <w:ind w:firstLine="0"/>
              <w:rPr>
                <w:sz w:val="24"/>
                <w:szCs w:val="24"/>
              </w:rPr>
            </w:pPr>
            <w:r w:rsidRPr="003D09C5">
              <w:rPr>
                <w:rStyle w:val="a5"/>
                <w:color w:val="23232A"/>
                <w:sz w:val="24"/>
                <w:szCs w:val="24"/>
              </w:rPr>
              <w:t>Suv iste’moli, ml/kun</w:t>
            </w:r>
          </w:p>
        </w:tc>
        <w:tc>
          <w:tcPr>
            <w:tcW w:w="4262" w:type="dxa"/>
            <w:gridSpan w:val="2"/>
            <w:tcBorders>
              <w:top w:val="single" w:sz="4" w:space="0" w:color="auto"/>
              <w:left w:val="single" w:sz="4" w:space="0" w:color="auto"/>
              <w:right w:val="single" w:sz="4" w:space="0" w:color="auto"/>
            </w:tcBorders>
            <w:shd w:val="clear" w:color="auto" w:fill="auto"/>
            <w:vAlign w:val="bottom"/>
          </w:tcPr>
          <w:p w14:paraId="0C657D52" w14:textId="77777777" w:rsidR="00F21B10" w:rsidRPr="003D09C5" w:rsidRDefault="00D77266">
            <w:pPr>
              <w:pStyle w:val="a6"/>
              <w:ind w:firstLine="0"/>
              <w:rPr>
                <w:sz w:val="24"/>
                <w:szCs w:val="24"/>
              </w:rPr>
            </w:pPr>
            <w:r w:rsidRPr="003D09C5">
              <w:rPr>
                <w:rStyle w:val="a5"/>
                <w:color w:val="23232A"/>
                <w:sz w:val="24"/>
                <w:szCs w:val="24"/>
              </w:rPr>
              <w:t>Suv chiqarilishi, ml/kun</w:t>
            </w:r>
          </w:p>
        </w:tc>
      </w:tr>
      <w:tr w:rsidR="00F21B10" w:rsidRPr="003D09C5" w14:paraId="56ED9D59" w14:textId="77777777" w:rsidTr="00A630A3">
        <w:trPr>
          <w:trHeight w:hRule="exact" w:val="331"/>
          <w:jc w:val="center"/>
        </w:trPr>
        <w:tc>
          <w:tcPr>
            <w:tcW w:w="4656" w:type="dxa"/>
            <w:tcBorders>
              <w:top w:val="single" w:sz="4" w:space="0" w:color="auto"/>
              <w:left w:val="single" w:sz="4" w:space="0" w:color="auto"/>
            </w:tcBorders>
            <w:shd w:val="clear" w:color="auto" w:fill="auto"/>
            <w:vAlign w:val="center"/>
          </w:tcPr>
          <w:p w14:paraId="15B9847B" w14:textId="77777777" w:rsidR="00F21B10" w:rsidRPr="003D09C5" w:rsidRDefault="00D77266" w:rsidP="00A630A3">
            <w:pPr>
              <w:pStyle w:val="a6"/>
              <w:ind w:firstLine="0"/>
              <w:rPr>
                <w:sz w:val="24"/>
                <w:szCs w:val="24"/>
              </w:rPr>
            </w:pPr>
            <w:r w:rsidRPr="003D09C5">
              <w:rPr>
                <w:rStyle w:val="a5"/>
                <w:color w:val="23232A"/>
                <w:sz w:val="24"/>
                <w:szCs w:val="24"/>
              </w:rPr>
              <w:t>Qattiq ovqat bilan</w:t>
            </w:r>
          </w:p>
        </w:tc>
        <w:tc>
          <w:tcPr>
            <w:tcW w:w="850" w:type="dxa"/>
            <w:tcBorders>
              <w:top w:val="single" w:sz="4" w:space="0" w:color="auto"/>
              <w:left w:val="single" w:sz="4" w:space="0" w:color="auto"/>
            </w:tcBorders>
            <w:shd w:val="clear" w:color="auto" w:fill="auto"/>
            <w:vAlign w:val="center"/>
          </w:tcPr>
          <w:p w14:paraId="091C1A36" w14:textId="77777777" w:rsidR="00F21B10" w:rsidRPr="003D09C5" w:rsidRDefault="00D77266" w:rsidP="00A630A3">
            <w:pPr>
              <w:pStyle w:val="a6"/>
              <w:ind w:firstLine="0"/>
              <w:jc w:val="center"/>
              <w:rPr>
                <w:sz w:val="24"/>
                <w:szCs w:val="24"/>
              </w:rPr>
            </w:pPr>
            <w:r w:rsidRPr="003D09C5">
              <w:rPr>
                <w:rStyle w:val="a5"/>
                <w:sz w:val="24"/>
                <w:szCs w:val="24"/>
              </w:rPr>
              <w:t>1000</w:t>
            </w:r>
          </w:p>
        </w:tc>
        <w:tc>
          <w:tcPr>
            <w:tcW w:w="3254" w:type="dxa"/>
            <w:tcBorders>
              <w:top w:val="single" w:sz="4" w:space="0" w:color="auto"/>
              <w:left w:val="single" w:sz="4" w:space="0" w:color="auto"/>
            </w:tcBorders>
            <w:shd w:val="clear" w:color="auto" w:fill="auto"/>
            <w:vAlign w:val="bottom"/>
          </w:tcPr>
          <w:p w14:paraId="16262D96" w14:textId="77777777" w:rsidR="00F21B10" w:rsidRPr="003D09C5" w:rsidRDefault="00D77266">
            <w:pPr>
              <w:pStyle w:val="a6"/>
              <w:ind w:firstLine="0"/>
              <w:rPr>
                <w:sz w:val="24"/>
                <w:szCs w:val="24"/>
              </w:rPr>
            </w:pPr>
            <w:r w:rsidRPr="003D09C5">
              <w:rPr>
                <w:rStyle w:val="a5"/>
                <w:color w:val="23232A"/>
                <w:sz w:val="24"/>
                <w:szCs w:val="24"/>
              </w:rPr>
              <w:t>Siydik bilan</w:t>
            </w:r>
          </w:p>
        </w:tc>
        <w:tc>
          <w:tcPr>
            <w:tcW w:w="1008" w:type="dxa"/>
            <w:tcBorders>
              <w:top w:val="single" w:sz="4" w:space="0" w:color="auto"/>
              <w:left w:val="single" w:sz="4" w:space="0" w:color="auto"/>
              <w:right w:val="single" w:sz="4" w:space="0" w:color="auto"/>
            </w:tcBorders>
            <w:shd w:val="clear" w:color="auto" w:fill="auto"/>
            <w:vAlign w:val="center"/>
          </w:tcPr>
          <w:p w14:paraId="51AF8E29" w14:textId="77777777" w:rsidR="00F21B10" w:rsidRPr="003D09C5" w:rsidRDefault="00D77266" w:rsidP="00A630A3">
            <w:pPr>
              <w:pStyle w:val="a6"/>
              <w:ind w:firstLine="0"/>
              <w:jc w:val="center"/>
              <w:rPr>
                <w:sz w:val="24"/>
                <w:szCs w:val="24"/>
              </w:rPr>
            </w:pPr>
            <w:r w:rsidRPr="003D09C5">
              <w:rPr>
                <w:sz w:val="24"/>
                <w:szCs w:val="24"/>
              </w:rPr>
              <w:t>14</w:t>
            </w:r>
            <w:r w:rsidRPr="003D09C5">
              <w:rPr>
                <w:rStyle w:val="a5"/>
                <w:sz w:val="24"/>
                <w:szCs w:val="24"/>
              </w:rPr>
              <w:t>00</w:t>
            </w:r>
          </w:p>
        </w:tc>
      </w:tr>
      <w:tr w:rsidR="00F21B10" w:rsidRPr="003D09C5" w14:paraId="2A40C54B" w14:textId="77777777" w:rsidTr="00A630A3">
        <w:trPr>
          <w:trHeight w:hRule="exact" w:val="336"/>
          <w:jc w:val="center"/>
        </w:trPr>
        <w:tc>
          <w:tcPr>
            <w:tcW w:w="4656" w:type="dxa"/>
            <w:tcBorders>
              <w:top w:val="single" w:sz="4" w:space="0" w:color="auto"/>
              <w:left w:val="single" w:sz="4" w:space="0" w:color="auto"/>
            </w:tcBorders>
            <w:shd w:val="clear" w:color="auto" w:fill="auto"/>
            <w:vAlign w:val="center"/>
          </w:tcPr>
          <w:p w14:paraId="74BA5318" w14:textId="77777777" w:rsidR="00F21B10" w:rsidRPr="003D09C5" w:rsidRDefault="00D77266" w:rsidP="00A630A3">
            <w:pPr>
              <w:pStyle w:val="a6"/>
              <w:ind w:firstLine="0"/>
              <w:rPr>
                <w:sz w:val="24"/>
                <w:szCs w:val="24"/>
              </w:rPr>
            </w:pPr>
            <w:r w:rsidRPr="003D09C5">
              <w:rPr>
                <w:rStyle w:val="a5"/>
                <w:color w:val="23232A"/>
                <w:sz w:val="24"/>
                <w:szCs w:val="24"/>
              </w:rPr>
              <w:t>Suyuq ovqat bilan</w:t>
            </w:r>
          </w:p>
        </w:tc>
        <w:tc>
          <w:tcPr>
            <w:tcW w:w="850" w:type="dxa"/>
            <w:tcBorders>
              <w:top w:val="single" w:sz="4" w:space="0" w:color="auto"/>
              <w:left w:val="single" w:sz="4" w:space="0" w:color="auto"/>
            </w:tcBorders>
            <w:shd w:val="clear" w:color="auto" w:fill="auto"/>
            <w:vAlign w:val="center"/>
          </w:tcPr>
          <w:p w14:paraId="2B12B1E9" w14:textId="77777777" w:rsidR="00F21B10" w:rsidRPr="003D09C5" w:rsidRDefault="00D77266" w:rsidP="00A630A3">
            <w:pPr>
              <w:pStyle w:val="a6"/>
              <w:ind w:firstLine="0"/>
              <w:jc w:val="center"/>
              <w:rPr>
                <w:sz w:val="24"/>
                <w:szCs w:val="24"/>
              </w:rPr>
            </w:pPr>
            <w:r w:rsidRPr="003D09C5">
              <w:rPr>
                <w:rStyle w:val="a5"/>
                <w:color w:val="23232A"/>
                <w:sz w:val="24"/>
                <w:szCs w:val="24"/>
              </w:rPr>
              <w:t>1200</w:t>
            </w:r>
          </w:p>
        </w:tc>
        <w:tc>
          <w:tcPr>
            <w:tcW w:w="3254" w:type="dxa"/>
            <w:tcBorders>
              <w:top w:val="single" w:sz="4" w:space="0" w:color="auto"/>
              <w:left w:val="single" w:sz="4" w:space="0" w:color="auto"/>
            </w:tcBorders>
            <w:shd w:val="clear" w:color="auto" w:fill="auto"/>
            <w:vAlign w:val="bottom"/>
          </w:tcPr>
          <w:p w14:paraId="07400A98" w14:textId="77777777" w:rsidR="00F21B10" w:rsidRPr="003D09C5" w:rsidRDefault="00D77266">
            <w:pPr>
              <w:pStyle w:val="a6"/>
              <w:ind w:firstLine="0"/>
              <w:rPr>
                <w:sz w:val="24"/>
                <w:szCs w:val="24"/>
              </w:rPr>
            </w:pPr>
            <w:r w:rsidRPr="003D09C5">
              <w:rPr>
                <w:rStyle w:val="a5"/>
                <w:color w:val="23232A"/>
                <w:sz w:val="24"/>
                <w:szCs w:val="24"/>
              </w:rPr>
              <w:t>Ter bilan</w:t>
            </w:r>
          </w:p>
        </w:tc>
        <w:tc>
          <w:tcPr>
            <w:tcW w:w="1008" w:type="dxa"/>
            <w:tcBorders>
              <w:top w:val="single" w:sz="4" w:space="0" w:color="auto"/>
              <w:left w:val="single" w:sz="4" w:space="0" w:color="auto"/>
              <w:right w:val="single" w:sz="4" w:space="0" w:color="auto"/>
            </w:tcBorders>
            <w:shd w:val="clear" w:color="auto" w:fill="auto"/>
            <w:vAlign w:val="center"/>
          </w:tcPr>
          <w:p w14:paraId="3EE31F9E" w14:textId="77777777" w:rsidR="00F21B10" w:rsidRPr="003D09C5" w:rsidRDefault="00D77266" w:rsidP="00A630A3">
            <w:pPr>
              <w:pStyle w:val="a6"/>
              <w:ind w:firstLine="0"/>
              <w:jc w:val="center"/>
              <w:rPr>
                <w:sz w:val="24"/>
                <w:szCs w:val="24"/>
              </w:rPr>
            </w:pPr>
            <w:r w:rsidRPr="003D09C5">
              <w:rPr>
                <w:rStyle w:val="a5"/>
                <w:color w:val="23232A"/>
                <w:sz w:val="24"/>
                <w:szCs w:val="24"/>
              </w:rPr>
              <w:t>600</w:t>
            </w:r>
          </w:p>
        </w:tc>
      </w:tr>
      <w:tr w:rsidR="00F21B10" w:rsidRPr="003D09C5" w14:paraId="57FA7B78" w14:textId="77777777" w:rsidTr="003D09C5">
        <w:trPr>
          <w:trHeight w:hRule="exact" w:val="347"/>
          <w:jc w:val="center"/>
        </w:trPr>
        <w:tc>
          <w:tcPr>
            <w:tcW w:w="4656" w:type="dxa"/>
            <w:tcBorders>
              <w:top w:val="single" w:sz="4" w:space="0" w:color="auto"/>
              <w:left w:val="single" w:sz="4" w:space="0" w:color="auto"/>
            </w:tcBorders>
            <w:shd w:val="clear" w:color="auto" w:fill="auto"/>
            <w:vAlign w:val="center"/>
          </w:tcPr>
          <w:p w14:paraId="11DDA05F" w14:textId="77777777" w:rsidR="00F21B10" w:rsidRPr="003D09C5" w:rsidRDefault="00D77266" w:rsidP="00A630A3">
            <w:pPr>
              <w:pStyle w:val="a6"/>
              <w:ind w:firstLine="0"/>
              <w:rPr>
                <w:sz w:val="24"/>
                <w:szCs w:val="24"/>
                <w:lang w:val="en-US"/>
              </w:rPr>
            </w:pPr>
            <w:r w:rsidRPr="003D09C5">
              <w:rPr>
                <w:rStyle w:val="a5"/>
                <w:color w:val="23232A"/>
                <w:sz w:val="24"/>
                <w:szCs w:val="24"/>
                <w:lang w:val="en-US"/>
              </w:rPr>
              <w:t>Oksidlanish natijasida hosil bo‘lgan suv</w:t>
            </w:r>
          </w:p>
        </w:tc>
        <w:tc>
          <w:tcPr>
            <w:tcW w:w="850" w:type="dxa"/>
            <w:tcBorders>
              <w:top w:val="single" w:sz="4" w:space="0" w:color="auto"/>
              <w:left w:val="single" w:sz="4" w:space="0" w:color="auto"/>
            </w:tcBorders>
            <w:shd w:val="clear" w:color="auto" w:fill="auto"/>
            <w:vAlign w:val="center"/>
          </w:tcPr>
          <w:p w14:paraId="7E5E12FB" w14:textId="77777777" w:rsidR="00F21B10" w:rsidRPr="003D09C5" w:rsidRDefault="00D77266" w:rsidP="00A630A3">
            <w:pPr>
              <w:pStyle w:val="a6"/>
              <w:ind w:firstLine="0"/>
              <w:jc w:val="center"/>
              <w:rPr>
                <w:sz w:val="24"/>
                <w:szCs w:val="24"/>
              </w:rPr>
            </w:pPr>
            <w:r w:rsidRPr="003D09C5">
              <w:rPr>
                <w:rStyle w:val="a5"/>
                <w:color w:val="23232A"/>
                <w:sz w:val="24"/>
                <w:szCs w:val="24"/>
              </w:rPr>
              <w:t>300</w:t>
            </w:r>
          </w:p>
        </w:tc>
        <w:tc>
          <w:tcPr>
            <w:tcW w:w="3254" w:type="dxa"/>
            <w:tcBorders>
              <w:top w:val="single" w:sz="4" w:space="0" w:color="auto"/>
              <w:left w:val="single" w:sz="4" w:space="0" w:color="auto"/>
            </w:tcBorders>
            <w:shd w:val="clear" w:color="auto" w:fill="auto"/>
          </w:tcPr>
          <w:p w14:paraId="7A0B2968" w14:textId="77777777" w:rsidR="00F21B10" w:rsidRPr="003D09C5" w:rsidRDefault="00D77266">
            <w:pPr>
              <w:pStyle w:val="a6"/>
              <w:ind w:firstLine="0"/>
              <w:rPr>
                <w:sz w:val="24"/>
                <w:szCs w:val="24"/>
              </w:rPr>
            </w:pPr>
            <w:r w:rsidRPr="003D09C5">
              <w:rPr>
                <w:rStyle w:val="a5"/>
                <w:color w:val="23232A"/>
                <w:sz w:val="24"/>
                <w:szCs w:val="24"/>
              </w:rPr>
              <w:t>Nafas chiqaradigan havo bilan</w:t>
            </w:r>
          </w:p>
        </w:tc>
        <w:tc>
          <w:tcPr>
            <w:tcW w:w="1008" w:type="dxa"/>
            <w:tcBorders>
              <w:top w:val="single" w:sz="4" w:space="0" w:color="auto"/>
              <w:left w:val="single" w:sz="4" w:space="0" w:color="auto"/>
              <w:right w:val="single" w:sz="4" w:space="0" w:color="auto"/>
            </w:tcBorders>
            <w:shd w:val="clear" w:color="auto" w:fill="auto"/>
            <w:vAlign w:val="center"/>
          </w:tcPr>
          <w:p w14:paraId="19406F4C" w14:textId="77777777" w:rsidR="00F21B10" w:rsidRPr="003D09C5" w:rsidRDefault="00D77266" w:rsidP="00A630A3">
            <w:pPr>
              <w:pStyle w:val="a6"/>
              <w:ind w:firstLine="0"/>
              <w:jc w:val="center"/>
              <w:rPr>
                <w:sz w:val="24"/>
                <w:szCs w:val="24"/>
              </w:rPr>
            </w:pPr>
            <w:r w:rsidRPr="003D09C5">
              <w:rPr>
                <w:rStyle w:val="a5"/>
                <w:color w:val="23232A"/>
                <w:sz w:val="24"/>
                <w:szCs w:val="24"/>
              </w:rPr>
              <w:t>300</w:t>
            </w:r>
          </w:p>
        </w:tc>
      </w:tr>
      <w:tr w:rsidR="00A630A3" w:rsidRPr="003D09C5" w14:paraId="03B8F5AC" w14:textId="77777777" w:rsidTr="00A630A3">
        <w:trPr>
          <w:trHeight w:hRule="exact" w:val="360"/>
          <w:jc w:val="center"/>
        </w:trPr>
        <w:tc>
          <w:tcPr>
            <w:tcW w:w="4656" w:type="dxa"/>
            <w:vMerge w:val="restart"/>
            <w:tcBorders>
              <w:top w:val="single" w:sz="4" w:space="0" w:color="auto"/>
              <w:left w:val="single" w:sz="4" w:space="0" w:color="auto"/>
            </w:tcBorders>
            <w:shd w:val="clear" w:color="auto" w:fill="auto"/>
            <w:vAlign w:val="center"/>
          </w:tcPr>
          <w:p w14:paraId="3F5F81A9" w14:textId="77777777" w:rsidR="00A630A3" w:rsidRPr="003D09C5" w:rsidRDefault="00A630A3" w:rsidP="00A630A3">
            <w:pPr>
              <w:pStyle w:val="a6"/>
              <w:ind w:firstLine="0"/>
              <w:rPr>
                <w:sz w:val="24"/>
                <w:szCs w:val="24"/>
              </w:rPr>
            </w:pPr>
            <w:r w:rsidRPr="003D09C5">
              <w:rPr>
                <w:rStyle w:val="a5"/>
                <w:color w:val="23232A"/>
                <w:sz w:val="24"/>
                <w:szCs w:val="24"/>
              </w:rPr>
              <w:t>Umumiy suv iste’moli</w:t>
            </w:r>
          </w:p>
        </w:tc>
        <w:tc>
          <w:tcPr>
            <w:tcW w:w="850" w:type="dxa"/>
            <w:vMerge w:val="restart"/>
            <w:tcBorders>
              <w:top w:val="single" w:sz="4" w:space="0" w:color="auto"/>
              <w:left w:val="single" w:sz="4" w:space="0" w:color="auto"/>
            </w:tcBorders>
            <w:shd w:val="clear" w:color="auto" w:fill="auto"/>
            <w:vAlign w:val="center"/>
          </w:tcPr>
          <w:p w14:paraId="4DFE0CC8" w14:textId="77777777" w:rsidR="00A630A3" w:rsidRPr="003D09C5" w:rsidRDefault="00A630A3" w:rsidP="00A630A3">
            <w:pPr>
              <w:pStyle w:val="a6"/>
              <w:ind w:firstLine="0"/>
              <w:jc w:val="center"/>
              <w:rPr>
                <w:sz w:val="24"/>
                <w:szCs w:val="24"/>
              </w:rPr>
            </w:pPr>
            <w:r w:rsidRPr="003D09C5">
              <w:rPr>
                <w:rStyle w:val="a5"/>
                <w:color w:val="23232A"/>
                <w:sz w:val="24"/>
                <w:szCs w:val="24"/>
              </w:rPr>
              <w:t>2500</w:t>
            </w:r>
          </w:p>
        </w:tc>
        <w:tc>
          <w:tcPr>
            <w:tcW w:w="3254" w:type="dxa"/>
            <w:tcBorders>
              <w:top w:val="single" w:sz="4" w:space="0" w:color="auto"/>
              <w:left w:val="single" w:sz="4" w:space="0" w:color="auto"/>
              <w:bottom w:val="single" w:sz="4" w:space="0" w:color="auto"/>
            </w:tcBorders>
            <w:shd w:val="clear" w:color="auto" w:fill="auto"/>
            <w:vAlign w:val="bottom"/>
          </w:tcPr>
          <w:p w14:paraId="263D2D13" w14:textId="77777777" w:rsidR="00A630A3" w:rsidRPr="003D09C5" w:rsidRDefault="00A630A3">
            <w:pPr>
              <w:pStyle w:val="a6"/>
              <w:ind w:firstLine="0"/>
              <w:rPr>
                <w:sz w:val="24"/>
                <w:szCs w:val="24"/>
              </w:rPr>
            </w:pPr>
            <w:r w:rsidRPr="003D09C5">
              <w:rPr>
                <w:rStyle w:val="a5"/>
                <w:color w:val="23232A"/>
                <w:sz w:val="24"/>
                <w:szCs w:val="24"/>
              </w:rPr>
              <w:t>Najas bilan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3F6F245" w14:textId="77777777" w:rsidR="00A630A3" w:rsidRPr="003D09C5" w:rsidRDefault="00A630A3" w:rsidP="00A630A3">
            <w:pPr>
              <w:pStyle w:val="a6"/>
              <w:ind w:firstLine="0"/>
              <w:jc w:val="center"/>
              <w:rPr>
                <w:sz w:val="24"/>
                <w:szCs w:val="24"/>
              </w:rPr>
            </w:pPr>
            <w:r w:rsidRPr="003D09C5">
              <w:rPr>
                <w:rStyle w:val="a5"/>
                <w:color w:val="23232A"/>
                <w:sz w:val="24"/>
                <w:szCs w:val="24"/>
              </w:rPr>
              <w:t>200</w:t>
            </w:r>
          </w:p>
        </w:tc>
      </w:tr>
      <w:tr w:rsidR="00A630A3" w:rsidRPr="003D09C5" w14:paraId="62A73927" w14:textId="77777777" w:rsidTr="00A630A3">
        <w:trPr>
          <w:trHeight w:hRule="exact" w:val="360"/>
          <w:jc w:val="center"/>
        </w:trPr>
        <w:tc>
          <w:tcPr>
            <w:tcW w:w="4656" w:type="dxa"/>
            <w:vMerge/>
            <w:tcBorders>
              <w:left w:val="single" w:sz="4" w:space="0" w:color="auto"/>
              <w:bottom w:val="single" w:sz="4" w:space="0" w:color="auto"/>
            </w:tcBorders>
            <w:shd w:val="clear" w:color="auto" w:fill="auto"/>
            <w:vAlign w:val="bottom"/>
          </w:tcPr>
          <w:p w14:paraId="69B5683A" w14:textId="77777777" w:rsidR="00A630A3" w:rsidRPr="003D09C5" w:rsidRDefault="00A630A3">
            <w:pPr>
              <w:pStyle w:val="a6"/>
              <w:ind w:firstLine="0"/>
              <w:rPr>
                <w:rStyle w:val="a5"/>
                <w:color w:val="23232A"/>
                <w:sz w:val="24"/>
                <w:szCs w:val="24"/>
              </w:rPr>
            </w:pPr>
          </w:p>
        </w:tc>
        <w:tc>
          <w:tcPr>
            <w:tcW w:w="850" w:type="dxa"/>
            <w:vMerge/>
            <w:tcBorders>
              <w:left w:val="single" w:sz="4" w:space="0" w:color="auto"/>
              <w:bottom w:val="single" w:sz="4" w:space="0" w:color="auto"/>
            </w:tcBorders>
            <w:shd w:val="clear" w:color="auto" w:fill="auto"/>
            <w:vAlign w:val="bottom"/>
          </w:tcPr>
          <w:p w14:paraId="6F6C615E" w14:textId="77777777" w:rsidR="00A630A3" w:rsidRPr="003D09C5" w:rsidRDefault="00A630A3">
            <w:pPr>
              <w:pStyle w:val="a6"/>
              <w:ind w:firstLine="0"/>
              <w:rPr>
                <w:rStyle w:val="a5"/>
                <w:color w:val="23232A"/>
                <w:sz w:val="24"/>
                <w:szCs w:val="24"/>
              </w:rPr>
            </w:pPr>
          </w:p>
        </w:tc>
        <w:tc>
          <w:tcPr>
            <w:tcW w:w="3254" w:type="dxa"/>
            <w:tcBorders>
              <w:top w:val="single" w:sz="4" w:space="0" w:color="auto"/>
              <w:left w:val="single" w:sz="4" w:space="0" w:color="auto"/>
              <w:bottom w:val="single" w:sz="4" w:space="0" w:color="auto"/>
            </w:tcBorders>
            <w:shd w:val="clear" w:color="auto" w:fill="auto"/>
            <w:vAlign w:val="bottom"/>
          </w:tcPr>
          <w:p w14:paraId="2BE04D5C" w14:textId="77777777" w:rsidR="00A630A3" w:rsidRPr="003D09C5" w:rsidRDefault="00A630A3">
            <w:pPr>
              <w:pStyle w:val="a6"/>
              <w:ind w:firstLine="0"/>
              <w:rPr>
                <w:rStyle w:val="a5"/>
                <w:color w:val="23232A"/>
                <w:sz w:val="24"/>
                <w:szCs w:val="24"/>
              </w:rPr>
            </w:pPr>
            <w:r w:rsidRPr="003D09C5">
              <w:rPr>
                <w:rStyle w:val="a5"/>
                <w:color w:val="23232A"/>
                <w:sz w:val="24"/>
                <w:szCs w:val="24"/>
              </w:rPr>
              <w:t>Umumiy chiqarilish</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7047FC9" w14:textId="77777777" w:rsidR="00A630A3" w:rsidRPr="003D09C5" w:rsidRDefault="00A630A3" w:rsidP="00A630A3">
            <w:pPr>
              <w:pStyle w:val="a6"/>
              <w:ind w:firstLine="0"/>
              <w:jc w:val="center"/>
              <w:rPr>
                <w:rStyle w:val="a5"/>
                <w:color w:val="23232A"/>
                <w:sz w:val="24"/>
                <w:szCs w:val="24"/>
              </w:rPr>
            </w:pPr>
            <w:r w:rsidRPr="003D09C5">
              <w:rPr>
                <w:rStyle w:val="a5"/>
                <w:color w:val="23232A"/>
                <w:sz w:val="24"/>
                <w:szCs w:val="24"/>
              </w:rPr>
              <w:t>2500</w:t>
            </w:r>
          </w:p>
        </w:tc>
      </w:tr>
    </w:tbl>
    <w:p w14:paraId="44488607" w14:textId="77777777" w:rsidR="00F21B10" w:rsidRDefault="00F21B10"/>
    <w:p w14:paraId="2D4A93DC" w14:textId="77777777" w:rsidR="00013457" w:rsidRPr="002D1378" w:rsidRDefault="00217865" w:rsidP="00013457">
      <w:pPr>
        <w:spacing w:line="276" w:lineRule="auto"/>
        <w:ind w:firstLine="726"/>
        <w:jc w:val="both"/>
        <w:rPr>
          <w:rFonts w:ascii="Times New Roman" w:hAnsi="Times New Roman" w:cs="Times New Roman"/>
          <w:sz w:val="28"/>
          <w:szCs w:val="28"/>
          <w:lang w:val="en-US"/>
        </w:rPr>
      </w:pPr>
      <w:r>
        <w:rPr>
          <w:rFonts w:ascii="Times New Roman" w:hAnsi="Times New Roman" w:cs="Times New Roman"/>
          <w:sz w:val="28"/>
          <w:szCs w:val="28"/>
        </w:rPr>
        <w:t>8.11 Agar insonni o‘rab turgan havodagi (yoki ichimlik suvidagi) radionuklidlarning sifat va miqdoriy tarkibi ma’lum bo‘lsa, organizmdagi yoki kritik a’zodagi radionuklid konsentratsiyasini f</w:t>
      </w:r>
      <w:r w:rsidR="007353A6" w:rsidRPr="007353A6">
        <w:rPr>
          <w:rFonts w:ascii="Times New Roman" w:hAnsi="Times New Roman" w:cs="Times New Roman"/>
          <w:sz w:val="28"/>
          <w:szCs w:val="28"/>
          <w:vertAlign w:val="subscript"/>
          <w:lang w:val="en-US"/>
        </w:rPr>
        <w:t>i</w:t>
      </w:r>
      <w:r w:rsidR="007353A6" w:rsidRPr="007353A6">
        <w:rPr>
          <w:rFonts w:ascii="Times New Roman" w:hAnsi="Times New Roman" w:cs="Times New Roman"/>
          <w:sz w:val="28"/>
          <w:szCs w:val="28"/>
          <w:lang w:val="uz-Cyrl-UZ"/>
        </w:rPr>
        <w:t xml:space="preserve"> koeffitsiyentlari orqali aniqlash mumkin: f - tananing kritik a’zosida ushlanib qoladigan radioaktiv modda ulushi, f</w:t>
      </w:r>
      <w:r w:rsidR="007353A6" w:rsidRPr="00013457">
        <w:rPr>
          <w:rFonts w:ascii="Times New Roman" w:hAnsi="Times New Roman" w:cs="Times New Roman"/>
          <w:sz w:val="28"/>
          <w:szCs w:val="28"/>
          <w:vertAlign w:val="subscript"/>
        </w:rPr>
        <w:t>1</w:t>
      </w:r>
      <w:r w:rsidR="00F572A4" w:rsidRPr="00DE49FF">
        <w:rPr>
          <w:rFonts w:ascii="Times New Roman" w:hAnsi="Times New Roman" w:cs="Times New Roman"/>
          <w:sz w:val="28"/>
          <w:szCs w:val="28"/>
        </w:rPr>
        <w:t xml:space="preserve"> - radionuklidning oshqozon-ichak traktidan qonga o‘tuvchi ulushi, f</w:t>
      </w:r>
      <w:r w:rsidR="00013457" w:rsidRPr="00013457">
        <w:rPr>
          <w:rFonts w:ascii="Times New Roman" w:hAnsi="Times New Roman" w:cs="Times New Roman"/>
          <w:sz w:val="28"/>
          <w:szCs w:val="28"/>
          <w:vertAlign w:val="subscript"/>
        </w:rPr>
        <w:t>2</w:t>
      </w:r>
      <w:r w:rsidR="00F572A4" w:rsidRPr="00DE49FF">
        <w:rPr>
          <w:rFonts w:ascii="Times New Roman" w:hAnsi="Times New Roman" w:cs="Times New Roman"/>
          <w:sz w:val="28"/>
          <w:szCs w:val="28"/>
        </w:rPr>
        <w:t xml:space="preserve"> - moddaning qondan kritik a’zoga o‘tuvchi ulushi. Erimaydigan moddadan nafas olganda, o‘pka kritik a’zo bo‘lganda f = 0,125, oshqozon-ichak trakti kritik a’zo bo‘lganda esa f = 0,625 bo‘ladi. f</w:t>
      </w:r>
      <w:r w:rsidR="00013457" w:rsidRPr="00013457">
        <w:rPr>
          <w:rFonts w:ascii="Times New Roman" w:hAnsi="Times New Roman" w:cs="Times New Roman"/>
          <w:sz w:val="28"/>
          <w:szCs w:val="28"/>
          <w:vertAlign w:val="subscript"/>
        </w:rPr>
        <w:t>2</w:t>
      </w:r>
      <w:r w:rsidR="00F572A4" w:rsidRPr="00DE49FF">
        <w:rPr>
          <w:rFonts w:ascii="Times New Roman" w:hAnsi="Times New Roman" w:cs="Times New Roman"/>
          <w:sz w:val="28"/>
          <w:szCs w:val="28"/>
        </w:rPr>
        <w:t xml:space="preserve"> dan foydalanish shuni nazarda tutadiki, jarohat orqali organizmga kiritilgan barcha eriydigan radioaktiv modda qonda eriydi. </w:t>
      </w:r>
      <w:r w:rsidR="00F572A4" w:rsidRPr="002D1378">
        <w:rPr>
          <w:rFonts w:ascii="Times New Roman" w:hAnsi="Times New Roman" w:cs="Times New Roman"/>
          <w:sz w:val="28"/>
          <w:szCs w:val="28"/>
          <w:lang w:val="en-US"/>
        </w:rPr>
        <w:t>Yirtilgan jarohat orqali organizmga kiradigan erimaydigan radioaktiv modda holatida f = 1 ga teng bo‘ladi.</w:t>
      </w:r>
    </w:p>
    <w:p w14:paraId="2117262E" w14:textId="77777777" w:rsidR="00F572A4" w:rsidRPr="002D1378" w:rsidRDefault="00013457" w:rsidP="00D10944">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8.12 </w:t>
      </w:r>
      <w:r w:rsidRPr="002D1378">
        <w:rPr>
          <w:rStyle w:val="a7"/>
          <w:rFonts w:eastAsia="Courier New"/>
          <w:lang w:val="en-US"/>
        </w:rPr>
        <w:t xml:space="preserve">Radioaktiv parchalanish va mineral almashinuvi natijasida organizmda o‘zlashtirilgan har bir radionuklid porsiyasining konsentratsiyasi kamayadi. Organizmdagi radioaktiv izotop miqdori (bir marta yuborilganda) radioaktiv parchalanish </w:t>
      </w:r>
      <w:r w:rsidR="00B35023" w:rsidRPr="002D1378">
        <w:rPr>
          <w:lang w:val="en-US"/>
        </w:rPr>
        <w:t>(</w:t>
      </w:r>
      <w:r w:rsidR="00B35023" w:rsidRPr="00BF4621">
        <w:rPr>
          <w:rFonts w:ascii="Times New Roman" w:hAnsi="Times New Roman" w:cs="Times New Roman"/>
          <w:sz w:val="28"/>
          <w:szCs w:val="28"/>
          <w:lang w:val="en-US"/>
        </w:rPr>
        <w:t>ƛ</w:t>
      </w:r>
      <w:r w:rsidR="00B35023" w:rsidRPr="002D1378">
        <w:rPr>
          <w:lang w:val="en-US"/>
        </w:rPr>
        <w:t xml:space="preserve">) </w:t>
      </w:r>
      <w:r w:rsidRPr="002D1378">
        <w:rPr>
          <w:rStyle w:val="a7"/>
          <w:rFonts w:eastAsia="Courier New"/>
          <w:lang w:val="en-US"/>
        </w:rPr>
        <w:t xml:space="preserve">va biologik chiqarilish </w:t>
      </w:r>
      <w:r w:rsidR="00F207FC" w:rsidRPr="002D1378">
        <w:rPr>
          <w:lang w:val="en-US"/>
        </w:rPr>
        <w:t>(</w:t>
      </w:r>
      <w:r w:rsidR="00F207FC" w:rsidRPr="00EC4405">
        <w:rPr>
          <w:rFonts w:ascii="Times New Roman" w:hAnsi="Times New Roman" w:cs="Times New Roman"/>
          <w:sz w:val="28"/>
          <w:szCs w:val="28"/>
          <w:lang w:val="en-US"/>
        </w:rPr>
        <w:t>ƛ</w:t>
      </w:r>
      <w:r w:rsidR="00F207FC" w:rsidRPr="002D1378">
        <w:rPr>
          <w:lang w:val="en-US"/>
        </w:rPr>
        <w:t xml:space="preserve">) </w:t>
      </w:r>
      <w:r w:rsidRPr="002D1378">
        <w:rPr>
          <w:rStyle w:val="a7"/>
          <w:rFonts w:eastAsia="Courier New"/>
          <w:lang w:val="en-US"/>
        </w:rPr>
        <w:t xml:space="preserve">natijasida kamayadi. Ikkala jarayon ham bir-biridan mustaqil ravishda kechadi va kritik a’zodagi radioaktiv izotop tarkibining o‘zgarish tezligini ko‘rsatadigan samarali chiqarish doimiysi </w:t>
      </w:r>
      <w:r w:rsidR="00D10944" w:rsidRPr="00BF4621">
        <w:rPr>
          <w:rFonts w:ascii="Times New Roman" w:hAnsi="Times New Roman" w:cs="Times New Roman"/>
          <w:sz w:val="28"/>
          <w:szCs w:val="28"/>
          <w:vertAlign w:val="subscript"/>
          <w:lang w:val="en-US"/>
        </w:rPr>
        <w:t>ƛeff</w:t>
      </w:r>
      <w:r w:rsidR="00D10944" w:rsidRPr="002D1378">
        <w:rPr>
          <w:vertAlign w:val="subscript"/>
          <w:lang w:val="en-US"/>
        </w:rPr>
        <w:t xml:space="preserve"> </w:t>
      </w:r>
      <w:r w:rsidRPr="002D1378">
        <w:rPr>
          <w:rStyle w:val="a7"/>
          <w:rFonts w:eastAsia="Courier New"/>
          <w:lang w:val="en-US"/>
        </w:rPr>
        <w:t>bilan tavsiflanishi mumkin:</w:t>
      </w:r>
    </w:p>
    <w:p w14:paraId="10208296" w14:textId="77777777" w:rsidR="00F572A4" w:rsidRPr="00EC4405" w:rsidRDefault="00D10944" w:rsidP="00D10944">
      <w:pPr>
        <w:jc w:val="center"/>
        <w:rPr>
          <w:rFonts w:ascii="Times New Roman" w:hAnsi="Times New Roman" w:cs="Times New Roman"/>
          <w:sz w:val="28"/>
          <w:szCs w:val="28"/>
          <w:vertAlign w:val="subscript"/>
          <w:lang w:val="en-US"/>
        </w:rPr>
      </w:pPr>
      <w:r w:rsidRPr="00EC4405">
        <w:rPr>
          <w:rFonts w:ascii="Times New Roman" w:hAnsi="Times New Roman" w:cs="Times New Roman"/>
          <w:sz w:val="28"/>
          <w:szCs w:val="28"/>
          <w:lang w:val="en-US"/>
        </w:rPr>
        <w:t>ƛ</w:t>
      </w:r>
      <w:r w:rsidRPr="00EC4405">
        <w:rPr>
          <w:rFonts w:ascii="Times New Roman" w:hAnsi="Times New Roman" w:cs="Times New Roman"/>
          <w:sz w:val="28"/>
          <w:szCs w:val="28"/>
          <w:vertAlign w:val="subscript"/>
          <w:lang w:val="en-US"/>
        </w:rPr>
        <w:t>eff</w:t>
      </w:r>
      <w:r w:rsidR="00F207FC" w:rsidRPr="00EC4405">
        <w:rPr>
          <w:rFonts w:ascii="Times New Roman" w:hAnsi="Times New Roman" w:cs="Times New Roman"/>
          <w:sz w:val="28"/>
          <w:szCs w:val="28"/>
          <w:lang w:val="en-US"/>
        </w:rPr>
        <w:t xml:space="preserve"> = ƛ + ƛ</w:t>
      </w:r>
      <w:r w:rsidR="00F207FC" w:rsidRPr="00EC4405">
        <w:rPr>
          <w:rFonts w:ascii="Times New Roman" w:hAnsi="Times New Roman" w:cs="Times New Roman"/>
          <w:sz w:val="28"/>
          <w:szCs w:val="28"/>
          <w:vertAlign w:val="subscript"/>
          <w:lang w:val="en-US"/>
        </w:rPr>
        <w:t>b</w:t>
      </w:r>
    </w:p>
    <w:p w14:paraId="4A3E8018" w14:textId="77777777" w:rsidR="00F207FC" w:rsidRPr="002D1378" w:rsidRDefault="00F207FC" w:rsidP="00F207FC">
      <w:pPr>
        <w:rPr>
          <w:lang w:val="en-US"/>
        </w:rPr>
      </w:pPr>
    </w:p>
    <w:p w14:paraId="5AC4FD1F" w14:textId="77777777" w:rsidR="00F207FC" w:rsidRPr="002D1378" w:rsidRDefault="00F207FC" w:rsidP="00A15966">
      <w:pPr>
        <w:pStyle w:val="1"/>
        <w:spacing w:line="276" w:lineRule="auto"/>
        <w:ind w:firstLine="726"/>
        <w:jc w:val="both"/>
        <w:rPr>
          <w:lang w:val="en-US"/>
        </w:rPr>
      </w:pPr>
      <w:r w:rsidRPr="002D1378">
        <w:rPr>
          <w:rStyle w:val="a7"/>
          <w:lang w:val="en-US"/>
        </w:rPr>
        <w:t>Bunda organizmda yoki tanqidiy organda (asosiy to‘planish organi) yuzaga keladigan yutilgan va effektiv dozalarni hisoblash uchun radionuklidlarning organizmdan chiqib ketishining effektiv yarim davri tushunchasidan foydalaniladi:</w:t>
      </w:r>
    </w:p>
    <w:p w14:paraId="522F7763" w14:textId="77777777" w:rsidR="00A15966" w:rsidRPr="002D1378" w:rsidRDefault="00A15966" w:rsidP="00F207FC">
      <w:pPr>
        <w:rPr>
          <w:lang w:val="en-US"/>
        </w:rPr>
      </w:pPr>
    </w:p>
    <w:p w14:paraId="0203E4BD" w14:textId="77777777" w:rsidR="00A15966" w:rsidRPr="00BF4621" w:rsidRDefault="00A15966" w:rsidP="00A32014">
      <w:pPr>
        <w:jc w:val="center"/>
        <w:rPr>
          <w:rFonts w:ascii="Times New Roman" w:hAnsi="Times New Roman" w:cs="Times New Roman"/>
          <w:sz w:val="28"/>
          <w:szCs w:val="28"/>
          <w:u w:val="single"/>
          <w:lang w:val="en-US"/>
        </w:rPr>
      </w:pPr>
      <w:r w:rsidRPr="00BF4621">
        <w:rPr>
          <w:rFonts w:ascii="Times New Roman" w:hAnsi="Times New Roman" w:cs="Times New Roman"/>
          <w:sz w:val="28"/>
          <w:szCs w:val="28"/>
          <w:lang w:val="uz-Cyrl-UZ"/>
        </w:rPr>
        <w:t>T</w:t>
      </w:r>
      <w:r w:rsidRPr="00BF4621">
        <w:rPr>
          <w:rFonts w:ascii="Times New Roman" w:hAnsi="Times New Roman" w:cs="Times New Roman"/>
          <w:sz w:val="28"/>
          <w:szCs w:val="28"/>
          <w:vertAlign w:val="subscript"/>
          <w:lang w:val="uz-Cyrl-UZ"/>
        </w:rPr>
        <w:t xml:space="preserve">eff </w:t>
      </w:r>
      <w:r w:rsidR="00CD7674" w:rsidRPr="00BF4621">
        <w:rPr>
          <w:rFonts w:ascii="Times New Roman" w:hAnsi="Times New Roman" w:cs="Times New Roman"/>
          <w:sz w:val="28"/>
          <w:szCs w:val="28"/>
          <w:lang w:val="en-US"/>
        </w:rPr>
        <w:t>= _</w:t>
      </w:r>
      <w:r w:rsidR="00277554" w:rsidRPr="00BF4621">
        <w:rPr>
          <w:rFonts w:ascii="Times New Roman" w:hAnsi="Times New Roman" w:cs="Times New Roman"/>
          <w:sz w:val="28"/>
          <w:szCs w:val="28"/>
          <w:u w:val="single"/>
          <w:lang w:val="en-US"/>
        </w:rPr>
        <w:t xml:space="preserve">T </w:t>
      </w:r>
      <w:r w:rsidR="00277554" w:rsidRPr="00BF4621">
        <w:rPr>
          <w:rFonts w:ascii="Times New Roman" w:hAnsi="Times New Roman" w:cs="Times New Roman"/>
          <w:sz w:val="28"/>
          <w:szCs w:val="28"/>
          <w:u w:val="single"/>
          <w:vertAlign w:val="subscript"/>
          <w:lang w:val="en-US"/>
        </w:rPr>
        <w:t>1/2</w:t>
      </w:r>
      <w:r w:rsidR="00CD7674" w:rsidRPr="00BF4621">
        <w:rPr>
          <w:rFonts w:ascii="Times New Roman" w:hAnsi="Times New Roman" w:cs="Times New Roman"/>
          <w:sz w:val="28"/>
          <w:szCs w:val="28"/>
          <w:u w:val="single"/>
          <w:lang w:val="en-US"/>
        </w:rPr>
        <w:t>_* _T</w:t>
      </w:r>
      <w:r w:rsidR="00277554" w:rsidRPr="00BF4621">
        <w:rPr>
          <w:rFonts w:ascii="Times New Roman" w:hAnsi="Times New Roman" w:cs="Times New Roman"/>
          <w:sz w:val="28"/>
          <w:szCs w:val="28"/>
          <w:u w:val="single"/>
          <w:vertAlign w:val="subscript"/>
          <w:lang w:val="en-US"/>
        </w:rPr>
        <w:t>b</w:t>
      </w:r>
      <w:r w:rsidR="00277554" w:rsidRPr="00BF4621">
        <w:rPr>
          <w:rFonts w:ascii="Times New Roman" w:hAnsi="Times New Roman" w:cs="Times New Roman"/>
          <w:sz w:val="28"/>
          <w:szCs w:val="28"/>
          <w:u w:val="single"/>
          <w:lang w:val="en-US"/>
        </w:rPr>
        <w:t>_</w:t>
      </w:r>
    </w:p>
    <w:p w14:paraId="6A6ADCFB" w14:textId="77777777" w:rsidR="0015663D" w:rsidRPr="00BF4621" w:rsidRDefault="0015663D" w:rsidP="00A32014">
      <w:pPr>
        <w:jc w:val="center"/>
        <w:rPr>
          <w:rFonts w:ascii="Times New Roman" w:hAnsi="Times New Roman" w:cs="Times New Roman"/>
          <w:sz w:val="28"/>
          <w:szCs w:val="28"/>
          <w:lang w:val="en-US"/>
        </w:rPr>
      </w:pPr>
      <w:r w:rsidRPr="00BF4621">
        <w:rPr>
          <w:rFonts w:ascii="Times New Roman" w:hAnsi="Times New Roman" w:cs="Times New Roman"/>
          <w:sz w:val="28"/>
          <w:szCs w:val="28"/>
          <w:lang w:val="en-US"/>
        </w:rPr>
        <w:t xml:space="preserve">T </w:t>
      </w:r>
      <w:r w:rsidRPr="00BF4621">
        <w:rPr>
          <w:rFonts w:ascii="Times New Roman" w:hAnsi="Times New Roman" w:cs="Times New Roman"/>
          <w:sz w:val="28"/>
          <w:szCs w:val="28"/>
          <w:vertAlign w:val="subscript"/>
          <w:lang w:val="en-US"/>
        </w:rPr>
        <w:t xml:space="preserve">1/2 </w:t>
      </w:r>
      <w:r w:rsidRPr="00BF4621">
        <w:rPr>
          <w:rFonts w:ascii="Times New Roman" w:hAnsi="Times New Roman" w:cs="Times New Roman"/>
          <w:sz w:val="28"/>
          <w:szCs w:val="28"/>
          <w:lang w:val="en-US"/>
        </w:rPr>
        <w:t>+ T</w:t>
      </w:r>
      <w:r w:rsidRPr="00BF4621">
        <w:rPr>
          <w:rFonts w:ascii="Times New Roman" w:hAnsi="Times New Roman" w:cs="Times New Roman"/>
          <w:sz w:val="28"/>
          <w:szCs w:val="28"/>
          <w:vertAlign w:val="subscript"/>
          <w:lang w:val="en-US"/>
        </w:rPr>
        <w:t>b</w:t>
      </w:r>
    </w:p>
    <w:p w14:paraId="20AC7D7A" w14:textId="77777777" w:rsidR="006529E5" w:rsidRPr="002D1378" w:rsidRDefault="006529E5" w:rsidP="00A32014">
      <w:pPr>
        <w:spacing w:line="276" w:lineRule="auto"/>
        <w:ind w:firstLine="726"/>
        <w:jc w:val="center"/>
        <w:rPr>
          <w:rFonts w:ascii="Times New Roman" w:hAnsi="Times New Roman" w:cs="Times New Roman"/>
          <w:lang w:val="en-US"/>
        </w:rPr>
      </w:pPr>
    </w:p>
    <w:p w14:paraId="14567835" w14:textId="77777777" w:rsidR="006529E5" w:rsidRPr="002D1378" w:rsidRDefault="006529E5" w:rsidP="006529E5">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lang w:val="en-US"/>
        </w:rPr>
        <w:t xml:space="preserve">bu </w:t>
      </w:r>
      <w:r w:rsidRPr="002D1378">
        <w:rPr>
          <w:rFonts w:ascii="Times New Roman" w:hAnsi="Times New Roman" w:cs="Times New Roman"/>
          <w:sz w:val="28"/>
          <w:szCs w:val="28"/>
          <w:lang w:val="en-US"/>
        </w:rPr>
        <w:t>yerda: T</w:t>
      </w:r>
      <w:r w:rsidRPr="00BF4621">
        <w:rPr>
          <w:rFonts w:ascii="Times New Roman" w:hAnsi="Times New Roman" w:cs="Times New Roman"/>
          <w:sz w:val="28"/>
          <w:szCs w:val="28"/>
          <w:vertAlign w:val="subscript"/>
          <w:lang w:val="en-US"/>
        </w:rPr>
        <w:t>eff</w:t>
      </w:r>
      <w:r w:rsidRPr="002D1378">
        <w:rPr>
          <w:rFonts w:ascii="Times New Roman" w:hAnsi="Times New Roman" w:cs="Times New Roman"/>
          <w:sz w:val="28"/>
          <w:szCs w:val="28"/>
          <w:lang w:val="en-US"/>
        </w:rPr>
        <w:t xml:space="preserve"> - effektiv yarim chiqarilish davri, T</w:t>
      </w:r>
      <w:r w:rsidRPr="00BF4621">
        <w:rPr>
          <w:rFonts w:ascii="Times New Roman" w:hAnsi="Times New Roman" w:cs="Times New Roman"/>
          <w:sz w:val="28"/>
          <w:szCs w:val="28"/>
          <w:vertAlign w:val="subscript"/>
          <w:lang w:val="en-US"/>
        </w:rPr>
        <w:t xml:space="preserve">1/2 </w:t>
      </w:r>
      <w:r w:rsidRPr="002D1378">
        <w:rPr>
          <w:rFonts w:ascii="Times New Roman" w:hAnsi="Times New Roman" w:cs="Times New Roman"/>
          <w:sz w:val="28"/>
          <w:szCs w:val="28"/>
          <w:lang w:val="en-US"/>
        </w:rPr>
        <w:t>- fizik yarim yemirilish davri, T</w:t>
      </w:r>
      <w:r w:rsidRPr="00BD4496">
        <w:rPr>
          <w:rFonts w:ascii="Times New Roman" w:hAnsi="Times New Roman" w:cs="Times New Roman"/>
          <w:sz w:val="28"/>
          <w:szCs w:val="28"/>
          <w:vertAlign w:val="subscript"/>
          <w:lang w:val="en-US"/>
        </w:rPr>
        <w:t>b</w:t>
      </w:r>
      <w:r w:rsidRPr="002D1378">
        <w:rPr>
          <w:rFonts w:ascii="Times New Roman" w:hAnsi="Times New Roman" w:cs="Times New Roman"/>
          <w:sz w:val="28"/>
          <w:szCs w:val="28"/>
          <w:lang w:val="en-US"/>
        </w:rPr>
        <w:t xml:space="preserve"> - mineral almashinuv jarayonida radionuklidning biologik yarim chiqarilish davri.</w:t>
      </w:r>
    </w:p>
    <w:p w14:paraId="544E3649" w14:textId="77777777" w:rsidR="000F6FB2" w:rsidRPr="00A02F55" w:rsidRDefault="001B06DB" w:rsidP="001B06DB">
      <w:pPr>
        <w:spacing w:line="276" w:lineRule="auto"/>
        <w:ind w:firstLine="726"/>
        <w:jc w:val="right"/>
        <w:rPr>
          <w:rFonts w:ascii="Times New Roman" w:hAnsi="Times New Roman" w:cs="Times New Roman"/>
          <w:b/>
          <w:bCs/>
          <w:sz w:val="28"/>
          <w:szCs w:val="28"/>
          <w:lang w:val="uz-Cyrl-UZ"/>
        </w:rPr>
      </w:pPr>
      <w:r w:rsidRPr="00A02F55">
        <w:rPr>
          <w:rFonts w:ascii="Times New Roman" w:hAnsi="Times New Roman" w:cs="Times New Roman"/>
          <w:b/>
          <w:bCs/>
          <w:sz w:val="28"/>
          <w:szCs w:val="28"/>
          <w:lang w:val="uz-Cyrl-UZ"/>
        </w:rPr>
        <w:lastRenderedPageBreak/>
        <w:t>8-jadval</w:t>
      </w:r>
    </w:p>
    <w:p w14:paraId="57856EBA" w14:textId="77777777" w:rsidR="0015663D" w:rsidRPr="007253CC" w:rsidRDefault="000E0CBD" w:rsidP="000E0CBD">
      <w:pPr>
        <w:jc w:val="center"/>
        <w:rPr>
          <w:rFonts w:ascii="Times New Roman" w:hAnsi="Times New Roman" w:cs="Times New Roman"/>
          <w:b/>
          <w:bCs/>
          <w:sz w:val="28"/>
          <w:szCs w:val="28"/>
          <w:lang w:val="en-US"/>
        </w:rPr>
      </w:pPr>
      <w:r w:rsidRPr="007253CC">
        <w:rPr>
          <w:rFonts w:ascii="Times New Roman" w:hAnsi="Times New Roman" w:cs="Times New Roman"/>
          <w:b/>
          <w:bCs/>
          <w:sz w:val="28"/>
          <w:szCs w:val="28"/>
          <w:lang w:val="uz-Cyrl-UZ"/>
        </w:rPr>
        <w:t>Asosiy tabiiy radioaktiv nuklidlarning turli organlarda taqsimlanishi</w:t>
      </w:r>
    </w:p>
    <w:p w14:paraId="34F5B81A" w14:textId="77777777" w:rsidR="000E0CBD" w:rsidRPr="002D1378" w:rsidRDefault="000E0CBD" w:rsidP="00F207FC">
      <w:pPr>
        <w:rPr>
          <w:rFonts w:ascii="Times New Roman" w:hAnsi="Times New Roman" w:cs="Times New Roman"/>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67"/>
        <w:gridCol w:w="3178"/>
        <w:gridCol w:w="2131"/>
        <w:gridCol w:w="2107"/>
      </w:tblGrid>
      <w:tr w:rsidR="000E0CBD" w:rsidRPr="00364776" w14:paraId="0254C65D" w14:textId="77777777" w:rsidTr="004349FE">
        <w:trPr>
          <w:trHeight w:hRule="exact" w:val="355"/>
          <w:jc w:val="center"/>
        </w:trPr>
        <w:tc>
          <w:tcPr>
            <w:tcW w:w="2467" w:type="dxa"/>
            <w:tcBorders>
              <w:top w:val="single" w:sz="4" w:space="0" w:color="auto"/>
              <w:left w:val="single" w:sz="4" w:space="0" w:color="auto"/>
            </w:tcBorders>
            <w:shd w:val="clear" w:color="auto" w:fill="auto"/>
            <w:vAlign w:val="bottom"/>
          </w:tcPr>
          <w:p w14:paraId="51A491D0" w14:textId="77777777" w:rsidR="000E0CBD" w:rsidRPr="00364776" w:rsidRDefault="000E0CBD" w:rsidP="004349FE">
            <w:pPr>
              <w:pStyle w:val="a6"/>
              <w:ind w:firstLine="0"/>
              <w:jc w:val="center"/>
              <w:rPr>
                <w:sz w:val="24"/>
                <w:szCs w:val="24"/>
              </w:rPr>
            </w:pPr>
            <w:r w:rsidRPr="00364776">
              <w:rPr>
                <w:rStyle w:val="a5"/>
                <w:sz w:val="24"/>
                <w:szCs w:val="24"/>
              </w:rPr>
              <w:t>Izotop</w:t>
            </w:r>
          </w:p>
        </w:tc>
        <w:tc>
          <w:tcPr>
            <w:tcW w:w="3178" w:type="dxa"/>
            <w:tcBorders>
              <w:top w:val="single" w:sz="4" w:space="0" w:color="auto"/>
              <w:left w:val="single" w:sz="4" w:space="0" w:color="auto"/>
            </w:tcBorders>
            <w:shd w:val="clear" w:color="auto" w:fill="auto"/>
            <w:vAlign w:val="bottom"/>
          </w:tcPr>
          <w:p w14:paraId="317AC6A2" w14:textId="77777777" w:rsidR="000E0CBD" w:rsidRPr="00364776" w:rsidRDefault="000E0CBD" w:rsidP="004349FE">
            <w:pPr>
              <w:pStyle w:val="a6"/>
              <w:ind w:firstLine="0"/>
              <w:jc w:val="center"/>
              <w:rPr>
                <w:sz w:val="24"/>
                <w:szCs w:val="24"/>
              </w:rPr>
            </w:pPr>
            <w:r w:rsidRPr="00364776">
              <w:rPr>
                <w:rStyle w:val="a5"/>
                <w:sz w:val="24"/>
                <w:szCs w:val="24"/>
              </w:rPr>
              <w:t>Tanqidiy organ</w:t>
            </w:r>
          </w:p>
        </w:tc>
        <w:tc>
          <w:tcPr>
            <w:tcW w:w="2131" w:type="dxa"/>
            <w:tcBorders>
              <w:top w:val="single" w:sz="4" w:space="0" w:color="auto"/>
              <w:left w:val="single" w:sz="4" w:space="0" w:color="auto"/>
            </w:tcBorders>
            <w:shd w:val="clear" w:color="auto" w:fill="auto"/>
            <w:vAlign w:val="bottom"/>
          </w:tcPr>
          <w:p w14:paraId="4E23082C" w14:textId="77777777" w:rsidR="000E0CBD" w:rsidRPr="00364776" w:rsidRDefault="00364776" w:rsidP="00364776">
            <w:pPr>
              <w:jc w:val="center"/>
              <w:rPr>
                <w:rFonts w:ascii="Times New Roman" w:hAnsi="Times New Roman" w:cs="Times New Roman"/>
                <w:lang w:val="en-US"/>
              </w:rPr>
            </w:pPr>
            <w:r w:rsidRPr="00364776">
              <w:rPr>
                <w:rFonts w:ascii="Times New Roman" w:hAnsi="Times New Roman" w:cs="Times New Roman"/>
                <w:lang w:val="en-US"/>
              </w:rPr>
              <w:t>f</w:t>
            </w:r>
          </w:p>
        </w:tc>
        <w:tc>
          <w:tcPr>
            <w:tcW w:w="2107" w:type="dxa"/>
            <w:tcBorders>
              <w:top w:val="single" w:sz="4" w:space="0" w:color="auto"/>
              <w:left w:val="single" w:sz="4" w:space="0" w:color="auto"/>
              <w:right w:val="single" w:sz="4" w:space="0" w:color="auto"/>
            </w:tcBorders>
            <w:shd w:val="clear" w:color="auto" w:fill="auto"/>
          </w:tcPr>
          <w:p w14:paraId="30FD593A" w14:textId="77777777" w:rsidR="000E0CBD" w:rsidRPr="00364776" w:rsidRDefault="008C3553" w:rsidP="008C3553">
            <w:pPr>
              <w:jc w:val="center"/>
              <w:rPr>
                <w:rFonts w:ascii="Times New Roman" w:hAnsi="Times New Roman" w:cs="Times New Roman"/>
              </w:rPr>
            </w:pPr>
            <w:r>
              <w:rPr>
                <w:rFonts w:ascii="Times New Roman" w:hAnsi="Times New Roman" w:cs="Times New Roman"/>
                <w:lang w:val="en-US"/>
              </w:rPr>
              <w:t>f</w:t>
            </w:r>
            <w:r w:rsidR="00364776" w:rsidRPr="008C3553">
              <w:rPr>
                <w:rFonts w:ascii="Times New Roman" w:hAnsi="Times New Roman" w:cs="Times New Roman"/>
                <w:vertAlign w:val="subscript"/>
                <w:lang w:val="en-US"/>
              </w:rPr>
              <w:t>2</w:t>
            </w:r>
          </w:p>
        </w:tc>
      </w:tr>
      <w:tr w:rsidR="000E0CBD" w:rsidRPr="00364776" w14:paraId="742D6BD2" w14:textId="77777777" w:rsidTr="00364776">
        <w:trPr>
          <w:trHeight w:hRule="exact" w:val="326"/>
          <w:jc w:val="center"/>
        </w:trPr>
        <w:tc>
          <w:tcPr>
            <w:tcW w:w="2467" w:type="dxa"/>
            <w:tcBorders>
              <w:top w:val="single" w:sz="4" w:space="0" w:color="auto"/>
              <w:left w:val="single" w:sz="4" w:space="0" w:color="auto"/>
            </w:tcBorders>
            <w:shd w:val="clear" w:color="auto" w:fill="auto"/>
            <w:vAlign w:val="bottom"/>
          </w:tcPr>
          <w:p w14:paraId="094A8B6C" w14:textId="77777777" w:rsidR="000E0CBD" w:rsidRPr="00364776" w:rsidRDefault="000E0CBD" w:rsidP="0041616A">
            <w:pPr>
              <w:pStyle w:val="a6"/>
              <w:ind w:firstLine="0"/>
              <w:jc w:val="center"/>
              <w:rPr>
                <w:sz w:val="24"/>
                <w:szCs w:val="24"/>
              </w:rPr>
            </w:pPr>
            <w:r w:rsidRPr="00364776">
              <w:rPr>
                <w:sz w:val="24"/>
                <w:szCs w:val="24"/>
                <w:vertAlign w:val="superscript"/>
              </w:rPr>
              <w:t>226</w:t>
            </w:r>
            <w:r w:rsidR="004770B0" w:rsidRPr="00364776">
              <w:rPr>
                <w:sz w:val="24"/>
                <w:szCs w:val="24"/>
                <w:lang w:val="en-US"/>
              </w:rPr>
              <w:t>Ra+55% qiz mahsulotlari</w:t>
            </w:r>
          </w:p>
        </w:tc>
        <w:tc>
          <w:tcPr>
            <w:tcW w:w="3178" w:type="dxa"/>
            <w:tcBorders>
              <w:top w:val="single" w:sz="4" w:space="0" w:color="auto"/>
              <w:left w:val="single" w:sz="4" w:space="0" w:color="auto"/>
            </w:tcBorders>
            <w:shd w:val="clear" w:color="auto" w:fill="auto"/>
            <w:vAlign w:val="center"/>
          </w:tcPr>
          <w:p w14:paraId="0BD3531B" w14:textId="77777777" w:rsidR="000E0CBD" w:rsidRPr="00364776" w:rsidRDefault="000E0CBD" w:rsidP="00364776">
            <w:pPr>
              <w:pStyle w:val="a6"/>
              <w:ind w:firstLine="0"/>
              <w:jc w:val="center"/>
              <w:rPr>
                <w:sz w:val="24"/>
                <w:szCs w:val="24"/>
              </w:rPr>
            </w:pPr>
            <w:r w:rsidRPr="00364776">
              <w:rPr>
                <w:rStyle w:val="a5"/>
                <w:sz w:val="24"/>
                <w:szCs w:val="24"/>
              </w:rPr>
              <w:t>Suyaklar</w:t>
            </w:r>
          </w:p>
        </w:tc>
        <w:tc>
          <w:tcPr>
            <w:tcW w:w="2131" w:type="dxa"/>
            <w:tcBorders>
              <w:top w:val="single" w:sz="4" w:space="0" w:color="auto"/>
              <w:left w:val="single" w:sz="4" w:space="0" w:color="auto"/>
            </w:tcBorders>
            <w:shd w:val="clear" w:color="auto" w:fill="auto"/>
            <w:vAlign w:val="center"/>
          </w:tcPr>
          <w:p w14:paraId="4527E500" w14:textId="77777777" w:rsidR="000E0CBD" w:rsidRPr="00364776" w:rsidRDefault="000E0CBD" w:rsidP="00364776">
            <w:pPr>
              <w:pStyle w:val="a6"/>
              <w:ind w:firstLine="0"/>
              <w:jc w:val="center"/>
              <w:rPr>
                <w:sz w:val="24"/>
                <w:szCs w:val="24"/>
              </w:rPr>
            </w:pPr>
            <w:r w:rsidRPr="00364776">
              <w:rPr>
                <w:rStyle w:val="a5"/>
                <w:sz w:val="24"/>
                <w:szCs w:val="24"/>
              </w:rPr>
              <w:t>0,026</w:t>
            </w:r>
          </w:p>
        </w:tc>
        <w:tc>
          <w:tcPr>
            <w:tcW w:w="2107" w:type="dxa"/>
            <w:tcBorders>
              <w:top w:val="single" w:sz="4" w:space="0" w:color="auto"/>
              <w:left w:val="single" w:sz="4" w:space="0" w:color="auto"/>
              <w:right w:val="single" w:sz="4" w:space="0" w:color="auto"/>
            </w:tcBorders>
            <w:shd w:val="clear" w:color="auto" w:fill="auto"/>
            <w:vAlign w:val="center"/>
          </w:tcPr>
          <w:p w14:paraId="26891668" w14:textId="77777777" w:rsidR="000E0CBD" w:rsidRPr="00364776" w:rsidRDefault="000E0CBD" w:rsidP="00364776">
            <w:pPr>
              <w:pStyle w:val="a6"/>
              <w:ind w:firstLine="0"/>
              <w:jc w:val="center"/>
              <w:rPr>
                <w:sz w:val="24"/>
                <w:szCs w:val="24"/>
              </w:rPr>
            </w:pPr>
            <w:r w:rsidRPr="00364776">
              <w:rPr>
                <w:rStyle w:val="a5"/>
                <w:sz w:val="24"/>
                <w:szCs w:val="24"/>
              </w:rPr>
              <w:t>0,075</w:t>
            </w:r>
          </w:p>
        </w:tc>
      </w:tr>
      <w:tr w:rsidR="000E0CBD" w:rsidRPr="00364776" w14:paraId="65FF8FDA" w14:textId="77777777" w:rsidTr="00364776">
        <w:trPr>
          <w:trHeight w:hRule="exact" w:val="336"/>
          <w:jc w:val="center"/>
        </w:trPr>
        <w:tc>
          <w:tcPr>
            <w:tcW w:w="2467" w:type="dxa"/>
            <w:tcBorders>
              <w:top w:val="single" w:sz="4" w:space="0" w:color="auto"/>
              <w:left w:val="single" w:sz="4" w:space="0" w:color="auto"/>
            </w:tcBorders>
            <w:shd w:val="clear" w:color="auto" w:fill="auto"/>
            <w:vAlign w:val="bottom"/>
          </w:tcPr>
          <w:p w14:paraId="0D8E418A" w14:textId="77777777" w:rsidR="000E0CBD" w:rsidRPr="00364776" w:rsidRDefault="004770B0" w:rsidP="0041616A">
            <w:pPr>
              <w:jc w:val="center"/>
              <w:rPr>
                <w:rFonts w:ascii="Times New Roman" w:hAnsi="Times New Roman" w:cs="Times New Roman"/>
                <w:lang w:val="en-US"/>
              </w:rPr>
            </w:pPr>
            <w:r w:rsidRPr="00364776">
              <w:rPr>
                <w:rFonts w:ascii="Times New Roman" w:hAnsi="Times New Roman" w:cs="Times New Roman"/>
                <w:vertAlign w:val="superscript"/>
                <w:lang w:val="en-US"/>
              </w:rPr>
              <w:t>232</w:t>
            </w:r>
            <w:r w:rsidRPr="00364776">
              <w:rPr>
                <w:rFonts w:ascii="Times New Roman" w:hAnsi="Times New Roman" w:cs="Times New Roman"/>
                <w:lang w:val="en-US"/>
              </w:rPr>
              <w:t>Th</w:t>
            </w:r>
          </w:p>
        </w:tc>
        <w:tc>
          <w:tcPr>
            <w:tcW w:w="3178" w:type="dxa"/>
            <w:tcBorders>
              <w:top w:val="single" w:sz="4" w:space="0" w:color="auto"/>
              <w:left w:val="single" w:sz="4" w:space="0" w:color="auto"/>
            </w:tcBorders>
            <w:shd w:val="clear" w:color="auto" w:fill="auto"/>
            <w:vAlign w:val="center"/>
          </w:tcPr>
          <w:p w14:paraId="2575147D" w14:textId="77777777" w:rsidR="000E0CBD" w:rsidRPr="00364776" w:rsidRDefault="000E0CBD" w:rsidP="00364776">
            <w:pPr>
              <w:pStyle w:val="a6"/>
              <w:ind w:firstLine="0"/>
              <w:jc w:val="center"/>
              <w:rPr>
                <w:sz w:val="24"/>
                <w:szCs w:val="24"/>
              </w:rPr>
            </w:pPr>
            <w:r w:rsidRPr="00364776">
              <w:rPr>
                <w:rStyle w:val="a5"/>
                <w:sz w:val="24"/>
                <w:szCs w:val="24"/>
              </w:rPr>
              <w:t>Suyaklar</w:t>
            </w:r>
          </w:p>
        </w:tc>
        <w:tc>
          <w:tcPr>
            <w:tcW w:w="2131" w:type="dxa"/>
            <w:tcBorders>
              <w:top w:val="single" w:sz="4" w:space="0" w:color="auto"/>
              <w:left w:val="single" w:sz="4" w:space="0" w:color="auto"/>
            </w:tcBorders>
            <w:shd w:val="clear" w:color="auto" w:fill="auto"/>
            <w:vAlign w:val="center"/>
          </w:tcPr>
          <w:p w14:paraId="179FD295" w14:textId="77777777" w:rsidR="000E0CBD" w:rsidRPr="00364776" w:rsidRDefault="000E0CBD" w:rsidP="00364776">
            <w:pPr>
              <w:pStyle w:val="a6"/>
              <w:ind w:firstLine="0"/>
              <w:jc w:val="center"/>
              <w:rPr>
                <w:sz w:val="24"/>
                <w:szCs w:val="24"/>
              </w:rPr>
            </w:pPr>
            <w:r w:rsidRPr="00364776">
              <w:rPr>
                <w:rStyle w:val="a5"/>
                <w:sz w:val="24"/>
                <w:szCs w:val="24"/>
              </w:rPr>
              <w:t>0,2</w:t>
            </w:r>
          </w:p>
        </w:tc>
        <w:tc>
          <w:tcPr>
            <w:tcW w:w="2107" w:type="dxa"/>
            <w:tcBorders>
              <w:top w:val="single" w:sz="4" w:space="0" w:color="auto"/>
              <w:left w:val="single" w:sz="4" w:space="0" w:color="auto"/>
              <w:right w:val="single" w:sz="4" w:space="0" w:color="auto"/>
            </w:tcBorders>
            <w:shd w:val="clear" w:color="auto" w:fill="auto"/>
            <w:vAlign w:val="center"/>
          </w:tcPr>
          <w:p w14:paraId="695E696E" w14:textId="77777777" w:rsidR="000E0CBD" w:rsidRPr="00364776" w:rsidRDefault="000E0CBD" w:rsidP="00364776">
            <w:pPr>
              <w:pStyle w:val="a6"/>
              <w:ind w:firstLine="0"/>
              <w:jc w:val="center"/>
              <w:rPr>
                <w:sz w:val="24"/>
                <w:szCs w:val="24"/>
              </w:rPr>
            </w:pPr>
            <w:r w:rsidRPr="00364776">
              <w:rPr>
                <w:rStyle w:val="a5"/>
                <w:sz w:val="24"/>
                <w:szCs w:val="24"/>
              </w:rPr>
              <w:t>0,78</w:t>
            </w:r>
          </w:p>
        </w:tc>
      </w:tr>
      <w:tr w:rsidR="000E0CBD" w:rsidRPr="00364776" w14:paraId="65A4A17F" w14:textId="77777777" w:rsidTr="00364776">
        <w:trPr>
          <w:trHeight w:hRule="exact" w:val="365"/>
          <w:jc w:val="center"/>
        </w:trPr>
        <w:tc>
          <w:tcPr>
            <w:tcW w:w="2467" w:type="dxa"/>
            <w:tcBorders>
              <w:top w:val="single" w:sz="4" w:space="0" w:color="auto"/>
              <w:left w:val="single" w:sz="4" w:space="0" w:color="auto"/>
              <w:bottom w:val="single" w:sz="4" w:space="0" w:color="auto"/>
            </w:tcBorders>
            <w:shd w:val="clear" w:color="auto" w:fill="auto"/>
          </w:tcPr>
          <w:p w14:paraId="183E97CF" w14:textId="77777777" w:rsidR="000E0CBD" w:rsidRPr="00364776" w:rsidRDefault="00364776" w:rsidP="0041616A">
            <w:pPr>
              <w:jc w:val="center"/>
              <w:rPr>
                <w:rFonts w:ascii="Times New Roman" w:hAnsi="Times New Roman" w:cs="Times New Roman"/>
                <w:lang w:val="en-US"/>
              </w:rPr>
            </w:pPr>
            <w:r w:rsidRPr="00364776">
              <w:rPr>
                <w:rFonts w:ascii="Times New Roman" w:hAnsi="Times New Roman" w:cs="Times New Roman"/>
                <w:vertAlign w:val="superscript"/>
                <w:lang w:val="en-US"/>
              </w:rPr>
              <w:t>238</w:t>
            </w:r>
            <w:r w:rsidRPr="00364776">
              <w:rPr>
                <w:rFonts w:ascii="Times New Roman" w:hAnsi="Times New Roman" w:cs="Times New Roman"/>
                <w:lang w:val="en-US"/>
              </w:rPr>
              <w:t>U</w:t>
            </w:r>
          </w:p>
        </w:tc>
        <w:tc>
          <w:tcPr>
            <w:tcW w:w="3178" w:type="dxa"/>
            <w:tcBorders>
              <w:top w:val="single" w:sz="4" w:space="0" w:color="auto"/>
              <w:left w:val="single" w:sz="4" w:space="0" w:color="auto"/>
              <w:bottom w:val="single" w:sz="4" w:space="0" w:color="auto"/>
            </w:tcBorders>
            <w:shd w:val="clear" w:color="auto" w:fill="auto"/>
            <w:vAlign w:val="center"/>
          </w:tcPr>
          <w:p w14:paraId="34528C1C" w14:textId="77777777" w:rsidR="000E0CBD" w:rsidRPr="00364776" w:rsidRDefault="000E0CBD" w:rsidP="00364776">
            <w:pPr>
              <w:pStyle w:val="a6"/>
              <w:ind w:firstLine="0"/>
              <w:jc w:val="center"/>
              <w:rPr>
                <w:sz w:val="24"/>
                <w:szCs w:val="24"/>
              </w:rPr>
            </w:pPr>
            <w:r w:rsidRPr="00364776">
              <w:rPr>
                <w:rStyle w:val="a5"/>
                <w:sz w:val="24"/>
                <w:szCs w:val="24"/>
              </w:rPr>
              <w:t>Buyraklar</w:t>
            </w:r>
          </w:p>
        </w:tc>
        <w:tc>
          <w:tcPr>
            <w:tcW w:w="2131" w:type="dxa"/>
            <w:tcBorders>
              <w:top w:val="single" w:sz="4" w:space="0" w:color="auto"/>
              <w:left w:val="single" w:sz="4" w:space="0" w:color="auto"/>
              <w:bottom w:val="single" w:sz="4" w:space="0" w:color="auto"/>
            </w:tcBorders>
            <w:shd w:val="clear" w:color="auto" w:fill="auto"/>
            <w:vAlign w:val="center"/>
          </w:tcPr>
          <w:p w14:paraId="5DD5D294" w14:textId="77777777" w:rsidR="000E0CBD" w:rsidRPr="00364776" w:rsidRDefault="000E0CBD" w:rsidP="00364776">
            <w:pPr>
              <w:pStyle w:val="a6"/>
              <w:tabs>
                <w:tab w:val="left" w:leader="underscore" w:pos="634"/>
                <w:tab w:val="left" w:leader="underscore" w:pos="2126"/>
              </w:tabs>
              <w:ind w:firstLine="0"/>
              <w:jc w:val="center"/>
              <w:rPr>
                <w:sz w:val="24"/>
                <w:szCs w:val="24"/>
              </w:rPr>
            </w:pPr>
            <w:r w:rsidRPr="00364776">
              <w:rPr>
                <w:rStyle w:val="a5"/>
                <w:sz w:val="24"/>
                <w:szCs w:val="24"/>
              </w:rPr>
              <w:t>0,08</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6EFC71BF" w14:textId="77777777" w:rsidR="000E0CBD" w:rsidRPr="00364776" w:rsidRDefault="0041616A" w:rsidP="00364776">
            <w:pPr>
              <w:pStyle w:val="a6"/>
              <w:tabs>
                <w:tab w:val="left" w:leader="underscore" w:pos="902"/>
              </w:tabs>
              <w:ind w:firstLine="0"/>
              <w:jc w:val="center"/>
              <w:rPr>
                <w:sz w:val="24"/>
                <w:szCs w:val="24"/>
              </w:rPr>
            </w:pPr>
            <w:r>
              <w:rPr>
                <w:rStyle w:val="a5"/>
                <w:sz w:val="24"/>
                <w:szCs w:val="24"/>
              </w:rPr>
              <w:t>0,33</w:t>
            </w:r>
          </w:p>
        </w:tc>
      </w:tr>
    </w:tbl>
    <w:p w14:paraId="77D481BD" w14:textId="77777777" w:rsidR="000E0CBD" w:rsidRPr="006529E5" w:rsidRDefault="000E0CBD" w:rsidP="00F207FC">
      <w:pPr>
        <w:rPr>
          <w:rFonts w:ascii="Times New Roman" w:hAnsi="Times New Roman" w:cs="Times New Roman"/>
        </w:rPr>
      </w:pPr>
    </w:p>
    <w:p w14:paraId="2E82327D" w14:textId="77777777" w:rsidR="00F5408A" w:rsidRPr="002D1378" w:rsidRDefault="00F5408A" w:rsidP="00F5408A">
      <w:pPr>
        <w:pStyle w:val="1"/>
        <w:tabs>
          <w:tab w:val="left" w:pos="1424"/>
        </w:tabs>
        <w:spacing w:line="276" w:lineRule="auto"/>
        <w:ind w:firstLine="726"/>
        <w:jc w:val="both"/>
        <w:rPr>
          <w:rStyle w:val="a7"/>
          <w:color w:val="23232A"/>
          <w:lang w:val="en-US"/>
        </w:rPr>
      </w:pPr>
      <w:r w:rsidRPr="002D1378">
        <w:rPr>
          <w:lang w:val="en-US"/>
        </w:rPr>
        <w:t xml:space="preserve">8.13 </w:t>
      </w:r>
      <w:r w:rsidRPr="002D1378">
        <w:rPr>
          <w:rStyle w:val="a7"/>
          <w:color w:val="23232A"/>
          <w:lang w:val="en-US"/>
        </w:rPr>
        <w:t xml:space="preserve">Tanqidiy organning </w:t>
      </w:r>
      <w:r>
        <w:rPr>
          <w:rStyle w:val="a7"/>
          <w:color w:val="23232A"/>
        </w:rPr>
        <w:t>α</w:t>
      </w:r>
      <w:r w:rsidRPr="002D1378">
        <w:rPr>
          <w:rStyle w:val="a7"/>
          <w:color w:val="23232A"/>
          <w:lang w:val="en-US"/>
        </w:rPr>
        <w:t xml:space="preserve">- yoki </w:t>
      </w:r>
      <w:r w:rsidRPr="002D1378">
        <w:rPr>
          <w:lang w:val="en-US"/>
        </w:rPr>
        <w:t xml:space="preserve">ß-nurlanish </w:t>
      </w:r>
      <w:r w:rsidRPr="002D1378">
        <w:rPr>
          <w:rStyle w:val="a7"/>
          <w:color w:val="23232A"/>
          <w:lang w:val="en-US"/>
        </w:rPr>
        <w:t xml:space="preserve">tufayli </w:t>
      </w:r>
      <w:r>
        <w:rPr>
          <w:lang w:val="en-US"/>
        </w:rPr>
        <w:t xml:space="preserve">t </w:t>
      </w:r>
      <w:r w:rsidRPr="002D1378">
        <w:rPr>
          <w:rStyle w:val="a7"/>
          <w:color w:val="23232A"/>
          <w:lang w:val="en-US"/>
        </w:rPr>
        <w:t>kun davomida olgan to‘qima dozasini 9-jadvalda keltirilgan formulalar bo‘yicha hisoblash mumkin.</w:t>
      </w:r>
    </w:p>
    <w:p w14:paraId="74EC10EA" w14:textId="77777777" w:rsidR="00D67103" w:rsidRPr="0008205C" w:rsidRDefault="00D67103" w:rsidP="00FB22ED">
      <w:pPr>
        <w:pStyle w:val="1"/>
        <w:tabs>
          <w:tab w:val="left" w:pos="1424"/>
        </w:tabs>
        <w:spacing w:line="276" w:lineRule="auto"/>
        <w:ind w:firstLine="726"/>
        <w:jc w:val="right"/>
        <w:rPr>
          <w:rStyle w:val="a7"/>
          <w:color w:val="23232A"/>
          <w:sz w:val="16"/>
          <w:szCs w:val="16"/>
          <w:lang w:val="en-US"/>
        </w:rPr>
      </w:pPr>
    </w:p>
    <w:p w14:paraId="53D79E94" w14:textId="1F51E196" w:rsidR="00F5408A" w:rsidRPr="00A02F55" w:rsidRDefault="00FB22ED" w:rsidP="00FB22ED">
      <w:pPr>
        <w:pStyle w:val="1"/>
        <w:tabs>
          <w:tab w:val="left" w:pos="1424"/>
        </w:tabs>
        <w:spacing w:line="276" w:lineRule="auto"/>
        <w:ind w:firstLine="726"/>
        <w:jc w:val="right"/>
        <w:rPr>
          <w:rStyle w:val="a7"/>
          <w:b/>
          <w:bCs/>
          <w:color w:val="23232A"/>
        </w:rPr>
      </w:pPr>
      <w:r w:rsidRPr="00A02F55">
        <w:rPr>
          <w:rStyle w:val="a7"/>
          <w:b/>
          <w:bCs/>
          <w:color w:val="23232A"/>
        </w:rPr>
        <w:t>9-jadval</w:t>
      </w:r>
    </w:p>
    <w:p w14:paraId="234805A5" w14:textId="77777777" w:rsidR="00D67103" w:rsidRPr="00D67103" w:rsidRDefault="00D67103" w:rsidP="00FB22ED">
      <w:pPr>
        <w:pStyle w:val="1"/>
        <w:tabs>
          <w:tab w:val="left" w:pos="1424"/>
        </w:tabs>
        <w:spacing w:line="276" w:lineRule="auto"/>
        <w:ind w:firstLine="726"/>
        <w:jc w:val="right"/>
        <w:rPr>
          <w:rStyle w:val="a7"/>
          <w:color w:val="23232A"/>
          <w:sz w:val="16"/>
          <w:szCs w:val="16"/>
        </w:rPr>
      </w:pPr>
    </w:p>
    <w:tbl>
      <w:tblPr>
        <w:tblStyle w:val="af0"/>
        <w:tblW w:w="0" w:type="auto"/>
        <w:tblLook w:val="04A0" w:firstRow="1" w:lastRow="0" w:firstColumn="1" w:lastColumn="0" w:noHBand="0" w:noVBand="1"/>
      </w:tblPr>
      <w:tblGrid>
        <w:gridCol w:w="4532"/>
        <w:gridCol w:w="4532"/>
      </w:tblGrid>
      <w:tr w:rsidR="00332E33" w:rsidRPr="005656A5" w14:paraId="0A955F73" w14:textId="77777777" w:rsidTr="00332E33">
        <w:tc>
          <w:tcPr>
            <w:tcW w:w="4532" w:type="dxa"/>
          </w:tcPr>
          <w:p w14:paraId="11EB8450" w14:textId="77777777" w:rsidR="00332E33" w:rsidRPr="002D1378" w:rsidRDefault="00332E33" w:rsidP="00D67103">
            <w:pPr>
              <w:jc w:val="both"/>
              <w:rPr>
                <w:rFonts w:ascii="Times New Roman" w:hAnsi="Times New Roman" w:cs="Times New Roman"/>
                <w:lang w:val="en-US"/>
              </w:rPr>
            </w:pPr>
            <w:r w:rsidRPr="002D1378">
              <w:rPr>
                <w:rFonts w:ascii="Times New Roman" w:hAnsi="Times New Roman" w:cs="Times New Roman"/>
                <w:lang w:val="en-US"/>
              </w:rPr>
              <w:t>Doimiy konsentratsiyada kiritilgandan keyin t vaqt o‘tgach</w:t>
            </w:r>
          </w:p>
        </w:tc>
        <w:tc>
          <w:tcPr>
            <w:tcW w:w="4532" w:type="dxa"/>
          </w:tcPr>
          <w:p w14:paraId="133F9DCC" w14:textId="77777777" w:rsidR="00332E33" w:rsidRPr="007253CC" w:rsidRDefault="005656A5" w:rsidP="005656A5">
            <w:pPr>
              <w:pStyle w:val="1"/>
              <w:tabs>
                <w:tab w:val="left" w:pos="1424"/>
              </w:tabs>
              <w:spacing w:line="276" w:lineRule="auto"/>
              <w:ind w:firstLine="0"/>
              <w:jc w:val="center"/>
              <w:rPr>
                <w:sz w:val="24"/>
                <w:szCs w:val="24"/>
                <w:lang w:val="en-US"/>
              </w:rPr>
            </w:pPr>
            <w:r w:rsidRPr="007253CC">
              <w:rPr>
                <w:sz w:val="24"/>
                <w:szCs w:val="24"/>
                <w:lang w:val="en-US"/>
              </w:rPr>
              <w:t>D=5,12*10</w:t>
            </w:r>
            <w:r w:rsidRPr="007253CC">
              <w:rPr>
                <w:sz w:val="24"/>
                <w:szCs w:val="24"/>
                <w:vertAlign w:val="superscript"/>
                <w:lang w:val="en-US"/>
              </w:rPr>
              <w:t xml:space="preserve">7 </w:t>
            </w:r>
            <w:r w:rsidRPr="007253CC">
              <w:rPr>
                <w:sz w:val="24"/>
                <w:szCs w:val="24"/>
                <w:lang w:val="en-US"/>
              </w:rPr>
              <w:t>CEt</w:t>
            </w:r>
          </w:p>
        </w:tc>
      </w:tr>
      <w:tr w:rsidR="00332E33" w:rsidRPr="005656A5" w14:paraId="57F51B2F" w14:textId="77777777" w:rsidTr="00FD0AEE">
        <w:tc>
          <w:tcPr>
            <w:tcW w:w="4532" w:type="dxa"/>
          </w:tcPr>
          <w:p w14:paraId="1F7B6511" w14:textId="77777777" w:rsidR="00332E33" w:rsidRPr="005656A5" w:rsidRDefault="00332E33" w:rsidP="00D67103">
            <w:pPr>
              <w:jc w:val="both"/>
              <w:rPr>
                <w:rFonts w:ascii="Times New Roman" w:hAnsi="Times New Roman" w:cs="Times New Roman"/>
              </w:rPr>
            </w:pPr>
            <w:r w:rsidRPr="005656A5">
              <w:rPr>
                <w:rFonts w:ascii="Times New Roman" w:hAnsi="Times New Roman" w:cs="Times New Roman"/>
              </w:rPr>
              <w:t>Izotopning biologik chiqarilishi va radioaktiv parchalanishi natijasida konsentratsiyasi kamayganida, izotopning organga kirishi tugagandan keyin t vaqt o‘tgach</w:t>
            </w:r>
          </w:p>
        </w:tc>
        <w:tc>
          <w:tcPr>
            <w:tcW w:w="4532" w:type="dxa"/>
            <w:vAlign w:val="center"/>
          </w:tcPr>
          <w:p w14:paraId="5BE1100C" w14:textId="77777777" w:rsidR="00332E33" w:rsidRPr="007253CC" w:rsidRDefault="009E5386" w:rsidP="00FD0AEE">
            <w:pPr>
              <w:pStyle w:val="1"/>
              <w:tabs>
                <w:tab w:val="left" w:pos="1424"/>
              </w:tabs>
              <w:ind w:firstLine="0"/>
              <w:jc w:val="center"/>
              <w:rPr>
                <w:sz w:val="24"/>
                <w:szCs w:val="24"/>
                <w:lang w:val="en-US"/>
              </w:rPr>
            </w:pPr>
            <w:r w:rsidRPr="007253CC">
              <w:rPr>
                <w:sz w:val="24"/>
                <w:szCs w:val="24"/>
                <w:lang w:val="en-US"/>
              </w:rPr>
              <w:t>D= 5,12*10</w:t>
            </w:r>
            <w:r w:rsidRPr="007253CC">
              <w:rPr>
                <w:sz w:val="24"/>
                <w:szCs w:val="24"/>
                <w:vertAlign w:val="superscript"/>
                <w:lang w:val="en-US"/>
              </w:rPr>
              <w:t xml:space="preserve">7 </w:t>
            </w:r>
            <w:r w:rsidRPr="007253CC">
              <w:rPr>
                <w:sz w:val="24"/>
                <w:szCs w:val="24"/>
                <w:lang w:val="en-US"/>
              </w:rPr>
              <w:t>C</w:t>
            </w:r>
            <w:r w:rsidRPr="007253CC">
              <w:rPr>
                <w:sz w:val="24"/>
                <w:szCs w:val="24"/>
                <w:vertAlign w:val="subscript"/>
                <w:lang w:val="en-US"/>
              </w:rPr>
              <w:t xml:space="preserve">0 </w:t>
            </w:r>
            <w:r w:rsidRPr="007253CC">
              <w:rPr>
                <w:sz w:val="24"/>
                <w:szCs w:val="24"/>
                <w:u w:val="single"/>
                <w:lang w:val="en-US"/>
              </w:rPr>
              <w:t>1-e</w:t>
            </w:r>
            <w:r w:rsidRPr="007253CC">
              <w:rPr>
                <w:sz w:val="24"/>
                <w:szCs w:val="24"/>
                <w:u w:val="single"/>
                <w:vertAlign w:val="superscript"/>
                <w:lang w:val="en-US"/>
              </w:rPr>
              <w:t xml:space="preserve">-λt </w:t>
            </w:r>
            <w:r w:rsidR="001615E4" w:rsidRPr="007253CC">
              <w:rPr>
                <w:sz w:val="24"/>
                <w:szCs w:val="24"/>
                <w:lang w:val="en-US"/>
              </w:rPr>
              <w:t>E</w:t>
            </w:r>
          </w:p>
          <w:p w14:paraId="64317226" w14:textId="77777777" w:rsidR="00A84032" w:rsidRPr="007253CC" w:rsidRDefault="00FD0AEE" w:rsidP="00FD0AEE">
            <w:pPr>
              <w:pStyle w:val="1"/>
              <w:tabs>
                <w:tab w:val="left" w:pos="1424"/>
              </w:tabs>
              <w:spacing w:line="276" w:lineRule="auto"/>
              <w:ind w:firstLine="0"/>
              <w:jc w:val="center"/>
              <w:rPr>
                <w:sz w:val="24"/>
                <w:szCs w:val="24"/>
                <w:lang w:val="en-US"/>
              </w:rPr>
            </w:pPr>
            <w:r w:rsidRPr="007253CC">
              <w:rPr>
                <w:sz w:val="24"/>
                <w:szCs w:val="24"/>
                <w:lang w:val="en-US"/>
              </w:rPr>
              <w:t xml:space="preserve"> </w:t>
            </w:r>
            <w:r w:rsidR="001615E4" w:rsidRPr="007253CC">
              <w:rPr>
                <w:sz w:val="24"/>
                <w:szCs w:val="24"/>
              </w:rPr>
              <w:t>λ</w:t>
            </w:r>
          </w:p>
        </w:tc>
      </w:tr>
      <w:tr w:rsidR="00332E33" w:rsidRPr="005656A5" w14:paraId="76117903" w14:textId="77777777" w:rsidTr="00645F46">
        <w:tc>
          <w:tcPr>
            <w:tcW w:w="4532" w:type="dxa"/>
          </w:tcPr>
          <w:p w14:paraId="7120ABD1" w14:textId="77777777" w:rsidR="00332E33" w:rsidRPr="002D1378" w:rsidRDefault="00332E33" w:rsidP="00D67103">
            <w:pPr>
              <w:jc w:val="both"/>
              <w:rPr>
                <w:rFonts w:ascii="Times New Roman" w:hAnsi="Times New Roman" w:cs="Times New Roman"/>
                <w:lang w:val="en-US"/>
              </w:rPr>
            </w:pPr>
            <w:r w:rsidRPr="002D1378">
              <w:rPr>
                <w:rFonts w:ascii="Times New Roman" w:hAnsi="Times New Roman" w:cs="Times New Roman"/>
                <w:lang w:val="en-US"/>
              </w:rPr>
              <w:t>Deyarli barcha radioaktiv izotoplar organizmdan chiqib ketgan yetarlicha katta vaqt oralig‘idagi doza</w:t>
            </w:r>
          </w:p>
        </w:tc>
        <w:tc>
          <w:tcPr>
            <w:tcW w:w="4532" w:type="dxa"/>
            <w:vAlign w:val="center"/>
          </w:tcPr>
          <w:p w14:paraId="0D6C77A6" w14:textId="77777777" w:rsidR="00332E33" w:rsidRPr="007253CC" w:rsidRDefault="00645F46" w:rsidP="00645F46">
            <w:pPr>
              <w:pStyle w:val="1"/>
              <w:tabs>
                <w:tab w:val="left" w:pos="1424"/>
              </w:tabs>
              <w:spacing w:line="276" w:lineRule="auto"/>
              <w:ind w:firstLine="0"/>
              <w:jc w:val="center"/>
              <w:rPr>
                <w:sz w:val="24"/>
                <w:szCs w:val="24"/>
                <w:u w:val="single"/>
                <w:lang w:val="en-US"/>
              </w:rPr>
            </w:pPr>
            <w:r w:rsidRPr="007253CC">
              <w:rPr>
                <w:sz w:val="24"/>
                <w:szCs w:val="24"/>
                <w:lang w:val="en-US"/>
              </w:rPr>
              <w:t>D=5,12*10</w:t>
            </w:r>
            <w:r w:rsidRPr="007253CC">
              <w:rPr>
                <w:sz w:val="24"/>
                <w:szCs w:val="24"/>
                <w:vertAlign w:val="superscript"/>
                <w:lang w:val="en-US"/>
              </w:rPr>
              <w:t xml:space="preserve">7 </w:t>
            </w:r>
            <w:r w:rsidRPr="007253CC">
              <w:rPr>
                <w:sz w:val="24"/>
                <w:szCs w:val="24"/>
                <w:u w:val="single"/>
                <w:lang w:val="en-US"/>
              </w:rPr>
              <w:t>C</w:t>
            </w:r>
            <w:r w:rsidRPr="007253CC">
              <w:rPr>
                <w:sz w:val="24"/>
                <w:szCs w:val="24"/>
                <w:u w:val="single"/>
                <w:vertAlign w:val="subscript"/>
                <w:lang w:val="en-US"/>
              </w:rPr>
              <w:t>0</w:t>
            </w:r>
            <w:r w:rsidRPr="007253CC">
              <w:rPr>
                <w:sz w:val="24"/>
                <w:szCs w:val="24"/>
                <w:u w:val="single"/>
                <w:lang w:val="en-US"/>
              </w:rPr>
              <w:t>E</w:t>
            </w:r>
          </w:p>
          <w:p w14:paraId="1536E590" w14:textId="77777777" w:rsidR="009A48D5" w:rsidRPr="007253CC" w:rsidRDefault="009A48D5" w:rsidP="00645F46">
            <w:pPr>
              <w:pStyle w:val="1"/>
              <w:tabs>
                <w:tab w:val="left" w:pos="1424"/>
              </w:tabs>
              <w:spacing w:line="276" w:lineRule="auto"/>
              <w:ind w:firstLine="0"/>
              <w:jc w:val="center"/>
              <w:rPr>
                <w:sz w:val="24"/>
                <w:szCs w:val="24"/>
                <w:lang w:val="en-US"/>
              </w:rPr>
            </w:pPr>
            <w:r w:rsidRPr="007253CC">
              <w:rPr>
                <w:sz w:val="24"/>
                <w:szCs w:val="24"/>
                <w:lang w:val="en-US"/>
              </w:rPr>
              <w:t xml:space="preserve"> </w:t>
            </w:r>
            <w:r w:rsidRPr="007253CC">
              <w:rPr>
                <w:sz w:val="24"/>
                <w:szCs w:val="24"/>
              </w:rPr>
              <w:t>λ</w:t>
            </w:r>
          </w:p>
        </w:tc>
      </w:tr>
      <w:tr w:rsidR="00332E33" w:rsidRPr="005656A5" w14:paraId="7C9A219B" w14:textId="77777777" w:rsidTr="009A48D5">
        <w:tc>
          <w:tcPr>
            <w:tcW w:w="4532" w:type="dxa"/>
          </w:tcPr>
          <w:p w14:paraId="175C4EAB" w14:textId="77777777" w:rsidR="00332E33" w:rsidRPr="005656A5" w:rsidRDefault="00332E33" w:rsidP="00D67103">
            <w:pPr>
              <w:jc w:val="both"/>
              <w:rPr>
                <w:rFonts w:ascii="Times New Roman" w:hAnsi="Times New Roman" w:cs="Times New Roman"/>
              </w:rPr>
            </w:pPr>
            <w:r w:rsidRPr="005656A5">
              <w:rPr>
                <w:rFonts w:ascii="Times New Roman" w:hAnsi="Times New Roman" w:cs="Times New Roman"/>
              </w:rPr>
              <w:t>Izotop sekin-asta parchalanib va chiqib ketadigan effektiv yarim chiqarilish davri T</w:t>
            </w:r>
            <w:r w:rsidRPr="005656A5">
              <w:rPr>
                <w:rFonts w:ascii="Times New Roman" w:hAnsi="Times New Roman" w:cs="Times New Roman"/>
                <w:vertAlign w:val="subscript"/>
              </w:rPr>
              <w:t>eff</w:t>
            </w:r>
            <w:r w:rsidRPr="005656A5">
              <w:rPr>
                <w:rFonts w:ascii="Times New Roman" w:hAnsi="Times New Roman" w:cs="Times New Roman"/>
              </w:rPr>
              <w:t xml:space="preserve"> ga nisbatan kichik bo‘lgan t vaqtdagi doza</w:t>
            </w:r>
          </w:p>
        </w:tc>
        <w:tc>
          <w:tcPr>
            <w:tcW w:w="4532" w:type="dxa"/>
            <w:vAlign w:val="center"/>
          </w:tcPr>
          <w:p w14:paraId="4B42C339" w14:textId="77777777" w:rsidR="009A48D5" w:rsidRPr="007253CC" w:rsidRDefault="009A48D5" w:rsidP="009A48D5">
            <w:pPr>
              <w:pStyle w:val="1"/>
              <w:tabs>
                <w:tab w:val="left" w:pos="1424"/>
              </w:tabs>
              <w:spacing w:line="276" w:lineRule="auto"/>
              <w:ind w:firstLine="0"/>
              <w:jc w:val="center"/>
              <w:rPr>
                <w:sz w:val="24"/>
                <w:szCs w:val="24"/>
                <w:u w:val="single"/>
                <w:lang w:val="en-US"/>
              </w:rPr>
            </w:pPr>
            <w:r w:rsidRPr="007253CC">
              <w:rPr>
                <w:sz w:val="24"/>
                <w:szCs w:val="24"/>
                <w:lang w:val="en-US"/>
              </w:rPr>
              <w:t>D=5,12*10</w:t>
            </w:r>
            <w:r w:rsidRPr="007253CC">
              <w:rPr>
                <w:sz w:val="24"/>
                <w:szCs w:val="24"/>
                <w:vertAlign w:val="superscript"/>
                <w:lang w:val="en-US"/>
              </w:rPr>
              <w:t xml:space="preserve">7 </w:t>
            </w:r>
            <w:r w:rsidRPr="007253CC">
              <w:rPr>
                <w:sz w:val="24"/>
                <w:szCs w:val="24"/>
                <w:lang w:val="en-US"/>
              </w:rPr>
              <w:t>C</w:t>
            </w:r>
            <w:r w:rsidRPr="007253CC">
              <w:rPr>
                <w:sz w:val="24"/>
                <w:szCs w:val="24"/>
                <w:vertAlign w:val="subscript"/>
                <w:lang w:val="en-US"/>
              </w:rPr>
              <w:t xml:space="preserve">0 </w:t>
            </w:r>
            <w:r w:rsidRPr="007253CC">
              <w:rPr>
                <w:sz w:val="24"/>
                <w:szCs w:val="24"/>
                <w:lang w:val="en-US"/>
              </w:rPr>
              <w:t>Et</w:t>
            </w:r>
          </w:p>
          <w:p w14:paraId="5B483806" w14:textId="77777777" w:rsidR="00332E33" w:rsidRPr="007253CC" w:rsidRDefault="00332E33" w:rsidP="009A48D5">
            <w:pPr>
              <w:pStyle w:val="1"/>
              <w:tabs>
                <w:tab w:val="left" w:pos="1424"/>
              </w:tabs>
              <w:spacing w:line="276" w:lineRule="auto"/>
              <w:ind w:firstLine="0"/>
              <w:jc w:val="center"/>
              <w:rPr>
                <w:sz w:val="24"/>
                <w:szCs w:val="24"/>
              </w:rPr>
            </w:pPr>
          </w:p>
        </w:tc>
      </w:tr>
    </w:tbl>
    <w:p w14:paraId="22B862AC" w14:textId="77777777" w:rsidR="00D67103" w:rsidRPr="00D67103" w:rsidRDefault="00D67103" w:rsidP="00C70F04">
      <w:pPr>
        <w:pStyle w:val="1"/>
        <w:tabs>
          <w:tab w:val="left" w:pos="1424"/>
        </w:tabs>
        <w:spacing w:line="276" w:lineRule="auto"/>
        <w:ind w:firstLine="726"/>
        <w:jc w:val="both"/>
        <w:rPr>
          <w:i/>
          <w:iCs/>
          <w:sz w:val="16"/>
          <w:szCs w:val="16"/>
          <w:lang w:val="en-US"/>
        </w:rPr>
      </w:pPr>
    </w:p>
    <w:p w14:paraId="30406A88" w14:textId="77777777" w:rsidR="00277554" w:rsidRDefault="00C70F04" w:rsidP="00C70F04">
      <w:pPr>
        <w:pStyle w:val="1"/>
        <w:tabs>
          <w:tab w:val="left" w:pos="1424"/>
        </w:tabs>
        <w:spacing w:line="276" w:lineRule="auto"/>
        <w:ind w:firstLine="726"/>
        <w:jc w:val="both"/>
        <w:rPr>
          <w:i/>
          <w:iCs/>
          <w:sz w:val="24"/>
          <w:szCs w:val="24"/>
          <w:lang w:val="en-US"/>
        </w:rPr>
      </w:pPr>
      <w:r w:rsidRPr="002D1378">
        <w:rPr>
          <w:i/>
          <w:iCs/>
          <w:sz w:val="24"/>
          <w:szCs w:val="24"/>
          <w:lang w:val="en-US"/>
        </w:rPr>
        <w:t>Izoh: D - to‘qima dozasi, rad; C - faollik, kyuri/g, E - zarrachalarning o‘rtacha energiyasi</w:t>
      </w:r>
    </w:p>
    <w:p w14:paraId="6875B173" w14:textId="77777777" w:rsidR="00D67103" w:rsidRPr="00D67103" w:rsidRDefault="00D67103" w:rsidP="00C70F04">
      <w:pPr>
        <w:pStyle w:val="1"/>
        <w:tabs>
          <w:tab w:val="left" w:pos="1434"/>
        </w:tabs>
        <w:ind w:firstLine="0"/>
        <w:jc w:val="both"/>
        <w:rPr>
          <w:rStyle w:val="a7"/>
          <w:color w:val="23232A"/>
          <w:sz w:val="16"/>
          <w:szCs w:val="16"/>
          <w:lang w:val="en-US"/>
        </w:rPr>
      </w:pPr>
    </w:p>
    <w:p w14:paraId="167D0BF5" w14:textId="3243A74B" w:rsidR="00F21B10" w:rsidRPr="002D1378" w:rsidRDefault="00C70F04" w:rsidP="00C70F04">
      <w:pPr>
        <w:pStyle w:val="1"/>
        <w:tabs>
          <w:tab w:val="left" w:pos="1434"/>
        </w:tabs>
        <w:ind w:firstLine="0"/>
        <w:jc w:val="both"/>
        <w:rPr>
          <w:lang w:val="en-US"/>
        </w:rPr>
      </w:pPr>
      <w:r w:rsidRPr="002D1378">
        <w:rPr>
          <w:rStyle w:val="a7"/>
          <w:color w:val="23232A"/>
          <w:lang w:val="en-US"/>
        </w:rPr>
        <w:t>8.14 Aholining nurlanishi real vaziyatga ko‘ra yiliga 1 mZv dan past belgilanadi:</w:t>
      </w:r>
    </w:p>
    <w:p w14:paraId="56407564" w14:textId="4D06FBDD" w:rsidR="00F21B10" w:rsidRPr="002D1378" w:rsidRDefault="00D77266">
      <w:pPr>
        <w:pStyle w:val="1"/>
        <w:numPr>
          <w:ilvl w:val="0"/>
          <w:numId w:val="9"/>
        </w:numPr>
        <w:tabs>
          <w:tab w:val="left" w:pos="1144"/>
        </w:tabs>
        <w:ind w:firstLine="800"/>
        <w:jc w:val="both"/>
        <w:rPr>
          <w:lang w:val="en-US"/>
        </w:rPr>
      </w:pPr>
      <w:r w:rsidRPr="002D1378">
        <w:rPr>
          <w:rStyle w:val="a7"/>
          <w:color w:val="23232A"/>
          <w:lang w:val="en-US"/>
        </w:rPr>
        <w:t xml:space="preserve">RAO ko‘milganda </w:t>
      </w:r>
      <w:r w:rsidR="00915A02">
        <w:rPr>
          <w:rStyle w:val="a7"/>
          <w:color w:val="414148"/>
          <w:lang w:val="en-US"/>
        </w:rPr>
        <w:t>≤</w:t>
      </w:r>
      <w:r w:rsidRPr="002D1378">
        <w:rPr>
          <w:rStyle w:val="a7"/>
          <w:color w:val="414148"/>
          <w:lang w:val="en-US"/>
        </w:rPr>
        <w:t xml:space="preserve"> </w:t>
      </w:r>
      <w:r w:rsidRPr="002D1378">
        <w:rPr>
          <w:rStyle w:val="a7"/>
          <w:color w:val="23232A"/>
          <w:lang w:val="en-US"/>
        </w:rPr>
        <w:t>0,3 mZv/yil;</w:t>
      </w:r>
    </w:p>
    <w:p w14:paraId="01E470CC" w14:textId="6A6DAFDA" w:rsidR="00F21B10" w:rsidRPr="002D1378" w:rsidRDefault="00D77266">
      <w:pPr>
        <w:pStyle w:val="1"/>
        <w:numPr>
          <w:ilvl w:val="0"/>
          <w:numId w:val="9"/>
        </w:numPr>
        <w:tabs>
          <w:tab w:val="left" w:pos="1144"/>
        </w:tabs>
        <w:ind w:firstLine="800"/>
        <w:jc w:val="both"/>
        <w:rPr>
          <w:lang w:val="en-US"/>
        </w:rPr>
      </w:pPr>
      <w:r w:rsidRPr="002D1378">
        <w:rPr>
          <w:rStyle w:val="a7"/>
          <w:color w:val="23232A"/>
          <w:lang w:val="en-US"/>
        </w:rPr>
        <w:t xml:space="preserve">uzoq yashovchi radionuklidlarni ko‘mish </w:t>
      </w:r>
      <w:r w:rsidR="00915A02" w:rsidRPr="00915A02">
        <w:rPr>
          <w:color w:val="23232A"/>
          <w:lang w:val="en-US"/>
        </w:rPr>
        <w:t>≤</w:t>
      </w:r>
      <w:r w:rsidRPr="002D1378">
        <w:rPr>
          <w:rStyle w:val="a7"/>
          <w:color w:val="23232A"/>
          <w:lang w:val="en-US"/>
        </w:rPr>
        <w:t>0,3 mZv/yil;</w:t>
      </w:r>
    </w:p>
    <w:p w14:paraId="33C7F211" w14:textId="77777777" w:rsidR="00F21B10" w:rsidRPr="002D1378" w:rsidRDefault="00D77266">
      <w:pPr>
        <w:pStyle w:val="1"/>
        <w:numPr>
          <w:ilvl w:val="0"/>
          <w:numId w:val="9"/>
        </w:numPr>
        <w:tabs>
          <w:tab w:val="left" w:pos="1144"/>
        </w:tabs>
        <w:ind w:firstLine="800"/>
        <w:jc w:val="both"/>
        <w:rPr>
          <w:lang w:val="en-US"/>
        </w:rPr>
      </w:pPr>
      <w:r w:rsidRPr="002D1378">
        <w:rPr>
          <w:rStyle w:val="a7"/>
          <w:color w:val="23232A"/>
          <w:lang w:val="en-US"/>
        </w:rPr>
        <w:t xml:space="preserve">uzoq muddatli nurlanish </w:t>
      </w:r>
      <w:r w:rsidRPr="002D1378">
        <w:rPr>
          <w:rStyle w:val="a7"/>
          <w:color w:val="414148"/>
          <w:lang w:val="en-US"/>
        </w:rPr>
        <w:t xml:space="preserve">&lt; </w:t>
      </w:r>
      <w:r w:rsidRPr="002D1378">
        <w:rPr>
          <w:rStyle w:val="a7"/>
          <w:color w:val="23232A"/>
          <w:lang w:val="en-US"/>
        </w:rPr>
        <w:t xml:space="preserve">&lt; </w:t>
      </w:r>
      <w:r w:rsidRPr="002D1378">
        <w:rPr>
          <w:rStyle w:val="a7"/>
          <w:color w:val="414148"/>
          <w:lang w:val="en-US"/>
        </w:rPr>
        <w:t xml:space="preserve">~ </w:t>
      </w:r>
      <w:r w:rsidRPr="002D1378">
        <w:rPr>
          <w:rStyle w:val="a7"/>
          <w:color w:val="23232A"/>
          <w:lang w:val="en-US"/>
        </w:rPr>
        <w:t xml:space="preserve">1 dan </w:t>
      </w:r>
      <w:r w:rsidRPr="002D1378">
        <w:rPr>
          <w:lang w:val="en-US"/>
        </w:rPr>
        <w:t xml:space="preserve">~ </w:t>
      </w:r>
      <w:r w:rsidRPr="002D1378">
        <w:rPr>
          <w:rStyle w:val="a7"/>
          <w:color w:val="23232A"/>
          <w:lang w:val="en-US"/>
        </w:rPr>
        <w:t>0.3 mZv/yilgacha;</w:t>
      </w:r>
    </w:p>
    <w:p w14:paraId="189E333F" w14:textId="77777777" w:rsidR="00F21B10" w:rsidRPr="002D1378" w:rsidRDefault="002A45A3">
      <w:pPr>
        <w:pStyle w:val="1"/>
        <w:numPr>
          <w:ilvl w:val="0"/>
          <w:numId w:val="9"/>
        </w:numPr>
        <w:tabs>
          <w:tab w:val="left" w:pos="1035"/>
        </w:tabs>
        <w:ind w:firstLine="800"/>
        <w:jc w:val="both"/>
        <w:rPr>
          <w:lang w:val="en-US"/>
        </w:rPr>
      </w:pPr>
      <w:r w:rsidRPr="002D1378">
        <w:rPr>
          <w:rStyle w:val="a7"/>
          <w:color w:val="23232A"/>
          <w:lang w:val="en-US"/>
        </w:rPr>
        <w:t>uzoq yashovchi radionuklidlar bilan uzoq muddatli nurlanish ≤</w:t>
      </w:r>
      <w:r w:rsidR="00D77266" w:rsidRPr="002D1378">
        <w:rPr>
          <w:rStyle w:val="a7"/>
          <w:color w:val="414148"/>
          <w:lang w:val="en-US"/>
        </w:rPr>
        <w:t xml:space="preserve">0.1 </w:t>
      </w:r>
      <w:r w:rsidR="00D77266" w:rsidRPr="002D1378">
        <w:rPr>
          <w:rStyle w:val="a7"/>
          <w:color w:val="23232A"/>
          <w:lang w:val="en-US"/>
        </w:rPr>
        <w:t>mZv/yil.</w:t>
      </w:r>
    </w:p>
    <w:p w14:paraId="0820C3CB" w14:textId="1FB601AB" w:rsidR="00F21B10" w:rsidRPr="00A02F55" w:rsidRDefault="00D77266">
      <w:pPr>
        <w:pStyle w:val="1"/>
        <w:ind w:firstLine="0"/>
        <w:jc w:val="right"/>
        <w:rPr>
          <w:b/>
          <w:bCs/>
          <w:lang w:val="en-US"/>
        </w:rPr>
      </w:pPr>
      <w:r w:rsidRPr="00A02F55">
        <w:rPr>
          <w:b/>
          <w:bCs/>
          <w:lang w:val="en-US"/>
        </w:rPr>
        <w:t>10</w:t>
      </w:r>
      <w:r w:rsidR="007E7DD4">
        <w:rPr>
          <w:b/>
          <w:bCs/>
          <w:lang w:val="en-US"/>
        </w:rPr>
        <w:t>-</w:t>
      </w:r>
      <w:r w:rsidR="007E7DD4" w:rsidRPr="007E7DD4">
        <w:rPr>
          <w:rStyle w:val="a7"/>
          <w:b/>
          <w:bCs/>
          <w:color w:val="414148"/>
          <w:lang w:val="en-US"/>
        </w:rPr>
        <w:t xml:space="preserve"> </w:t>
      </w:r>
      <w:r w:rsidR="007E7DD4" w:rsidRPr="007E7DD4">
        <w:rPr>
          <w:rStyle w:val="a7"/>
          <w:b/>
          <w:bCs/>
          <w:color w:val="auto"/>
          <w:lang w:val="en-US"/>
        </w:rPr>
        <w:t>jadval</w:t>
      </w:r>
    </w:p>
    <w:p w14:paraId="6C03F64B" w14:textId="77777777" w:rsidR="00F21B10" w:rsidRPr="007253CC" w:rsidRDefault="00D77266">
      <w:pPr>
        <w:pStyle w:val="1"/>
        <w:spacing w:after="300"/>
        <w:ind w:firstLine="0"/>
        <w:jc w:val="center"/>
        <w:rPr>
          <w:b/>
          <w:bCs/>
          <w:lang w:val="en-US"/>
        </w:rPr>
      </w:pPr>
      <w:r w:rsidRPr="007253CC">
        <w:rPr>
          <w:rStyle w:val="a7"/>
          <w:b/>
          <w:bCs/>
          <w:color w:val="23232A"/>
          <w:lang w:val="en-US"/>
        </w:rPr>
        <w:t>Rejalashtirilgan nurlanish holatlarida doza chegaralari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98"/>
        <w:gridCol w:w="3278"/>
        <w:gridCol w:w="3302"/>
      </w:tblGrid>
      <w:tr w:rsidR="00F21B10" w14:paraId="538FC0C6" w14:textId="77777777" w:rsidTr="00144C6D">
        <w:trPr>
          <w:trHeight w:hRule="exact" w:val="625"/>
          <w:jc w:val="center"/>
        </w:trPr>
        <w:tc>
          <w:tcPr>
            <w:tcW w:w="3298" w:type="dxa"/>
            <w:tcBorders>
              <w:top w:val="single" w:sz="4" w:space="0" w:color="auto"/>
              <w:left w:val="single" w:sz="4" w:space="0" w:color="auto"/>
            </w:tcBorders>
            <w:shd w:val="clear" w:color="auto" w:fill="auto"/>
            <w:vAlign w:val="center"/>
          </w:tcPr>
          <w:p w14:paraId="6F0C9A3F" w14:textId="77777777" w:rsidR="00F21B10" w:rsidRPr="00117571" w:rsidRDefault="00D77266" w:rsidP="00915A02">
            <w:pPr>
              <w:pStyle w:val="a6"/>
              <w:ind w:firstLine="0"/>
              <w:jc w:val="both"/>
              <w:rPr>
                <w:sz w:val="24"/>
                <w:szCs w:val="24"/>
              </w:rPr>
            </w:pPr>
            <w:r w:rsidRPr="00117571">
              <w:rPr>
                <w:rStyle w:val="a5"/>
                <w:color w:val="23232A"/>
                <w:sz w:val="24"/>
                <w:szCs w:val="24"/>
              </w:rPr>
              <w:t>Doza chegarasi turi</w:t>
            </w:r>
          </w:p>
        </w:tc>
        <w:tc>
          <w:tcPr>
            <w:tcW w:w="3278" w:type="dxa"/>
            <w:tcBorders>
              <w:top w:val="single" w:sz="4" w:space="0" w:color="auto"/>
              <w:left w:val="single" w:sz="4" w:space="0" w:color="auto"/>
            </w:tcBorders>
            <w:shd w:val="clear" w:color="auto" w:fill="auto"/>
            <w:vAlign w:val="center"/>
          </w:tcPr>
          <w:p w14:paraId="51865E98" w14:textId="77777777" w:rsidR="00F21B10" w:rsidRPr="00117571" w:rsidRDefault="00D77266" w:rsidP="00144C6D">
            <w:pPr>
              <w:pStyle w:val="a6"/>
              <w:ind w:firstLine="0"/>
              <w:jc w:val="center"/>
              <w:rPr>
                <w:sz w:val="24"/>
                <w:szCs w:val="24"/>
              </w:rPr>
            </w:pPr>
            <w:r w:rsidRPr="00117571">
              <w:rPr>
                <w:rStyle w:val="a5"/>
                <w:color w:val="23232A"/>
                <w:sz w:val="24"/>
                <w:szCs w:val="24"/>
              </w:rPr>
              <w:t>Kasbiy nurlanish uchun</w:t>
            </w:r>
          </w:p>
        </w:tc>
        <w:tc>
          <w:tcPr>
            <w:tcW w:w="3302" w:type="dxa"/>
            <w:tcBorders>
              <w:top w:val="single" w:sz="4" w:space="0" w:color="auto"/>
              <w:left w:val="single" w:sz="4" w:space="0" w:color="auto"/>
              <w:right w:val="single" w:sz="4" w:space="0" w:color="auto"/>
            </w:tcBorders>
            <w:shd w:val="clear" w:color="auto" w:fill="auto"/>
            <w:vAlign w:val="center"/>
          </w:tcPr>
          <w:p w14:paraId="182B635E" w14:textId="6949DF9B" w:rsidR="00F21B10" w:rsidRPr="00117571" w:rsidRDefault="00117571" w:rsidP="00144C6D">
            <w:pPr>
              <w:pStyle w:val="a6"/>
              <w:ind w:firstLine="0"/>
              <w:jc w:val="center"/>
              <w:rPr>
                <w:sz w:val="24"/>
                <w:szCs w:val="24"/>
              </w:rPr>
            </w:pPr>
            <w:r w:rsidRPr="00117571">
              <w:rPr>
                <w:rStyle w:val="a5"/>
                <w:color w:val="23232A"/>
                <w:sz w:val="24"/>
                <w:szCs w:val="24"/>
              </w:rPr>
              <w:t>Aholini nurlantirishga mo‘ljallangan</w:t>
            </w:r>
          </w:p>
        </w:tc>
      </w:tr>
      <w:tr w:rsidR="00F21B10" w14:paraId="2072A010" w14:textId="77777777" w:rsidTr="004349FE">
        <w:trPr>
          <w:trHeight w:hRule="exact" w:val="336"/>
          <w:jc w:val="center"/>
        </w:trPr>
        <w:tc>
          <w:tcPr>
            <w:tcW w:w="3298" w:type="dxa"/>
            <w:tcBorders>
              <w:top w:val="single" w:sz="4" w:space="0" w:color="auto"/>
              <w:left w:val="single" w:sz="4" w:space="0" w:color="auto"/>
            </w:tcBorders>
            <w:shd w:val="clear" w:color="auto" w:fill="auto"/>
            <w:vAlign w:val="center"/>
          </w:tcPr>
          <w:p w14:paraId="4CE34B8A" w14:textId="77777777" w:rsidR="00F21B10" w:rsidRPr="00117571" w:rsidRDefault="00D77266" w:rsidP="00915A02">
            <w:pPr>
              <w:pStyle w:val="a6"/>
              <w:ind w:firstLine="0"/>
              <w:jc w:val="both"/>
              <w:rPr>
                <w:sz w:val="24"/>
                <w:szCs w:val="24"/>
              </w:rPr>
            </w:pPr>
            <w:r w:rsidRPr="00117571">
              <w:rPr>
                <w:rStyle w:val="a5"/>
                <w:color w:val="23232A"/>
                <w:sz w:val="24"/>
                <w:szCs w:val="24"/>
              </w:rPr>
              <w:t>Effektiv doza</w:t>
            </w:r>
          </w:p>
        </w:tc>
        <w:tc>
          <w:tcPr>
            <w:tcW w:w="3278" w:type="dxa"/>
            <w:tcBorders>
              <w:top w:val="single" w:sz="4" w:space="0" w:color="auto"/>
              <w:left w:val="single" w:sz="4" w:space="0" w:color="auto"/>
            </w:tcBorders>
            <w:shd w:val="clear" w:color="auto" w:fill="auto"/>
            <w:vAlign w:val="center"/>
          </w:tcPr>
          <w:p w14:paraId="46D5BE48"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Yiliga 20 mZv</w:t>
            </w:r>
          </w:p>
        </w:tc>
        <w:tc>
          <w:tcPr>
            <w:tcW w:w="3302" w:type="dxa"/>
            <w:tcBorders>
              <w:top w:val="single" w:sz="4" w:space="0" w:color="auto"/>
              <w:left w:val="single" w:sz="4" w:space="0" w:color="auto"/>
              <w:right w:val="single" w:sz="4" w:space="0" w:color="auto"/>
            </w:tcBorders>
            <w:shd w:val="clear" w:color="auto" w:fill="auto"/>
            <w:vAlign w:val="center"/>
          </w:tcPr>
          <w:p w14:paraId="10F19F22"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Yiliga 1 mZv</w:t>
            </w:r>
          </w:p>
        </w:tc>
      </w:tr>
      <w:tr w:rsidR="00F21B10" w14:paraId="4E53B4A5" w14:textId="77777777" w:rsidTr="00144C6D">
        <w:trPr>
          <w:trHeight w:hRule="exact" w:val="227"/>
          <w:jc w:val="center"/>
        </w:trPr>
        <w:tc>
          <w:tcPr>
            <w:tcW w:w="3298" w:type="dxa"/>
            <w:tcBorders>
              <w:top w:val="single" w:sz="4" w:space="0" w:color="auto"/>
              <w:left w:val="single" w:sz="4" w:space="0" w:color="auto"/>
            </w:tcBorders>
            <w:shd w:val="clear" w:color="auto" w:fill="auto"/>
            <w:vAlign w:val="center"/>
          </w:tcPr>
          <w:p w14:paraId="68734EF1" w14:textId="77777777" w:rsidR="00F21B10" w:rsidRPr="00117571" w:rsidRDefault="00D77266" w:rsidP="00915A02">
            <w:pPr>
              <w:pStyle w:val="a6"/>
              <w:ind w:firstLine="0"/>
              <w:jc w:val="both"/>
              <w:rPr>
                <w:sz w:val="24"/>
                <w:szCs w:val="24"/>
              </w:rPr>
            </w:pPr>
            <w:r w:rsidRPr="00117571">
              <w:rPr>
                <w:rStyle w:val="a5"/>
                <w:color w:val="23232A"/>
                <w:sz w:val="24"/>
                <w:szCs w:val="24"/>
              </w:rPr>
              <w:t>Yillik ekvivalent doza</w:t>
            </w:r>
          </w:p>
        </w:tc>
        <w:tc>
          <w:tcPr>
            <w:tcW w:w="3278" w:type="dxa"/>
            <w:tcBorders>
              <w:top w:val="single" w:sz="4" w:space="0" w:color="auto"/>
              <w:left w:val="single" w:sz="4" w:space="0" w:color="auto"/>
            </w:tcBorders>
            <w:shd w:val="clear" w:color="auto" w:fill="auto"/>
            <w:vAlign w:val="center"/>
          </w:tcPr>
          <w:p w14:paraId="2AA8582E" w14:textId="77777777" w:rsidR="00F21B10" w:rsidRPr="00117571" w:rsidRDefault="00F21B10" w:rsidP="00915A02">
            <w:pPr>
              <w:jc w:val="both"/>
              <w:rPr>
                <w:rFonts w:ascii="Times New Roman" w:hAnsi="Times New Roman" w:cs="Times New Roman"/>
              </w:rPr>
            </w:pPr>
          </w:p>
        </w:tc>
        <w:tc>
          <w:tcPr>
            <w:tcW w:w="3302" w:type="dxa"/>
            <w:tcBorders>
              <w:top w:val="single" w:sz="4" w:space="0" w:color="auto"/>
              <w:left w:val="single" w:sz="4" w:space="0" w:color="auto"/>
              <w:right w:val="single" w:sz="4" w:space="0" w:color="auto"/>
            </w:tcBorders>
            <w:shd w:val="clear" w:color="auto" w:fill="auto"/>
            <w:vAlign w:val="center"/>
          </w:tcPr>
          <w:p w14:paraId="174BB461" w14:textId="77777777" w:rsidR="00F21B10" w:rsidRPr="00117571" w:rsidRDefault="00F21B10" w:rsidP="00915A02">
            <w:pPr>
              <w:jc w:val="both"/>
              <w:rPr>
                <w:rFonts w:ascii="Times New Roman" w:hAnsi="Times New Roman" w:cs="Times New Roman"/>
              </w:rPr>
            </w:pPr>
          </w:p>
        </w:tc>
      </w:tr>
      <w:tr w:rsidR="00F21B10" w14:paraId="35C6CD20" w14:textId="77777777" w:rsidTr="004349FE">
        <w:trPr>
          <w:trHeight w:hRule="exact" w:val="336"/>
          <w:jc w:val="center"/>
        </w:trPr>
        <w:tc>
          <w:tcPr>
            <w:tcW w:w="3298" w:type="dxa"/>
            <w:tcBorders>
              <w:top w:val="single" w:sz="4" w:space="0" w:color="auto"/>
              <w:left w:val="single" w:sz="4" w:space="0" w:color="auto"/>
            </w:tcBorders>
            <w:shd w:val="clear" w:color="auto" w:fill="auto"/>
            <w:vAlign w:val="center"/>
          </w:tcPr>
          <w:p w14:paraId="7C45FBC0" w14:textId="77777777" w:rsidR="00F21B10" w:rsidRPr="00117571" w:rsidRDefault="00D77266" w:rsidP="00915A02">
            <w:pPr>
              <w:pStyle w:val="a6"/>
              <w:ind w:firstLine="0"/>
              <w:jc w:val="both"/>
              <w:rPr>
                <w:sz w:val="24"/>
                <w:szCs w:val="24"/>
              </w:rPr>
            </w:pPr>
            <w:r w:rsidRPr="00117571">
              <w:rPr>
                <w:rStyle w:val="a5"/>
                <w:color w:val="23232A"/>
                <w:sz w:val="24"/>
                <w:szCs w:val="24"/>
              </w:rPr>
              <w:t>Ko‘z gavhari</w:t>
            </w:r>
          </w:p>
        </w:tc>
        <w:tc>
          <w:tcPr>
            <w:tcW w:w="3278" w:type="dxa"/>
            <w:tcBorders>
              <w:top w:val="single" w:sz="4" w:space="0" w:color="auto"/>
              <w:left w:val="single" w:sz="4" w:space="0" w:color="auto"/>
            </w:tcBorders>
            <w:shd w:val="clear" w:color="auto" w:fill="auto"/>
            <w:vAlign w:val="center"/>
          </w:tcPr>
          <w:p w14:paraId="23D7DE7A"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150 mZv</w:t>
            </w:r>
          </w:p>
        </w:tc>
        <w:tc>
          <w:tcPr>
            <w:tcW w:w="3302" w:type="dxa"/>
            <w:tcBorders>
              <w:top w:val="single" w:sz="4" w:space="0" w:color="auto"/>
              <w:left w:val="single" w:sz="4" w:space="0" w:color="auto"/>
              <w:right w:val="single" w:sz="4" w:space="0" w:color="auto"/>
            </w:tcBorders>
            <w:shd w:val="clear" w:color="auto" w:fill="auto"/>
            <w:vAlign w:val="center"/>
          </w:tcPr>
          <w:p w14:paraId="2B7EAD30"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15 mZv</w:t>
            </w:r>
          </w:p>
        </w:tc>
      </w:tr>
      <w:tr w:rsidR="00F21B10" w14:paraId="61C948B7" w14:textId="77777777" w:rsidTr="004349FE">
        <w:trPr>
          <w:trHeight w:hRule="exact" w:val="331"/>
          <w:jc w:val="center"/>
        </w:trPr>
        <w:tc>
          <w:tcPr>
            <w:tcW w:w="3298" w:type="dxa"/>
            <w:tcBorders>
              <w:top w:val="single" w:sz="4" w:space="0" w:color="auto"/>
              <w:left w:val="single" w:sz="4" w:space="0" w:color="auto"/>
            </w:tcBorders>
            <w:shd w:val="clear" w:color="auto" w:fill="auto"/>
            <w:vAlign w:val="center"/>
          </w:tcPr>
          <w:p w14:paraId="26B8116E" w14:textId="77777777" w:rsidR="00F21B10" w:rsidRPr="00117571" w:rsidRDefault="00D77266" w:rsidP="00915A02">
            <w:pPr>
              <w:pStyle w:val="a6"/>
              <w:ind w:firstLine="0"/>
              <w:jc w:val="both"/>
              <w:rPr>
                <w:sz w:val="24"/>
                <w:szCs w:val="24"/>
              </w:rPr>
            </w:pPr>
            <w:r w:rsidRPr="00117571">
              <w:rPr>
                <w:rStyle w:val="a5"/>
                <w:color w:val="23232A"/>
                <w:sz w:val="24"/>
                <w:szCs w:val="24"/>
              </w:rPr>
              <w:t>Teri</w:t>
            </w:r>
          </w:p>
        </w:tc>
        <w:tc>
          <w:tcPr>
            <w:tcW w:w="3278" w:type="dxa"/>
            <w:tcBorders>
              <w:top w:val="single" w:sz="4" w:space="0" w:color="auto"/>
              <w:left w:val="single" w:sz="4" w:space="0" w:color="auto"/>
            </w:tcBorders>
            <w:shd w:val="clear" w:color="auto" w:fill="auto"/>
            <w:vAlign w:val="center"/>
          </w:tcPr>
          <w:p w14:paraId="7E816367"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500 mZv</w:t>
            </w:r>
          </w:p>
        </w:tc>
        <w:tc>
          <w:tcPr>
            <w:tcW w:w="3302" w:type="dxa"/>
            <w:tcBorders>
              <w:top w:val="single" w:sz="4" w:space="0" w:color="auto"/>
              <w:left w:val="single" w:sz="4" w:space="0" w:color="auto"/>
              <w:right w:val="single" w:sz="4" w:space="0" w:color="auto"/>
            </w:tcBorders>
            <w:shd w:val="clear" w:color="auto" w:fill="auto"/>
            <w:vAlign w:val="center"/>
          </w:tcPr>
          <w:p w14:paraId="44CF5A55"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50 mZv</w:t>
            </w:r>
          </w:p>
        </w:tc>
      </w:tr>
      <w:tr w:rsidR="00F21B10" w14:paraId="24EACBEC" w14:textId="77777777" w:rsidTr="00144C6D">
        <w:trPr>
          <w:trHeight w:hRule="exact" w:val="325"/>
          <w:jc w:val="center"/>
        </w:trPr>
        <w:tc>
          <w:tcPr>
            <w:tcW w:w="3298" w:type="dxa"/>
            <w:tcBorders>
              <w:top w:val="single" w:sz="4" w:space="0" w:color="auto"/>
              <w:left w:val="single" w:sz="4" w:space="0" w:color="auto"/>
              <w:bottom w:val="single" w:sz="4" w:space="0" w:color="auto"/>
            </w:tcBorders>
            <w:shd w:val="clear" w:color="auto" w:fill="auto"/>
            <w:vAlign w:val="center"/>
          </w:tcPr>
          <w:p w14:paraId="01F78C85" w14:textId="77777777" w:rsidR="00F21B10" w:rsidRPr="00117571" w:rsidRDefault="00D77266" w:rsidP="00915A02">
            <w:pPr>
              <w:pStyle w:val="a6"/>
              <w:ind w:firstLine="0"/>
              <w:jc w:val="both"/>
              <w:rPr>
                <w:sz w:val="24"/>
                <w:szCs w:val="24"/>
                <w:lang w:val="en-US"/>
              </w:rPr>
            </w:pPr>
            <w:r w:rsidRPr="00117571">
              <w:rPr>
                <w:rStyle w:val="a5"/>
                <w:color w:val="23232A"/>
                <w:sz w:val="24"/>
                <w:szCs w:val="24"/>
                <w:lang w:val="en-US"/>
              </w:rPr>
              <w:t>Qo‘l kaftlari va oyoq panjasi</w:t>
            </w:r>
          </w:p>
        </w:tc>
        <w:tc>
          <w:tcPr>
            <w:tcW w:w="3278" w:type="dxa"/>
            <w:tcBorders>
              <w:top w:val="single" w:sz="4" w:space="0" w:color="auto"/>
              <w:left w:val="single" w:sz="4" w:space="0" w:color="auto"/>
              <w:bottom w:val="single" w:sz="4" w:space="0" w:color="auto"/>
            </w:tcBorders>
            <w:shd w:val="clear" w:color="auto" w:fill="auto"/>
            <w:vAlign w:val="center"/>
          </w:tcPr>
          <w:p w14:paraId="10D67D59"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500 mZv</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0F936733" w14:textId="77777777" w:rsidR="00F21B10" w:rsidRPr="00117571" w:rsidRDefault="00D77266" w:rsidP="00915A02">
            <w:pPr>
              <w:jc w:val="both"/>
              <w:rPr>
                <w:rFonts w:ascii="Times New Roman" w:hAnsi="Times New Roman" w:cs="Times New Roman"/>
              </w:rPr>
            </w:pPr>
            <w:r w:rsidRPr="00117571">
              <w:rPr>
                <w:rFonts w:ascii="Times New Roman" w:hAnsi="Times New Roman" w:cs="Times New Roman"/>
              </w:rPr>
              <w:t>-</w:t>
            </w:r>
          </w:p>
        </w:tc>
      </w:tr>
    </w:tbl>
    <w:p w14:paraId="5E9DDFA5" w14:textId="77777777" w:rsidR="004349FE" w:rsidRDefault="004349FE">
      <w:pPr>
        <w:pStyle w:val="a4"/>
        <w:jc w:val="center"/>
        <w:rPr>
          <w:rStyle w:val="a3"/>
          <w:color w:val="23232A"/>
          <w:sz w:val="28"/>
          <w:szCs w:val="28"/>
        </w:rPr>
      </w:pPr>
    </w:p>
    <w:p w14:paraId="77EA6592" w14:textId="77777777" w:rsidR="00144C6D" w:rsidRDefault="00144C6D" w:rsidP="004349FE">
      <w:pPr>
        <w:pStyle w:val="a4"/>
        <w:jc w:val="right"/>
        <w:rPr>
          <w:rStyle w:val="a3"/>
          <w:color w:val="23232A"/>
          <w:sz w:val="28"/>
          <w:szCs w:val="28"/>
        </w:rPr>
      </w:pPr>
    </w:p>
    <w:p w14:paraId="69999EA5" w14:textId="62CFEEDF" w:rsidR="00F21B10" w:rsidRPr="007E7DD4" w:rsidRDefault="00D77266" w:rsidP="004349FE">
      <w:pPr>
        <w:pStyle w:val="a4"/>
        <w:jc w:val="right"/>
        <w:rPr>
          <w:b/>
          <w:bCs/>
          <w:i w:val="0"/>
          <w:iCs w:val="0"/>
          <w:sz w:val="28"/>
          <w:szCs w:val="28"/>
        </w:rPr>
      </w:pPr>
      <w:r w:rsidRPr="007E7DD4">
        <w:rPr>
          <w:b/>
          <w:bCs/>
          <w:i w:val="0"/>
          <w:iCs w:val="0"/>
          <w:sz w:val="28"/>
          <w:szCs w:val="28"/>
        </w:rPr>
        <w:lastRenderedPageBreak/>
        <w:t>11</w:t>
      </w:r>
      <w:r w:rsidR="007E7DD4">
        <w:rPr>
          <w:rStyle w:val="a3"/>
          <w:b/>
          <w:bCs/>
          <w:color w:val="23232A"/>
          <w:sz w:val="28"/>
          <w:szCs w:val="28"/>
          <w:lang w:val="en-US"/>
        </w:rPr>
        <w:t>-j</w:t>
      </w:r>
      <w:r w:rsidR="007E7DD4" w:rsidRPr="007E7DD4">
        <w:rPr>
          <w:rStyle w:val="a3"/>
          <w:b/>
          <w:bCs/>
          <w:color w:val="23232A"/>
          <w:sz w:val="28"/>
          <w:szCs w:val="28"/>
        </w:rPr>
        <w:t>adval</w:t>
      </w:r>
    </w:p>
    <w:p w14:paraId="44CF73A6" w14:textId="77777777" w:rsidR="005D52C6" w:rsidRPr="005D52C6" w:rsidRDefault="005D52C6" w:rsidP="004349FE">
      <w:pPr>
        <w:pStyle w:val="a4"/>
        <w:jc w:val="right"/>
        <w:rPr>
          <w:sz w:val="16"/>
          <w:szCs w:val="16"/>
        </w:rPr>
      </w:pPr>
    </w:p>
    <w:p w14:paraId="45681AC0" w14:textId="77777777" w:rsidR="00F21B10" w:rsidRPr="007253CC" w:rsidRDefault="00D77266">
      <w:pPr>
        <w:pStyle w:val="a4"/>
        <w:jc w:val="center"/>
        <w:rPr>
          <w:rStyle w:val="a3"/>
          <w:b/>
          <w:bCs/>
          <w:color w:val="23232A"/>
          <w:sz w:val="28"/>
          <w:szCs w:val="28"/>
          <w:lang w:val="en-US"/>
        </w:rPr>
      </w:pPr>
      <w:r w:rsidRPr="007253CC">
        <w:rPr>
          <w:rStyle w:val="a3"/>
          <w:b/>
          <w:bCs/>
          <w:color w:val="23232A"/>
          <w:sz w:val="28"/>
          <w:szCs w:val="28"/>
          <w:lang w:val="en-US"/>
        </w:rPr>
        <w:t>Tashqi nurlanishni monitoring qilish uchun operatsion doza kattaliklari qo‘llanilishi</w:t>
      </w:r>
    </w:p>
    <w:p w14:paraId="45D7066D" w14:textId="77777777" w:rsidR="004349FE" w:rsidRPr="005D52C6" w:rsidRDefault="004349FE">
      <w:pPr>
        <w:pStyle w:val="a4"/>
        <w:jc w:val="center"/>
        <w:rPr>
          <w:rStyle w:val="a3"/>
          <w:color w:val="23232A"/>
          <w:sz w:val="16"/>
          <w:szCs w:val="16"/>
          <w:lang w:val="en-US"/>
        </w:rPr>
      </w:pPr>
    </w:p>
    <w:tbl>
      <w:tblPr>
        <w:tblOverlap w:val="never"/>
        <w:tblW w:w="9878" w:type="dxa"/>
        <w:jc w:val="center"/>
        <w:tblLayout w:type="fixed"/>
        <w:tblCellMar>
          <w:left w:w="10" w:type="dxa"/>
          <w:right w:w="10" w:type="dxa"/>
        </w:tblCellMar>
        <w:tblLook w:val="04A0" w:firstRow="1" w:lastRow="0" w:firstColumn="1" w:lastColumn="0" w:noHBand="0" w:noVBand="1"/>
      </w:tblPr>
      <w:tblGrid>
        <w:gridCol w:w="3091"/>
        <w:gridCol w:w="3259"/>
        <w:gridCol w:w="3528"/>
      </w:tblGrid>
      <w:tr w:rsidR="00F21B10" w:rsidRPr="005D52C6" w14:paraId="6128DD56" w14:textId="77777777" w:rsidTr="004349FE">
        <w:trPr>
          <w:trHeight w:hRule="exact" w:val="370"/>
          <w:jc w:val="center"/>
        </w:trPr>
        <w:tc>
          <w:tcPr>
            <w:tcW w:w="3091" w:type="dxa"/>
            <w:vMerge w:val="restart"/>
            <w:tcBorders>
              <w:top w:val="single" w:sz="4" w:space="0" w:color="auto"/>
              <w:left w:val="single" w:sz="4" w:space="0" w:color="auto"/>
            </w:tcBorders>
            <w:shd w:val="clear" w:color="auto" w:fill="auto"/>
            <w:vAlign w:val="center"/>
          </w:tcPr>
          <w:p w14:paraId="651E52CC" w14:textId="77777777" w:rsidR="00F21B10" w:rsidRPr="005D52C6" w:rsidRDefault="00D77266" w:rsidP="004349FE">
            <w:pPr>
              <w:pStyle w:val="a6"/>
              <w:ind w:firstLine="0"/>
              <w:jc w:val="center"/>
              <w:rPr>
                <w:sz w:val="24"/>
                <w:szCs w:val="24"/>
              </w:rPr>
            </w:pPr>
            <w:r w:rsidRPr="005D52C6">
              <w:rPr>
                <w:rStyle w:val="a5"/>
                <w:sz w:val="24"/>
                <w:szCs w:val="24"/>
              </w:rPr>
              <w:t>Vazifa</w:t>
            </w:r>
          </w:p>
        </w:tc>
        <w:tc>
          <w:tcPr>
            <w:tcW w:w="6787" w:type="dxa"/>
            <w:gridSpan w:val="2"/>
            <w:tcBorders>
              <w:top w:val="single" w:sz="4" w:space="0" w:color="auto"/>
              <w:left w:val="single" w:sz="4" w:space="0" w:color="auto"/>
              <w:right w:val="single" w:sz="4" w:space="0" w:color="auto"/>
            </w:tcBorders>
            <w:shd w:val="clear" w:color="auto" w:fill="auto"/>
            <w:vAlign w:val="bottom"/>
          </w:tcPr>
          <w:p w14:paraId="575B35B9" w14:textId="77777777" w:rsidR="00F21B10" w:rsidRPr="005D52C6" w:rsidRDefault="00D77266">
            <w:pPr>
              <w:pStyle w:val="a6"/>
              <w:ind w:firstLine="0"/>
              <w:jc w:val="center"/>
              <w:rPr>
                <w:sz w:val="24"/>
                <w:szCs w:val="24"/>
              </w:rPr>
            </w:pPr>
            <w:r w:rsidRPr="005D52C6">
              <w:rPr>
                <w:rStyle w:val="a5"/>
                <w:sz w:val="24"/>
                <w:szCs w:val="24"/>
              </w:rPr>
              <w:t>Operatsion doza kattaliklari:</w:t>
            </w:r>
          </w:p>
        </w:tc>
      </w:tr>
      <w:tr w:rsidR="00F21B10" w:rsidRPr="005D52C6" w14:paraId="3D65721F" w14:textId="77777777" w:rsidTr="004349FE">
        <w:trPr>
          <w:trHeight w:hRule="exact" w:val="326"/>
          <w:jc w:val="center"/>
        </w:trPr>
        <w:tc>
          <w:tcPr>
            <w:tcW w:w="3091" w:type="dxa"/>
            <w:vMerge/>
            <w:tcBorders>
              <w:left w:val="single" w:sz="4" w:space="0" w:color="auto"/>
            </w:tcBorders>
            <w:shd w:val="clear" w:color="auto" w:fill="auto"/>
          </w:tcPr>
          <w:p w14:paraId="77C011FE" w14:textId="77777777" w:rsidR="00F21B10" w:rsidRPr="005D52C6" w:rsidRDefault="00F21B10"/>
        </w:tc>
        <w:tc>
          <w:tcPr>
            <w:tcW w:w="3259" w:type="dxa"/>
            <w:tcBorders>
              <w:top w:val="single" w:sz="4" w:space="0" w:color="auto"/>
              <w:left w:val="single" w:sz="4" w:space="0" w:color="auto"/>
            </w:tcBorders>
            <w:shd w:val="clear" w:color="auto" w:fill="auto"/>
            <w:vAlign w:val="bottom"/>
          </w:tcPr>
          <w:p w14:paraId="1E7F30BE" w14:textId="77777777" w:rsidR="00F21B10" w:rsidRPr="005D52C6" w:rsidRDefault="00D77266">
            <w:pPr>
              <w:pStyle w:val="a6"/>
              <w:ind w:firstLine="0"/>
              <w:jc w:val="center"/>
              <w:rPr>
                <w:sz w:val="24"/>
                <w:szCs w:val="24"/>
              </w:rPr>
            </w:pPr>
            <w:r w:rsidRPr="005D52C6">
              <w:rPr>
                <w:rStyle w:val="a5"/>
                <w:sz w:val="24"/>
                <w:szCs w:val="24"/>
              </w:rPr>
              <w:t>REM</w:t>
            </w:r>
          </w:p>
        </w:tc>
        <w:tc>
          <w:tcPr>
            <w:tcW w:w="3528" w:type="dxa"/>
            <w:tcBorders>
              <w:top w:val="single" w:sz="4" w:space="0" w:color="auto"/>
              <w:left w:val="single" w:sz="4" w:space="0" w:color="auto"/>
              <w:right w:val="single" w:sz="4" w:space="0" w:color="auto"/>
            </w:tcBorders>
            <w:shd w:val="clear" w:color="auto" w:fill="auto"/>
            <w:vAlign w:val="bottom"/>
          </w:tcPr>
          <w:p w14:paraId="107D990E" w14:textId="77777777" w:rsidR="00F21B10" w:rsidRPr="005D52C6" w:rsidRDefault="00D77266">
            <w:pPr>
              <w:pStyle w:val="a6"/>
              <w:ind w:firstLine="0"/>
              <w:jc w:val="center"/>
              <w:rPr>
                <w:sz w:val="24"/>
                <w:szCs w:val="24"/>
              </w:rPr>
            </w:pPr>
            <w:r w:rsidRPr="005D52C6">
              <w:rPr>
                <w:rStyle w:val="a5"/>
                <w:sz w:val="24"/>
                <w:szCs w:val="24"/>
              </w:rPr>
              <w:t>IDK</w:t>
            </w:r>
          </w:p>
        </w:tc>
      </w:tr>
      <w:tr w:rsidR="00F21B10" w:rsidRPr="005D52C6" w14:paraId="3D39918D" w14:textId="77777777" w:rsidTr="005D52C6">
        <w:trPr>
          <w:trHeight w:hRule="exact" w:val="658"/>
          <w:jc w:val="center"/>
        </w:trPr>
        <w:tc>
          <w:tcPr>
            <w:tcW w:w="3091" w:type="dxa"/>
            <w:tcBorders>
              <w:top w:val="single" w:sz="4" w:space="0" w:color="auto"/>
              <w:left w:val="single" w:sz="4" w:space="0" w:color="auto"/>
            </w:tcBorders>
            <w:shd w:val="clear" w:color="auto" w:fill="auto"/>
            <w:vAlign w:val="center"/>
          </w:tcPr>
          <w:p w14:paraId="77D7E666" w14:textId="77777777" w:rsidR="00F21B10" w:rsidRPr="005D52C6" w:rsidRDefault="00D77266" w:rsidP="005D52C6">
            <w:pPr>
              <w:pStyle w:val="a6"/>
              <w:ind w:firstLine="0"/>
              <w:rPr>
                <w:sz w:val="24"/>
                <w:szCs w:val="24"/>
              </w:rPr>
            </w:pPr>
            <w:r w:rsidRPr="005D52C6">
              <w:rPr>
                <w:rStyle w:val="a5"/>
                <w:sz w:val="24"/>
                <w:szCs w:val="24"/>
              </w:rPr>
              <w:t>Effektiv dozani nazorat qilish</w:t>
            </w:r>
          </w:p>
        </w:tc>
        <w:tc>
          <w:tcPr>
            <w:tcW w:w="3259" w:type="dxa"/>
            <w:tcBorders>
              <w:top w:val="single" w:sz="4" w:space="0" w:color="auto"/>
              <w:left w:val="single" w:sz="4" w:space="0" w:color="auto"/>
            </w:tcBorders>
            <w:shd w:val="clear" w:color="auto" w:fill="auto"/>
            <w:vAlign w:val="bottom"/>
          </w:tcPr>
          <w:p w14:paraId="30AEE0C6" w14:textId="0C1A2667" w:rsidR="00F21B10" w:rsidRPr="005D52C6" w:rsidRDefault="00D77266" w:rsidP="006E768A">
            <w:pPr>
              <w:pStyle w:val="a6"/>
              <w:ind w:firstLine="0"/>
              <w:jc w:val="center"/>
              <w:rPr>
                <w:sz w:val="24"/>
                <w:szCs w:val="24"/>
              </w:rPr>
            </w:pPr>
            <w:r w:rsidRPr="005D52C6">
              <w:rPr>
                <w:rStyle w:val="a5"/>
                <w:sz w:val="24"/>
                <w:szCs w:val="24"/>
              </w:rPr>
              <w:t xml:space="preserve">Ambient doza ekvivalenti, </w:t>
            </w:r>
            <w:r w:rsidR="005D52C6">
              <w:rPr>
                <w:rStyle w:val="a5"/>
                <w:sz w:val="24"/>
                <w:szCs w:val="24"/>
                <w:lang w:val="en-US"/>
              </w:rPr>
              <w:t>H</w:t>
            </w:r>
            <w:r w:rsidRPr="005D52C6">
              <w:rPr>
                <w:rStyle w:val="a5"/>
                <w:sz w:val="24"/>
                <w:szCs w:val="24"/>
              </w:rPr>
              <w:t>*(10)</w:t>
            </w:r>
          </w:p>
        </w:tc>
        <w:tc>
          <w:tcPr>
            <w:tcW w:w="3528" w:type="dxa"/>
            <w:tcBorders>
              <w:top w:val="single" w:sz="4" w:space="0" w:color="auto"/>
              <w:left w:val="single" w:sz="4" w:space="0" w:color="auto"/>
              <w:right w:val="single" w:sz="4" w:space="0" w:color="auto"/>
            </w:tcBorders>
            <w:shd w:val="clear" w:color="auto" w:fill="auto"/>
            <w:vAlign w:val="center"/>
          </w:tcPr>
          <w:p w14:paraId="3FF1E060" w14:textId="0A25FE21" w:rsidR="00F21B10" w:rsidRPr="005D52C6" w:rsidRDefault="00D77266" w:rsidP="003F19D9">
            <w:pPr>
              <w:pStyle w:val="a6"/>
              <w:ind w:firstLine="0"/>
              <w:jc w:val="center"/>
              <w:rPr>
                <w:sz w:val="24"/>
                <w:szCs w:val="24"/>
              </w:rPr>
            </w:pPr>
            <w:r w:rsidRPr="005D52C6">
              <w:rPr>
                <w:rStyle w:val="a5"/>
                <w:sz w:val="24"/>
                <w:szCs w:val="24"/>
              </w:rPr>
              <w:t>In</w:t>
            </w:r>
            <w:r w:rsidRPr="005D52C6">
              <w:rPr>
                <w:sz w:val="24"/>
                <w:szCs w:val="24"/>
              </w:rPr>
              <w:t xml:space="preserve">dividual </w:t>
            </w:r>
            <w:r w:rsidRPr="005D52C6">
              <w:rPr>
                <w:rStyle w:val="a5"/>
                <w:sz w:val="24"/>
                <w:szCs w:val="24"/>
              </w:rPr>
              <w:t>doza ekvivalenti, Hp</w:t>
            </w:r>
            <w:r w:rsidR="00A15076">
              <w:rPr>
                <w:rStyle w:val="a5"/>
                <w:sz w:val="24"/>
                <w:szCs w:val="24"/>
                <w:lang w:val="en-US"/>
              </w:rPr>
              <w:t xml:space="preserve">* </w:t>
            </w:r>
            <w:r w:rsidRPr="005D52C6">
              <w:rPr>
                <w:rStyle w:val="a5"/>
                <w:sz w:val="24"/>
                <w:szCs w:val="24"/>
              </w:rPr>
              <w:t>(10)</w:t>
            </w:r>
          </w:p>
        </w:tc>
      </w:tr>
      <w:tr w:rsidR="00F21B10" w:rsidRPr="005D52C6" w14:paraId="32A57D5D" w14:textId="77777777" w:rsidTr="005D52C6">
        <w:trPr>
          <w:trHeight w:hRule="exact" w:val="1330"/>
          <w:jc w:val="center"/>
        </w:trPr>
        <w:tc>
          <w:tcPr>
            <w:tcW w:w="3091" w:type="dxa"/>
            <w:tcBorders>
              <w:top w:val="single" w:sz="4" w:space="0" w:color="auto"/>
              <w:left w:val="single" w:sz="4" w:space="0" w:color="auto"/>
              <w:bottom w:val="single" w:sz="4" w:space="0" w:color="auto"/>
            </w:tcBorders>
            <w:shd w:val="clear" w:color="auto" w:fill="auto"/>
            <w:vAlign w:val="center"/>
          </w:tcPr>
          <w:p w14:paraId="64919D6C" w14:textId="77777777" w:rsidR="00F21B10" w:rsidRPr="005D52C6" w:rsidRDefault="00D77266" w:rsidP="005D52C6">
            <w:pPr>
              <w:pStyle w:val="a6"/>
              <w:ind w:firstLine="0"/>
              <w:rPr>
                <w:sz w:val="24"/>
                <w:szCs w:val="24"/>
              </w:rPr>
            </w:pPr>
            <w:r w:rsidRPr="005D52C6">
              <w:rPr>
                <w:rStyle w:val="a5"/>
                <w:sz w:val="24"/>
                <w:szCs w:val="24"/>
              </w:rPr>
              <w:t>Teri, qo‘l kaftlari va oyoq panjasi hamda ko‘z gavharidagi dozalarni nazorat qilish</w:t>
            </w:r>
          </w:p>
        </w:tc>
        <w:tc>
          <w:tcPr>
            <w:tcW w:w="3259" w:type="dxa"/>
            <w:tcBorders>
              <w:top w:val="single" w:sz="4" w:space="0" w:color="auto"/>
              <w:left w:val="single" w:sz="4" w:space="0" w:color="auto"/>
              <w:bottom w:val="single" w:sz="4" w:space="0" w:color="auto"/>
            </w:tcBorders>
            <w:shd w:val="clear" w:color="auto" w:fill="auto"/>
            <w:vAlign w:val="center"/>
          </w:tcPr>
          <w:p w14:paraId="415111D9" w14:textId="77777777" w:rsidR="00F21B10" w:rsidRPr="005D52C6" w:rsidRDefault="00D77266" w:rsidP="003F19D9">
            <w:pPr>
              <w:pStyle w:val="a6"/>
              <w:tabs>
                <w:tab w:val="left" w:pos="2381"/>
              </w:tabs>
              <w:ind w:firstLine="0"/>
              <w:jc w:val="center"/>
              <w:rPr>
                <w:sz w:val="24"/>
                <w:szCs w:val="24"/>
                <w:lang w:val="en-US"/>
              </w:rPr>
            </w:pPr>
            <w:r w:rsidRPr="005D52C6">
              <w:rPr>
                <w:rStyle w:val="a5"/>
                <w:sz w:val="24"/>
                <w:szCs w:val="24"/>
                <w:lang w:val="en-US"/>
              </w:rPr>
              <w:t>Yo‘naltirilgan doza ekvivalenti,</w:t>
            </w:r>
          </w:p>
          <w:p w14:paraId="5E2694F6" w14:textId="0DA57339" w:rsidR="00F21B10" w:rsidRPr="005D52C6" w:rsidRDefault="00A15076" w:rsidP="003F19D9">
            <w:pPr>
              <w:pStyle w:val="a6"/>
              <w:ind w:firstLine="0"/>
              <w:jc w:val="center"/>
              <w:rPr>
                <w:sz w:val="24"/>
                <w:szCs w:val="24"/>
                <w:lang w:val="en-US"/>
              </w:rPr>
            </w:pPr>
            <w:r>
              <w:rPr>
                <w:rStyle w:val="a5"/>
                <w:sz w:val="24"/>
                <w:szCs w:val="24"/>
                <w:lang w:val="en-US"/>
              </w:rPr>
              <w:t>H</w:t>
            </w:r>
            <w:r w:rsidR="00D77266" w:rsidRPr="005D52C6">
              <w:rPr>
                <w:rStyle w:val="a5"/>
                <w:sz w:val="24"/>
                <w:szCs w:val="24"/>
                <w:lang w:val="en-US"/>
              </w:rPr>
              <w:t xml:space="preserve">’(0,07, </w:t>
            </w:r>
            <w:r w:rsidR="006E768A" w:rsidRPr="005D52C6">
              <w:rPr>
                <w:sz w:val="24"/>
                <w:szCs w:val="24"/>
              </w:rPr>
              <w:t>Ω</w:t>
            </w:r>
            <w:r w:rsidR="00D77266" w:rsidRPr="005D52C6">
              <w:rPr>
                <w:rStyle w:val="a5"/>
                <w:sz w:val="24"/>
                <w:szCs w:val="24"/>
                <w:lang w:val="en-US"/>
              </w:rPr>
              <w:t>)</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tcPr>
          <w:p w14:paraId="092D8720" w14:textId="6E92F92C" w:rsidR="00F21B10" w:rsidRPr="005D52C6" w:rsidRDefault="00D77266" w:rsidP="003F19D9">
            <w:pPr>
              <w:pStyle w:val="a6"/>
              <w:spacing w:line="233" w:lineRule="auto"/>
              <w:ind w:firstLine="0"/>
              <w:jc w:val="center"/>
              <w:rPr>
                <w:sz w:val="24"/>
                <w:szCs w:val="24"/>
              </w:rPr>
            </w:pPr>
            <w:r w:rsidRPr="005D52C6">
              <w:rPr>
                <w:rStyle w:val="a5"/>
                <w:sz w:val="24"/>
                <w:szCs w:val="24"/>
              </w:rPr>
              <w:t>Individual doza ekvivalenti, H</w:t>
            </w:r>
            <w:r w:rsidRPr="005D52C6">
              <w:rPr>
                <w:rStyle w:val="a5"/>
                <w:sz w:val="24"/>
                <w:szCs w:val="24"/>
                <w:vertAlign w:val="subscript"/>
              </w:rPr>
              <w:t>p</w:t>
            </w:r>
            <w:r w:rsidR="00A15076">
              <w:rPr>
                <w:rStyle w:val="a5"/>
                <w:sz w:val="24"/>
                <w:szCs w:val="24"/>
                <w:vertAlign w:val="subscript"/>
                <w:lang w:val="en-US"/>
              </w:rPr>
              <w:t xml:space="preserve"> </w:t>
            </w:r>
            <w:r w:rsidRPr="005D52C6">
              <w:rPr>
                <w:rStyle w:val="a5"/>
                <w:sz w:val="24"/>
                <w:szCs w:val="24"/>
              </w:rPr>
              <w:t>(0,07)</w:t>
            </w:r>
          </w:p>
        </w:tc>
      </w:tr>
    </w:tbl>
    <w:p w14:paraId="11C72F1B" w14:textId="77777777" w:rsidR="00F21B10" w:rsidRDefault="00F21B10">
      <w:pPr>
        <w:spacing w:after="279" w:line="1" w:lineRule="exact"/>
      </w:pPr>
    </w:p>
    <w:p w14:paraId="2166DBE1" w14:textId="77777777" w:rsidR="00F21B10" w:rsidRDefault="003F19D9" w:rsidP="003F19D9">
      <w:pPr>
        <w:pStyle w:val="1"/>
        <w:tabs>
          <w:tab w:val="left" w:pos="1366"/>
        </w:tabs>
        <w:spacing w:line="276" w:lineRule="auto"/>
        <w:ind w:firstLine="726"/>
        <w:jc w:val="both"/>
      </w:pPr>
      <w:r w:rsidRPr="003F19D9">
        <w:rPr>
          <w:rStyle w:val="a7"/>
        </w:rPr>
        <w:t xml:space="preserve">8.15 Kichik nurlanish dozalari diapazonida radiatsion himoyani ta’minlash, birinchi navbatda, radiatsiya </w:t>
      </w:r>
      <w:r w:rsidR="00D77266" w:rsidRPr="002A06B8">
        <w:t>in</w:t>
      </w:r>
      <w:r w:rsidR="00D77266">
        <w:rPr>
          <w:rStyle w:val="a7"/>
        </w:rPr>
        <w:t>duksiyalangan saraton va irsiy kasalliklardan himoya qilishga qaratilgan.</w:t>
      </w:r>
    </w:p>
    <w:p w14:paraId="020DFBA4" w14:textId="77777777" w:rsidR="002A06B8" w:rsidRDefault="00D77266" w:rsidP="002A06B8">
      <w:pPr>
        <w:pStyle w:val="1"/>
        <w:spacing w:line="276" w:lineRule="auto"/>
        <w:ind w:firstLine="726"/>
        <w:jc w:val="both"/>
      </w:pPr>
      <w:r>
        <w:rPr>
          <w:rStyle w:val="a7"/>
        </w:rPr>
        <w:t>Effektiv doza tushunchasini aniqlashda va uni hisoblashda to‘qimalar uchun tegishli vazn koeffitsiyentlari wT dan foydalanish turli organ va to‘qimalarning stoxastik effektlar induksiyasiga sezgirligi farqlarini hisobga olish imkonini beradi.</w:t>
      </w:r>
    </w:p>
    <w:p w14:paraId="6D7B7F31" w14:textId="77777777" w:rsidR="00F21B10" w:rsidRDefault="002A06B8" w:rsidP="002A06B8">
      <w:pPr>
        <w:pStyle w:val="1"/>
        <w:spacing w:line="276" w:lineRule="auto"/>
        <w:ind w:firstLine="726"/>
        <w:jc w:val="both"/>
      </w:pPr>
      <w:r w:rsidRPr="002A06B8">
        <w:rPr>
          <w:rStyle w:val="a7"/>
        </w:rPr>
        <w:t>8.16 Samarali dozani baholash tartibi asosiy fizik tushuncha sifatida yutilgan dozani baholashdan, uni ma’lum a’zolar va to‘qimalar bo‘yicha o‘rtachalashtirish va turli xil nurlanishlarning biologik samaradorligidagi farqlarni hamda ushbu a’zo va to‘qimalarning stoxas</w:t>
      </w:r>
      <w:r w:rsidR="00D77266" w:rsidRPr="00E8798B">
        <w:t>tik</w:t>
      </w:r>
      <w:r w:rsidR="00D77266">
        <w:rPr>
          <w:rStyle w:val="a7"/>
        </w:rPr>
        <w:t xml:space="preserve"> biologik ta’sirlarga turlicha sezgirligini hisobga olish uchun to‘g‘ri tanlangan tortish koeffitsiyentlarini qo‘llashdan iborat. A’zo va to‘qimalardagi radiosezgirlik bo‘yicha tortilgan ekvivalent doza qiymatlari jamlanib, effektiv doza qiymati aniqlanadi. Bu kattalik tashqi nurlanish maydonlari va organizm ichidagi radionuklidlar bilan nurlanishga, shuningdek nurlangan to‘qimalarda yuzaga keladigan birlamchi fizik o‘zaro ta’sir jarayonlariga va stoxastik ta’sirlar rivojlanishiga olib keladigan biologik reaksiyalar to‘g‘risidagi xulosalarga asoslanadi.</w:t>
      </w:r>
    </w:p>
    <w:p w14:paraId="35CB78FC" w14:textId="77777777" w:rsidR="00F21B10" w:rsidRPr="002D1378" w:rsidRDefault="00E8798B" w:rsidP="00E8798B">
      <w:pPr>
        <w:pStyle w:val="1"/>
        <w:tabs>
          <w:tab w:val="left" w:pos="2034"/>
        </w:tabs>
        <w:ind w:left="800" w:firstLine="0"/>
        <w:jc w:val="both"/>
        <w:rPr>
          <w:lang w:val="en-US"/>
        </w:rPr>
      </w:pPr>
      <w:r w:rsidRPr="002D1378">
        <w:rPr>
          <w:rStyle w:val="a7"/>
          <w:lang w:val="en-US"/>
        </w:rPr>
        <w:t>8.17 Nurlanishning tortuvchi koeffitsiyentlarining tavsiya etilgan qiymatlari:</w:t>
      </w:r>
    </w:p>
    <w:p w14:paraId="59ED219B" w14:textId="77777777" w:rsidR="00F21B10" w:rsidRPr="002D1378" w:rsidRDefault="00D77266">
      <w:pPr>
        <w:pStyle w:val="1"/>
        <w:numPr>
          <w:ilvl w:val="0"/>
          <w:numId w:val="10"/>
        </w:numPr>
        <w:tabs>
          <w:tab w:val="left" w:pos="910"/>
        </w:tabs>
        <w:ind w:firstLine="800"/>
        <w:jc w:val="both"/>
        <w:rPr>
          <w:lang w:val="en-US"/>
        </w:rPr>
      </w:pPr>
      <w:r w:rsidRPr="002D1378">
        <w:rPr>
          <w:rStyle w:val="a7"/>
          <w:lang w:val="en-US"/>
        </w:rPr>
        <w:t xml:space="preserve">Fotonlar, elektronlar va myuonlar LPE 10 keV/mkm dan kam bo‘lgan nurlanishlar hisoblanadi - ularning tortish koeffitsiyenti </w:t>
      </w:r>
      <w:r w:rsidRPr="002D1378">
        <w:rPr>
          <w:lang w:val="en-US"/>
        </w:rPr>
        <w:t xml:space="preserve">1ga </w:t>
      </w:r>
      <w:r w:rsidRPr="002D1378">
        <w:rPr>
          <w:rStyle w:val="a7"/>
          <w:lang w:val="en-US"/>
        </w:rPr>
        <w:t>teng.</w:t>
      </w:r>
    </w:p>
    <w:p w14:paraId="792F0AC7" w14:textId="77777777" w:rsidR="00F21B10" w:rsidRPr="002D1378" w:rsidRDefault="00D77266">
      <w:pPr>
        <w:pStyle w:val="1"/>
        <w:numPr>
          <w:ilvl w:val="0"/>
          <w:numId w:val="10"/>
        </w:numPr>
        <w:tabs>
          <w:tab w:val="left" w:pos="1707"/>
        </w:tabs>
        <w:ind w:firstLine="800"/>
        <w:jc w:val="both"/>
        <w:rPr>
          <w:lang w:val="en-US"/>
        </w:rPr>
      </w:pPr>
      <w:r w:rsidRPr="002D1378">
        <w:rPr>
          <w:rStyle w:val="a7"/>
          <w:lang w:val="en-US"/>
        </w:rPr>
        <w:t>Protonlar va zaryadlangan pionlar uchun 2.</w:t>
      </w:r>
    </w:p>
    <w:p w14:paraId="1CBD5B79" w14:textId="77777777" w:rsidR="00F21B10" w:rsidRPr="002D1378" w:rsidRDefault="00D77266">
      <w:pPr>
        <w:pStyle w:val="1"/>
        <w:numPr>
          <w:ilvl w:val="0"/>
          <w:numId w:val="10"/>
        </w:numPr>
        <w:tabs>
          <w:tab w:val="left" w:pos="1707"/>
        </w:tabs>
        <w:ind w:firstLine="800"/>
        <w:jc w:val="both"/>
        <w:rPr>
          <w:lang w:val="en-US"/>
        </w:rPr>
      </w:pPr>
      <w:r w:rsidRPr="002D1378">
        <w:rPr>
          <w:rStyle w:val="a7"/>
          <w:lang w:val="en-US"/>
        </w:rPr>
        <w:t>Alfa zarrachalar, bo‘linish parchalari, og‘ir ionlar uchun 20.</w:t>
      </w:r>
    </w:p>
    <w:p w14:paraId="276AE915" w14:textId="77777777" w:rsidR="00F21B10" w:rsidRPr="002D1378" w:rsidRDefault="00D77266">
      <w:pPr>
        <w:pStyle w:val="1"/>
        <w:numPr>
          <w:ilvl w:val="0"/>
          <w:numId w:val="10"/>
        </w:numPr>
        <w:tabs>
          <w:tab w:val="left" w:pos="1707"/>
        </w:tabs>
        <w:ind w:firstLine="800"/>
        <w:jc w:val="both"/>
        <w:rPr>
          <w:lang w:val="en-US"/>
        </w:rPr>
      </w:pPr>
      <w:r w:rsidRPr="002D1378">
        <w:rPr>
          <w:rStyle w:val="a7"/>
          <w:lang w:val="en-US"/>
        </w:rPr>
        <w:t xml:space="preserve">Energiyasi taxminan 1 MeV bo‘lgan neytronlar uchun </w:t>
      </w:r>
      <w:r w:rsidRPr="002D1378">
        <w:rPr>
          <w:rStyle w:val="a7"/>
          <w:color w:val="292F64"/>
          <w:lang w:val="en-US"/>
        </w:rPr>
        <w:t xml:space="preserve">- </w:t>
      </w:r>
      <w:r w:rsidRPr="002D1378">
        <w:rPr>
          <w:rStyle w:val="a7"/>
          <w:lang w:val="en-US"/>
        </w:rPr>
        <w:t>20.</w:t>
      </w:r>
    </w:p>
    <w:p w14:paraId="4B7C7FFA" w14:textId="77777777" w:rsidR="00F21B10" w:rsidRPr="002D1378" w:rsidRDefault="00D77266">
      <w:pPr>
        <w:pStyle w:val="1"/>
        <w:numPr>
          <w:ilvl w:val="0"/>
          <w:numId w:val="10"/>
        </w:numPr>
        <w:tabs>
          <w:tab w:val="left" w:pos="1707"/>
        </w:tabs>
        <w:ind w:firstLine="800"/>
        <w:jc w:val="both"/>
        <w:rPr>
          <w:lang w:val="en-US"/>
        </w:rPr>
      </w:pPr>
      <w:r w:rsidRPr="002D1378">
        <w:rPr>
          <w:rStyle w:val="a7"/>
          <w:lang w:val="en-US"/>
        </w:rPr>
        <w:t>Neytronlar energiyasi 1 MeV dan past bo‘lganda - 5.</w:t>
      </w:r>
    </w:p>
    <w:p w14:paraId="02468040" w14:textId="77777777" w:rsidR="00F21B10" w:rsidRDefault="00D77266">
      <w:pPr>
        <w:pStyle w:val="1"/>
        <w:numPr>
          <w:ilvl w:val="0"/>
          <w:numId w:val="10"/>
        </w:numPr>
        <w:tabs>
          <w:tab w:val="left" w:pos="1707"/>
        </w:tabs>
        <w:ind w:firstLine="800"/>
        <w:jc w:val="both"/>
      </w:pPr>
      <w:r>
        <w:rPr>
          <w:rStyle w:val="a7"/>
        </w:rPr>
        <w:t>50 MeV dan yuqori energiyalarda - 2,5.</w:t>
      </w:r>
    </w:p>
    <w:p w14:paraId="65B2D656" w14:textId="77777777" w:rsidR="00202E58" w:rsidRDefault="00D77266" w:rsidP="00202E58">
      <w:pPr>
        <w:pStyle w:val="1"/>
        <w:ind w:firstLine="0"/>
        <w:jc w:val="both"/>
        <w:rPr>
          <w:rStyle w:val="a7"/>
        </w:rPr>
      </w:pPr>
      <w:r>
        <w:rPr>
          <w:rStyle w:val="a7"/>
        </w:rPr>
        <w:t xml:space="preserve">Turli a’zo va to‘qimalarning radiatsiyaning stoxastik ta’sirlariga nisbatan turlicha </w:t>
      </w:r>
      <w:r>
        <w:rPr>
          <w:rStyle w:val="a7"/>
        </w:rPr>
        <w:lastRenderedPageBreak/>
        <w:t xml:space="preserve">sezuvchanligini hisobga olish uchun radiatsiyadan himoya qilishda qo‘llaniladigan a’zo va to‘qimalardagi ekvivalent doza ko‘paytirgichlarining tavsiya etilgan qiymatlari </w:t>
      </w:r>
      <w:r w:rsidRPr="00202E58">
        <w:t xml:space="preserve">11-jadvalda </w:t>
      </w:r>
      <w:r>
        <w:rPr>
          <w:rStyle w:val="a7"/>
        </w:rPr>
        <w:t>keltirilgan.</w:t>
      </w:r>
    </w:p>
    <w:p w14:paraId="18D59F34" w14:textId="34063ABB" w:rsidR="00202E58" w:rsidRPr="007E7DD4" w:rsidRDefault="00202E58" w:rsidP="00F01473">
      <w:pPr>
        <w:pStyle w:val="1"/>
        <w:ind w:firstLine="0"/>
        <w:jc w:val="right"/>
        <w:rPr>
          <w:b/>
          <w:bCs/>
          <w:lang w:val="en-US"/>
        </w:rPr>
      </w:pPr>
      <w:r w:rsidRPr="00797AFD">
        <w:rPr>
          <w:b/>
          <w:bCs/>
          <w:lang w:val="en-US"/>
        </w:rPr>
        <w:t>11</w:t>
      </w:r>
      <w:r w:rsidR="007E7DD4" w:rsidRPr="007E7DD4">
        <w:rPr>
          <w:b/>
          <w:bCs/>
          <w:lang w:val="en-US"/>
        </w:rPr>
        <w:t>-</w:t>
      </w:r>
      <w:r w:rsidR="007E7DD4" w:rsidRPr="00797AFD">
        <w:rPr>
          <w:rStyle w:val="a7"/>
          <w:b/>
          <w:bCs/>
          <w:lang w:val="en-US"/>
        </w:rPr>
        <w:t xml:space="preserve"> jadval</w:t>
      </w:r>
    </w:p>
    <w:p w14:paraId="00612B30" w14:textId="77777777" w:rsidR="003C4624" w:rsidRPr="00797AFD" w:rsidRDefault="003C4624" w:rsidP="00F01473">
      <w:pPr>
        <w:pStyle w:val="1"/>
        <w:ind w:firstLine="0"/>
        <w:jc w:val="right"/>
        <w:rPr>
          <w:sz w:val="16"/>
          <w:szCs w:val="16"/>
          <w:lang w:val="en-US"/>
        </w:rPr>
      </w:pPr>
    </w:p>
    <w:p w14:paraId="38D4DA65" w14:textId="745D75C7" w:rsidR="003A3CCA" w:rsidRPr="007253CC" w:rsidRDefault="003C4624" w:rsidP="003C4624">
      <w:pPr>
        <w:pStyle w:val="1"/>
        <w:ind w:firstLine="0"/>
        <w:jc w:val="center"/>
        <w:rPr>
          <w:b/>
          <w:bCs/>
          <w:lang w:val="en-US"/>
        </w:rPr>
      </w:pPr>
      <w:r w:rsidRPr="007253CC">
        <w:rPr>
          <w:b/>
          <w:bCs/>
          <w:lang w:val="en-US"/>
        </w:rPr>
        <w:t>To‘qimalar uchun tavsiya etilgan vazn koeffitsiyentlarining qiymatlari</w:t>
      </w:r>
    </w:p>
    <w:p w14:paraId="407C43D6" w14:textId="77777777" w:rsidR="003C4624" w:rsidRPr="003C4624" w:rsidRDefault="003C4624" w:rsidP="00F01473">
      <w:pPr>
        <w:pStyle w:val="1"/>
        <w:ind w:firstLine="0"/>
        <w:jc w:val="right"/>
        <w:rPr>
          <w:sz w:val="16"/>
          <w:szCs w:val="16"/>
          <w:lang w:val="en-US"/>
        </w:rPr>
      </w:pPr>
    </w:p>
    <w:tbl>
      <w:tblPr>
        <w:tblStyle w:val="af0"/>
        <w:tblW w:w="0" w:type="auto"/>
        <w:tblLook w:val="04A0" w:firstRow="1" w:lastRow="0" w:firstColumn="1" w:lastColumn="0" w:noHBand="0" w:noVBand="1"/>
      </w:tblPr>
      <w:tblGrid>
        <w:gridCol w:w="7141"/>
        <w:gridCol w:w="936"/>
        <w:gridCol w:w="987"/>
      </w:tblGrid>
      <w:tr w:rsidR="00F01473" w:rsidRPr="007253CC" w14:paraId="1F9CEBF3" w14:textId="77777777" w:rsidTr="00B77494">
        <w:tc>
          <w:tcPr>
            <w:tcW w:w="7141" w:type="dxa"/>
            <w:vAlign w:val="center"/>
          </w:tcPr>
          <w:p w14:paraId="56493EF8" w14:textId="77777777" w:rsidR="00F01473" w:rsidRPr="007253CC" w:rsidRDefault="00F01473" w:rsidP="00663093">
            <w:pPr>
              <w:pStyle w:val="1"/>
              <w:ind w:firstLine="0"/>
              <w:jc w:val="center"/>
              <w:rPr>
                <w:sz w:val="24"/>
                <w:szCs w:val="24"/>
              </w:rPr>
            </w:pPr>
            <w:r w:rsidRPr="007253CC">
              <w:rPr>
                <w:sz w:val="24"/>
                <w:szCs w:val="24"/>
              </w:rPr>
              <w:t>To‘qima</w:t>
            </w:r>
          </w:p>
        </w:tc>
        <w:tc>
          <w:tcPr>
            <w:tcW w:w="936" w:type="dxa"/>
            <w:vAlign w:val="center"/>
          </w:tcPr>
          <w:p w14:paraId="530188F5" w14:textId="77777777" w:rsidR="00F01473" w:rsidRPr="007253CC" w:rsidRDefault="00F01473" w:rsidP="003C4624">
            <w:pPr>
              <w:pStyle w:val="1"/>
              <w:ind w:firstLine="0"/>
              <w:jc w:val="center"/>
              <w:rPr>
                <w:sz w:val="24"/>
                <w:szCs w:val="24"/>
                <w:lang w:val="en-US"/>
              </w:rPr>
            </w:pPr>
            <w:r w:rsidRPr="007253CC">
              <w:rPr>
                <w:sz w:val="24"/>
                <w:szCs w:val="24"/>
                <w:lang w:val="en-US"/>
              </w:rPr>
              <w:t>WT</w:t>
            </w:r>
          </w:p>
        </w:tc>
        <w:tc>
          <w:tcPr>
            <w:tcW w:w="987" w:type="dxa"/>
            <w:vAlign w:val="center"/>
          </w:tcPr>
          <w:p w14:paraId="7CF0092D" w14:textId="77777777" w:rsidR="00F01473" w:rsidRPr="007253CC" w:rsidRDefault="00F01473" w:rsidP="003C4624">
            <w:pPr>
              <w:pStyle w:val="1"/>
              <w:ind w:firstLine="0"/>
              <w:jc w:val="center"/>
              <w:rPr>
                <w:sz w:val="24"/>
                <w:szCs w:val="24"/>
                <w:lang w:val="en-US"/>
              </w:rPr>
            </w:pPr>
            <w:r w:rsidRPr="007253CC">
              <w:rPr>
                <w:sz w:val="24"/>
                <w:szCs w:val="24"/>
              </w:rPr>
              <w:t>∑</w:t>
            </w:r>
            <w:r w:rsidR="00663093" w:rsidRPr="007253CC">
              <w:rPr>
                <w:sz w:val="24"/>
                <w:szCs w:val="24"/>
                <w:lang w:val="en-US"/>
              </w:rPr>
              <w:t>WT</w:t>
            </w:r>
          </w:p>
        </w:tc>
      </w:tr>
      <w:tr w:rsidR="00F01473" w:rsidRPr="007253CC" w14:paraId="6428EE93" w14:textId="77777777" w:rsidTr="00B77494">
        <w:tc>
          <w:tcPr>
            <w:tcW w:w="7141" w:type="dxa"/>
          </w:tcPr>
          <w:p w14:paraId="621492A1" w14:textId="77777777" w:rsidR="00F01473" w:rsidRPr="007253CC" w:rsidRDefault="00663093" w:rsidP="00663093">
            <w:pPr>
              <w:pStyle w:val="1"/>
              <w:tabs>
                <w:tab w:val="left" w:pos="2201"/>
              </w:tabs>
              <w:ind w:firstLine="0"/>
              <w:rPr>
                <w:sz w:val="24"/>
                <w:szCs w:val="24"/>
                <w:lang w:val="en-US"/>
              </w:rPr>
            </w:pPr>
            <w:r w:rsidRPr="007253CC">
              <w:rPr>
                <w:rStyle w:val="a5"/>
                <w:sz w:val="24"/>
                <w:szCs w:val="24"/>
                <w:lang w:val="en-US"/>
              </w:rPr>
              <w:t>Suyak ko‘migi (qizil), yo‘g‘on ichak, o‘pka, oshqozon, sut bezi, boshqa to‘qimalar*</w:t>
            </w:r>
          </w:p>
        </w:tc>
        <w:tc>
          <w:tcPr>
            <w:tcW w:w="936" w:type="dxa"/>
          </w:tcPr>
          <w:p w14:paraId="4A4A2406" w14:textId="77777777" w:rsidR="00F01473" w:rsidRPr="007253CC" w:rsidRDefault="00AB5207" w:rsidP="003C4624">
            <w:pPr>
              <w:pStyle w:val="1"/>
              <w:ind w:firstLine="0"/>
              <w:jc w:val="center"/>
              <w:rPr>
                <w:sz w:val="24"/>
                <w:szCs w:val="24"/>
                <w:lang w:val="en-US"/>
              </w:rPr>
            </w:pPr>
            <w:r w:rsidRPr="007253CC">
              <w:rPr>
                <w:sz w:val="24"/>
                <w:szCs w:val="24"/>
                <w:lang w:val="en-US"/>
              </w:rPr>
              <w:t>0,12</w:t>
            </w:r>
          </w:p>
        </w:tc>
        <w:tc>
          <w:tcPr>
            <w:tcW w:w="987" w:type="dxa"/>
          </w:tcPr>
          <w:p w14:paraId="1954C57C" w14:textId="77777777" w:rsidR="00F01473" w:rsidRPr="007253CC" w:rsidRDefault="00AB5207" w:rsidP="003C4624">
            <w:pPr>
              <w:pStyle w:val="1"/>
              <w:ind w:firstLine="0"/>
              <w:jc w:val="center"/>
              <w:rPr>
                <w:sz w:val="24"/>
                <w:szCs w:val="24"/>
                <w:lang w:val="en-US"/>
              </w:rPr>
            </w:pPr>
            <w:r w:rsidRPr="007253CC">
              <w:rPr>
                <w:sz w:val="24"/>
                <w:szCs w:val="24"/>
                <w:lang w:val="en-US"/>
              </w:rPr>
              <w:t>0,72</w:t>
            </w:r>
          </w:p>
        </w:tc>
      </w:tr>
      <w:tr w:rsidR="00F01473" w:rsidRPr="007253CC" w14:paraId="1F7F35C9" w14:textId="77777777" w:rsidTr="00B77494">
        <w:tc>
          <w:tcPr>
            <w:tcW w:w="7141" w:type="dxa"/>
          </w:tcPr>
          <w:p w14:paraId="11557704" w14:textId="77777777" w:rsidR="00F01473" w:rsidRPr="007253CC" w:rsidRDefault="00663093" w:rsidP="00663093">
            <w:pPr>
              <w:pStyle w:val="1"/>
              <w:ind w:firstLine="0"/>
              <w:rPr>
                <w:sz w:val="24"/>
                <w:szCs w:val="24"/>
              </w:rPr>
            </w:pPr>
            <w:r w:rsidRPr="007253CC">
              <w:rPr>
                <w:sz w:val="24"/>
                <w:szCs w:val="24"/>
              </w:rPr>
              <w:t>Jinsiy bezlar</w:t>
            </w:r>
          </w:p>
        </w:tc>
        <w:tc>
          <w:tcPr>
            <w:tcW w:w="936" w:type="dxa"/>
          </w:tcPr>
          <w:p w14:paraId="16C3805D" w14:textId="77777777" w:rsidR="00F01473" w:rsidRPr="007253CC" w:rsidRDefault="00AB5207" w:rsidP="003C4624">
            <w:pPr>
              <w:pStyle w:val="1"/>
              <w:ind w:firstLine="0"/>
              <w:jc w:val="center"/>
              <w:rPr>
                <w:sz w:val="24"/>
                <w:szCs w:val="24"/>
                <w:lang w:val="en-US"/>
              </w:rPr>
            </w:pPr>
            <w:r w:rsidRPr="007253CC">
              <w:rPr>
                <w:sz w:val="24"/>
                <w:szCs w:val="24"/>
                <w:lang w:val="en-US"/>
              </w:rPr>
              <w:t>0,08</w:t>
            </w:r>
          </w:p>
        </w:tc>
        <w:tc>
          <w:tcPr>
            <w:tcW w:w="987" w:type="dxa"/>
          </w:tcPr>
          <w:p w14:paraId="65203431" w14:textId="77777777" w:rsidR="00F01473" w:rsidRPr="007253CC" w:rsidRDefault="00AB5207" w:rsidP="003C4624">
            <w:pPr>
              <w:pStyle w:val="1"/>
              <w:ind w:firstLine="0"/>
              <w:jc w:val="center"/>
              <w:rPr>
                <w:sz w:val="24"/>
                <w:szCs w:val="24"/>
                <w:lang w:val="en-US"/>
              </w:rPr>
            </w:pPr>
            <w:r w:rsidRPr="007253CC">
              <w:rPr>
                <w:sz w:val="24"/>
                <w:szCs w:val="24"/>
                <w:lang w:val="en-US"/>
              </w:rPr>
              <w:t>0,08</w:t>
            </w:r>
          </w:p>
        </w:tc>
      </w:tr>
      <w:tr w:rsidR="00AB5207" w:rsidRPr="007253CC" w14:paraId="7AD89EA0" w14:textId="77777777" w:rsidTr="00B77494">
        <w:tc>
          <w:tcPr>
            <w:tcW w:w="7141" w:type="dxa"/>
            <w:tcBorders>
              <w:top w:val="single" w:sz="4" w:space="0" w:color="auto"/>
              <w:left w:val="single" w:sz="4" w:space="0" w:color="auto"/>
            </w:tcBorders>
            <w:shd w:val="clear" w:color="auto" w:fill="auto"/>
            <w:vAlign w:val="bottom"/>
          </w:tcPr>
          <w:p w14:paraId="6E3F2EC4" w14:textId="77777777" w:rsidR="00AB5207" w:rsidRPr="007253CC" w:rsidRDefault="00AB5207" w:rsidP="00AB5207">
            <w:pPr>
              <w:pStyle w:val="a6"/>
              <w:ind w:firstLine="0"/>
              <w:rPr>
                <w:sz w:val="24"/>
                <w:szCs w:val="24"/>
              </w:rPr>
            </w:pPr>
            <w:r w:rsidRPr="007253CC">
              <w:rPr>
                <w:rStyle w:val="a5"/>
                <w:sz w:val="24"/>
                <w:szCs w:val="24"/>
              </w:rPr>
              <w:t>Siydik pufagi, qizilo‘ngach, jigar, qalqonsimon bez</w:t>
            </w:r>
          </w:p>
        </w:tc>
        <w:tc>
          <w:tcPr>
            <w:tcW w:w="936" w:type="dxa"/>
          </w:tcPr>
          <w:p w14:paraId="08F211BD" w14:textId="77777777" w:rsidR="00AB5207" w:rsidRPr="007253CC" w:rsidRDefault="00AB5207" w:rsidP="003C4624">
            <w:pPr>
              <w:pStyle w:val="1"/>
              <w:ind w:firstLine="0"/>
              <w:jc w:val="center"/>
              <w:rPr>
                <w:sz w:val="24"/>
                <w:szCs w:val="24"/>
                <w:lang w:val="en-US"/>
              </w:rPr>
            </w:pPr>
            <w:r w:rsidRPr="007253CC">
              <w:rPr>
                <w:sz w:val="24"/>
                <w:szCs w:val="24"/>
                <w:lang w:val="en-US"/>
              </w:rPr>
              <w:t>0,04</w:t>
            </w:r>
          </w:p>
        </w:tc>
        <w:tc>
          <w:tcPr>
            <w:tcW w:w="987" w:type="dxa"/>
          </w:tcPr>
          <w:p w14:paraId="499F2EF1" w14:textId="77777777" w:rsidR="00AB5207" w:rsidRPr="007253CC" w:rsidRDefault="00AB5207" w:rsidP="003C4624">
            <w:pPr>
              <w:pStyle w:val="1"/>
              <w:ind w:firstLine="0"/>
              <w:jc w:val="center"/>
              <w:rPr>
                <w:sz w:val="24"/>
                <w:szCs w:val="24"/>
                <w:lang w:val="en-US"/>
              </w:rPr>
            </w:pPr>
            <w:r w:rsidRPr="007253CC">
              <w:rPr>
                <w:sz w:val="24"/>
                <w:szCs w:val="24"/>
                <w:lang w:val="en-US"/>
              </w:rPr>
              <w:t>0,16</w:t>
            </w:r>
          </w:p>
        </w:tc>
      </w:tr>
      <w:tr w:rsidR="00AB5207" w:rsidRPr="007253CC" w14:paraId="2BFDC78A" w14:textId="77777777" w:rsidTr="00B77494">
        <w:tc>
          <w:tcPr>
            <w:tcW w:w="7141" w:type="dxa"/>
            <w:tcBorders>
              <w:top w:val="single" w:sz="4" w:space="0" w:color="auto"/>
              <w:left w:val="single" w:sz="4" w:space="0" w:color="auto"/>
              <w:bottom w:val="single" w:sz="4" w:space="0" w:color="auto"/>
            </w:tcBorders>
            <w:shd w:val="clear" w:color="auto" w:fill="auto"/>
            <w:vAlign w:val="bottom"/>
          </w:tcPr>
          <w:p w14:paraId="634A607A" w14:textId="77777777" w:rsidR="00AB5207" w:rsidRPr="007253CC" w:rsidRDefault="00AB5207" w:rsidP="00AB5207">
            <w:pPr>
              <w:pStyle w:val="a6"/>
              <w:ind w:firstLine="0"/>
              <w:rPr>
                <w:sz w:val="24"/>
                <w:szCs w:val="24"/>
                <w:lang w:val="en-US"/>
              </w:rPr>
            </w:pPr>
            <w:r w:rsidRPr="007253CC">
              <w:rPr>
                <w:rStyle w:val="a5"/>
                <w:sz w:val="24"/>
                <w:szCs w:val="24"/>
                <w:lang w:val="en-US"/>
              </w:rPr>
              <w:t>Teri yuzi, bosh miya, so‘lak bezlari, teri</w:t>
            </w:r>
          </w:p>
        </w:tc>
        <w:tc>
          <w:tcPr>
            <w:tcW w:w="936" w:type="dxa"/>
            <w:tcBorders>
              <w:top w:val="single" w:sz="4" w:space="0" w:color="auto"/>
              <w:left w:val="single" w:sz="4" w:space="0" w:color="auto"/>
              <w:bottom w:val="single" w:sz="4" w:space="0" w:color="auto"/>
            </w:tcBorders>
            <w:shd w:val="clear" w:color="auto" w:fill="auto"/>
            <w:vAlign w:val="bottom"/>
          </w:tcPr>
          <w:p w14:paraId="37640801" w14:textId="77777777" w:rsidR="00AB5207" w:rsidRPr="007253CC" w:rsidRDefault="00AB5207" w:rsidP="003C4624">
            <w:pPr>
              <w:pStyle w:val="a6"/>
              <w:ind w:firstLine="0"/>
              <w:jc w:val="center"/>
              <w:rPr>
                <w:sz w:val="24"/>
                <w:szCs w:val="24"/>
              </w:rPr>
            </w:pPr>
            <w:r w:rsidRPr="007253CC">
              <w:rPr>
                <w:rStyle w:val="a5"/>
                <w:sz w:val="24"/>
                <w:szCs w:val="24"/>
              </w:rPr>
              <w:t>0,01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1393E67B" w14:textId="77777777" w:rsidR="00AB5207" w:rsidRPr="007253CC" w:rsidRDefault="00AB5207" w:rsidP="003C4624">
            <w:pPr>
              <w:pStyle w:val="a6"/>
              <w:ind w:firstLine="0"/>
              <w:jc w:val="center"/>
              <w:rPr>
                <w:sz w:val="24"/>
                <w:szCs w:val="24"/>
              </w:rPr>
            </w:pPr>
            <w:r w:rsidRPr="007253CC">
              <w:rPr>
                <w:rStyle w:val="a5"/>
                <w:sz w:val="24"/>
                <w:szCs w:val="24"/>
              </w:rPr>
              <w:t>0,04</w:t>
            </w:r>
          </w:p>
        </w:tc>
      </w:tr>
      <w:tr w:rsidR="00B77494" w:rsidRPr="007253CC" w14:paraId="21F81A4D" w14:textId="77777777" w:rsidTr="00B77494">
        <w:tc>
          <w:tcPr>
            <w:tcW w:w="7141" w:type="dxa"/>
            <w:tcBorders>
              <w:top w:val="single" w:sz="4" w:space="0" w:color="auto"/>
              <w:left w:val="single" w:sz="4" w:space="0" w:color="auto"/>
            </w:tcBorders>
            <w:shd w:val="clear" w:color="auto" w:fill="auto"/>
            <w:vAlign w:val="bottom"/>
          </w:tcPr>
          <w:p w14:paraId="41DCBE38" w14:textId="77777777" w:rsidR="00B77494" w:rsidRPr="007253CC" w:rsidRDefault="00B77494" w:rsidP="00AB5207">
            <w:pPr>
              <w:pStyle w:val="a6"/>
              <w:ind w:firstLine="0"/>
              <w:rPr>
                <w:rStyle w:val="a5"/>
                <w:sz w:val="24"/>
                <w:szCs w:val="24"/>
              </w:rPr>
            </w:pPr>
          </w:p>
        </w:tc>
        <w:tc>
          <w:tcPr>
            <w:tcW w:w="936" w:type="dxa"/>
            <w:tcBorders>
              <w:top w:val="single" w:sz="4" w:space="0" w:color="auto"/>
              <w:left w:val="single" w:sz="4" w:space="0" w:color="auto"/>
            </w:tcBorders>
            <w:shd w:val="clear" w:color="auto" w:fill="auto"/>
            <w:vAlign w:val="bottom"/>
          </w:tcPr>
          <w:p w14:paraId="4C7A2FF4" w14:textId="77777777" w:rsidR="00B77494" w:rsidRPr="007253CC" w:rsidRDefault="00B77494" w:rsidP="003C4624">
            <w:pPr>
              <w:pStyle w:val="a6"/>
              <w:ind w:firstLine="0"/>
              <w:jc w:val="center"/>
              <w:rPr>
                <w:rStyle w:val="a5"/>
                <w:sz w:val="24"/>
                <w:szCs w:val="24"/>
              </w:rPr>
            </w:pPr>
            <w:r w:rsidRPr="007253CC">
              <w:rPr>
                <w:rStyle w:val="a5"/>
                <w:sz w:val="24"/>
                <w:szCs w:val="24"/>
              </w:rPr>
              <w:t>Jami</w:t>
            </w:r>
          </w:p>
        </w:tc>
        <w:tc>
          <w:tcPr>
            <w:tcW w:w="987" w:type="dxa"/>
            <w:tcBorders>
              <w:top w:val="single" w:sz="4" w:space="0" w:color="auto"/>
              <w:left w:val="single" w:sz="4" w:space="0" w:color="auto"/>
              <w:right w:val="single" w:sz="4" w:space="0" w:color="auto"/>
            </w:tcBorders>
            <w:shd w:val="clear" w:color="auto" w:fill="auto"/>
            <w:vAlign w:val="bottom"/>
          </w:tcPr>
          <w:p w14:paraId="068E73AB" w14:textId="77777777" w:rsidR="00B77494" w:rsidRPr="007253CC" w:rsidRDefault="00B77494" w:rsidP="003C4624">
            <w:pPr>
              <w:pStyle w:val="a6"/>
              <w:ind w:firstLine="0"/>
              <w:jc w:val="center"/>
              <w:rPr>
                <w:rStyle w:val="a5"/>
                <w:sz w:val="24"/>
                <w:szCs w:val="24"/>
              </w:rPr>
            </w:pPr>
            <w:r w:rsidRPr="007253CC">
              <w:rPr>
                <w:rStyle w:val="a5"/>
                <w:sz w:val="24"/>
                <w:szCs w:val="24"/>
              </w:rPr>
              <w:t>1</w:t>
            </w:r>
          </w:p>
        </w:tc>
      </w:tr>
    </w:tbl>
    <w:p w14:paraId="4615B1C5" w14:textId="77777777" w:rsidR="00B77494" w:rsidRPr="00CF49C1" w:rsidRDefault="0071072F" w:rsidP="0071072F">
      <w:pPr>
        <w:pStyle w:val="1"/>
        <w:jc w:val="both"/>
        <w:rPr>
          <w:i/>
          <w:iCs/>
          <w:sz w:val="24"/>
          <w:szCs w:val="24"/>
        </w:rPr>
      </w:pPr>
      <w:r w:rsidRPr="00CF49C1">
        <w:rPr>
          <w:i/>
          <w:iCs/>
          <w:sz w:val="24"/>
          <w:szCs w:val="24"/>
        </w:rPr>
        <w:t>*boshqa to‘qimalar: buyrak usti bezlari, ko‘krak qafasidan tashqari qism (KQT), o‘t pufagi, yurak, buyraklar, limfa tugunlari, mushaklar, og‘iz shilliq qavati, me’da osti bezi, prostata bezi, ingichka ichak, taloq, ayrisimon bez, bachadon/bachadon bo‘yni.</w:t>
      </w:r>
    </w:p>
    <w:p w14:paraId="4951BC71" w14:textId="77777777" w:rsidR="00F21B10" w:rsidRDefault="00F21B10" w:rsidP="0071072F">
      <w:pPr>
        <w:pStyle w:val="1"/>
        <w:ind w:firstLine="0"/>
        <w:jc w:val="both"/>
      </w:pPr>
    </w:p>
    <w:p w14:paraId="5FB707C7" w14:textId="77777777" w:rsidR="00F21B10" w:rsidRDefault="00F21B10">
      <w:pPr>
        <w:spacing w:line="1" w:lineRule="exact"/>
      </w:pPr>
    </w:p>
    <w:p w14:paraId="0BB23723" w14:textId="2AC26EA3" w:rsidR="00F21B10" w:rsidRDefault="0071072F" w:rsidP="00D57164">
      <w:pPr>
        <w:pStyle w:val="22"/>
        <w:keepNext/>
        <w:keepLines/>
        <w:tabs>
          <w:tab w:val="left" w:pos="1104"/>
        </w:tabs>
        <w:spacing w:line="276" w:lineRule="auto"/>
        <w:ind w:firstLine="726"/>
        <w:jc w:val="center"/>
        <w:outlineLvl w:val="9"/>
        <w:rPr>
          <w:rStyle w:val="21"/>
          <w:b/>
          <w:bCs/>
          <w:lang w:val="en-US"/>
        </w:rPr>
      </w:pPr>
      <w:bookmarkStart w:id="10" w:name="bookmark14"/>
      <w:bookmarkEnd w:id="10"/>
      <w:r w:rsidRPr="002D1378">
        <w:rPr>
          <w:rStyle w:val="21"/>
          <w:b/>
          <w:bCs/>
          <w:lang w:val="en-US"/>
        </w:rPr>
        <w:t>9. Radiatsion xavfsizlikning asosiy tamoyillarini amalda qo‘llash</w:t>
      </w:r>
    </w:p>
    <w:p w14:paraId="001B1E6A" w14:textId="77777777" w:rsidR="003C4624" w:rsidRPr="002D1378" w:rsidRDefault="003C4624" w:rsidP="00D57164">
      <w:pPr>
        <w:pStyle w:val="22"/>
        <w:keepNext/>
        <w:keepLines/>
        <w:tabs>
          <w:tab w:val="left" w:pos="1104"/>
        </w:tabs>
        <w:spacing w:line="276" w:lineRule="auto"/>
        <w:ind w:firstLine="726"/>
        <w:jc w:val="center"/>
        <w:outlineLvl w:val="9"/>
        <w:rPr>
          <w:lang w:val="en-US"/>
        </w:rPr>
      </w:pPr>
    </w:p>
    <w:p w14:paraId="4EF9E506" w14:textId="77777777" w:rsidR="00F21B10" w:rsidRPr="002D1378" w:rsidRDefault="0071072F" w:rsidP="00F97F1E">
      <w:pPr>
        <w:pStyle w:val="1"/>
        <w:tabs>
          <w:tab w:val="left" w:pos="1344"/>
        </w:tabs>
        <w:spacing w:line="276" w:lineRule="auto"/>
        <w:ind w:firstLine="726"/>
        <w:jc w:val="both"/>
        <w:rPr>
          <w:lang w:val="en-US"/>
        </w:rPr>
      </w:pPr>
      <w:r w:rsidRPr="002D1378">
        <w:rPr>
          <w:rStyle w:val="a7"/>
          <w:lang w:val="en-US"/>
        </w:rPr>
        <w:t>9.1 Asoslash tamoyili</w:t>
      </w:r>
    </w:p>
    <w:p w14:paraId="63D3F091" w14:textId="77777777" w:rsidR="00F21B10" w:rsidRPr="002D1378" w:rsidRDefault="00D77266" w:rsidP="00F97F1E">
      <w:pPr>
        <w:pStyle w:val="1"/>
        <w:spacing w:line="276" w:lineRule="auto"/>
        <w:ind w:firstLine="726"/>
        <w:jc w:val="both"/>
        <w:rPr>
          <w:lang w:val="en-US"/>
        </w:rPr>
      </w:pPr>
      <w:r w:rsidRPr="002D1378">
        <w:rPr>
          <w:rStyle w:val="a7"/>
          <w:lang w:val="en-US"/>
        </w:rPr>
        <w:t>Eng oddiy holatlarda asoslash tamoyilini tekshirish foyda va zararni taqqoslash orqali amalga oshiriladi:</w:t>
      </w:r>
    </w:p>
    <w:p w14:paraId="54C0DF43" w14:textId="77777777" w:rsidR="00F21B10" w:rsidRPr="002D1378" w:rsidRDefault="00CE7B2F" w:rsidP="003C4624">
      <w:pPr>
        <w:pStyle w:val="1"/>
        <w:spacing w:line="276" w:lineRule="auto"/>
        <w:ind w:firstLine="726"/>
        <w:jc w:val="center"/>
        <w:rPr>
          <w:lang w:val="en-US"/>
        </w:rPr>
      </w:pPr>
      <w:r>
        <w:rPr>
          <w:rStyle w:val="a7"/>
          <w:lang w:val="en-US"/>
        </w:rPr>
        <w:t>X-(Y</w:t>
      </w:r>
      <w:r w:rsidRPr="002D1378">
        <w:rPr>
          <w:rStyle w:val="a7"/>
          <w:vertAlign w:val="subscript"/>
          <w:lang w:val="en-US"/>
        </w:rPr>
        <w:t>1</w:t>
      </w:r>
      <w:r w:rsidRPr="002D1378">
        <w:rPr>
          <w:rStyle w:val="a7"/>
          <w:lang w:val="en-US"/>
        </w:rPr>
        <w:t>+Y</w:t>
      </w:r>
      <w:r w:rsidRPr="002D1378">
        <w:rPr>
          <w:rStyle w:val="a7"/>
          <w:vertAlign w:val="subscript"/>
          <w:lang w:val="en-US"/>
        </w:rPr>
        <w:t>2</w:t>
      </w:r>
      <w:r w:rsidRPr="002D1378">
        <w:rPr>
          <w:rStyle w:val="a7"/>
          <w:lang w:val="en-US"/>
        </w:rPr>
        <w:t>) ≥ 0, bu yerda</w:t>
      </w:r>
    </w:p>
    <w:p w14:paraId="0641FF76" w14:textId="77777777" w:rsidR="00F21B10" w:rsidRPr="002D1378" w:rsidRDefault="00D77266" w:rsidP="00F97F1E">
      <w:pPr>
        <w:pStyle w:val="1"/>
        <w:spacing w:line="276" w:lineRule="auto"/>
        <w:ind w:firstLine="726"/>
        <w:jc w:val="both"/>
        <w:rPr>
          <w:lang w:val="en-US"/>
        </w:rPr>
      </w:pPr>
      <w:r w:rsidRPr="002D1378">
        <w:rPr>
          <w:lang w:val="en-US"/>
        </w:rPr>
        <w:t>X</w:t>
      </w:r>
      <w:r w:rsidRPr="002D1378">
        <w:rPr>
          <w:rStyle w:val="a7"/>
          <w:i/>
          <w:iCs/>
          <w:lang w:val="en-US"/>
        </w:rPr>
        <w:t xml:space="preserve"> - nurlanish manbai yoki nurlanish sharoitlarini qo‘llashdan olinadigan foyda, radiatsion himoya xarajatlaridan tashqari, nurlanish manbai yoki nurlanish sharoitlarini yaratish va ulardan foydalanishning barcha xarajatlari chegirib tashlangan holda:</w:t>
      </w:r>
    </w:p>
    <w:p w14:paraId="2CF1F77C" w14:textId="77777777" w:rsidR="00F21B10" w:rsidRPr="002D1378" w:rsidRDefault="00232728" w:rsidP="00F97F1E">
      <w:pPr>
        <w:pStyle w:val="1"/>
        <w:tabs>
          <w:tab w:val="left" w:pos="1114"/>
        </w:tabs>
        <w:spacing w:line="276" w:lineRule="auto"/>
        <w:ind w:firstLine="726"/>
        <w:jc w:val="both"/>
        <w:rPr>
          <w:lang w:val="en-US"/>
        </w:rPr>
      </w:pPr>
      <w:r>
        <w:rPr>
          <w:lang w:val="en-US"/>
        </w:rPr>
        <w:t>Y</w:t>
      </w:r>
      <w:r w:rsidRPr="002D1378">
        <w:rPr>
          <w:vertAlign w:val="subscript"/>
          <w:lang w:val="en-US"/>
        </w:rPr>
        <w:t>1</w:t>
      </w:r>
      <w:r w:rsidR="00D77266" w:rsidRPr="002D1378">
        <w:rPr>
          <w:rStyle w:val="a7"/>
          <w:lang w:val="en-US"/>
        </w:rPr>
        <w:t xml:space="preserve">- </w:t>
      </w:r>
      <w:r w:rsidR="00D77266" w:rsidRPr="002D1378">
        <w:rPr>
          <w:rStyle w:val="a7"/>
          <w:i/>
          <w:iCs/>
          <w:lang w:val="en-US"/>
        </w:rPr>
        <w:t>barcha himoya choralari xarajatlari;</w:t>
      </w:r>
    </w:p>
    <w:p w14:paraId="59B00A91" w14:textId="77777777" w:rsidR="00F21B10" w:rsidRPr="002D1378" w:rsidRDefault="00232728" w:rsidP="00F97F1E">
      <w:pPr>
        <w:pStyle w:val="1"/>
        <w:tabs>
          <w:tab w:val="left" w:pos="1023"/>
        </w:tabs>
        <w:spacing w:line="276" w:lineRule="auto"/>
        <w:ind w:firstLine="726"/>
        <w:jc w:val="both"/>
        <w:rPr>
          <w:lang w:val="en-US"/>
        </w:rPr>
      </w:pPr>
      <w:r>
        <w:rPr>
          <w:lang w:val="en-US"/>
        </w:rPr>
        <w:t>Y</w:t>
      </w:r>
      <w:r w:rsidRPr="002D1378">
        <w:rPr>
          <w:vertAlign w:val="subscript"/>
          <w:lang w:val="en-US"/>
        </w:rPr>
        <w:t>2</w:t>
      </w:r>
      <w:r w:rsidR="00D77266" w:rsidRPr="002D1378">
        <w:rPr>
          <w:rStyle w:val="a7"/>
          <w:i/>
          <w:iCs/>
          <w:lang w:val="en-US"/>
        </w:rPr>
        <w:t>- himoya choralari bilan bartaraf etilmagan nurlanishning inson salomatligi va atrof-muhitga yetkazadigan zarari.</w:t>
      </w:r>
    </w:p>
    <w:p w14:paraId="51923132" w14:textId="77777777" w:rsidR="00F21B10" w:rsidRPr="002D1378" w:rsidRDefault="00D77266" w:rsidP="00F97F1E">
      <w:pPr>
        <w:pStyle w:val="1"/>
        <w:spacing w:line="276" w:lineRule="auto"/>
        <w:ind w:firstLine="726"/>
        <w:jc w:val="both"/>
        <w:rPr>
          <w:lang w:val="en-US"/>
        </w:rPr>
      </w:pPr>
      <w:r w:rsidRPr="002D1378">
        <w:rPr>
          <w:rStyle w:val="a7"/>
          <w:lang w:val="en-US"/>
        </w:rPr>
        <w:t xml:space="preserve">Foyda </w:t>
      </w:r>
      <w:r w:rsidRPr="002D1378">
        <w:rPr>
          <w:lang w:val="en-US"/>
        </w:rPr>
        <w:t xml:space="preserve">(X) </w:t>
      </w:r>
      <w:r w:rsidRPr="002D1378">
        <w:rPr>
          <w:rStyle w:val="a7"/>
          <w:lang w:val="en-US"/>
        </w:rPr>
        <w:t xml:space="preserve">va zarar yig‘indisi o‘rtasidagi farq </w:t>
      </w:r>
      <w:r w:rsidR="00650BA7" w:rsidRPr="002D1378">
        <w:rPr>
          <w:lang w:val="en-US"/>
        </w:rPr>
        <w:t xml:space="preserve">(Y1+Y2) </w:t>
      </w:r>
      <w:r w:rsidRPr="002D1378">
        <w:rPr>
          <w:rStyle w:val="a7"/>
          <w:lang w:val="en-US"/>
        </w:rPr>
        <w:t xml:space="preserve">noldan katta bo‘lishi </w:t>
      </w:r>
      <w:r w:rsidRPr="002D1378">
        <w:rPr>
          <w:lang w:val="en-US"/>
        </w:rPr>
        <w:t xml:space="preserve">kerak, </w:t>
      </w:r>
      <w:r w:rsidRPr="002D1378">
        <w:rPr>
          <w:rStyle w:val="a7"/>
          <w:lang w:val="en-US"/>
        </w:rPr>
        <w:t xml:space="preserve">va foyda </w:t>
      </w:r>
      <w:r w:rsidRPr="002D1378">
        <w:rPr>
          <w:lang w:val="en-US"/>
        </w:rPr>
        <w:t xml:space="preserve">(X) </w:t>
      </w:r>
      <w:r w:rsidRPr="002D1378">
        <w:rPr>
          <w:rStyle w:val="a7"/>
          <w:lang w:val="en-US"/>
        </w:rPr>
        <w:t>ga erishishning muqobil usullari mavjud bo‘lsa, bu farq maksimal darajada katta bo‘lishi lozim. Agar foydaning zarardan oshib ketishiga erishib bo‘lmasa, ushbu turdagi nurlanish manbasidan foydalanish maqsadga muvofiq emasligi to‘g‘risida qaror qabul qilinadi.</w:t>
      </w:r>
    </w:p>
    <w:p w14:paraId="707620CE" w14:textId="77777777" w:rsidR="00F21B10" w:rsidRPr="002D1378" w:rsidRDefault="00D77266" w:rsidP="00F97F1E">
      <w:pPr>
        <w:pStyle w:val="1"/>
        <w:spacing w:line="276" w:lineRule="auto"/>
        <w:ind w:firstLine="726"/>
        <w:jc w:val="both"/>
        <w:rPr>
          <w:lang w:val="en-US"/>
        </w:rPr>
      </w:pPr>
      <w:r w:rsidRPr="002D1378">
        <w:rPr>
          <w:rStyle w:val="a7"/>
          <w:lang w:val="en-US"/>
        </w:rPr>
        <w:t>Texnik va ekologik xavfsizlik jihatlari ham hisobga olinishi shart.</w:t>
      </w:r>
    </w:p>
    <w:p w14:paraId="7ED57046" w14:textId="77777777" w:rsidR="00F21B10" w:rsidRPr="002D1378" w:rsidRDefault="00D77266" w:rsidP="00F97F1E">
      <w:pPr>
        <w:pStyle w:val="1"/>
        <w:spacing w:line="276" w:lineRule="auto"/>
        <w:ind w:firstLine="726"/>
        <w:jc w:val="both"/>
        <w:rPr>
          <w:lang w:val="en-US"/>
        </w:rPr>
      </w:pPr>
      <w:r w:rsidRPr="002D1378">
        <w:rPr>
          <w:rStyle w:val="a7"/>
          <w:lang w:val="en-US"/>
        </w:rPr>
        <w:t>Nurlanish manbasidan keladigan foyda va zararni taqqoslash bilan bog‘liq bo‘lgan asoslash tamoyiliga rioya etilishini tekshirish, ko‘pincha foyda va zarar turli xil ko‘rsatkichlar orqali o‘lchanadigan holatlarda, faqat radiologik mezonlar bilan cheklanmaydi, balki ijtimoiy, iqtisodiy, psixologik va boshqa omillarni ham o‘z ichiga oladi.</w:t>
      </w:r>
    </w:p>
    <w:p w14:paraId="5D412DEE" w14:textId="77777777" w:rsidR="00F21B10" w:rsidRPr="002D1378" w:rsidRDefault="00D77266" w:rsidP="00F97F1E">
      <w:pPr>
        <w:pStyle w:val="1"/>
        <w:spacing w:line="276" w:lineRule="auto"/>
        <w:ind w:firstLine="726"/>
        <w:jc w:val="both"/>
        <w:rPr>
          <w:lang w:val="en-US"/>
        </w:rPr>
      </w:pPr>
      <w:r w:rsidRPr="002D1378">
        <w:rPr>
          <w:rStyle w:val="a7"/>
          <w:lang w:val="en-US"/>
        </w:rPr>
        <w:t xml:space="preserve">Turli xil nurlanish manbalari va nurlanish sharoitlari uchun aniq foyda </w:t>
      </w:r>
      <w:r w:rsidRPr="002D1378">
        <w:rPr>
          <w:rStyle w:val="a7"/>
          <w:lang w:val="en-US"/>
        </w:rPr>
        <w:lastRenderedPageBreak/>
        <w:t xml:space="preserve">miqdorlari o‘ziga xos xususiyatlarga ega (diagnostik va boshqa ma’lumotlar, qazib olingan tabiiy resurslar, uy-joy bilan ta’minlanganlik va hokazo). Ularni, imkon qadar, bir xil vaqt oralig‘ida nurlanishdan yuzaga kelishi mumkin bo‘lgan zarar bilan taqqoslash uchun umumlashtirilgan foyda ifodasiga keltirish lozim. Bu holda, zarar inson umrining qisqarishi ko‘rinishida ifodalanadi. Bunda 1 kishi-Zv jamoaviy samarali dozadagi nurlanish 1 </w:t>
      </w:r>
      <w:r w:rsidRPr="002D1378">
        <w:rPr>
          <w:lang w:val="en-US"/>
        </w:rPr>
        <w:t xml:space="preserve">kishi-yillik umrning </w:t>
      </w:r>
      <w:r w:rsidRPr="002D1378">
        <w:rPr>
          <w:rStyle w:val="a7"/>
          <w:lang w:val="en-US"/>
        </w:rPr>
        <w:t>yo‘qotilishiga olib keladi deb hisoblanadi.</w:t>
      </w:r>
    </w:p>
    <w:p w14:paraId="288BF115" w14:textId="77777777" w:rsidR="00F21B10" w:rsidRPr="002D1378" w:rsidRDefault="00D77266" w:rsidP="00F97F1E">
      <w:pPr>
        <w:pStyle w:val="1"/>
        <w:spacing w:line="276" w:lineRule="auto"/>
        <w:ind w:firstLine="726"/>
        <w:jc w:val="both"/>
        <w:rPr>
          <w:lang w:val="en-US"/>
        </w:rPr>
      </w:pPr>
      <w:r w:rsidRPr="002D1378">
        <w:rPr>
          <w:rStyle w:val="a7"/>
          <w:lang w:val="en-US"/>
        </w:rPr>
        <w:t>Iqtisodiy foydaga nisbatan salomatlik ko‘rsatkichlariga ustunlik beriladi.</w:t>
      </w:r>
    </w:p>
    <w:p w14:paraId="1BAC8281" w14:textId="77777777" w:rsidR="00F21B10" w:rsidRPr="002D1378" w:rsidRDefault="00D77266" w:rsidP="00F97F1E">
      <w:pPr>
        <w:pStyle w:val="1"/>
        <w:spacing w:line="276" w:lineRule="auto"/>
        <w:ind w:firstLine="726"/>
        <w:jc w:val="both"/>
        <w:rPr>
          <w:lang w:val="en-US"/>
        </w:rPr>
      </w:pPr>
      <w:r w:rsidRPr="002D1378">
        <w:rPr>
          <w:rStyle w:val="a7"/>
          <w:lang w:val="en-US"/>
        </w:rPr>
        <w:t>Foyda-zarar nisbatini tibbiy-ijtimoiy asoslash nurlanish bilan bog‘liq faoliyatning sog‘liqqa ta’sirining miqdoriy va sifat ko‘rsatkichlari asosida amalga oshirilishi mumkin.</w:t>
      </w:r>
    </w:p>
    <w:p w14:paraId="44175A77" w14:textId="77777777" w:rsidR="00F21B10" w:rsidRPr="002D1378" w:rsidRDefault="00D77266" w:rsidP="00F97F1E">
      <w:pPr>
        <w:pStyle w:val="1"/>
        <w:spacing w:line="276" w:lineRule="auto"/>
        <w:ind w:firstLine="726"/>
        <w:jc w:val="both"/>
        <w:rPr>
          <w:lang w:val="en-US"/>
        </w:rPr>
      </w:pPr>
      <w:r w:rsidRPr="002D1378">
        <w:rPr>
          <w:rStyle w:val="a7"/>
          <w:lang w:val="en-US"/>
        </w:rPr>
        <w:t>Miqdoriy baholash uchun quyidagi tengsizlikdan foydalanish kerak:</w:t>
      </w:r>
    </w:p>
    <w:p w14:paraId="4EF66BA2" w14:textId="77777777" w:rsidR="006567A8" w:rsidRPr="002D1378" w:rsidRDefault="006567A8" w:rsidP="006A23EE">
      <w:pPr>
        <w:pStyle w:val="1"/>
        <w:tabs>
          <w:tab w:val="left" w:pos="1031"/>
        </w:tabs>
        <w:spacing w:line="276" w:lineRule="auto"/>
        <w:ind w:left="726" w:firstLine="0"/>
        <w:jc w:val="center"/>
        <w:rPr>
          <w:rStyle w:val="a7"/>
          <w:lang w:val="en-US"/>
        </w:rPr>
      </w:pPr>
      <w:r>
        <w:rPr>
          <w:rStyle w:val="a7"/>
          <w:lang w:val="en-US"/>
        </w:rPr>
        <w:t>Y</w:t>
      </w:r>
      <w:r w:rsidRPr="002D1378">
        <w:rPr>
          <w:rStyle w:val="a7"/>
          <w:vertAlign w:val="subscript"/>
          <w:lang w:val="en-US"/>
        </w:rPr>
        <w:t>0</w:t>
      </w:r>
      <w:r w:rsidRPr="002D1378">
        <w:rPr>
          <w:rStyle w:val="a7"/>
          <w:lang w:val="en-US"/>
        </w:rPr>
        <w:t>&gt;Y</w:t>
      </w:r>
      <w:r w:rsidRPr="002D1378">
        <w:rPr>
          <w:rStyle w:val="a7"/>
          <w:vertAlign w:val="subscript"/>
          <w:lang w:val="en-US"/>
        </w:rPr>
        <w:t>2</w:t>
      </w:r>
      <w:r w:rsidRPr="002D1378">
        <w:rPr>
          <w:rStyle w:val="a7"/>
          <w:lang w:val="en-US"/>
        </w:rPr>
        <w:t>, bu yerda</w:t>
      </w:r>
    </w:p>
    <w:p w14:paraId="5E8C0EF9" w14:textId="77777777" w:rsidR="00F21B10" w:rsidRPr="002D1378" w:rsidRDefault="006A23EE" w:rsidP="006567A8">
      <w:pPr>
        <w:pStyle w:val="1"/>
        <w:tabs>
          <w:tab w:val="left" w:pos="1031"/>
        </w:tabs>
        <w:spacing w:line="276" w:lineRule="auto"/>
        <w:ind w:left="726" w:firstLine="0"/>
        <w:jc w:val="both"/>
        <w:rPr>
          <w:lang w:val="en-US"/>
        </w:rPr>
      </w:pPr>
      <w:r>
        <w:rPr>
          <w:rStyle w:val="a7"/>
          <w:lang w:val="en-US"/>
        </w:rPr>
        <w:t>Y</w:t>
      </w:r>
      <w:r w:rsidRPr="009836F3">
        <w:rPr>
          <w:rStyle w:val="a7"/>
          <w:vertAlign w:val="subscript"/>
          <w:lang w:val="en-US"/>
        </w:rPr>
        <w:t>2</w:t>
      </w:r>
      <w:r>
        <w:rPr>
          <w:rStyle w:val="a7"/>
          <w:lang w:val="en-US"/>
        </w:rPr>
        <w:t xml:space="preserve"> </w:t>
      </w:r>
      <w:r w:rsidR="00D77266" w:rsidRPr="002D1378">
        <w:rPr>
          <w:rStyle w:val="a7"/>
          <w:lang w:val="en-US"/>
        </w:rPr>
        <w:t xml:space="preserve">- </w:t>
      </w:r>
      <w:r w:rsidR="00D77266" w:rsidRPr="002D1378">
        <w:rPr>
          <w:rStyle w:val="a7"/>
          <w:i/>
          <w:iCs/>
          <w:lang w:val="en-US"/>
        </w:rPr>
        <w:t xml:space="preserve">xuddi </w:t>
      </w:r>
      <w:r w:rsidR="00D77266" w:rsidRPr="002D1378">
        <w:rPr>
          <w:lang w:val="en-US"/>
        </w:rPr>
        <w:t xml:space="preserve">o‘sha </w:t>
      </w:r>
      <w:r w:rsidR="00D77266" w:rsidRPr="002D1378">
        <w:rPr>
          <w:rStyle w:val="a7"/>
          <w:i/>
          <w:iCs/>
          <w:lang w:val="en-US"/>
        </w:rPr>
        <w:t xml:space="preserve">qiymatga </w:t>
      </w:r>
      <w:r w:rsidR="00D77266" w:rsidRPr="002D1378">
        <w:rPr>
          <w:lang w:val="en-US"/>
        </w:rPr>
        <w:t xml:space="preserve">ega, </w:t>
      </w:r>
      <w:r w:rsidR="00D77266" w:rsidRPr="002D1378">
        <w:rPr>
          <w:rStyle w:val="a7"/>
          <w:i/>
          <w:iCs/>
          <w:lang w:val="en-US"/>
        </w:rPr>
        <w:t xml:space="preserve">ya’ni </w:t>
      </w:r>
      <w:r w:rsidR="00D77266" w:rsidRPr="002D1378">
        <w:rPr>
          <w:lang w:val="en-US"/>
        </w:rPr>
        <w:t xml:space="preserve">(1) </w:t>
      </w:r>
      <w:r w:rsidR="00D77266" w:rsidRPr="002D1378">
        <w:rPr>
          <w:rStyle w:val="a7"/>
          <w:i/>
          <w:iCs/>
          <w:lang w:val="en-US"/>
        </w:rPr>
        <w:t>formuladagi kabi</w:t>
      </w:r>
    </w:p>
    <w:p w14:paraId="3E276097" w14:textId="77777777" w:rsidR="00F21B10" w:rsidRPr="002D1378" w:rsidRDefault="006A23EE" w:rsidP="00F97F1E">
      <w:pPr>
        <w:pStyle w:val="1"/>
        <w:spacing w:line="276" w:lineRule="auto"/>
        <w:ind w:firstLine="726"/>
        <w:jc w:val="both"/>
        <w:rPr>
          <w:lang w:val="en-US"/>
        </w:rPr>
      </w:pPr>
      <w:r>
        <w:rPr>
          <w:rStyle w:val="a7"/>
          <w:lang w:val="en-US"/>
        </w:rPr>
        <w:t>Y</w:t>
      </w:r>
      <w:r w:rsidRPr="009836F3">
        <w:rPr>
          <w:rStyle w:val="a7"/>
          <w:vertAlign w:val="subscript"/>
          <w:lang w:val="en-US"/>
        </w:rPr>
        <w:t>0</w:t>
      </w:r>
      <w:r>
        <w:rPr>
          <w:rStyle w:val="a7"/>
          <w:lang w:val="en-US"/>
        </w:rPr>
        <w:t xml:space="preserve"> </w:t>
      </w:r>
      <w:r w:rsidR="00D77266" w:rsidRPr="002D1378">
        <w:rPr>
          <w:lang w:val="en-US"/>
        </w:rPr>
        <w:t xml:space="preserve">- </w:t>
      </w:r>
      <w:r w:rsidR="00D77266" w:rsidRPr="002D1378">
        <w:rPr>
          <w:rStyle w:val="a7"/>
          <w:i/>
          <w:iCs/>
          <w:lang w:val="en-US"/>
        </w:rPr>
        <w:t>nurlanish bilan bog‘liq faoliyatning ushbu turidan voz kechish natijasida sog‘liqqa yetkaziladigan zarar.</w:t>
      </w:r>
    </w:p>
    <w:p w14:paraId="07B15D8C" w14:textId="77777777" w:rsidR="00F21B10" w:rsidRPr="002D1378" w:rsidRDefault="00D77266" w:rsidP="00F97F1E">
      <w:pPr>
        <w:pStyle w:val="1"/>
        <w:spacing w:line="276" w:lineRule="auto"/>
        <w:ind w:firstLine="726"/>
        <w:jc w:val="both"/>
        <w:rPr>
          <w:lang w:val="en-US"/>
        </w:rPr>
      </w:pPr>
      <w:r w:rsidRPr="002D1378">
        <w:rPr>
          <w:rStyle w:val="a7"/>
          <w:lang w:val="en-US"/>
        </w:rPr>
        <w:t>Sifat baholashi quyidagi formula yordamida amalga oshirilishi mumkin:</w:t>
      </w:r>
    </w:p>
    <w:p w14:paraId="3A5E6B6C" w14:textId="77777777" w:rsidR="00D1681A" w:rsidRPr="002D1378" w:rsidRDefault="00D93CE5" w:rsidP="00D57164">
      <w:pPr>
        <w:pStyle w:val="1"/>
        <w:tabs>
          <w:tab w:val="left" w:leader="hyphen" w:pos="4261"/>
        </w:tabs>
        <w:spacing w:line="276" w:lineRule="auto"/>
        <w:ind w:firstLine="726"/>
        <w:jc w:val="center"/>
        <w:rPr>
          <w:rStyle w:val="a7"/>
          <w:lang w:val="en-US"/>
        </w:rPr>
      </w:pPr>
      <w:r>
        <w:rPr>
          <w:rStyle w:val="a7"/>
        </w:rPr>
        <w:t>Σ</w:t>
      </w:r>
      <w:r w:rsidRPr="002D1378">
        <w:rPr>
          <w:rStyle w:val="a7"/>
          <w:lang w:val="en-US"/>
        </w:rPr>
        <w:t xml:space="preserve"> (</w:t>
      </w:r>
      <w:r w:rsidRPr="00D1681A">
        <w:rPr>
          <w:rStyle w:val="a7"/>
          <w:u w:val="single"/>
          <w:lang w:val="en-US"/>
        </w:rPr>
        <w:t>Z - Z</w:t>
      </w:r>
      <w:r w:rsidR="00D1681A" w:rsidRPr="002D1378">
        <w:rPr>
          <w:rStyle w:val="a7"/>
          <w:u w:val="single"/>
          <w:vertAlign w:val="subscript"/>
          <w:lang w:val="en-US"/>
        </w:rPr>
        <w:t>0</w:t>
      </w:r>
      <w:r w:rsidR="0078395B" w:rsidRPr="002D1378">
        <w:rPr>
          <w:rStyle w:val="a7"/>
          <w:u w:val="single"/>
          <w:lang w:val="en-US"/>
        </w:rPr>
        <w:t xml:space="preserve">) </w:t>
      </w:r>
      <w:r w:rsidR="0078395B" w:rsidRPr="002D1378">
        <w:rPr>
          <w:rStyle w:val="a7"/>
          <w:lang w:val="en-US"/>
        </w:rPr>
        <w:t>&lt; 0, bu yerda</w:t>
      </w:r>
    </w:p>
    <w:p w14:paraId="534BE47A" w14:textId="102FB592" w:rsidR="00F21B10" w:rsidRPr="002D1378" w:rsidRDefault="00D57164" w:rsidP="00D57164">
      <w:pPr>
        <w:pStyle w:val="1"/>
        <w:tabs>
          <w:tab w:val="left" w:leader="hyphen" w:pos="4261"/>
        </w:tabs>
        <w:spacing w:line="276" w:lineRule="auto"/>
        <w:ind w:firstLine="726"/>
        <w:rPr>
          <w:lang w:val="en-US"/>
        </w:rPr>
      </w:pPr>
      <w:r w:rsidRPr="002D1378">
        <w:rPr>
          <w:rStyle w:val="a7"/>
          <w:lang w:val="en-US"/>
        </w:rPr>
        <w:t xml:space="preserve">                                             Dz   Dz</w:t>
      </w:r>
    </w:p>
    <w:p w14:paraId="2188F8C9" w14:textId="77777777" w:rsidR="00F21B10" w:rsidRPr="002D1378" w:rsidRDefault="0078395B" w:rsidP="009836F3">
      <w:pPr>
        <w:pStyle w:val="1"/>
        <w:spacing w:line="276" w:lineRule="auto"/>
        <w:ind w:firstLine="726"/>
        <w:jc w:val="both"/>
        <w:rPr>
          <w:lang w:val="en-US"/>
        </w:rPr>
      </w:pPr>
      <w:r w:rsidRPr="007F08BD">
        <w:rPr>
          <w:rStyle w:val="a7"/>
          <w:b/>
          <w:bCs/>
          <w:sz w:val="26"/>
          <w:szCs w:val="26"/>
          <w:lang w:val="en-US"/>
        </w:rPr>
        <w:t xml:space="preserve">Z </w:t>
      </w:r>
      <w:r w:rsidR="00D77266" w:rsidRPr="002D1378">
        <w:rPr>
          <w:lang w:val="en-US"/>
        </w:rPr>
        <w:t xml:space="preserve">- </w:t>
      </w:r>
      <w:r w:rsidR="00D77266" w:rsidRPr="002D1378">
        <w:rPr>
          <w:rStyle w:val="a7"/>
          <w:i/>
          <w:iCs/>
          <w:lang w:val="en-US"/>
        </w:rPr>
        <w:t>nurlanish bilan bog‘liq faoliyat natijasida zararli omillar ta’sirining intensivligi;</w:t>
      </w:r>
    </w:p>
    <w:p w14:paraId="1EBCF00B" w14:textId="77777777" w:rsidR="00F21B10" w:rsidRPr="002D1378" w:rsidRDefault="00F95D0F" w:rsidP="009836F3">
      <w:pPr>
        <w:pStyle w:val="1"/>
        <w:spacing w:line="276" w:lineRule="auto"/>
        <w:ind w:firstLine="726"/>
        <w:jc w:val="both"/>
        <w:rPr>
          <w:lang w:val="en-US"/>
        </w:rPr>
      </w:pPr>
      <w:r w:rsidRPr="00F95D0F">
        <w:rPr>
          <w:b/>
          <w:bCs/>
          <w:lang w:val="en-US"/>
        </w:rPr>
        <w:t>Z</w:t>
      </w:r>
      <w:r w:rsidRPr="009836F3">
        <w:rPr>
          <w:b/>
          <w:bCs/>
          <w:vertAlign w:val="subscript"/>
          <w:lang w:val="en-US"/>
        </w:rPr>
        <w:t>0</w:t>
      </w:r>
      <w:r w:rsidRPr="00F95D0F">
        <w:rPr>
          <w:b/>
          <w:bCs/>
          <w:lang w:val="en-US"/>
        </w:rPr>
        <w:t xml:space="preserve"> </w:t>
      </w:r>
      <w:r w:rsidRPr="002D1378">
        <w:rPr>
          <w:b/>
          <w:bCs/>
          <w:vertAlign w:val="subscript"/>
          <w:lang w:val="en-US"/>
        </w:rPr>
        <w:t xml:space="preserve">- </w:t>
      </w:r>
      <w:r w:rsidR="00D77266" w:rsidRPr="002D1378">
        <w:rPr>
          <w:rStyle w:val="a7"/>
          <w:i/>
          <w:iCs/>
          <w:lang w:val="en-US"/>
        </w:rPr>
        <w:t>nurlanish bilan bog‘liq faoliyatdan voz kechilganda xodimlar yoki aholiga ta’sir etuvchi zararli omillar;</w:t>
      </w:r>
    </w:p>
    <w:p w14:paraId="5151923D" w14:textId="77777777" w:rsidR="00F21B10" w:rsidRPr="002D1378" w:rsidRDefault="00F95D0F" w:rsidP="009836F3">
      <w:pPr>
        <w:pStyle w:val="1"/>
        <w:spacing w:line="276" w:lineRule="auto"/>
        <w:ind w:firstLine="726"/>
        <w:jc w:val="both"/>
        <w:rPr>
          <w:sz w:val="26"/>
          <w:szCs w:val="26"/>
          <w:lang w:val="en-US"/>
        </w:rPr>
      </w:pPr>
      <w:r>
        <w:rPr>
          <w:lang w:val="en-US"/>
        </w:rPr>
        <w:t xml:space="preserve">Dz </w:t>
      </w:r>
      <w:r w:rsidR="00D77266" w:rsidRPr="002D1378">
        <w:rPr>
          <w:rStyle w:val="a7"/>
          <w:i/>
          <w:iCs/>
          <w:lang w:val="en-US"/>
        </w:rPr>
        <w:t xml:space="preserve">va </w:t>
      </w:r>
      <w:r w:rsidR="00AE1B56">
        <w:rPr>
          <w:lang w:val="en-US"/>
        </w:rPr>
        <w:t>Dz</w:t>
      </w:r>
      <w:r w:rsidR="00AE1B56" w:rsidRPr="009836F3">
        <w:rPr>
          <w:vertAlign w:val="subscript"/>
          <w:lang w:val="en-US"/>
        </w:rPr>
        <w:t>0</w:t>
      </w:r>
      <w:r w:rsidR="00AE1B56">
        <w:rPr>
          <w:lang w:val="en-US"/>
        </w:rPr>
        <w:t xml:space="preserve"> </w:t>
      </w:r>
      <w:r w:rsidR="007302E2" w:rsidRPr="002D1378">
        <w:rPr>
          <w:lang w:val="en-US"/>
        </w:rPr>
        <w:t xml:space="preserve">- </w:t>
      </w:r>
      <w:r w:rsidR="0040350C">
        <w:rPr>
          <w:lang w:val="en-US"/>
        </w:rPr>
        <w:t xml:space="preserve">Z </w:t>
      </w:r>
      <w:r w:rsidR="00D77266" w:rsidRPr="002D1378">
        <w:rPr>
          <w:rStyle w:val="a7"/>
          <w:i/>
          <w:iCs/>
          <w:lang w:val="en-US"/>
        </w:rPr>
        <w:t xml:space="preserve">va </w:t>
      </w:r>
      <w:r w:rsidR="00D77266" w:rsidRPr="009836F3">
        <w:rPr>
          <w:lang w:val="en-US"/>
        </w:rPr>
        <w:t>Z</w:t>
      </w:r>
      <w:r w:rsidR="00D77266" w:rsidRPr="002D1378">
        <w:rPr>
          <w:vertAlign w:val="subscript"/>
          <w:lang w:val="en-US"/>
        </w:rPr>
        <w:t xml:space="preserve">0 </w:t>
      </w:r>
      <w:r w:rsidR="00D77266" w:rsidRPr="002D1378">
        <w:rPr>
          <w:rStyle w:val="a7"/>
          <w:i/>
          <w:iCs/>
          <w:lang w:val="en-US"/>
        </w:rPr>
        <w:t xml:space="preserve">omillar ta’sirining ruxsat etilgan </w:t>
      </w:r>
      <w:r w:rsidR="00D77266" w:rsidRPr="002D1378">
        <w:rPr>
          <w:rStyle w:val="a7"/>
          <w:b/>
          <w:bCs/>
          <w:i/>
          <w:iCs/>
          <w:sz w:val="26"/>
          <w:szCs w:val="26"/>
          <w:lang w:val="en-US"/>
        </w:rPr>
        <w:t>darajasi.</w:t>
      </w:r>
    </w:p>
    <w:p w14:paraId="4164097F" w14:textId="77777777" w:rsidR="00F21B10" w:rsidRPr="002D1378" w:rsidRDefault="0040350C" w:rsidP="009836F3">
      <w:pPr>
        <w:pStyle w:val="1"/>
        <w:tabs>
          <w:tab w:val="left" w:pos="1271"/>
        </w:tabs>
        <w:spacing w:line="276" w:lineRule="auto"/>
        <w:ind w:firstLine="726"/>
        <w:jc w:val="both"/>
        <w:rPr>
          <w:lang w:val="en-US"/>
        </w:rPr>
      </w:pPr>
      <w:r w:rsidRPr="002D1378">
        <w:rPr>
          <w:rStyle w:val="a7"/>
          <w:lang w:val="en-US"/>
        </w:rPr>
        <w:t>9.2 Optimallashtirish tamoyili</w:t>
      </w:r>
    </w:p>
    <w:p w14:paraId="35CD3716" w14:textId="77777777" w:rsidR="00F21B10" w:rsidRPr="002D1378" w:rsidRDefault="00D77266" w:rsidP="009836F3">
      <w:pPr>
        <w:pStyle w:val="1"/>
        <w:spacing w:line="276" w:lineRule="auto"/>
        <w:ind w:firstLine="726"/>
        <w:jc w:val="both"/>
        <w:rPr>
          <w:lang w:val="en-US"/>
        </w:rPr>
      </w:pPr>
      <w:r w:rsidRPr="002D1378">
        <w:rPr>
          <w:rStyle w:val="a7"/>
          <w:lang w:val="en-US"/>
        </w:rPr>
        <w:t>Optimallashtirish tamoyili himoya choralari rejalashtirilgan har safar amalga oshirilishi lozim. Bu tamoyilni joriy etish mas’uliyati radiatsiyaviy xavfsizlik zarurati tug‘ilgan ob’ektlar yoki hududlarda radiatsiyaviy himoyani tashkil etishga mas’ul xizmat yoki shaxslar zimmasiga yuklatiladi.</w:t>
      </w:r>
    </w:p>
    <w:p w14:paraId="1CC71AB1" w14:textId="77777777" w:rsidR="00F21B10" w:rsidRPr="002D1378" w:rsidRDefault="00D77266" w:rsidP="009836F3">
      <w:pPr>
        <w:pStyle w:val="1"/>
        <w:spacing w:line="276" w:lineRule="auto"/>
        <w:ind w:firstLine="726"/>
        <w:jc w:val="both"/>
        <w:rPr>
          <w:lang w:val="en-US"/>
        </w:rPr>
      </w:pPr>
      <w:r w:rsidRPr="002D1378">
        <w:rPr>
          <w:rStyle w:val="a7"/>
          <w:lang w:val="en-US"/>
        </w:rPr>
        <w:t>Nurlanish manbai yoki nurlanish sharoitlarining normal ishlashi paytida optimallashtirish (himoyani takomillashtirish) nurlanish darajalari tegishli doza chegaralaridan to ahamiyatsiz darajaga - yiliga 0,2 mkZv individual dozaga yetguncha bo‘lgan oraliqda amalga oshirilishi kerak.</w:t>
      </w:r>
    </w:p>
    <w:p w14:paraId="46C7AA14" w14:textId="128C3FB4" w:rsidR="00E25BAA" w:rsidRPr="009836F3" w:rsidRDefault="00D77266" w:rsidP="009836F3">
      <w:pPr>
        <w:pStyle w:val="1"/>
        <w:spacing w:line="276" w:lineRule="auto"/>
        <w:ind w:firstLine="726"/>
        <w:jc w:val="both"/>
        <w:rPr>
          <w:rStyle w:val="a7"/>
          <w:lang w:val="en-US"/>
        </w:rPr>
      </w:pPr>
      <w:r w:rsidRPr="002D1378">
        <w:rPr>
          <w:rStyle w:val="a7"/>
          <w:lang w:val="en-US"/>
        </w:rPr>
        <w:t>SanQvaN №0193-2006 ga ko‘ra, himoyani takomillashtirishga sarflanadigan minimal xarajat, 1 kishi-zivertga to‘g‘ri keladigan samarali dozani kamaytiradigan, bir yillik aholi jon boshiga to‘g‘ri keladigan milliy daromadga teng xarajat hisoblanadi (xalqaro tavsiyalarda qabul qilingan alfa qiymati).</w:t>
      </w:r>
      <w:r w:rsidR="00E25BAA" w:rsidRPr="002D1378">
        <w:rPr>
          <w:rStyle w:val="a7"/>
          <w:rFonts w:eastAsia="Courier New"/>
          <w:lang w:val="en-US"/>
        </w:rPr>
        <w:br w:type="page"/>
      </w:r>
    </w:p>
    <w:p w14:paraId="74D49721" w14:textId="77777777" w:rsidR="00F21B10" w:rsidRPr="002D1378" w:rsidRDefault="00F21B10" w:rsidP="00E25BAA">
      <w:pPr>
        <w:pStyle w:val="1"/>
        <w:spacing w:line="276" w:lineRule="auto"/>
        <w:ind w:firstLine="726"/>
        <w:jc w:val="both"/>
        <w:rPr>
          <w:lang w:val="en-US"/>
        </w:rPr>
        <w:sectPr w:rsidR="00F21B10" w:rsidRPr="002D1378" w:rsidSect="00115957">
          <w:type w:val="continuous"/>
          <w:pgSz w:w="11909" w:h="16834"/>
          <w:pgMar w:top="1134" w:right="1134" w:bottom="1134" w:left="1701" w:header="999" w:footer="3" w:gutter="0"/>
          <w:cols w:space="720"/>
          <w:noEndnote/>
          <w:docGrid w:linePitch="360"/>
        </w:sectPr>
      </w:pPr>
    </w:p>
    <w:p w14:paraId="1AB6D356" w14:textId="2AF46F92" w:rsidR="00F21B10" w:rsidRPr="007E7DD4" w:rsidRDefault="00D77266">
      <w:pPr>
        <w:pStyle w:val="1"/>
        <w:ind w:firstLine="0"/>
        <w:jc w:val="right"/>
        <w:rPr>
          <w:rStyle w:val="a7"/>
          <w:b/>
          <w:bCs/>
          <w:lang w:val="en-US"/>
        </w:rPr>
      </w:pPr>
      <w:r w:rsidRPr="007E7DD4">
        <w:rPr>
          <w:rStyle w:val="a7"/>
          <w:b/>
          <w:bCs/>
          <w:lang w:val="en-US"/>
        </w:rPr>
        <w:lastRenderedPageBreak/>
        <w:t>1-ilova (ma’lumotnoma)</w:t>
      </w:r>
    </w:p>
    <w:p w14:paraId="7E690196" w14:textId="77777777" w:rsidR="00A1513C" w:rsidRPr="00A1513C" w:rsidRDefault="00A1513C">
      <w:pPr>
        <w:pStyle w:val="1"/>
        <w:ind w:firstLine="0"/>
        <w:jc w:val="right"/>
        <w:rPr>
          <w:sz w:val="16"/>
          <w:szCs w:val="16"/>
          <w:lang w:val="en-US"/>
        </w:rPr>
      </w:pPr>
    </w:p>
    <w:p w14:paraId="72D657F1" w14:textId="77777777" w:rsidR="00F21B10" w:rsidRPr="00CF49C1" w:rsidRDefault="00D77266" w:rsidP="00A1513C">
      <w:pPr>
        <w:pStyle w:val="1"/>
        <w:spacing w:line="276" w:lineRule="auto"/>
        <w:ind w:firstLine="726"/>
        <w:jc w:val="center"/>
        <w:rPr>
          <w:rStyle w:val="a7"/>
          <w:b/>
          <w:bCs/>
          <w:lang w:val="en-US"/>
        </w:rPr>
      </w:pPr>
      <w:r w:rsidRPr="00CF49C1">
        <w:rPr>
          <w:rStyle w:val="a7"/>
          <w:b/>
          <w:bCs/>
          <w:lang w:val="en-US"/>
        </w:rPr>
        <w:t>Tadqiqot o‘tkazish uchun tashqi muhit ob’ektlaridan namunalar olish</w:t>
      </w:r>
    </w:p>
    <w:p w14:paraId="23F8A041" w14:textId="77777777" w:rsidR="00EA601A" w:rsidRPr="002D1378" w:rsidRDefault="00EA601A" w:rsidP="00EA601A">
      <w:pPr>
        <w:pStyle w:val="1"/>
        <w:spacing w:line="276" w:lineRule="auto"/>
        <w:ind w:firstLine="726"/>
        <w:jc w:val="center"/>
        <w:rPr>
          <w:lang w:val="en-US"/>
        </w:rPr>
      </w:pPr>
    </w:p>
    <w:p w14:paraId="1428A014" w14:textId="77777777" w:rsidR="00F21B10" w:rsidRPr="002D1378" w:rsidRDefault="00F41BFC" w:rsidP="006D02A4">
      <w:pPr>
        <w:pStyle w:val="1"/>
        <w:tabs>
          <w:tab w:val="left" w:pos="1025"/>
        </w:tabs>
        <w:spacing w:line="276" w:lineRule="auto"/>
        <w:ind w:firstLine="726"/>
        <w:jc w:val="both"/>
        <w:rPr>
          <w:lang w:val="en-US"/>
        </w:rPr>
      </w:pPr>
      <w:r w:rsidRPr="002D1378">
        <w:rPr>
          <w:rStyle w:val="a7"/>
          <w:lang w:val="en-US"/>
        </w:rPr>
        <w:t>1. Suv namunalarini olish:</w:t>
      </w:r>
    </w:p>
    <w:p w14:paraId="7591D729" w14:textId="77777777" w:rsidR="00F21B10" w:rsidRPr="002D1378" w:rsidRDefault="00D77266" w:rsidP="006D02A4">
      <w:pPr>
        <w:pStyle w:val="1"/>
        <w:spacing w:line="276" w:lineRule="auto"/>
        <w:ind w:firstLine="726"/>
        <w:jc w:val="both"/>
        <w:rPr>
          <w:lang w:val="en-US"/>
        </w:rPr>
      </w:pPr>
      <w:r w:rsidRPr="002D1378">
        <w:rPr>
          <w:rStyle w:val="a7"/>
          <w:lang w:val="en-US"/>
        </w:rPr>
        <w:t>Suvning tarkibi va ifloslanish darajasi quyidagilarga bog‘liq: suv olish chuqurligi, hududdagi tuproq tuzilishi, yaqin atrofda uran sanoati chiqindilari mavjudligi va hokazo.</w:t>
      </w:r>
    </w:p>
    <w:p w14:paraId="76F82D10" w14:textId="77777777" w:rsidR="00F21B10" w:rsidRPr="002D1378" w:rsidRDefault="00D77266" w:rsidP="006D02A4">
      <w:pPr>
        <w:pStyle w:val="1"/>
        <w:spacing w:line="276" w:lineRule="auto"/>
        <w:ind w:firstLine="726"/>
        <w:jc w:val="both"/>
        <w:rPr>
          <w:lang w:val="en-US"/>
        </w:rPr>
      </w:pPr>
      <w:r w:rsidRPr="002D1378">
        <w:rPr>
          <w:rStyle w:val="a7"/>
          <w:lang w:val="en-US"/>
        </w:rPr>
        <w:t>Radiatsiyaviy xavfli obyekt yoki ifloslangan hududdan yuqoridagi (oqim bo‘yicha) suv obyektida namuna olishning nazorat nuqtasi (stvori) (fon stvori) kuzatuv obyektiga bevosita yaqin joyda aniqlanadi. Suv obyektidagi chiqarishdan pastdagi (oqim bo‘yicha) nazorat stvori radiatsiyaviy xavfli obyekt va/yoki ifloslangan hududdan aralashishni (suyultirishni) va suv obyektining assimilyatsiya qobiliyatini hisobga olgan holda, ammo 500 metrdan uzoq bo‘lmagan masofada hisoblash usuli bilan aniqlanadi. Ochiq suv havzalarini kuzatish nuqtalari quyidagilarni hisobga olgan holda shakllantiriladi:</w:t>
      </w:r>
    </w:p>
    <w:p w14:paraId="29E5B1AE" w14:textId="77777777" w:rsidR="00F21B10" w:rsidRDefault="00D77266" w:rsidP="006D02A4">
      <w:pPr>
        <w:pStyle w:val="1"/>
        <w:numPr>
          <w:ilvl w:val="0"/>
          <w:numId w:val="13"/>
        </w:numPr>
        <w:tabs>
          <w:tab w:val="left" w:pos="1068"/>
        </w:tabs>
        <w:spacing w:line="276" w:lineRule="auto"/>
        <w:ind w:firstLine="726"/>
        <w:jc w:val="both"/>
      </w:pPr>
      <w:r>
        <w:rPr>
          <w:rStyle w:val="a7"/>
        </w:rPr>
        <w:t>Suv obyektining toifasi;</w:t>
      </w:r>
    </w:p>
    <w:p w14:paraId="6BDE2538" w14:textId="77777777" w:rsidR="00F21B10" w:rsidRDefault="00D77266" w:rsidP="006D02A4">
      <w:pPr>
        <w:pStyle w:val="1"/>
        <w:numPr>
          <w:ilvl w:val="0"/>
          <w:numId w:val="13"/>
        </w:numPr>
        <w:tabs>
          <w:tab w:val="left" w:pos="1097"/>
        </w:tabs>
        <w:spacing w:line="276" w:lineRule="auto"/>
        <w:ind w:firstLine="726"/>
        <w:jc w:val="both"/>
      </w:pPr>
      <w:r>
        <w:rPr>
          <w:rStyle w:val="a7"/>
        </w:rPr>
        <w:t>Ifloslanish hajmi.</w:t>
      </w:r>
    </w:p>
    <w:p w14:paraId="4446BA59" w14:textId="77777777" w:rsidR="00F21B10" w:rsidRDefault="00F41BFC" w:rsidP="006D02A4">
      <w:pPr>
        <w:pStyle w:val="1"/>
        <w:tabs>
          <w:tab w:val="left" w:pos="1278"/>
          <w:tab w:val="left" w:pos="9278"/>
        </w:tabs>
        <w:spacing w:line="276" w:lineRule="auto"/>
        <w:ind w:firstLine="726"/>
        <w:jc w:val="both"/>
      </w:pPr>
      <w:r w:rsidRPr="00F41BFC">
        <w:rPr>
          <w:rStyle w:val="a7"/>
        </w:rPr>
        <w:t xml:space="preserve">1.1 Olingan suv namunasining hajmi umumiy solishtirma alfa- va beta-faollik ko‘rsatkichlarini tahlil qilishda kamida 1 litr, tabiiy radionuklidlarning radionuklid tarkibi va solishtirma faolligini tahlil qilishda kamida 5 litr </w:t>
      </w:r>
      <w:r w:rsidR="00EA601A" w:rsidRPr="00EA601A">
        <w:rPr>
          <w:rStyle w:val="a7"/>
          <w:vertAlign w:val="superscript"/>
        </w:rPr>
        <w:t>(226</w:t>
      </w:r>
      <w:r w:rsidR="00EA601A" w:rsidRPr="00C8678D">
        <w:rPr>
          <w:rStyle w:val="a7"/>
        </w:rPr>
        <w:t>Ra</w:t>
      </w:r>
      <w:r w:rsidR="00EA601A" w:rsidRPr="00EA601A">
        <w:rPr>
          <w:rStyle w:val="a7"/>
          <w:vertAlign w:val="superscript"/>
        </w:rPr>
        <w:t xml:space="preserve">, </w:t>
      </w:r>
      <w:r w:rsidR="00B46B13" w:rsidRPr="00B46B13">
        <w:rPr>
          <w:rStyle w:val="a7"/>
          <w:vertAlign w:val="superscript"/>
        </w:rPr>
        <w:t>224</w:t>
      </w:r>
      <w:r w:rsidR="00B46B13" w:rsidRPr="00C8678D">
        <w:rPr>
          <w:rStyle w:val="a7"/>
        </w:rPr>
        <w:t>Ra</w:t>
      </w:r>
      <w:r w:rsidR="00B46B13" w:rsidRPr="00B46B13">
        <w:rPr>
          <w:rStyle w:val="a7"/>
          <w:vertAlign w:val="superscript"/>
        </w:rPr>
        <w:t>, 238</w:t>
      </w:r>
      <w:r w:rsidR="00B46B13" w:rsidRPr="00C8678D">
        <w:rPr>
          <w:rStyle w:val="a7"/>
        </w:rPr>
        <w:t>Ra</w:t>
      </w:r>
      <w:r w:rsidR="00B46B13" w:rsidRPr="00B46B13">
        <w:rPr>
          <w:rStyle w:val="a7"/>
          <w:vertAlign w:val="superscript"/>
        </w:rPr>
        <w:t xml:space="preserve">, </w:t>
      </w:r>
      <w:r w:rsidR="00B46B13" w:rsidRPr="00F70BC7">
        <w:rPr>
          <w:vertAlign w:val="superscript"/>
        </w:rPr>
        <w:t>238</w:t>
      </w:r>
      <w:r w:rsidR="00B46B13" w:rsidRPr="00C8678D">
        <w:t>U</w:t>
      </w:r>
      <w:r w:rsidR="00B46B13" w:rsidRPr="00F70BC7">
        <w:rPr>
          <w:vertAlign w:val="superscript"/>
        </w:rPr>
        <w:t xml:space="preserve">, </w:t>
      </w:r>
      <w:r w:rsidR="00F70BC7" w:rsidRPr="00F70BC7">
        <w:rPr>
          <w:vertAlign w:val="superscript"/>
        </w:rPr>
        <w:t>234</w:t>
      </w:r>
      <w:r w:rsidR="00F70BC7" w:rsidRPr="00C8678D">
        <w:t>U</w:t>
      </w:r>
      <w:r w:rsidR="00F70BC7" w:rsidRPr="00F70BC7">
        <w:rPr>
          <w:vertAlign w:val="superscript"/>
        </w:rPr>
        <w:t xml:space="preserve">, </w:t>
      </w:r>
      <w:r w:rsidR="00696E6B" w:rsidRPr="00696E6B">
        <w:rPr>
          <w:rStyle w:val="a7"/>
          <w:vertAlign w:val="superscript"/>
        </w:rPr>
        <w:t>210</w:t>
      </w:r>
      <w:r w:rsidR="00696E6B" w:rsidRPr="00C8678D">
        <w:rPr>
          <w:rStyle w:val="a7"/>
        </w:rPr>
        <w:t>Po</w:t>
      </w:r>
      <w:r w:rsidR="00696E6B" w:rsidRPr="00696E6B">
        <w:rPr>
          <w:rStyle w:val="a7"/>
          <w:vertAlign w:val="superscript"/>
        </w:rPr>
        <w:t xml:space="preserve">, </w:t>
      </w:r>
      <w:r w:rsidR="00696E6B" w:rsidRPr="008B54D8">
        <w:rPr>
          <w:rStyle w:val="a7"/>
          <w:vertAlign w:val="superscript"/>
        </w:rPr>
        <w:t>210</w:t>
      </w:r>
      <w:r w:rsidR="00696E6B" w:rsidRPr="00C8678D">
        <w:rPr>
          <w:rStyle w:val="a7"/>
        </w:rPr>
        <w:t>Pb</w:t>
      </w:r>
      <w:r w:rsidR="00696E6B" w:rsidRPr="008B54D8">
        <w:rPr>
          <w:rStyle w:val="a7"/>
          <w:vertAlign w:val="superscript"/>
        </w:rPr>
        <w:t xml:space="preserve">, </w:t>
      </w:r>
      <w:r w:rsidR="008B54D8" w:rsidRPr="008B54D8">
        <w:rPr>
          <w:rStyle w:val="a7"/>
          <w:vertAlign w:val="superscript"/>
        </w:rPr>
        <w:t>210</w:t>
      </w:r>
      <w:r w:rsidR="008B54D8" w:rsidRPr="00C8678D">
        <w:rPr>
          <w:rStyle w:val="a7"/>
        </w:rPr>
        <w:t>Bi</w:t>
      </w:r>
      <w:r w:rsidR="008B54D8" w:rsidRPr="008B54D8">
        <w:rPr>
          <w:rStyle w:val="a7"/>
          <w:vertAlign w:val="superscript"/>
        </w:rPr>
        <w:t>, 230</w:t>
      </w:r>
      <w:r w:rsidR="008B54D8" w:rsidRPr="00C8678D">
        <w:rPr>
          <w:rStyle w:val="a7"/>
        </w:rPr>
        <w:t>Th</w:t>
      </w:r>
      <w:r w:rsidR="008B54D8" w:rsidRPr="008B54D8">
        <w:rPr>
          <w:rStyle w:val="a7"/>
          <w:vertAlign w:val="superscript"/>
        </w:rPr>
        <w:t xml:space="preserve">, </w:t>
      </w:r>
      <w:r w:rsidR="00D77266" w:rsidRPr="006033B6">
        <w:rPr>
          <w:vertAlign w:val="superscript"/>
        </w:rPr>
        <w:t>232</w:t>
      </w:r>
      <w:r w:rsidR="00D77266" w:rsidRPr="00C8678D">
        <w:t>Th</w:t>
      </w:r>
      <w:r w:rsidR="00D77266" w:rsidRPr="006033B6">
        <w:rPr>
          <w:vertAlign w:val="superscript"/>
        </w:rPr>
        <w:t>, 228</w:t>
      </w:r>
      <w:r w:rsidR="00D77266" w:rsidRPr="00C8678D">
        <w:t>Th</w:t>
      </w:r>
      <w:r w:rsidR="00D77266" w:rsidRPr="006033B6">
        <w:rPr>
          <w:vertAlign w:val="superscript"/>
        </w:rPr>
        <w:t xml:space="preserve">) </w:t>
      </w:r>
      <w:r w:rsidR="006033B6">
        <w:rPr>
          <w:lang w:val="en-US"/>
        </w:rPr>
        <w:t>va</w:t>
      </w:r>
      <w:r w:rsidR="006033B6" w:rsidRPr="002D1378">
        <w:t xml:space="preserve"> </w:t>
      </w:r>
      <w:r w:rsidR="006033B6" w:rsidRPr="006033B6">
        <w:rPr>
          <w:vertAlign w:val="superscript"/>
        </w:rPr>
        <w:t>222</w:t>
      </w:r>
      <w:r w:rsidR="006033B6" w:rsidRPr="00C8678D">
        <w:t>Rn</w:t>
      </w:r>
      <w:r w:rsidR="006033B6" w:rsidRPr="006033B6">
        <w:rPr>
          <w:vertAlign w:val="superscript"/>
        </w:rPr>
        <w:t xml:space="preserve"> </w:t>
      </w:r>
      <w:r w:rsidR="006033B6">
        <w:rPr>
          <w:lang w:val="en-US"/>
        </w:rPr>
        <w:t>solishtirma</w:t>
      </w:r>
      <w:r w:rsidR="006033B6" w:rsidRPr="002D1378">
        <w:t xml:space="preserve"> </w:t>
      </w:r>
      <w:r w:rsidR="006033B6">
        <w:rPr>
          <w:lang w:val="en-US"/>
        </w:rPr>
        <w:t>faolligini</w:t>
      </w:r>
      <w:r w:rsidR="006033B6" w:rsidRPr="002D1378">
        <w:t xml:space="preserve"> </w:t>
      </w:r>
      <w:r w:rsidR="006033B6">
        <w:rPr>
          <w:lang w:val="en-US"/>
        </w:rPr>
        <w:t>aniqlashda</w:t>
      </w:r>
      <w:r w:rsidR="006033B6" w:rsidRPr="002D1378">
        <w:t xml:space="preserve"> 1 </w:t>
      </w:r>
      <w:r w:rsidR="006033B6">
        <w:rPr>
          <w:lang w:val="en-US"/>
        </w:rPr>
        <w:t>litr</w:t>
      </w:r>
      <w:r w:rsidR="006033B6" w:rsidRPr="002D1378">
        <w:t xml:space="preserve"> </w:t>
      </w:r>
      <w:r w:rsidR="006033B6">
        <w:rPr>
          <w:lang w:val="en-US"/>
        </w:rPr>
        <w:t>bo</w:t>
      </w:r>
      <w:r w:rsidR="006033B6" w:rsidRPr="002D1378">
        <w:t>‘</w:t>
      </w:r>
      <w:r w:rsidR="006033B6">
        <w:rPr>
          <w:lang w:val="en-US"/>
        </w:rPr>
        <w:t>lishi</w:t>
      </w:r>
      <w:r w:rsidR="006033B6" w:rsidRPr="002D1378">
        <w:t xml:space="preserve"> </w:t>
      </w:r>
      <w:r w:rsidR="006033B6">
        <w:rPr>
          <w:lang w:val="en-US"/>
        </w:rPr>
        <w:t>kerak</w:t>
      </w:r>
      <w:r w:rsidR="006033B6" w:rsidRPr="002D1378">
        <w:t>.</w:t>
      </w:r>
    </w:p>
    <w:p w14:paraId="6867BC79" w14:textId="77777777" w:rsidR="00F21B10" w:rsidRPr="002D1378" w:rsidRDefault="00F41BFC" w:rsidP="006D02A4">
      <w:pPr>
        <w:pStyle w:val="1"/>
        <w:tabs>
          <w:tab w:val="left" w:pos="1278"/>
        </w:tabs>
        <w:spacing w:line="276" w:lineRule="auto"/>
        <w:ind w:firstLine="726"/>
        <w:jc w:val="both"/>
        <w:rPr>
          <w:lang w:val="en-US"/>
        </w:rPr>
      </w:pPr>
      <w:r w:rsidRPr="002D1378">
        <w:rPr>
          <w:rStyle w:val="a7"/>
          <w:lang w:val="en-US"/>
        </w:rPr>
        <w:t>1.2 Olingan namuna idishning ichki yuzasida radionuklidlar mikromiqdorlarining yutilish jarayonini oldini olish uchun nitrat kislota bilan pH=1 gacha nordonlashtiriladi.</w:t>
      </w:r>
    </w:p>
    <w:p w14:paraId="6EB66D7C" w14:textId="77777777" w:rsidR="00F21B10" w:rsidRPr="002D1378" w:rsidRDefault="00F41BFC" w:rsidP="006D02A4">
      <w:pPr>
        <w:pStyle w:val="1"/>
        <w:tabs>
          <w:tab w:val="left" w:pos="1278"/>
        </w:tabs>
        <w:spacing w:line="276" w:lineRule="auto"/>
        <w:ind w:firstLine="726"/>
        <w:jc w:val="both"/>
        <w:rPr>
          <w:lang w:val="en-US"/>
        </w:rPr>
      </w:pPr>
      <w:r w:rsidRPr="002D1378">
        <w:rPr>
          <w:rStyle w:val="a7"/>
          <w:lang w:val="en-US"/>
        </w:rPr>
        <w:t>1.3 Ishlab turgan artezian qudug‘i yoki suv quvuridan namuna olishda suv kamida 5 daqiqa davomida, boshqa barcha hollarda esa suvning barqaror xususiyatlarini aniqlash uchun zarur bo‘lgan vaqt davomida oqiziladi. Suvning barqaror xususiyatlarini aniqlash ko‘z bilan kuzatish orqali amalga oshiriladi, ko‘rsatilgan xususiyatlarni aniqlash vaqti har bir aniq quduq uchun o‘ziga xos bo‘lishi mumkin.</w:t>
      </w:r>
    </w:p>
    <w:p w14:paraId="67930DBA" w14:textId="77777777" w:rsidR="00F21B10" w:rsidRPr="002D1378" w:rsidRDefault="00F41BFC" w:rsidP="006D02A4">
      <w:pPr>
        <w:pStyle w:val="1"/>
        <w:tabs>
          <w:tab w:val="left" w:pos="1278"/>
        </w:tabs>
        <w:spacing w:line="276" w:lineRule="auto"/>
        <w:ind w:firstLine="726"/>
        <w:jc w:val="both"/>
        <w:rPr>
          <w:lang w:val="en-US"/>
        </w:rPr>
      </w:pPr>
      <w:r w:rsidRPr="002D1378">
        <w:rPr>
          <w:rStyle w:val="a7"/>
          <w:lang w:val="en-US"/>
        </w:rPr>
        <w:t>1.4 Quduqlar va ochiq suv havzalaridan suv namunalari ushbu aholi punkti uchun an’anaviy usulda olinadi. Olingan namuna tarkibiga tushishi mumkin bo‘lgan qum, tuproq yoki balchiqning mayda dispersli zarrachalarini cho‘ktirish uchun zarur vaqt davomida (kamida 2-3 soat) germetik (namunaning havo bilan aloqasini oldini olish maqsadida) idishda saqlanadi.</w:t>
      </w:r>
    </w:p>
    <w:p w14:paraId="0F829721" w14:textId="77777777" w:rsidR="00F21B10" w:rsidRPr="002D1378" w:rsidRDefault="00F41BFC" w:rsidP="006D02A4">
      <w:pPr>
        <w:pStyle w:val="1"/>
        <w:tabs>
          <w:tab w:val="left" w:pos="1278"/>
        </w:tabs>
        <w:spacing w:line="276" w:lineRule="auto"/>
        <w:ind w:firstLine="726"/>
        <w:jc w:val="both"/>
        <w:rPr>
          <w:lang w:val="en-US"/>
        </w:rPr>
      </w:pPr>
      <w:r w:rsidRPr="002D1378">
        <w:rPr>
          <w:rStyle w:val="a7"/>
          <w:lang w:val="en-US"/>
        </w:rPr>
        <w:t>1.5 Suv namunalari olingandan so‘ng 14 kundan kechiktirmay, saqlash sharoitlariga rioya qilgan holda tekshirilishi lozim.</w:t>
      </w:r>
    </w:p>
    <w:p w14:paraId="1FEC7873" w14:textId="77777777" w:rsidR="00F21B10" w:rsidRPr="002D1378" w:rsidRDefault="00F41BFC" w:rsidP="006D02A4">
      <w:pPr>
        <w:pStyle w:val="1"/>
        <w:tabs>
          <w:tab w:val="left" w:pos="1278"/>
        </w:tabs>
        <w:spacing w:line="276" w:lineRule="auto"/>
        <w:ind w:firstLine="726"/>
        <w:jc w:val="both"/>
        <w:rPr>
          <w:lang w:val="en-US"/>
        </w:rPr>
      </w:pPr>
      <w:r w:rsidRPr="002D1378">
        <w:rPr>
          <w:rStyle w:val="a7"/>
          <w:lang w:val="en-US"/>
        </w:rPr>
        <w:lastRenderedPageBreak/>
        <w:t>1.6 Tashish yoki saqlash sharoitlari buzilgan taqdirda namunani tekshirish tavsiya etilmaydi.</w:t>
      </w:r>
    </w:p>
    <w:p w14:paraId="4DD594BD" w14:textId="77777777" w:rsidR="00F21B10" w:rsidRPr="002D1378" w:rsidRDefault="00D77266" w:rsidP="006D02A4">
      <w:pPr>
        <w:pStyle w:val="1"/>
        <w:spacing w:line="276" w:lineRule="auto"/>
        <w:ind w:firstLine="726"/>
        <w:jc w:val="both"/>
        <w:rPr>
          <w:lang w:val="en-US"/>
        </w:rPr>
      </w:pPr>
      <w:r w:rsidRPr="002D1378">
        <w:rPr>
          <w:rStyle w:val="a7"/>
          <w:lang w:val="en-US"/>
        </w:rPr>
        <w:t>2. Tuproq namunalarini olish:</w:t>
      </w:r>
    </w:p>
    <w:p w14:paraId="15B80302" w14:textId="095DD1DF" w:rsidR="00F21B10" w:rsidRPr="002D1378" w:rsidRDefault="00D77266" w:rsidP="003363D4">
      <w:pPr>
        <w:spacing w:line="276" w:lineRule="auto"/>
        <w:ind w:firstLine="726"/>
        <w:jc w:val="both"/>
        <w:rPr>
          <w:rFonts w:ascii="Times New Roman" w:hAnsi="Times New Roman" w:cs="Times New Roman"/>
          <w:sz w:val="28"/>
          <w:szCs w:val="28"/>
          <w:lang w:val="en-US"/>
        </w:rPr>
      </w:pPr>
      <w:r w:rsidRPr="002D1378">
        <w:rPr>
          <w:rFonts w:ascii="Times New Roman" w:hAnsi="Times New Roman" w:cs="Times New Roman"/>
          <w:sz w:val="28"/>
          <w:szCs w:val="28"/>
          <w:lang w:val="en-US"/>
        </w:rPr>
        <w:t xml:space="preserve">Tuproq namunalarini olishda joyning vertikal tuzilishi, tuproq qoplamining bir xil emasligi, relyefi va iqlimini hisobga olish zarur. Aralash namunalarni bahor va kuzda olish kerak. Aralash tuproq namunalarini olish uchun </w:t>
      </w:r>
      <w:r w:rsidR="00E35717">
        <w:rPr>
          <w:rFonts w:ascii="Times New Roman" w:hAnsi="Times New Roman" w:cs="Times New Roman"/>
          <w:sz w:val="28"/>
          <w:szCs w:val="28"/>
          <w:lang w:val="en-US"/>
        </w:rPr>
        <w:t>“konvert”</w:t>
      </w:r>
      <w:r w:rsidRPr="002D1378">
        <w:rPr>
          <w:rFonts w:ascii="Times New Roman" w:hAnsi="Times New Roman" w:cs="Times New Roman"/>
          <w:sz w:val="28"/>
          <w:szCs w:val="28"/>
          <w:lang w:val="en-US"/>
        </w:rPr>
        <w:t xml:space="preserve"> usuli qo‘llaniladi. Bu usul shundan iboratki, har bir uchastkada diagonal bo‘yicha yoki </w:t>
      </w:r>
      <w:r w:rsidR="00C8678D">
        <w:rPr>
          <w:rFonts w:ascii="Times New Roman" w:hAnsi="Times New Roman" w:cs="Times New Roman"/>
          <w:sz w:val="28"/>
          <w:szCs w:val="28"/>
          <w:lang w:val="en-US"/>
        </w:rPr>
        <w:t>“</w:t>
      </w:r>
      <w:r w:rsidR="008F381C">
        <w:rPr>
          <w:rFonts w:ascii="Times New Roman" w:hAnsi="Times New Roman" w:cs="Times New Roman"/>
          <w:sz w:val="28"/>
          <w:szCs w:val="28"/>
          <w:lang w:val="en-US"/>
        </w:rPr>
        <w:t>konvert</w:t>
      </w:r>
      <w:r w:rsidR="00E35717">
        <w:rPr>
          <w:rFonts w:ascii="Times New Roman" w:hAnsi="Times New Roman" w:cs="Times New Roman"/>
          <w:sz w:val="28"/>
          <w:szCs w:val="28"/>
          <w:lang w:val="en-US"/>
        </w:rPr>
        <w:t>”</w:t>
      </w:r>
      <w:r w:rsidRPr="002D1378">
        <w:rPr>
          <w:rFonts w:ascii="Times New Roman" w:hAnsi="Times New Roman" w:cs="Times New Roman"/>
          <w:sz w:val="28"/>
          <w:szCs w:val="28"/>
          <w:lang w:val="en-US"/>
        </w:rPr>
        <w:t xml:space="preserve"> shaklida (to‘rtta nuqta burchaklarda va bittasi markazda) uning beshta nuqtasida </w:t>
      </w:r>
      <w:r w:rsidRPr="002D1378">
        <w:rPr>
          <w:rStyle w:val="a7"/>
          <w:rFonts w:eastAsia="Courier New"/>
          <w:lang w:val="en-US"/>
        </w:rPr>
        <w:t xml:space="preserve">namunalar </w:t>
      </w:r>
      <w:r w:rsidRPr="002D1378">
        <w:rPr>
          <w:rFonts w:ascii="Times New Roman" w:hAnsi="Times New Roman" w:cs="Times New Roman"/>
          <w:sz w:val="28"/>
          <w:szCs w:val="28"/>
          <w:lang w:val="en-US"/>
        </w:rPr>
        <w:t>olinadi.</w:t>
      </w:r>
    </w:p>
    <w:p w14:paraId="4F58303A" w14:textId="77777777" w:rsidR="00F21B10" w:rsidRPr="002D1378" w:rsidRDefault="00D77266" w:rsidP="00DA64A1">
      <w:pPr>
        <w:pStyle w:val="1"/>
        <w:spacing w:line="276" w:lineRule="auto"/>
        <w:ind w:firstLine="726"/>
        <w:jc w:val="both"/>
        <w:rPr>
          <w:rStyle w:val="a7"/>
          <w:lang w:val="en-US"/>
        </w:rPr>
      </w:pPr>
      <w:r w:rsidRPr="002D1378">
        <w:rPr>
          <w:rStyle w:val="a7"/>
          <w:lang w:val="en-US"/>
        </w:rPr>
        <w:t xml:space="preserve">Agar yer uchastkasining maydoni </w:t>
      </w:r>
      <w:r w:rsidRPr="002D1378">
        <w:rPr>
          <w:lang w:val="en-US"/>
        </w:rPr>
        <w:t>10</w:t>
      </w:r>
      <w:r w:rsidRPr="002D1378">
        <w:rPr>
          <w:rStyle w:val="a7"/>
          <w:lang w:val="en-US"/>
        </w:rPr>
        <w:t xml:space="preserve"> gektardan kam bo‘lsa, u uchta elementar uchastkaga bo‘linadi (bitta birlashtirilgan tuproq namunasi bilan tavsiflash mumkin bo‘lgan eng kichik maydon).</w:t>
      </w:r>
    </w:p>
    <w:p w14:paraId="053F0C5F" w14:textId="77777777" w:rsidR="00B97955" w:rsidRPr="002D1378" w:rsidRDefault="008532E7" w:rsidP="00F96FDE">
      <w:pPr>
        <w:pStyle w:val="1"/>
        <w:spacing w:line="276" w:lineRule="auto"/>
        <w:ind w:firstLine="726"/>
        <w:jc w:val="both"/>
        <w:rPr>
          <w:lang w:val="en-US"/>
        </w:rPr>
      </w:pPr>
      <w:r>
        <w:rPr>
          <w:noProof/>
        </w:rPr>
        <w:drawing>
          <wp:anchor distT="225425" distB="0" distL="114300" distR="114300" simplePos="0" relativeHeight="251667456" behindDoc="0" locked="0" layoutInCell="1" allowOverlap="1" wp14:anchorId="1167C8A3" wp14:editId="5588CE16">
            <wp:simplePos x="0" y="0"/>
            <wp:positionH relativeFrom="margin">
              <wp:align>left</wp:align>
            </wp:positionH>
            <wp:positionV relativeFrom="margin">
              <wp:posOffset>3731048</wp:posOffset>
            </wp:positionV>
            <wp:extent cx="3615055" cy="1532255"/>
            <wp:effectExtent l="0" t="0" r="4445"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0"/>
                    <a:stretch/>
                  </pic:blipFill>
                  <pic:spPr>
                    <a:xfrm>
                      <a:off x="0" y="0"/>
                      <a:ext cx="3615055" cy="1532255"/>
                    </a:xfrm>
                    <a:prstGeom prst="rect">
                      <a:avLst/>
                    </a:prstGeom>
                  </pic:spPr>
                </pic:pic>
              </a:graphicData>
            </a:graphic>
            <wp14:sizeRelH relativeFrom="margin">
              <wp14:pctWidth>0</wp14:pctWidth>
            </wp14:sizeRelH>
            <wp14:sizeRelV relativeFrom="margin">
              <wp14:pctHeight>0</wp14:pctHeight>
            </wp14:sizeRelV>
          </wp:anchor>
        </w:drawing>
      </w:r>
      <w:r w:rsidR="00F96FDE" w:rsidRPr="002D1378">
        <w:rPr>
          <w:lang w:val="en-US"/>
        </w:rPr>
        <w:t>2.1. Konvert usulida tuproq namunalarini olish:</w:t>
      </w:r>
    </w:p>
    <w:p w14:paraId="5ECA502F" w14:textId="77777777" w:rsidR="00B70843" w:rsidRPr="002D1378" w:rsidRDefault="00B70843" w:rsidP="000D3CB7">
      <w:pPr>
        <w:pStyle w:val="1"/>
        <w:ind w:firstLine="0"/>
        <w:jc w:val="right"/>
        <w:rPr>
          <w:rStyle w:val="a7"/>
          <w:lang w:val="en-US"/>
        </w:rPr>
      </w:pPr>
      <w:r>
        <w:rPr>
          <w:noProof/>
        </w:rPr>
        <w:drawing>
          <wp:anchor distT="0" distB="0" distL="114300" distR="114300" simplePos="0" relativeHeight="251668480" behindDoc="0" locked="0" layoutInCell="1" allowOverlap="1" wp14:anchorId="7C56F6A8" wp14:editId="2F4194FA">
            <wp:simplePos x="0" y="0"/>
            <wp:positionH relativeFrom="column">
              <wp:posOffset>4050665</wp:posOffset>
            </wp:positionH>
            <wp:positionV relativeFrom="paragraph">
              <wp:posOffset>-3810</wp:posOffset>
            </wp:positionV>
            <wp:extent cx="1713230" cy="3566160"/>
            <wp:effectExtent l="0" t="0" r="127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3566160"/>
                    </a:xfrm>
                    <a:prstGeom prst="rect">
                      <a:avLst/>
                    </a:prstGeom>
                    <a:noFill/>
                  </pic:spPr>
                </pic:pic>
              </a:graphicData>
            </a:graphic>
          </wp:anchor>
        </w:drawing>
      </w:r>
    </w:p>
    <w:p w14:paraId="1272F358" w14:textId="77777777" w:rsidR="00F21B10" w:rsidRPr="002D1378" w:rsidRDefault="00D77266" w:rsidP="00AF63A7">
      <w:pPr>
        <w:pStyle w:val="1"/>
        <w:spacing w:line="276" w:lineRule="auto"/>
        <w:ind w:firstLine="726"/>
        <w:jc w:val="both"/>
        <w:rPr>
          <w:lang w:val="en-US"/>
        </w:rPr>
      </w:pPr>
      <w:r w:rsidRPr="002D1378">
        <w:rPr>
          <w:rStyle w:val="a7"/>
          <w:lang w:val="en-US"/>
        </w:rPr>
        <w:t xml:space="preserve">Elementar uchastkalarning o‘lchami yer uchastkasining umumiy maydoniga bog‘liq (masalan, yer uchastkasi 4 gektar bo‘lsa, elementar uchastkaning o‘lchami 1,33 gektar (4:3) bo‘ladi). Bunday hisob-kitob har bir kichik maydondagi yer uchastkasidan kamida uchta aralash tuproq namunasi olish zarurligi bilan izohlanadi. </w:t>
      </w:r>
      <w:r w:rsidR="00944C7B" w:rsidRPr="002D1378">
        <w:rPr>
          <w:lang w:val="en-US"/>
        </w:rPr>
        <w:t>U</w:t>
      </w:r>
      <w:r w:rsidRPr="002D1378">
        <w:rPr>
          <w:rStyle w:val="a7"/>
          <w:lang w:val="en-US"/>
        </w:rPr>
        <w:t>mumiy maydoni 10 gektardan ortiq bo‘lgan yerlarda elementar uchastka o‘lchami 3 gektarni tashkil etadi.</w:t>
      </w:r>
    </w:p>
    <w:p w14:paraId="5EEE2965" w14:textId="77777777" w:rsidR="00F21B10" w:rsidRPr="002D1378" w:rsidRDefault="00D77266" w:rsidP="00AF63A7">
      <w:pPr>
        <w:pStyle w:val="1"/>
        <w:spacing w:line="276" w:lineRule="auto"/>
        <w:ind w:firstLine="726"/>
        <w:jc w:val="both"/>
        <w:rPr>
          <w:lang w:val="en-US"/>
        </w:rPr>
      </w:pPr>
      <w:r w:rsidRPr="002D1378">
        <w:rPr>
          <w:rStyle w:val="a7"/>
          <w:lang w:val="en-US"/>
        </w:rPr>
        <w:t>Nuqtali namunalar tuproqning 0-20 sm chuqurlikdagi qatlamidan olinadi. Aralash tuproq namunalari 20 ta nuqtali namunadan iborat bo‘lib (har birining og‘irligi 200-300 gramm), shundan 4 tasi perimetr bo‘ylab turli tomonlardan, qolganlari esa ikkita diagonal bo‘ylab teng masofada olinadi (bir xil tuproq qoplamli maydonlarda (A) 100-</w:t>
      </w:r>
      <w:r w:rsidRPr="002D1378">
        <w:rPr>
          <w:lang w:val="en-US"/>
        </w:rPr>
        <w:t>15</w:t>
      </w:r>
      <w:r w:rsidRPr="002D1378">
        <w:rPr>
          <w:rStyle w:val="a7"/>
          <w:lang w:val="en-US"/>
        </w:rPr>
        <w:t xml:space="preserve">0 metr va turli xil tuproq qoplamli maydonlarda (B) </w:t>
      </w:r>
      <w:r w:rsidRPr="002D1378">
        <w:rPr>
          <w:lang w:val="en-US"/>
        </w:rPr>
        <w:t>10</w:t>
      </w:r>
      <w:r w:rsidRPr="002D1378">
        <w:rPr>
          <w:rStyle w:val="a7"/>
          <w:lang w:val="en-US"/>
        </w:rPr>
        <w:t>-20 metr oralig‘ida). Namunalar yaxshilab aralashtiriladi va kamida 1 kilogramm o‘rtacha namuna olinadi.</w:t>
      </w:r>
    </w:p>
    <w:p w14:paraId="71B6EAE5" w14:textId="77777777" w:rsidR="00F21B10" w:rsidRPr="002D1378" w:rsidRDefault="00D77266" w:rsidP="00AF63A7">
      <w:pPr>
        <w:pStyle w:val="1"/>
        <w:spacing w:line="276" w:lineRule="auto"/>
        <w:ind w:firstLine="726"/>
        <w:jc w:val="both"/>
        <w:rPr>
          <w:lang w:val="en-US"/>
        </w:rPr>
      </w:pPr>
      <w:r w:rsidRPr="002D1378">
        <w:rPr>
          <w:rStyle w:val="a7"/>
          <w:lang w:val="en-US"/>
        </w:rPr>
        <w:t>Nuqtali namunalar (ma’lum bir tuproq qatlami yoki gorizontiga xos bo‘lgan ma’lum hajmdagi namuna) qazilmalardan pichoq yoki shpatel yordamida, yoki tuproq parmasi bilan olinadi.</w:t>
      </w:r>
    </w:p>
    <w:p w14:paraId="115E3FEA" w14:textId="77777777" w:rsidR="00F21B10" w:rsidRPr="002D1378" w:rsidRDefault="00D77266" w:rsidP="00AF63A7">
      <w:pPr>
        <w:pStyle w:val="1"/>
        <w:spacing w:line="276" w:lineRule="auto"/>
        <w:ind w:firstLine="726"/>
        <w:jc w:val="both"/>
        <w:rPr>
          <w:lang w:val="en-US"/>
        </w:rPr>
      </w:pPr>
      <w:r w:rsidRPr="002D1378">
        <w:rPr>
          <w:rStyle w:val="a7"/>
          <w:lang w:val="en-US"/>
        </w:rPr>
        <w:lastRenderedPageBreak/>
        <w:t>Tahlil uchun olingan namunalar kimyoviy neytral materialdan yasalgan idishlarga yoki polietilen xaltachalarga joylanadi. Ularga viloyat, tuman, kesma raqami, namuna olingan gorizont va chuqurlik, namuna raqami, sana hamda tadqiqotchining F.I.Sh. ko‘rsatilgan yorliqlar (belgilar) ilova qilinadi.</w:t>
      </w:r>
    </w:p>
    <w:p w14:paraId="67C6BD10" w14:textId="77777777" w:rsidR="008532E7" w:rsidRPr="002D1378" w:rsidRDefault="00D77266" w:rsidP="001F305C">
      <w:pPr>
        <w:pStyle w:val="1"/>
        <w:spacing w:line="276" w:lineRule="auto"/>
        <w:ind w:firstLine="726"/>
        <w:jc w:val="both"/>
        <w:rPr>
          <w:rStyle w:val="a7"/>
          <w:lang w:val="en-US"/>
        </w:rPr>
      </w:pPr>
      <w:r w:rsidRPr="002D1378">
        <w:rPr>
          <w:rStyle w:val="a7"/>
          <w:lang w:val="en-US"/>
        </w:rPr>
        <w:t>Namuna olish uskunalari. Tuproq namunalari tuproq burg‘usi yoki zondlash moslamasi yordamida olinadi. Quruq va changsimon tuproqlardan namuna olish uchun tuproq zondlash moslamasidan, toshloq yoki muzlagan tuproqlardan namuna olish uchun esa tuproq burg‘usidan foydalaniladi. Shuningdek, yuza va chuqur namunalar olish uchun gidravlik yoki mexanik</w:t>
      </w:r>
    </w:p>
    <w:p w14:paraId="4E4FEC79" w14:textId="77777777" w:rsidR="00F21B10" w:rsidRPr="002D1378" w:rsidRDefault="00D77266" w:rsidP="001F305C">
      <w:pPr>
        <w:pStyle w:val="1"/>
        <w:spacing w:line="276" w:lineRule="auto"/>
        <w:ind w:firstLine="0"/>
        <w:jc w:val="both"/>
        <w:rPr>
          <w:lang w:val="en-US"/>
        </w:rPr>
      </w:pPr>
      <w:r w:rsidRPr="002D1378">
        <w:rPr>
          <w:rStyle w:val="a7"/>
          <w:color w:val="23232A"/>
          <w:lang w:val="en-US"/>
        </w:rPr>
        <w:t>namuna olgichlar ham mavjud. Tuproq namunalarini olish uchun maxsus asboblar bo‘lmasa,</w:t>
      </w:r>
    </w:p>
    <w:p w14:paraId="6B2FB9BE" w14:textId="77777777" w:rsidR="00F21B10" w:rsidRPr="002D1378" w:rsidRDefault="00D77266" w:rsidP="00D60384">
      <w:pPr>
        <w:pStyle w:val="1"/>
        <w:spacing w:line="276" w:lineRule="auto"/>
        <w:ind w:firstLine="0"/>
        <w:jc w:val="both"/>
        <w:rPr>
          <w:lang w:val="en-US"/>
        </w:rPr>
      </w:pPr>
      <w:r w:rsidRPr="002D1378">
        <w:rPr>
          <w:rStyle w:val="a7"/>
          <w:color w:val="23232A"/>
          <w:lang w:val="en-US"/>
        </w:rPr>
        <w:t>po‘lat yoki alyuminiydan yasalgan, yaxshilab tozalangan tig‘li belkurak yoki boshqa bog‘-poliz anjomlaridan foydalanish mumkin.</w:t>
      </w:r>
    </w:p>
    <w:p w14:paraId="20F59B6C" w14:textId="77777777" w:rsidR="001F305C" w:rsidRPr="002D1378" w:rsidRDefault="001E4229" w:rsidP="00D60384">
      <w:pPr>
        <w:pStyle w:val="1"/>
        <w:spacing w:line="276" w:lineRule="auto"/>
        <w:ind w:right="3971" w:firstLine="726"/>
        <w:jc w:val="both"/>
        <w:rPr>
          <w:lang w:val="en-US"/>
        </w:rPr>
      </w:pPr>
      <w:r>
        <w:rPr>
          <w:rStyle w:val="a7"/>
          <w:noProof/>
          <w:color w:val="23232A"/>
        </w:rPr>
        <w:drawing>
          <wp:anchor distT="0" distB="0" distL="114300" distR="114300" simplePos="0" relativeHeight="251669504" behindDoc="0" locked="0" layoutInCell="1" allowOverlap="1" wp14:anchorId="01FCFDBC" wp14:editId="619ED0A3">
            <wp:simplePos x="0" y="0"/>
            <wp:positionH relativeFrom="margin">
              <wp:posOffset>3373332</wp:posOffset>
            </wp:positionH>
            <wp:positionV relativeFrom="paragraph">
              <wp:posOffset>88053</wp:posOffset>
            </wp:positionV>
            <wp:extent cx="2700655" cy="2074334"/>
            <wp:effectExtent l="0" t="0" r="4445"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1061" cy="2082327"/>
                    </a:xfrm>
                    <a:prstGeom prst="rect">
                      <a:avLst/>
                    </a:prstGeom>
                    <a:noFill/>
                  </pic:spPr>
                </pic:pic>
              </a:graphicData>
            </a:graphic>
            <wp14:sizeRelH relativeFrom="margin">
              <wp14:pctWidth>0</wp14:pctWidth>
            </wp14:sizeRelH>
            <wp14:sizeRelV relativeFrom="margin">
              <wp14:pctHeight>0</wp14:pctHeight>
            </wp14:sizeRelV>
          </wp:anchor>
        </w:drawing>
      </w:r>
      <w:r w:rsidR="00D77266" w:rsidRPr="002D1378">
        <w:rPr>
          <w:rStyle w:val="a7"/>
          <w:color w:val="23232A"/>
          <w:lang w:val="en-US"/>
        </w:rPr>
        <w:t>Namunani tahlilga tayyorlash aralashtirish, maydalash va ma’lum bir massagacha qisqartirishdan iborat. Namunani qisqartirish uchun kvartalash usulidan foydalaniladi. Maydalangan material qalin qog‘ozga to‘kiladi, yaxshilab aralashtiriladi, ildizlar, toshlar va boshqa qattiq narsalar olib tashlanadi. So‘ngra tuproq joyida kvadrat yoki doira shaklida 0,5 sm qalinlikdagi tekis yupqa qatlam qilib yoyiladi, to‘rtta sektorga bo‘linadi, ikkita qarama-qarshi sektorning tarkibi olib tashlanadi, qolgan ikkitasi esa birlashtiriladi va qaytadan aralashtiriladi.</w:t>
      </w:r>
    </w:p>
    <w:p w14:paraId="09583935" w14:textId="77777777" w:rsidR="00815454" w:rsidRPr="002D1378" w:rsidRDefault="00815454" w:rsidP="001E4229">
      <w:pPr>
        <w:pStyle w:val="1"/>
        <w:spacing w:line="276" w:lineRule="auto"/>
        <w:ind w:firstLine="0"/>
        <w:jc w:val="both"/>
        <w:rPr>
          <w:rStyle w:val="a7"/>
          <w:color w:val="23232A"/>
          <w:lang w:val="en-US"/>
        </w:rPr>
      </w:pPr>
      <w:r>
        <w:rPr>
          <w:noProof/>
        </w:rPr>
        <mc:AlternateContent>
          <mc:Choice Requires="wps">
            <w:drawing>
              <wp:anchor distT="688975" distB="0" distL="114300" distR="114300" simplePos="0" relativeHeight="125829392" behindDoc="0" locked="0" layoutInCell="1" allowOverlap="1" wp14:anchorId="24B6F807" wp14:editId="1A55E3DC">
                <wp:simplePos x="0" y="0"/>
                <wp:positionH relativeFrom="page">
                  <wp:posOffset>4173644</wp:posOffset>
                </wp:positionH>
                <wp:positionV relativeFrom="paragraph">
                  <wp:posOffset>247015</wp:posOffset>
                </wp:positionV>
                <wp:extent cx="2572385" cy="42354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2572385" cy="423545"/>
                        </a:xfrm>
                        <a:prstGeom prst="rect">
                          <a:avLst/>
                        </a:prstGeom>
                        <a:noFill/>
                      </wps:spPr>
                      <wps:txbx>
                        <w:txbxContent>
                          <w:p w14:paraId="47B09878" w14:textId="77777777" w:rsidR="00BE4893" w:rsidRDefault="00BE4893">
                            <w:pPr>
                              <w:pStyle w:val="1"/>
                              <w:ind w:firstLine="0"/>
                              <w:jc w:val="both"/>
                            </w:pPr>
                          </w:p>
                        </w:txbxContent>
                      </wps:txbx>
                      <wps:bodyPr lIns="0" tIns="0" rIns="0" bIns="0"/>
                    </wps:wsp>
                  </a:graphicData>
                </a:graphic>
              </wp:anchor>
            </w:drawing>
          </mc:Choice>
          <mc:Fallback>
            <w:pict>
              <v:shapetype w14:anchorId="24B6F807" id="_x0000_t202" coordsize="21600,21600" o:spt="202" path="m,l,21600r21600,l21600,xe">
                <v:stroke joinstyle="miter"/>
                <v:path gradientshapeok="t" o:connecttype="rect"/>
              </v:shapetype>
              <v:shape id="Shape 29" o:spid="_x0000_s1026" type="#_x0000_t202" style="position:absolute;left:0;text-align:left;margin-left:328.65pt;margin-top:19.45pt;width:202.55pt;height:33.35pt;z-index:125829392;visibility:visible;mso-wrap-style:square;mso-wrap-distance-left:9pt;mso-wrap-distance-top:54.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" filled="f" stroked="f">
                <v:textbox inset="0,0,0,0">
                  <w:txbxContent>
                    <w:p w14:paraId="47B09878" w14:textId="77777777" w:rsidR="00BE4893" w:rsidRDefault="00BE4893">
                      <w:pPr>
                        <w:pStyle w:val="1"/>
                        <w:ind w:firstLine="0"/>
                        <w:jc w:val="both"/>
                      </w:pPr>
                    </w:p>
                  </w:txbxContent>
                </v:textbox>
                <w10:wrap type="square" anchorx="page"/>
              </v:shape>
            </w:pict>
          </mc:Fallback>
        </mc:AlternateContent>
      </w:r>
    </w:p>
    <w:p w14:paraId="189757DC" w14:textId="77777777" w:rsidR="00F21B10" w:rsidRPr="002D1378" w:rsidRDefault="00D77266" w:rsidP="00D60384">
      <w:pPr>
        <w:pStyle w:val="1"/>
        <w:spacing w:line="276" w:lineRule="auto"/>
        <w:ind w:firstLine="726"/>
        <w:jc w:val="both"/>
        <w:rPr>
          <w:lang w:val="en-US"/>
        </w:rPr>
        <w:sectPr w:rsidR="00F21B10" w:rsidRPr="002D1378" w:rsidSect="00115957">
          <w:pgSz w:w="11909" w:h="16834"/>
          <w:pgMar w:top="1134" w:right="1134" w:bottom="1134" w:left="1701" w:header="1197" w:footer="3" w:gutter="0"/>
          <w:cols w:space="720"/>
          <w:noEndnote/>
          <w:docGrid w:linePitch="360"/>
        </w:sectPr>
      </w:pPr>
      <w:r w:rsidRPr="002D1378">
        <w:rPr>
          <w:rStyle w:val="a7"/>
          <w:color w:val="23232A"/>
          <w:lang w:val="en-US"/>
        </w:rPr>
        <w:t>.</w:t>
      </w:r>
    </w:p>
    <w:p w14:paraId="01124FD8" w14:textId="77777777" w:rsidR="00F21B10" w:rsidRPr="002D1378" w:rsidRDefault="00D77266">
      <w:pPr>
        <w:pStyle w:val="1"/>
        <w:ind w:firstLine="0"/>
        <w:jc w:val="right"/>
        <w:rPr>
          <w:lang w:val="en-US"/>
        </w:rPr>
      </w:pPr>
      <w:r w:rsidRPr="002D1378">
        <w:rPr>
          <w:rStyle w:val="a7"/>
          <w:lang w:val="en-US"/>
        </w:rPr>
        <w:t>2-ilova</w:t>
      </w:r>
    </w:p>
    <w:p w14:paraId="368DB86F" w14:textId="77777777" w:rsidR="001F1668" w:rsidRPr="002D1378" w:rsidRDefault="00D77266" w:rsidP="001F1668">
      <w:pPr>
        <w:pStyle w:val="1"/>
        <w:spacing w:after="300"/>
        <w:ind w:firstLine="0"/>
        <w:jc w:val="center"/>
        <w:rPr>
          <w:rStyle w:val="a7"/>
          <w:lang w:val="en-US"/>
        </w:rPr>
      </w:pPr>
      <w:r w:rsidRPr="002D1378">
        <w:rPr>
          <w:rStyle w:val="a7"/>
          <w:lang w:val="en-US"/>
        </w:rPr>
        <w:t>Chiqindilarni joylashtirish joylari monitoringi dalolatnomasining tavsiya etiladigan shakli</w:t>
      </w:r>
      <w:r w:rsidRPr="002D1378">
        <w:rPr>
          <w:rStyle w:val="a7"/>
          <w:lang w:val="en-US"/>
        </w:rPr>
        <w:br/>
        <w:t>(nazorat varaqasi)</w:t>
      </w:r>
    </w:p>
    <w:p w14:paraId="75E93F2E" w14:textId="77777777" w:rsidR="001F1668" w:rsidRPr="002D1378" w:rsidRDefault="001F1668" w:rsidP="00281EED">
      <w:pPr>
        <w:pStyle w:val="1"/>
        <w:ind w:firstLine="0"/>
        <w:jc w:val="center"/>
        <w:rPr>
          <w:lang w:val="en-US"/>
        </w:rPr>
      </w:pPr>
      <w:r w:rsidRPr="002D1378">
        <w:rPr>
          <w:rStyle w:val="a7"/>
          <w:lang w:val="en-US"/>
        </w:rPr>
        <w:t>________________________________________________________________</w:t>
      </w:r>
    </w:p>
    <w:p w14:paraId="1029D09C" w14:textId="77777777" w:rsidR="001406DA" w:rsidRPr="002D1378" w:rsidRDefault="001406DA" w:rsidP="00281EED">
      <w:pPr>
        <w:pStyle w:val="20"/>
        <w:jc w:val="center"/>
        <w:rPr>
          <w:rStyle w:val="2"/>
          <w:lang w:val="en-US"/>
        </w:rPr>
      </w:pPr>
      <w:r w:rsidRPr="002D1378">
        <w:rPr>
          <w:rStyle w:val="2"/>
          <w:lang w:val="en-US"/>
        </w:rPr>
        <w:t>Obyekt nomi</w:t>
      </w:r>
    </w:p>
    <w:p w14:paraId="2F349EC1" w14:textId="77777777" w:rsidR="0018346B" w:rsidRPr="002D1378" w:rsidRDefault="0018346B">
      <w:pPr>
        <w:pStyle w:val="20"/>
        <w:spacing w:after="260"/>
        <w:rPr>
          <w:rStyle w:val="2"/>
          <w:lang w:val="en-US"/>
        </w:rPr>
      </w:pPr>
    </w:p>
    <w:p w14:paraId="10BB20CB" w14:textId="59A719AC" w:rsidR="00F21B10" w:rsidRPr="002D1378" w:rsidRDefault="00D77266">
      <w:pPr>
        <w:pStyle w:val="20"/>
        <w:spacing w:after="260"/>
        <w:rPr>
          <w:lang w:val="en-US"/>
        </w:rPr>
      </w:pPr>
      <w:r w:rsidRPr="002D1378">
        <w:rPr>
          <w:rStyle w:val="2"/>
          <w:lang w:val="en-US"/>
        </w:rPr>
        <w:t xml:space="preserve">Oxirgi tekshiruv (inventarizatsiya) o‘tkazilgan sana: 20___ yil </w:t>
      </w:r>
      <w:r w:rsidR="00281EED">
        <w:rPr>
          <w:rStyle w:val="2"/>
          <w:lang w:val="en-US"/>
        </w:rPr>
        <w:t>“</w:t>
      </w:r>
      <w:r w:rsidRPr="002D1378">
        <w:rPr>
          <w:rStyle w:val="2"/>
          <w:lang w:val="en-US"/>
        </w:rPr>
        <w:t>_____</w:t>
      </w:r>
      <w:r w:rsidR="00281EED">
        <w:rPr>
          <w:rStyle w:val="2"/>
          <w:lang w:val="en-US"/>
        </w:rPr>
        <w:t>”</w:t>
      </w:r>
      <w:r w:rsidRPr="002D1378">
        <w:rPr>
          <w:rStyle w:val="2"/>
          <w:lang w:val="en-US"/>
        </w:rPr>
        <w:t>__________________</w:t>
      </w:r>
    </w:p>
    <w:p w14:paraId="75E5B494" w14:textId="64D79009" w:rsidR="00F21B10" w:rsidRPr="002D1378" w:rsidRDefault="0018346B" w:rsidP="0018346B">
      <w:pPr>
        <w:pStyle w:val="20"/>
        <w:tabs>
          <w:tab w:val="left" w:pos="253"/>
        </w:tabs>
        <w:spacing w:after="260"/>
        <w:rPr>
          <w:lang w:val="en-US"/>
        </w:rPr>
      </w:pPr>
      <w:r w:rsidRPr="002D1378">
        <w:rPr>
          <w:rStyle w:val="2"/>
          <w:lang w:val="en-US"/>
        </w:rPr>
        <w:t>Oxirgi tekshiruv sababi: _____________________________</w:t>
      </w:r>
      <w:r w:rsidR="00281EED">
        <w:rPr>
          <w:rStyle w:val="2"/>
          <w:lang w:val="en-US"/>
        </w:rPr>
        <w:t>__________________________</w:t>
      </w:r>
    </w:p>
    <w:p w14:paraId="084D91BF" w14:textId="206A7578" w:rsidR="00F21B10" w:rsidRPr="002D1378" w:rsidRDefault="00D77266">
      <w:pPr>
        <w:pStyle w:val="20"/>
        <w:spacing w:after="260"/>
        <w:rPr>
          <w:lang w:val="en-US"/>
        </w:rPr>
      </w:pPr>
      <w:r w:rsidRPr="002D1378">
        <w:rPr>
          <w:rStyle w:val="2"/>
          <w:lang w:val="en-US"/>
        </w:rPr>
        <w:t>Mas’ul tashkilot: _____________________________</w:t>
      </w:r>
      <w:r w:rsidR="00281EED">
        <w:rPr>
          <w:rStyle w:val="2"/>
          <w:lang w:val="en-US"/>
        </w:rPr>
        <w:t>________________________________</w:t>
      </w:r>
    </w:p>
    <w:p w14:paraId="22DD0928" w14:textId="04C7539F" w:rsidR="00F21B10" w:rsidRPr="002D1378" w:rsidRDefault="00D77266">
      <w:pPr>
        <w:pStyle w:val="20"/>
        <w:spacing w:after="260"/>
        <w:rPr>
          <w:lang w:val="en-US"/>
        </w:rPr>
      </w:pPr>
      <w:r w:rsidRPr="002D1378">
        <w:rPr>
          <w:rStyle w:val="2"/>
          <w:lang w:val="en-US"/>
        </w:rPr>
        <w:lastRenderedPageBreak/>
        <w:t>Yuridik manzil: _____________________________</w:t>
      </w:r>
      <w:r w:rsidR="0088457B">
        <w:rPr>
          <w:rStyle w:val="2"/>
          <w:lang w:val="en-US"/>
        </w:rPr>
        <w:t>_________________________________</w:t>
      </w:r>
    </w:p>
    <w:p w14:paraId="14B502EC" w14:textId="717E90E0" w:rsidR="00F21B10" w:rsidRPr="002D1378" w:rsidRDefault="00D77266">
      <w:pPr>
        <w:pStyle w:val="20"/>
        <w:spacing w:after="260"/>
        <w:rPr>
          <w:lang w:val="en-US"/>
        </w:rPr>
      </w:pPr>
      <w:r w:rsidRPr="002D1378">
        <w:rPr>
          <w:rStyle w:val="2"/>
          <w:lang w:val="en-US"/>
        </w:rPr>
        <w:t>Tekshiruv boshlangan sana va vaqt: «_____»______</w:t>
      </w:r>
      <w:r w:rsidR="0088457B">
        <w:rPr>
          <w:rStyle w:val="2"/>
          <w:lang w:val="en-US"/>
        </w:rPr>
        <w:t>__________</w:t>
      </w:r>
      <w:r w:rsidRPr="002D1378">
        <w:rPr>
          <w:rStyle w:val="2"/>
          <w:lang w:val="en-US"/>
        </w:rPr>
        <w:t>20___-yil ___soat___daqiqa</w:t>
      </w:r>
    </w:p>
    <w:p w14:paraId="7F3DE4D5" w14:textId="650CF914" w:rsidR="00F21B10" w:rsidRPr="002D1378" w:rsidRDefault="00D77266">
      <w:pPr>
        <w:pStyle w:val="20"/>
        <w:spacing w:after="260"/>
        <w:rPr>
          <w:lang w:val="en-US"/>
        </w:rPr>
      </w:pPr>
      <w:r w:rsidRPr="002D1378">
        <w:rPr>
          <w:rStyle w:val="2"/>
          <w:lang w:val="en-US"/>
        </w:rPr>
        <w:t>Obyektdagi ob-havo sharoiti: ____________________________</w:t>
      </w:r>
      <w:r w:rsidR="0088457B">
        <w:rPr>
          <w:rStyle w:val="2"/>
          <w:lang w:val="en-US"/>
        </w:rPr>
        <w:t>_______________________</w:t>
      </w:r>
    </w:p>
    <w:p w14:paraId="0480BC10" w14:textId="10473F89" w:rsidR="00F21B10" w:rsidRPr="002D1378" w:rsidRDefault="00D77266">
      <w:pPr>
        <w:pStyle w:val="20"/>
        <w:spacing w:after="260"/>
        <w:rPr>
          <w:lang w:val="en-US"/>
        </w:rPr>
      </w:pPr>
      <w:r w:rsidRPr="002D1378">
        <w:rPr>
          <w:rStyle w:val="2"/>
          <w:lang w:val="en-US"/>
        </w:rPr>
        <w:t>Tekshiruv tugallangan sana va vaqt: «_____»______________</w:t>
      </w:r>
      <w:r w:rsidR="0088457B">
        <w:rPr>
          <w:rStyle w:val="2"/>
          <w:lang w:val="en-US"/>
        </w:rPr>
        <w:t>________________</w:t>
      </w:r>
      <w:r w:rsidRPr="002D1378">
        <w:rPr>
          <w:rStyle w:val="2"/>
          <w:lang w:val="en-US"/>
        </w:rPr>
        <w:t>20____-yil</w:t>
      </w:r>
    </w:p>
    <w:p w14:paraId="59BB6EE1" w14:textId="77777777" w:rsidR="00F21B10" w:rsidRPr="002D1378" w:rsidRDefault="00D77266" w:rsidP="00D6549B">
      <w:pPr>
        <w:pStyle w:val="20"/>
        <w:rPr>
          <w:rStyle w:val="2"/>
          <w:lang w:val="en-US"/>
        </w:rPr>
      </w:pPr>
      <w:r w:rsidRPr="002D1378">
        <w:rPr>
          <w:rStyle w:val="2"/>
          <w:lang w:val="en-US"/>
        </w:rPr>
        <w:t>Tekshiruv uchun mas’ul shaxs:</w:t>
      </w:r>
    </w:p>
    <w:p w14:paraId="06998901" w14:textId="77777777" w:rsidR="00D6549B" w:rsidRPr="002D1378" w:rsidRDefault="00D6549B" w:rsidP="00D6549B">
      <w:pPr>
        <w:pStyle w:val="20"/>
        <w:rPr>
          <w:lang w:val="en-US"/>
        </w:rPr>
      </w:pPr>
    </w:p>
    <w:p w14:paraId="4B29A7FB" w14:textId="77777777" w:rsidR="00D6549B" w:rsidRPr="002D1378" w:rsidRDefault="00D6549B" w:rsidP="00D6549B">
      <w:pPr>
        <w:pStyle w:val="20"/>
        <w:rPr>
          <w:lang w:val="en-US"/>
        </w:rPr>
      </w:pPr>
      <w:r w:rsidRPr="002D1378">
        <w:rPr>
          <w:lang w:val="en-US"/>
        </w:rPr>
        <w:t>___________________________________________________________________________</w:t>
      </w:r>
    </w:p>
    <w:p w14:paraId="181E2001" w14:textId="77777777" w:rsidR="00D6549B" w:rsidRPr="002D1378" w:rsidRDefault="003C05D3" w:rsidP="003C05D3">
      <w:pPr>
        <w:pStyle w:val="20"/>
        <w:jc w:val="center"/>
        <w:rPr>
          <w:lang w:val="en-US"/>
        </w:rPr>
      </w:pPr>
      <w:r w:rsidRPr="002D1378">
        <w:rPr>
          <w:lang w:val="en-US"/>
        </w:rPr>
        <w:t>F.I.Sh. va lavozimi</w:t>
      </w:r>
    </w:p>
    <w:p w14:paraId="56BE7558" w14:textId="04C624F8" w:rsidR="005A1BB5" w:rsidRDefault="005A1BB5">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14:paraId="353F3999" w14:textId="172EF224" w:rsidR="005A1BB5" w:rsidRDefault="005A1BB5" w:rsidP="005A1BB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 xml:space="preserve">1. </w:t>
      </w:r>
      <w:r w:rsidRPr="005A1BB5">
        <w:rPr>
          <w:rFonts w:ascii="Times New Roman" w:eastAsia="Times New Roman" w:hAnsi="Times New Roman" w:cs="Times New Roman"/>
          <w:b/>
          <w:bCs/>
          <w:lang w:val="en-US"/>
        </w:rPr>
        <w:t>OBYEKTGA BORISHDAN OLDIN TAYYORGARLIK ISHLARI (VA ZARURIYLARI QAYD ETILADI):</w:t>
      </w:r>
    </w:p>
    <w:p w14:paraId="7F0BFAE8" w14:textId="77777777" w:rsidR="005A1BB5" w:rsidRPr="005A1BB5" w:rsidRDefault="005A1BB5" w:rsidP="005A1BB5">
      <w:pPr>
        <w:jc w:val="center"/>
        <w:rPr>
          <w:rFonts w:ascii="Times New Roman" w:eastAsia="Times New Roman" w:hAnsi="Times New Roman" w:cs="Times New Roman"/>
          <w:lang w:val="en-US"/>
        </w:rPr>
      </w:pPr>
    </w:p>
    <w:tbl>
      <w:tblPr>
        <w:tblOverlap w:val="never"/>
        <w:tblW w:w="9883" w:type="dxa"/>
        <w:jc w:val="center"/>
        <w:tblLayout w:type="fixed"/>
        <w:tblCellMar>
          <w:left w:w="10" w:type="dxa"/>
          <w:right w:w="10" w:type="dxa"/>
        </w:tblCellMar>
        <w:tblLook w:val="04A0" w:firstRow="1" w:lastRow="0" w:firstColumn="1" w:lastColumn="0" w:noHBand="0" w:noVBand="1"/>
      </w:tblPr>
      <w:tblGrid>
        <w:gridCol w:w="653"/>
        <w:gridCol w:w="7790"/>
        <w:gridCol w:w="710"/>
        <w:gridCol w:w="730"/>
      </w:tblGrid>
      <w:tr w:rsidR="005A1BB5" w:rsidRPr="005A1BB5" w14:paraId="00ACE4F6" w14:textId="77777777" w:rsidTr="005A1BB5">
        <w:trPr>
          <w:trHeight w:hRule="exact" w:val="302"/>
          <w:jc w:val="center"/>
        </w:trPr>
        <w:tc>
          <w:tcPr>
            <w:tcW w:w="653" w:type="dxa"/>
            <w:tcBorders>
              <w:top w:val="single" w:sz="4" w:space="0" w:color="auto"/>
              <w:left w:val="single" w:sz="4" w:space="0" w:color="auto"/>
            </w:tcBorders>
            <w:shd w:val="clear" w:color="auto" w:fill="auto"/>
            <w:vAlign w:val="bottom"/>
          </w:tcPr>
          <w:p w14:paraId="559179C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1.</w:t>
            </w:r>
          </w:p>
        </w:tc>
        <w:tc>
          <w:tcPr>
            <w:tcW w:w="7790" w:type="dxa"/>
            <w:tcBorders>
              <w:top w:val="single" w:sz="4" w:space="0" w:color="auto"/>
              <w:left w:val="single" w:sz="4" w:space="0" w:color="auto"/>
            </w:tcBorders>
            <w:shd w:val="clear" w:color="auto" w:fill="auto"/>
            <w:vAlign w:val="bottom"/>
          </w:tcPr>
          <w:p w14:paraId="48FA716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Litsenziya va/yoki uzoq muddatli kuzatuv rejasi tekshirildi</w:t>
            </w:r>
          </w:p>
        </w:tc>
        <w:tc>
          <w:tcPr>
            <w:tcW w:w="710" w:type="dxa"/>
            <w:tcBorders>
              <w:top w:val="single" w:sz="4" w:space="0" w:color="auto"/>
              <w:left w:val="single" w:sz="4" w:space="0" w:color="auto"/>
            </w:tcBorders>
            <w:shd w:val="clear" w:color="auto" w:fill="auto"/>
            <w:vAlign w:val="bottom"/>
          </w:tcPr>
          <w:p w14:paraId="4ADE7F7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54CE129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EF2CE65" w14:textId="77777777" w:rsidTr="005A1BB5">
        <w:trPr>
          <w:trHeight w:hRule="exact" w:val="288"/>
          <w:jc w:val="center"/>
        </w:trPr>
        <w:tc>
          <w:tcPr>
            <w:tcW w:w="653" w:type="dxa"/>
            <w:tcBorders>
              <w:top w:val="single" w:sz="4" w:space="0" w:color="auto"/>
              <w:left w:val="single" w:sz="4" w:space="0" w:color="auto"/>
              <w:bottom w:val="single" w:sz="4" w:space="0" w:color="auto"/>
            </w:tcBorders>
            <w:shd w:val="clear" w:color="auto" w:fill="auto"/>
            <w:vAlign w:val="bottom"/>
          </w:tcPr>
          <w:p w14:paraId="03D84F4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w:t>
            </w:r>
          </w:p>
        </w:tc>
        <w:tc>
          <w:tcPr>
            <w:tcW w:w="7790" w:type="dxa"/>
            <w:tcBorders>
              <w:top w:val="single" w:sz="4" w:space="0" w:color="auto"/>
              <w:left w:val="single" w:sz="4" w:space="0" w:color="auto"/>
            </w:tcBorders>
            <w:shd w:val="clear" w:color="auto" w:fill="auto"/>
            <w:vAlign w:val="bottom"/>
          </w:tcPr>
          <w:p w14:paraId="1C65A96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Obyektning muhandislik rejalari va asosiy xaritalari:</w:t>
            </w:r>
          </w:p>
        </w:tc>
        <w:tc>
          <w:tcPr>
            <w:tcW w:w="710" w:type="dxa"/>
            <w:tcBorders>
              <w:top w:val="single" w:sz="4" w:space="0" w:color="auto"/>
              <w:left w:val="single" w:sz="4" w:space="0" w:color="auto"/>
            </w:tcBorders>
            <w:shd w:val="clear" w:color="auto" w:fill="auto"/>
            <w:vAlign w:val="bottom"/>
          </w:tcPr>
          <w:p w14:paraId="03201D7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0216C79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9291E21" w14:textId="77777777" w:rsidTr="005A1BB5">
        <w:trPr>
          <w:trHeight w:hRule="exact" w:val="283"/>
          <w:jc w:val="center"/>
        </w:trPr>
        <w:tc>
          <w:tcPr>
            <w:tcW w:w="653" w:type="dxa"/>
            <w:tcBorders>
              <w:top w:val="single" w:sz="4" w:space="0" w:color="auto"/>
              <w:left w:val="single" w:sz="4" w:space="0" w:color="auto"/>
              <w:bottom w:val="single" w:sz="4" w:space="0" w:color="auto"/>
            </w:tcBorders>
            <w:shd w:val="clear" w:color="auto" w:fill="auto"/>
            <w:vAlign w:val="bottom"/>
          </w:tcPr>
          <w:p w14:paraId="03E4E12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2.1.</w:t>
            </w:r>
          </w:p>
          <w:p w14:paraId="7E9F45D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2.2.</w:t>
            </w:r>
          </w:p>
        </w:tc>
        <w:tc>
          <w:tcPr>
            <w:tcW w:w="7790" w:type="dxa"/>
            <w:tcBorders>
              <w:top w:val="single" w:sz="4" w:space="0" w:color="auto"/>
              <w:left w:val="single" w:sz="4" w:space="0" w:color="auto"/>
            </w:tcBorders>
            <w:shd w:val="clear" w:color="auto" w:fill="auto"/>
            <w:vAlign w:val="bottom"/>
          </w:tcPr>
          <w:p w14:paraId="3F469E9F"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Maydon va yerdan foydalanishdan tashqaridagi o‘xshash xususiyatlar</w:t>
            </w:r>
          </w:p>
        </w:tc>
        <w:tc>
          <w:tcPr>
            <w:tcW w:w="710" w:type="dxa"/>
            <w:tcBorders>
              <w:top w:val="single" w:sz="4" w:space="0" w:color="auto"/>
              <w:left w:val="single" w:sz="4" w:space="0" w:color="auto"/>
            </w:tcBorders>
            <w:shd w:val="clear" w:color="auto" w:fill="auto"/>
            <w:vAlign w:val="bottom"/>
          </w:tcPr>
          <w:p w14:paraId="1340140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1C4E0BD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43ABCB9" w14:textId="77777777" w:rsidTr="005A1BB5">
        <w:trPr>
          <w:trHeight w:hRule="exact" w:val="283"/>
          <w:jc w:val="center"/>
        </w:trPr>
        <w:tc>
          <w:tcPr>
            <w:tcW w:w="653" w:type="dxa"/>
            <w:tcBorders>
              <w:top w:val="single" w:sz="4" w:space="0" w:color="auto"/>
              <w:left w:val="single" w:sz="4" w:space="0" w:color="auto"/>
              <w:bottom w:val="single" w:sz="4" w:space="0" w:color="auto"/>
            </w:tcBorders>
            <w:shd w:val="clear" w:color="auto" w:fill="auto"/>
            <w:vAlign w:val="bottom"/>
          </w:tcPr>
          <w:p w14:paraId="3975CED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2.2.</w:t>
            </w:r>
          </w:p>
        </w:tc>
        <w:tc>
          <w:tcPr>
            <w:tcW w:w="7790" w:type="dxa"/>
            <w:tcBorders>
              <w:top w:val="single" w:sz="4" w:space="0" w:color="auto"/>
              <w:left w:val="single" w:sz="4" w:space="0" w:color="auto"/>
            </w:tcBorders>
            <w:shd w:val="clear" w:color="auto" w:fill="auto"/>
            <w:vAlign w:val="bottom"/>
          </w:tcPr>
          <w:p w14:paraId="778C51C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To‘siqlar va belgilar tasvirlangan xaritalar</w:t>
            </w:r>
          </w:p>
        </w:tc>
        <w:tc>
          <w:tcPr>
            <w:tcW w:w="710" w:type="dxa"/>
            <w:tcBorders>
              <w:top w:val="single" w:sz="4" w:space="0" w:color="auto"/>
              <w:left w:val="single" w:sz="4" w:space="0" w:color="auto"/>
            </w:tcBorders>
            <w:shd w:val="clear" w:color="auto" w:fill="auto"/>
            <w:vAlign w:val="bottom"/>
          </w:tcPr>
          <w:p w14:paraId="5D2A83C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430D672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4BDC149" w14:textId="77777777" w:rsidTr="005A1BB5">
        <w:trPr>
          <w:trHeight w:hRule="exact" w:val="288"/>
          <w:jc w:val="center"/>
        </w:trPr>
        <w:tc>
          <w:tcPr>
            <w:tcW w:w="653" w:type="dxa"/>
            <w:tcBorders>
              <w:top w:val="single" w:sz="4" w:space="0" w:color="auto"/>
              <w:left w:val="single" w:sz="4" w:space="0" w:color="auto"/>
            </w:tcBorders>
            <w:shd w:val="clear" w:color="auto" w:fill="auto"/>
            <w:vAlign w:val="bottom"/>
          </w:tcPr>
          <w:p w14:paraId="0C66ED9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2.3.</w:t>
            </w:r>
          </w:p>
        </w:tc>
        <w:tc>
          <w:tcPr>
            <w:tcW w:w="7790" w:type="dxa"/>
            <w:tcBorders>
              <w:top w:val="single" w:sz="4" w:space="0" w:color="auto"/>
              <w:left w:val="single" w:sz="4" w:space="0" w:color="auto"/>
            </w:tcBorders>
            <w:shd w:val="clear" w:color="auto" w:fill="auto"/>
            <w:vAlign w:val="bottom"/>
          </w:tcPr>
          <w:p w14:paraId="63B5480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Kirish yo‘llari va yo‘laklari ko‘rsatilgan xaritalar</w:t>
            </w:r>
          </w:p>
        </w:tc>
        <w:tc>
          <w:tcPr>
            <w:tcW w:w="710" w:type="dxa"/>
            <w:tcBorders>
              <w:top w:val="single" w:sz="4" w:space="0" w:color="auto"/>
              <w:left w:val="single" w:sz="4" w:space="0" w:color="auto"/>
            </w:tcBorders>
            <w:shd w:val="clear" w:color="auto" w:fill="auto"/>
            <w:vAlign w:val="bottom"/>
          </w:tcPr>
          <w:p w14:paraId="3C98A7F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4770281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03D1783" w14:textId="77777777" w:rsidTr="005A1BB5">
        <w:trPr>
          <w:trHeight w:hRule="exact" w:val="293"/>
          <w:jc w:val="center"/>
        </w:trPr>
        <w:tc>
          <w:tcPr>
            <w:tcW w:w="653" w:type="dxa"/>
            <w:tcBorders>
              <w:top w:val="single" w:sz="4" w:space="0" w:color="auto"/>
              <w:left w:val="single" w:sz="4" w:space="0" w:color="auto"/>
            </w:tcBorders>
            <w:shd w:val="clear" w:color="auto" w:fill="auto"/>
            <w:vAlign w:val="bottom"/>
          </w:tcPr>
          <w:p w14:paraId="6EACCE5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2.4.</w:t>
            </w:r>
          </w:p>
        </w:tc>
        <w:tc>
          <w:tcPr>
            <w:tcW w:w="7790" w:type="dxa"/>
            <w:tcBorders>
              <w:top w:val="single" w:sz="4" w:space="0" w:color="auto"/>
              <w:left w:val="single" w:sz="4" w:space="0" w:color="auto"/>
            </w:tcBorders>
            <w:shd w:val="clear" w:color="auto" w:fill="auto"/>
            <w:vAlign w:val="bottom"/>
          </w:tcPr>
          <w:p w14:paraId="7674714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Maydon chegaralari belgilari tushirilgan xaritalar</w:t>
            </w:r>
          </w:p>
        </w:tc>
        <w:tc>
          <w:tcPr>
            <w:tcW w:w="710" w:type="dxa"/>
            <w:tcBorders>
              <w:top w:val="single" w:sz="4" w:space="0" w:color="auto"/>
              <w:left w:val="single" w:sz="4" w:space="0" w:color="auto"/>
            </w:tcBorders>
            <w:shd w:val="clear" w:color="auto" w:fill="auto"/>
            <w:vAlign w:val="bottom"/>
          </w:tcPr>
          <w:p w14:paraId="6C2AF8A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4790FCB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E9428DF" w14:textId="77777777" w:rsidTr="005A1BB5">
        <w:trPr>
          <w:trHeight w:hRule="exact" w:val="288"/>
          <w:jc w:val="center"/>
        </w:trPr>
        <w:tc>
          <w:tcPr>
            <w:tcW w:w="653" w:type="dxa"/>
            <w:tcBorders>
              <w:top w:val="single" w:sz="4" w:space="0" w:color="auto"/>
              <w:left w:val="single" w:sz="4" w:space="0" w:color="auto"/>
            </w:tcBorders>
            <w:shd w:val="clear" w:color="auto" w:fill="auto"/>
            <w:vAlign w:val="bottom"/>
          </w:tcPr>
          <w:p w14:paraId="62BBB42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2.5.</w:t>
            </w:r>
          </w:p>
        </w:tc>
        <w:tc>
          <w:tcPr>
            <w:tcW w:w="7790" w:type="dxa"/>
            <w:tcBorders>
              <w:top w:val="single" w:sz="4" w:space="0" w:color="auto"/>
              <w:left w:val="single" w:sz="4" w:space="0" w:color="auto"/>
            </w:tcBorders>
            <w:shd w:val="clear" w:color="auto" w:fill="auto"/>
            <w:vAlign w:val="bottom"/>
          </w:tcPr>
          <w:p w14:paraId="55FC66B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Markerlar va oldingi surat</w:t>
            </w:r>
          </w:p>
        </w:tc>
        <w:tc>
          <w:tcPr>
            <w:tcW w:w="710" w:type="dxa"/>
            <w:tcBorders>
              <w:top w:val="single" w:sz="4" w:space="0" w:color="auto"/>
              <w:left w:val="single" w:sz="4" w:space="0" w:color="auto"/>
            </w:tcBorders>
            <w:shd w:val="clear" w:color="auto" w:fill="auto"/>
            <w:vAlign w:val="bottom"/>
          </w:tcPr>
          <w:p w14:paraId="4EFE173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04CD2F1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F01531F" w14:textId="77777777" w:rsidTr="005A1BB5">
        <w:trPr>
          <w:trHeight w:hRule="exact" w:val="562"/>
          <w:jc w:val="center"/>
        </w:trPr>
        <w:tc>
          <w:tcPr>
            <w:tcW w:w="653" w:type="dxa"/>
            <w:tcBorders>
              <w:top w:val="single" w:sz="4" w:space="0" w:color="auto"/>
              <w:left w:val="single" w:sz="4" w:space="0" w:color="auto"/>
            </w:tcBorders>
            <w:shd w:val="clear" w:color="auto" w:fill="auto"/>
          </w:tcPr>
          <w:p w14:paraId="24F0D09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2.6.</w:t>
            </w:r>
          </w:p>
        </w:tc>
        <w:tc>
          <w:tcPr>
            <w:tcW w:w="7790" w:type="dxa"/>
            <w:tcBorders>
              <w:top w:val="single" w:sz="4" w:space="0" w:color="auto"/>
              <w:left w:val="single" w:sz="4" w:space="0" w:color="auto"/>
            </w:tcBorders>
            <w:shd w:val="clear" w:color="auto" w:fill="auto"/>
            <w:vAlign w:val="bottom"/>
          </w:tcPr>
          <w:p w14:paraId="457F5267"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Quduqlar, drenajlar, yo‘naltiruvchi (qo‘poruvchi) kanallar belgilangan xaritalar</w:t>
            </w:r>
          </w:p>
        </w:tc>
        <w:tc>
          <w:tcPr>
            <w:tcW w:w="710" w:type="dxa"/>
            <w:tcBorders>
              <w:top w:val="single" w:sz="4" w:space="0" w:color="auto"/>
              <w:left w:val="single" w:sz="4" w:space="0" w:color="auto"/>
            </w:tcBorders>
            <w:shd w:val="clear" w:color="auto" w:fill="auto"/>
          </w:tcPr>
          <w:p w14:paraId="4089049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tcPr>
          <w:p w14:paraId="638135F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D1FBAE5" w14:textId="77777777" w:rsidTr="005A1BB5">
        <w:trPr>
          <w:trHeight w:hRule="exact" w:val="283"/>
          <w:jc w:val="center"/>
        </w:trPr>
        <w:tc>
          <w:tcPr>
            <w:tcW w:w="653" w:type="dxa"/>
            <w:tcBorders>
              <w:top w:val="single" w:sz="4" w:space="0" w:color="auto"/>
              <w:left w:val="single" w:sz="4" w:space="0" w:color="auto"/>
            </w:tcBorders>
            <w:shd w:val="clear" w:color="auto" w:fill="auto"/>
            <w:vAlign w:val="bottom"/>
          </w:tcPr>
          <w:p w14:paraId="20DEC42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2.7.</w:t>
            </w:r>
          </w:p>
        </w:tc>
        <w:tc>
          <w:tcPr>
            <w:tcW w:w="7790" w:type="dxa"/>
            <w:tcBorders>
              <w:top w:val="single" w:sz="4" w:space="0" w:color="auto"/>
              <w:left w:val="single" w:sz="4" w:space="0" w:color="auto"/>
            </w:tcBorders>
            <w:shd w:val="clear" w:color="auto" w:fill="auto"/>
            <w:vAlign w:val="bottom"/>
          </w:tcPr>
          <w:p w14:paraId="1D17B143"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Kesimlar va o‘simlik qoplami monitoringi</w:t>
            </w:r>
          </w:p>
        </w:tc>
        <w:tc>
          <w:tcPr>
            <w:tcW w:w="710" w:type="dxa"/>
            <w:tcBorders>
              <w:top w:val="single" w:sz="4" w:space="0" w:color="auto"/>
              <w:left w:val="single" w:sz="4" w:space="0" w:color="auto"/>
            </w:tcBorders>
            <w:shd w:val="clear" w:color="auto" w:fill="auto"/>
            <w:vAlign w:val="bottom"/>
          </w:tcPr>
          <w:p w14:paraId="30F8077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36426B6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95E2A03" w14:textId="77777777" w:rsidTr="005A1BB5">
        <w:trPr>
          <w:trHeight w:hRule="exact" w:val="288"/>
          <w:jc w:val="center"/>
        </w:trPr>
        <w:tc>
          <w:tcPr>
            <w:tcW w:w="653" w:type="dxa"/>
            <w:tcBorders>
              <w:top w:val="single" w:sz="4" w:space="0" w:color="auto"/>
              <w:left w:val="single" w:sz="4" w:space="0" w:color="auto"/>
            </w:tcBorders>
            <w:shd w:val="clear" w:color="auto" w:fill="auto"/>
            <w:vAlign w:val="bottom"/>
          </w:tcPr>
          <w:p w14:paraId="3551A08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2.8.</w:t>
            </w:r>
          </w:p>
        </w:tc>
        <w:tc>
          <w:tcPr>
            <w:tcW w:w="7790" w:type="dxa"/>
            <w:tcBorders>
              <w:top w:val="single" w:sz="4" w:space="0" w:color="auto"/>
              <w:left w:val="single" w:sz="4" w:space="0" w:color="auto"/>
            </w:tcBorders>
            <w:shd w:val="clear" w:color="auto" w:fill="auto"/>
            <w:vAlign w:val="bottom"/>
          </w:tcPr>
          <w:p w14:paraId="17895EBA"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Yaqin-atrofda aholi punkti bormi</w:t>
            </w:r>
          </w:p>
        </w:tc>
        <w:tc>
          <w:tcPr>
            <w:tcW w:w="710" w:type="dxa"/>
            <w:tcBorders>
              <w:top w:val="single" w:sz="4" w:space="0" w:color="auto"/>
              <w:left w:val="single" w:sz="4" w:space="0" w:color="auto"/>
            </w:tcBorders>
            <w:shd w:val="clear" w:color="auto" w:fill="auto"/>
            <w:vAlign w:val="bottom"/>
          </w:tcPr>
          <w:p w14:paraId="0C03B1B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04C51FB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258DCED" w14:textId="77777777" w:rsidTr="005A1BB5">
        <w:trPr>
          <w:trHeight w:hRule="exact" w:val="283"/>
          <w:jc w:val="center"/>
        </w:trPr>
        <w:tc>
          <w:tcPr>
            <w:tcW w:w="653" w:type="dxa"/>
            <w:tcBorders>
              <w:top w:val="single" w:sz="4" w:space="0" w:color="auto"/>
              <w:left w:val="single" w:sz="4" w:space="0" w:color="auto"/>
            </w:tcBorders>
            <w:shd w:val="clear" w:color="auto" w:fill="auto"/>
            <w:vAlign w:val="bottom"/>
          </w:tcPr>
          <w:p w14:paraId="4C7E84F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2.9.</w:t>
            </w:r>
          </w:p>
        </w:tc>
        <w:tc>
          <w:tcPr>
            <w:tcW w:w="7790" w:type="dxa"/>
            <w:tcBorders>
              <w:top w:val="single" w:sz="4" w:space="0" w:color="auto"/>
              <w:left w:val="single" w:sz="4" w:space="0" w:color="auto"/>
            </w:tcBorders>
            <w:shd w:val="clear" w:color="auto" w:fill="auto"/>
            <w:vAlign w:val="bottom"/>
          </w:tcPr>
          <w:p w14:paraId="2CBFC356"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Geodezik ko‘rsatkichlar belgilangan xaritalar</w:t>
            </w:r>
          </w:p>
        </w:tc>
        <w:tc>
          <w:tcPr>
            <w:tcW w:w="710" w:type="dxa"/>
            <w:tcBorders>
              <w:top w:val="single" w:sz="4" w:space="0" w:color="auto"/>
              <w:left w:val="single" w:sz="4" w:space="0" w:color="auto"/>
            </w:tcBorders>
            <w:shd w:val="clear" w:color="auto" w:fill="auto"/>
          </w:tcPr>
          <w:p w14:paraId="53B5784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tcPr>
          <w:p w14:paraId="73D44B4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20D555F1" w14:textId="77777777" w:rsidTr="005A1BB5">
        <w:trPr>
          <w:trHeight w:hRule="exact" w:val="1123"/>
          <w:jc w:val="center"/>
        </w:trPr>
        <w:tc>
          <w:tcPr>
            <w:tcW w:w="653" w:type="dxa"/>
            <w:tcBorders>
              <w:top w:val="single" w:sz="4" w:space="0" w:color="auto"/>
              <w:left w:val="single" w:sz="4" w:space="0" w:color="auto"/>
            </w:tcBorders>
            <w:shd w:val="clear" w:color="auto" w:fill="auto"/>
          </w:tcPr>
          <w:p w14:paraId="16204CF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2. 10.</w:t>
            </w:r>
          </w:p>
        </w:tc>
        <w:tc>
          <w:tcPr>
            <w:tcW w:w="9230" w:type="dxa"/>
            <w:gridSpan w:val="3"/>
            <w:tcBorders>
              <w:top w:val="single" w:sz="4" w:space="0" w:color="auto"/>
              <w:left w:val="single" w:sz="4" w:space="0" w:color="auto"/>
              <w:right w:val="single" w:sz="4" w:space="0" w:color="auto"/>
            </w:tcBorders>
            <w:shd w:val="clear" w:color="auto" w:fill="auto"/>
          </w:tcPr>
          <w:p w14:paraId="703448AF"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Ekspertning ushbu nazorat varag‘i ro‘yxatiga kirmaydigan ma’lumotlar to‘g‘risidagi belgilari (mavjud bo‘lganda):</w:t>
            </w:r>
          </w:p>
        </w:tc>
      </w:tr>
      <w:tr w:rsidR="005A1BB5" w:rsidRPr="005A1BB5" w14:paraId="4A7E0A55" w14:textId="77777777" w:rsidTr="005A1BB5">
        <w:trPr>
          <w:trHeight w:hRule="exact" w:val="288"/>
          <w:jc w:val="center"/>
        </w:trPr>
        <w:tc>
          <w:tcPr>
            <w:tcW w:w="653" w:type="dxa"/>
            <w:tcBorders>
              <w:top w:val="single" w:sz="4" w:space="0" w:color="auto"/>
              <w:left w:val="single" w:sz="4" w:space="0" w:color="auto"/>
            </w:tcBorders>
            <w:shd w:val="clear" w:color="auto" w:fill="auto"/>
          </w:tcPr>
          <w:p w14:paraId="334EB57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3.</w:t>
            </w:r>
          </w:p>
        </w:tc>
        <w:tc>
          <w:tcPr>
            <w:tcW w:w="7790" w:type="dxa"/>
            <w:tcBorders>
              <w:top w:val="single" w:sz="4" w:space="0" w:color="auto"/>
              <w:left w:val="single" w:sz="4" w:space="0" w:color="auto"/>
            </w:tcBorders>
            <w:shd w:val="clear" w:color="auto" w:fill="auto"/>
            <w:vAlign w:val="bottom"/>
          </w:tcPr>
          <w:p w14:paraId="6D94C24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Avvalgi tekshiruvlar ma’lumotlari:</w:t>
            </w:r>
          </w:p>
        </w:tc>
        <w:tc>
          <w:tcPr>
            <w:tcW w:w="710" w:type="dxa"/>
            <w:tcBorders>
              <w:top w:val="single" w:sz="4" w:space="0" w:color="auto"/>
              <w:left w:val="single" w:sz="4" w:space="0" w:color="auto"/>
            </w:tcBorders>
            <w:shd w:val="clear" w:color="auto" w:fill="auto"/>
            <w:vAlign w:val="center"/>
          </w:tcPr>
          <w:p w14:paraId="7EED865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7947972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B670264" w14:textId="77777777" w:rsidTr="005A1BB5">
        <w:trPr>
          <w:trHeight w:hRule="exact" w:val="566"/>
          <w:jc w:val="center"/>
        </w:trPr>
        <w:tc>
          <w:tcPr>
            <w:tcW w:w="653" w:type="dxa"/>
            <w:tcBorders>
              <w:top w:val="single" w:sz="4" w:space="0" w:color="auto"/>
              <w:left w:val="single" w:sz="4" w:space="0" w:color="auto"/>
            </w:tcBorders>
            <w:shd w:val="clear" w:color="auto" w:fill="auto"/>
          </w:tcPr>
          <w:p w14:paraId="605F390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3.1.</w:t>
            </w:r>
          </w:p>
        </w:tc>
        <w:tc>
          <w:tcPr>
            <w:tcW w:w="7790" w:type="dxa"/>
            <w:tcBorders>
              <w:top w:val="single" w:sz="4" w:space="0" w:color="auto"/>
              <w:left w:val="single" w:sz="4" w:space="0" w:color="auto"/>
            </w:tcBorders>
            <w:shd w:val="clear" w:color="auto" w:fill="auto"/>
            <w:vAlign w:val="bottom"/>
          </w:tcPr>
          <w:p w14:paraId="401B3C00"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Avvalgi tekshiruvda anomaliyalar yoki salbiy o‘zgarishlar tendensiyasi aniqlanganmi?</w:t>
            </w:r>
          </w:p>
        </w:tc>
        <w:tc>
          <w:tcPr>
            <w:tcW w:w="710" w:type="dxa"/>
            <w:tcBorders>
              <w:top w:val="single" w:sz="4" w:space="0" w:color="auto"/>
              <w:left w:val="single" w:sz="4" w:space="0" w:color="auto"/>
            </w:tcBorders>
            <w:shd w:val="clear" w:color="auto" w:fill="auto"/>
            <w:vAlign w:val="center"/>
          </w:tcPr>
          <w:p w14:paraId="6FD994E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bottom"/>
          </w:tcPr>
          <w:p w14:paraId="0932580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E3FD891" w14:textId="77777777" w:rsidTr="005A1BB5">
        <w:trPr>
          <w:trHeight w:hRule="exact" w:val="288"/>
          <w:jc w:val="center"/>
        </w:trPr>
        <w:tc>
          <w:tcPr>
            <w:tcW w:w="653" w:type="dxa"/>
            <w:tcBorders>
              <w:top w:val="single" w:sz="4" w:space="0" w:color="auto"/>
              <w:left w:val="single" w:sz="4" w:space="0" w:color="auto"/>
            </w:tcBorders>
            <w:shd w:val="clear" w:color="auto" w:fill="auto"/>
            <w:vAlign w:val="bottom"/>
          </w:tcPr>
          <w:p w14:paraId="69D3A2F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3.2.</w:t>
            </w:r>
          </w:p>
        </w:tc>
        <w:tc>
          <w:tcPr>
            <w:tcW w:w="7790" w:type="dxa"/>
            <w:tcBorders>
              <w:top w:val="single" w:sz="4" w:space="0" w:color="auto"/>
              <w:left w:val="single" w:sz="4" w:space="0" w:color="auto"/>
            </w:tcBorders>
            <w:shd w:val="clear" w:color="auto" w:fill="auto"/>
            <w:vAlign w:val="bottom"/>
          </w:tcPr>
          <w:p w14:paraId="772012FB"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Obyektga xizmat ko‘rsatishni yaxshilash bo‘yicha ko‘rsatmalar berilganmi?</w:t>
            </w:r>
          </w:p>
        </w:tc>
        <w:tc>
          <w:tcPr>
            <w:tcW w:w="710" w:type="dxa"/>
            <w:tcBorders>
              <w:top w:val="single" w:sz="4" w:space="0" w:color="auto"/>
              <w:left w:val="single" w:sz="4" w:space="0" w:color="auto"/>
            </w:tcBorders>
            <w:shd w:val="clear" w:color="auto" w:fill="auto"/>
            <w:vAlign w:val="center"/>
          </w:tcPr>
          <w:p w14:paraId="24850FE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right w:val="single" w:sz="4" w:space="0" w:color="auto"/>
            </w:tcBorders>
            <w:shd w:val="clear" w:color="auto" w:fill="auto"/>
            <w:vAlign w:val="center"/>
          </w:tcPr>
          <w:p w14:paraId="1FC11B4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FF58134"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02641CD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3.3.</w:t>
            </w:r>
          </w:p>
        </w:tc>
        <w:tc>
          <w:tcPr>
            <w:tcW w:w="7790" w:type="dxa"/>
            <w:tcBorders>
              <w:top w:val="single" w:sz="4" w:space="0" w:color="auto"/>
              <w:left w:val="single" w:sz="4" w:space="0" w:color="auto"/>
              <w:bottom w:val="single" w:sz="4" w:space="0" w:color="auto"/>
            </w:tcBorders>
            <w:shd w:val="clear" w:color="auto" w:fill="auto"/>
            <w:vAlign w:val="bottom"/>
          </w:tcPr>
          <w:p w14:paraId="55B3996E"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Bartaraf etish ishlari olib borildimi?</w:t>
            </w:r>
          </w:p>
        </w:tc>
        <w:tc>
          <w:tcPr>
            <w:tcW w:w="710" w:type="dxa"/>
            <w:tcBorders>
              <w:top w:val="single" w:sz="4" w:space="0" w:color="auto"/>
              <w:left w:val="single" w:sz="4" w:space="0" w:color="auto"/>
              <w:bottom w:val="single" w:sz="4" w:space="0" w:color="auto"/>
            </w:tcBorders>
            <w:shd w:val="clear" w:color="auto" w:fill="auto"/>
            <w:vAlign w:val="center"/>
          </w:tcPr>
          <w:p w14:paraId="661200A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BB0FD6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7F819BB"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786A713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3.4.</w:t>
            </w:r>
          </w:p>
          <w:p w14:paraId="2687510F" w14:textId="77777777" w:rsidR="005A1BB5" w:rsidRPr="005A1BB5" w:rsidRDefault="005A1BB5" w:rsidP="005A1BB5">
            <w:pPr>
              <w:rPr>
                <w:rFonts w:ascii="Times New Roman" w:eastAsia="Times New Roman" w:hAnsi="Times New Roman" w:cs="Times New Roman"/>
                <w:u w:val="single"/>
              </w:rPr>
            </w:pPr>
          </w:p>
          <w:p w14:paraId="303D77E7" w14:textId="77777777" w:rsidR="005A1BB5" w:rsidRPr="005A1BB5" w:rsidRDefault="005A1BB5" w:rsidP="005A1BB5">
            <w:pPr>
              <w:rPr>
                <w:rFonts w:ascii="Times New Roman" w:eastAsia="Times New Roman" w:hAnsi="Times New Roman" w:cs="Times New Roman"/>
                <w:u w:val="single"/>
              </w:rPr>
            </w:pPr>
          </w:p>
          <w:p w14:paraId="412DAF63" w14:textId="77777777" w:rsidR="005A1BB5" w:rsidRPr="005A1BB5" w:rsidRDefault="005A1BB5" w:rsidP="005A1BB5">
            <w:pPr>
              <w:rPr>
                <w:rFonts w:ascii="Times New Roman" w:eastAsia="Times New Roman" w:hAnsi="Times New Roman" w:cs="Times New Roman"/>
                <w:u w:val="single"/>
              </w:rPr>
            </w:pPr>
          </w:p>
          <w:p w14:paraId="10AE33F9" w14:textId="77777777" w:rsidR="005A1BB5" w:rsidRPr="005A1BB5" w:rsidRDefault="005A1BB5" w:rsidP="005A1BB5">
            <w:pPr>
              <w:rPr>
                <w:rFonts w:ascii="Times New Roman" w:eastAsia="Times New Roman" w:hAnsi="Times New Roman" w:cs="Times New Roman"/>
                <w:u w:val="single"/>
              </w:rPr>
            </w:pPr>
          </w:p>
          <w:p w14:paraId="060C841E" w14:textId="77777777" w:rsidR="005A1BB5" w:rsidRPr="005A1BB5" w:rsidRDefault="005A1BB5" w:rsidP="005A1BB5">
            <w:pPr>
              <w:rPr>
                <w:rFonts w:ascii="Times New Roman" w:eastAsia="Times New Roman" w:hAnsi="Times New Roman" w:cs="Times New Roman"/>
                <w:u w:val="single"/>
              </w:rPr>
            </w:pPr>
          </w:p>
          <w:p w14:paraId="29353044" w14:textId="77777777" w:rsidR="005A1BB5" w:rsidRPr="005A1BB5" w:rsidRDefault="005A1BB5" w:rsidP="005A1BB5">
            <w:pPr>
              <w:rPr>
                <w:rFonts w:ascii="Times New Roman" w:eastAsia="Times New Roman" w:hAnsi="Times New Roman" w:cs="Times New Roman"/>
                <w:u w:val="single"/>
              </w:rPr>
            </w:pPr>
          </w:p>
          <w:p w14:paraId="78897179" w14:textId="77777777" w:rsidR="005A1BB5" w:rsidRPr="005A1BB5" w:rsidRDefault="005A1BB5" w:rsidP="005A1BB5">
            <w:pPr>
              <w:rPr>
                <w:rFonts w:ascii="Times New Roman" w:eastAsia="Times New Roman" w:hAnsi="Times New Roman" w:cs="Times New Roman"/>
                <w:u w:val="single"/>
              </w:rPr>
            </w:pPr>
          </w:p>
          <w:p w14:paraId="4BD327D1" w14:textId="77777777" w:rsidR="005A1BB5" w:rsidRPr="005A1BB5" w:rsidRDefault="005A1BB5" w:rsidP="005A1BB5">
            <w:pPr>
              <w:rPr>
                <w:rFonts w:ascii="Times New Roman" w:eastAsia="Times New Roman" w:hAnsi="Times New Roman" w:cs="Times New Roman"/>
                <w:u w:val="single"/>
              </w:rPr>
            </w:pPr>
          </w:p>
          <w:p w14:paraId="7EAB5650" w14:textId="77777777" w:rsidR="005A1BB5" w:rsidRPr="005A1BB5" w:rsidRDefault="005A1BB5" w:rsidP="005A1BB5">
            <w:pPr>
              <w:rPr>
                <w:rFonts w:ascii="Times New Roman" w:eastAsia="Times New Roman" w:hAnsi="Times New Roman" w:cs="Times New Roman"/>
                <w:u w:val="single"/>
              </w:rPr>
            </w:pPr>
          </w:p>
          <w:p w14:paraId="0E1B2FA7" w14:textId="77777777" w:rsidR="005A1BB5" w:rsidRPr="005A1BB5" w:rsidRDefault="005A1BB5" w:rsidP="005A1BB5">
            <w:pPr>
              <w:rPr>
                <w:rFonts w:ascii="Times New Roman" w:eastAsia="Times New Roman" w:hAnsi="Times New Roman" w:cs="Times New Roman"/>
                <w:u w:val="single"/>
              </w:rPr>
            </w:pPr>
          </w:p>
          <w:p w14:paraId="43FFE56C" w14:textId="77777777" w:rsidR="005A1BB5" w:rsidRPr="005A1BB5" w:rsidRDefault="005A1BB5" w:rsidP="005A1BB5">
            <w:pPr>
              <w:rPr>
                <w:rFonts w:ascii="Times New Roman" w:eastAsia="Times New Roman" w:hAnsi="Times New Roman" w:cs="Times New Roman"/>
                <w:u w:val="single"/>
              </w:rPr>
            </w:pPr>
          </w:p>
          <w:p w14:paraId="4B112C36" w14:textId="77777777" w:rsidR="005A1BB5" w:rsidRPr="005A1BB5" w:rsidRDefault="005A1BB5" w:rsidP="005A1BB5">
            <w:pPr>
              <w:rPr>
                <w:rFonts w:ascii="Times New Roman" w:eastAsia="Times New Roman" w:hAnsi="Times New Roman" w:cs="Times New Roman"/>
                <w:u w:val="single"/>
              </w:rPr>
            </w:pPr>
          </w:p>
          <w:p w14:paraId="6CD9F47F" w14:textId="77777777" w:rsidR="005A1BB5" w:rsidRPr="005A1BB5" w:rsidRDefault="005A1BB5" w:rsidP="005A1BB5">
            <w:pPr>
              <w:rPr>
                <w:rFonts w:ascii="Times New Roman" w:eastAsia="Times New Roman" w:hAnsi="Times New Roman" w:cs="Times New Roman"/>
                <w:u w:val="single"/>
              </w:rPr>
            </w:pPr>
          </w:p>
          <w:p w14:paraId="0085A706" w14:textId="77777777" w:rsidR="005A1BB5" w:rsidRPr="005A1BB5" w:rsidRDefault="005A1BB5" w:rsidP="005A1BB5">
            <w:pPr>
              <w:rPr>
                <w:rFonts w:ascii="Times New Roman" w:eastAsia="Times New Roman" w:hAnsi="Times New Roman" w:cs="Times New Roman"/>
                <w:u w:val="single"/>
              </w:rPr>
            </w:pPr>
          </w:p>
          <w:p w14:paraId="22654076" w14:textId="77777777" w:rsidR="005A1BB5" w:rsidRPr="005A1BB5" w:rsidRDefault="005A1BB5" w:rsidP="005A1BB5">
            <w:pPr>
              <w:rPr>
                <w:rFonts w:ascii="Times New Roman" w:eastAsia="Times New Roman" w:hAnsi="Times New Roman" w:cs="Times New Roman"/>
                <w:u w:val="single"/>
              </w:rPr>
            </w:pPr>
          </w:p>
          <w:p w14:paraId="2166B9F3" w14:textId="77777777" w:rsidR="005A1BB5" w:rsidRPr="005A1BB5" w:rsidRDefault="005A1BB5" w:rsidP="005A1BB5">
            <w:pPr>
              <w:rPr>
                <w:rFonts w:ascii="Times New Roman" w:eastAsia="Times New Roman" w:hAnsi="Times New Roman" w:cs="Times New Roman"/>
                <w:u w:val="single"/>
              </w:rPr>
            </w:pPr>
          </w:p>
          <w:p w14:paraId="7CF85E67" w14:textId="77777777" w:rsidR="005A1BB5" w:rsidRPr="005A1BB5" w:rsidRDefault="005A1BB5" w:rsidP="005A1BB5">
            <w:pPr>
              <w:rPr>
                <w:rFonts w:ascii="Times New Roman" w:eastAsia="Times New Roman" w:hAnsi="Times New Roman" w:cs="Times New Roman"/>
                <w:u w:val="single"/>
              </w:rPr>
            </w:pPr>
          </w:p>
          <w:p w14:paraId="5F4A83AC" w14:textId="77777777" w:rsidR="005A1BB5" w:rsidRPr="005A1BB5" w:rsidRDefault="005A1BB5" w:rsidP="005A1BB5">
            <w:pPr>
              <w:rPr>
                <w:rFonts w:ascii="Times New Roman" w:eastAsia="Times New Roman" w:hAnsi="Times New Roman" w:cs="Times New Roman"/>
                <w:u w:val="single"/>
              </w:rPr>
            </w:pPr>
          </w:p>
        </w:tc>
        <w:tc>
          <w:tcPr>
            <w:tcW w:w="7790" w:type="dxa"/>
            <w:tcBorders>
              <w:top w:val="single" w:sz="4" w:space="0" w:color="auto"/>
              <w:left w:val="single" w:sz="4" w:space="0" w:color="auto"/>
              <w:bottom w:val="single" w:sz="4" w:space="0" w:color="auto"/>
            </w:tcBorders>
            <w:shd w:val="clear" w:color="auto" w:fill="auto"/>
            <w:vAlign w:val="bottom"/>
          </w:tcPr>
          <w:p w14:paraId="48AA557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Joriy ishlar olib borilganmi?</w:t>
            </w:r>
          </w:p>
        </w:tc>
        <w:tc>
          <w:tcPr>
            <w:tcW w:w="710" w:type="dxa"/>
            <w:tcBorders>
              <w:top w:val="single" w:sz="4" w:space="0" w:color="auto"/>
              <w:left w:val="single" w:sz="4" w:space="0" w:color="auto"/>
              <w:bottom w:val="single" w:sz="4" w:space="0" w:color="auto"/>
            </w:tcBorders>
            <w:shd w:val="clear" w:color="auto" w:fill="auto"/>
            <w:vAlign w:val="center"/>
          </w:tcPr>
          <w:p w14:paraId="499CC8D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ED18C1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A817DD0"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340010C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4.</w:t>
            </w:r>
          </w:p>
        </w:tc>
        <w:tc>
          <w:tcPr>
            <w:tcW w:w="7790" w:type="dxa"/>
            <w:tcBorders>
              <w:top w:val="single" w:sz="4" w:space="0" w:color="auto"/>
              <w:left w:val="single" w:sz="4" w:space="0" w:color="auto"/>
              <w:bottom w:val="single" w:sz="4" w:space="0" w:color="auto"/>
            </w:tcBorders>
            <w:shd w:val="clear" w:color="auto" w:fill="auto"/>
            <w:vAlign w:val="bottom"/>
          </w:tcPr>
          <w:p w14:paraId="0191313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Texnik xizmat ko‘rsatish (ta’mirlash) va rejadan tashqari harakatlarga oid ma’lumotlar:</w:t>
            </w:r>
          </w:p>
        </w:tc>
        <w:tc>
          <w:tcPr>
            <w:tcW w:w="710" w:type="dxa"/>
            <w:tcBorders>
              <w:top w:val="single" w:sz="4" w:space="0" w:color="auto"/>
              <w:left w:val="single" w:sz="4" w:space="0" w:color="auto"/>
              <w:bottom w:val="single" w:sz="4" w:space="0" w:color="auto"/>
            </w:tcBorders>
            <w:shd w:val="clear" w:color="auto" w:fill="auto"/>
            <w:vAlign w:val="center"/>
          </w:tcPr>
          <w:p w14:paraId="3A1A9D7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2A16DF4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2AB1FD8" w14:textId="77777777" w:rsidTr="005A1BB5">
        <w:trPr>
          <w:trHeight w:hRule="exact" w:val="625"/>
          <w:jc w:val="center"/>
        </w:trPr>
        <w:tc>
          <w:tcPr>
            <w:tcW w:w="653" w:type="dxa"/>
            <w:tcBorders>
              <w:top w:val="single" w:sz="4" w:space="0" w:color="auto"/>
              <w:left w:val="single" w:sz="4" w:space="0" w:color="auto"/>
              <w:bottom w:val="single" w:sz="4" w:space="0" w:color="auto"/>
            </w:tcBorders>
            <w:shd w:val="clear" w:color="auto" w:fill="auto"/>
            <w:vAlign w:val="center"/>
          </w:tcPr>
          <w:p w14:paraId="64C4838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4.1.</w:t>
            </w:r>
          </w:p>
        </w:tc>
        <w:tc>
          <w:tcPr>
            <w:tcW w:w="7790" w:type="dxa"/>
            <w:tcBorders>
              <w:top w:val="single" w:sz="4" w:space="0" w:color="auto"/>
              <w:left w:val="single" w:sz="4" w:space="0" w:color="auto"/>
              <w:bottom w:val="single" w:sz="4" w:space="0" w:color="auto"/>
            </w:tcBorders>
            <w:shd w:val="clear" w:color="auto" w:fill="auto"/>
            <w:vAlign w:val="bottom"/>
          </w:tcPr>
          <w:p w14:paraId="61F6D29E"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Obyektda kelishilgan harakatlar mavjudmi (agar mavjud bo‘lsa, hujjat nusxasini ilova qiling).</w:t>
            </w:r>
          </w:p>
        </w:tc>
        <w:tc>
          <w:tcPr>
            <w:tcW w:w="710" w:type="dxa"/>
            <w:tcBorders>
              <w:top w:val="single" w:sz="4" w:space="0" w:color="auto"/>
              <w:left w:val="single" w:sz="4" w:space="0" w:color="auto"/>
              <w:bottom w:val="single" w:sz="4" w:space="0" w:color="auto"/>
            </w:tcBorders>
            <w:shd w:val="clear" w:color="auto" w:fill="auto"/>
            <w:vAlign w:val="center"/>
          </w:tcPr>
          <w:p w14:paraId="54FAEBE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93934C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E61A308" w14:textId="77777777" w:rsidTr="005A1BB5">
        <w:trPr>
          <w:trHeight w:hRule="exact" w:val="563"/>
          <w:jc w:val="center"/>
        </w:trPr>
        <w:tc>
          <w:tcPr>
            <w:tcW w:w="653" w:type="dxa"/>
            <w:tcBorders>
              <w:top w:val="single" w:sz="4" w:space="0" w:color="auto"/>
              <w:left w:val="single" w:sz="4" w:space="0" w:color="auto"/>
            </w:tcBorders>
            <w:shd w:val="clear" w:color="auto" w:fill="auto"/>
            <w:vAlign w:val="center"/>
          </w:tcPr>
          <w:p w14:paraId="59F181F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4.2.</w:t>
            </w:r>
          </w:p>
        </w:tc>
        <w:tc>
          <w:tcPr>
            <w:tcW w:w="7790" w:type="dxa"/>
            <w:tcBorders>
              <w:top w:val="single" w:sz="4" w:space="0" w:color="auto"/>
              <w:left w:val="single" w:sz="4" w:space="0" w:color="auto"/>
              <w:bottom w:val="single" w:sz="4" w:space="0" w:color="auto"/>
            </w:tcBorders>
            <w:shd w:val="clear" w:color="auto" w:fill="auto"/>
            <w:vAlign w:val="bottom"/>
          </w:tcPr>
          <w:p w14:paraId="21142BD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Rejadan tashqari ta’mirlash ishlari dastlabki sharoitlarning o‘zgarishiga olib keldimi?</w:t>
            </w:r>
          </w:p>
        </w:tc>
        <w:tc>
          <w:tcPr>
            <w:tcW w:w="710" w:type="dxa"/>
            <w:tcBorders>
              <w:top w:val="single" w:sz="4" w:space="0" w:color="auto"/>
              <w:left w:val="single" w:sz="4" w:space="0" w:color="auto"/>
              <w:bottom w:val="single" w:sz="4" w:space="0" w:color="auto"/>
            </w:tcBorders>
            <w:shd w:val="clear" w:color="auto" w:fill="auto"/>
            <w:vAlign w:val="center"/>
          </w:tcPr>
          <w:p w14:paraId="1DE3812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BDF3E3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70F30EE" w14:textId="77777777" w:rsidTr="005A1BB5">
        <w:trPr>
          <w:trHeight w:hRule="exact" w:val="571"/>
          <w:jc w:val="center"/>
        </w:trPr>
        <w:tc>
          <w:tcPr>
            <w:tcW w:w="653" w:type="dxa"/>
            <w:tcBorders>
              <w:top w:val="single" w:sz="4" w:space="0" w:color="auto"/>
              <w:left w:val="single" w:sz="4" w:space="0" w:color="auto"/>
            </w:tcBorders>
            <w:shd w:val="clear" w:color="auto" w:fill="auto"/>
            <w:vAlign w:val="center"/>
          </w:tcPr>
          <w:p w14:paraId="02B863D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4.3.</w:t>
            </w:r>
          </w:p>
        </w:tc>
        <w:tc>
          <w:tcPr>
            <w:tcW w:w="7790" w:type="dxa"/>
            <w:tcBorders>
              <w:top w:val="single" w:sz="4" w:space="0" w:color="auto"/>
              <w:left w:val="single" w:sz="4" w:space="0" w:color="auto"/>
              <w:bottom w:val="single" w:sz="4" w:space="0" w:color="auto"/>
            </w:tcBorders>
            <w:shd w:val="clear" w:color="auto" w:fill="auto"/>
            <w:vAlign w:val="bottom"/>
          </w:tcPr>
          <w:p w14:paraId="76DA10C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Rejadan tashqari ta’mirlash natijasidagi o‘zgarishlarni belgilash uchun dastlabki chizmalar mavjudmi?</w:t>
            </w:r>
          </w:p>
        </w:tc>
        <w:tc>
          <w:tcPr>
            <w:tcW w:w="710" w:type="dxa"/>
            <w:tcBorders>
              <w:top w:val="single" w:sz="4" w:space="0" w:color="auto"/>
              <w:left w:val="single" w:sz="4" w:space="0" w:color="auto"/>
              <w:bottom w:val="single" w:sz="4" w:space="0" w:color="auto"/>
            </w:tcBorders>
            <w:shd w:val="clear" w:color="auto" w:fill="auto"/>
            <w:vAlign w:val="center"/>
          </w:tcPr>
          <w:p w14:paraId="26C2A9E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4FD5E1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7209591" w14:textId="77777777" w:rsidTr="005A1BB5">
        <w:trPr>
          <w:trHeight w:hRule="exact" w:val="317"/>
          <w:jc w:val="center"/>
        </w:trPr>
        <w:tc>
          <w:tcPr>
            <w:tcW w:w="653" w:type="dxa"/>
            <w:tcBorders>
              <w:top w:val="single" w:sz="4" w:space="0" w:color="auto"/>
              <w:left w:val="single" w:sz="4" w:space="0" w:color="auto"/>
            </w:tcBorders>
            <w:shd w:val="clear" w:color="auto" w:fill="auto"/>
            <w:vAlign w:val="center"/>
          </w:tcPr>
          <w:p w14:paraId="7CD50A7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4.4.</w:t>
            </w:r>
          </w:p>
        </w:tc>
        <w:tc>
          <w:tcPr>
            <w:tcW w:w="7790" w:type="dxa"/>
            <w:tcBorders>
              <w:top w:val="single" w:sz="4" w:space="0" w:color="auto"/>
              <w:left w:val="single" w:sz="4" w:space="0" w:color="auto"/>
              <w:bottom w:val="single" w:sz="4" w:space="0" w:color="auto"/>
            </w:tcBorders>
            <w:shd w:val="clear" w:color="auto" w:fill="auto"/>
            <w:vAlign w:val="bottom"/>
          </w:tcPr>
          <w:p w14:paraId="13FFD95E"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O‘tkazilgan tadbirlarning chizmalari mavjudmi?</w:t>
            </w:r>
          </w:p>
        </w:tc>
        <w:tc>
          <w:tcPr>
            <w:tcW w:w="710" w:type="dxa"/>
            <w:tcBorders>
              <w:top w:val="single" w:sz="4" w:space="0" w:color="auto"/>
              <w:left w:val="single" w:sz="4" w:space="0" w:color="auto"/>
              <w:bottom w:val="single" w:sz="4" w:space="0" w:color="auto"/>
            </w:tcBorders>
            <w:shd w:val="clear" w:color="auto" w:fill="auto"/>
            <w:vAlign w:val="center"/>
          </w:tcPr>
          <w:p w14:paraId="5942A61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CEBA4D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41AF437" w14:textId="77777777" w:rsidTr="005A1BB5">
        <w:trPr>
          <w:trHeight w:hRule="exact" w:val="317"/>
          <w:jc w:val="center"/>
        </w:trPr>
        <w:tc>
          <w:tcPr>
            <w:tcW w:w="653" w:type="dxa"/>
            <w:tcBorders>
              <w:top w:val="single" w:sz="4" w:space="0" w:color="auto"/>
              <w:left w:val="single" w:sz="4" w:space="0" w:color="auto"/>
            </w:tcBorders>
            <w:shd w:val="clear" w:color="auto" w:fill="auto"/>
            <w:vAlign w:val="center"/>
          </w:tcPr>
          <w:p w14:paraId="2816A91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w:t>
            </w:r>
          </w:p>
        </w:tc>
        <w:tc>
          <w:tcPr>
            <w:tcW w:w="7790" w:type="dxa"/>
            <w:tcBorders>
              <w:top w:val="single" w:sz="4" w:space="0" w:color="auto"/>
              <w:left w:val="single" w:sz="4" w:space="0" w:color="auto"/>
              <w:bottom w:val="single" w:sz="4" w:space="0" w:color="auto"/>
            </w:tcBorders>
            <w:shd w:val="clear" w:color="auto" w:fill="auto"/>
            <w:vAlign w:val="bottom"/>
          </w:tcPr>
          <w:p w14:paraId="0861301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Avvalgi aerosuratga olish va/yoki suratga olish</w:t>
            </w:r>
          </w:p>
        </w:tc>
        <w:tc>
          <w:tcPr>
            <w:tcW w:w="710" w:type="dxa"/>
            <w:tcBorders>
              <w:top w:val="single" w:sz="4" w:space="0" w:color="auto"/>
              <w:left w:val="single" w:sz="4" w:space="0" w:color="auto"/>
              <w:bottom w:val="single" w:sz="4" w:space="0" w:color="auto"/>
            </w:tcBorders>
            <w:shd w:val="clear" w:color="auto" w:fill="auto"/>
            <w:vAlign w:val="center"/>
          </w:tcPr>
          <w:p w14:paraId="137EDBA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04BDE58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020BF36" w14:textId="77777777" w:rsidTr="005A1BB5">
        <w:trPr>
          <w:trHeight w:hRule="exact" w:val="317"/>
          <w:jc w:val="center"/>
        </w:trPr>
        <w:tc>
          <w:tcPr>
            <w:tcW w:w="653" w:type="dxa"/>
            <w:tcBorders>
              <w:top w:val="single" w:sz="4" w:space="0" w:color="auto"/>
              <w:left w:val="single" w:sz="4" w:space="0" w:color="auto"/>
            </w:tcBorders>
            <w:shd w:val="clear" w:color="auto" w:fill="auto"/>
            <w:vAlign w:val="center"/>
          </w:tcPr>
          <w:p w14:paraId="19178DB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w:t>
            </w:r>
          </w:p>
        </w:tc>
        <w:tc>
          <w:tcPr>
            <w:tcW w:w="7790" w:type="dxa"/>
            <w:tcBorders>
              <w:top w:val="single" w:sz="4" w:space="0" w:color="auto"/>
              <w:left w:val="single" w:sz="4" w:space="0" w:color="auto"/>
              <w:bottom w:val="single" w:sz="4" w:space="0" w:color="auto"/>
            </w:tcBorders>
            <w:shd w:val="clear" w:color="auto" w:fill="auto"/>
            <w:vAlign w:val="bottom"/>
          </w:tcPr>
          <w:p w14:paraId="37A5687F"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Obyektni nazorat qilishning doimiy elementlari</w:t>
            </w:r>
          </w:p>
        </w:tc>
        <w:tc>
          <w:tcPr>
            <w:tcW w:w="710" w:type="dxa"/>
            <w:tcBorders>
              <w:top w:val="single" w:sz="4" w:space="0" w:color="auto"/>
              <w:left w:val="single" w:sz="4" w:space="0" w:color="auto"/>
              <w:bottom w:val="single" w:sz="4" w:space="0" w:color="auto"/>
            </w:tcBorders>
            <w:shd w:val="clear" w:color="auto" w:fill="auto"/>
            <w:vAlign w:val="center"/>
          </w:tcPr>
          <w:p w14:paraId="5FA6ABF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8214A0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2B781D7"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135452F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w:t>
            </w:r>
          </w:p>
        </w:tc>
        <w:tc>
          <w:tcPr>
            <w:tcW w:w="7790" w:type="dxa"/>
            <w:tcBorders>
              <w:top w:val="single" w:sz="4" w:space="0" w:color="auto"/>
              <w:left w:val="single" w:sz="4" w:space="0" w:color="auto"/>
              <w:bottom w:val="single" w:sz="4" w:space="0" w:color="auto"/>
            </w:tcBorders>
            <w:shd w:val="clear" w:color="auto" w:fill="auto"/>
            <w:vAlign w:val="bottom"/>
          </w:tcPr>
          <w:p w14:paraId="24FF60C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To‘siqlar, darvozalar, kirish yo‘llari, perimetri bo‘ylab hudud</w:t>
            </w:r>
          </w:p>
        </w:tc>
        <w:tc>
          <w:tcPr>
            <w:tcW w:w="710" w:type="dxa"/>
            <w:tcBorders>
              <w:top w:val="single" w:sz="4" w:space="0" w:color="auto"/>
              <w:left w:val="single" w:sz="4" w:space="0" w:color="auto"/>
              <w:bottom w:val="single" w:sz="4" w:space="0" w:color="auto"/>
            </w:tcBorders>
            <w:shd w:val="clear" w:color="auto" w:fill="auto"/>
            <w:vAlign w:val="center"/>
          </w:tcPr>
          <w:p w14:paraId="742FF7E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F4705D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FACE7AA"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24FCD74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5.3.</w:t>
            </w:r>
          </w:p>
        </w:tc>
        <w:tc>
          <w:tcPr>
            <w:tcW w:w="7790" w:type="dxa"/>
            <w:tcBorders>
              <w:top w:val="single" w:sz="4" w:space="0" w:color="auto"/>
              <w:left w:val="single" w:sz="4" w:space="0" w:color="auto"/>
              <w:bottom w:val="single" w:sz="4" w:space="0" w:color="auto"/>
            </w:tcBorders>
            <w:shd w:val="clear" w:color="auto" w:fill="auto"/>
            <w:vAlign w:val="bottom"/>
          </w:tcPr>
          <w:p w14:paraId="12DB347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Yer osti suvlari monitoringi quduqlari</w:t>
            </w:r>
          </w:p>
        </w:tc>
        <w:tc>
          <w:tcPr>
            <w:tcW w:w="710" w:type="dxa"/>
            <w:tcBorders>
              <w:top w:val="single" w:sz="4" w:space="0" w:color="auto"/>
              <w:left w:val="single" w:sz="4" w:space="0" w:color="auto"/>
              <w:bottom w:val="single" w:sz="4" w:space="0" w:color="auto"/>
            </w:tcBorders>
            <w:shd w:val="clear" w:color="auto" w:fill="auto"/>
            <w:vAlign w:val="center"/>
          </w:tcPr>
          <w:p w14:paraId="7E781D6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10DF64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AACEB05"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57404C9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5.4.</w:t>
            </w:r>
          </w:p>
        </w:tc>
        <w:tc>
          <w:tcPr>
            <w:tcW w:w="7790" w:type="dxa"/>
            <w:tcBorders>
              <w:top w:val="single" w:sz="4" w:space="0" w:color="auto"/>
              <w:left w:val="single" w:sz="4" w:space="0" w:color="auto"/>
              <w:bottom w:val="single" w:sz="4" w:space="0" w:color="auto"/>
            </w:tcBorders>
            <w:shd w:val="clear" w:color="auto" w:fill="auto"/>
            <w:vAlign w:val="bottom"/>
          </w:tcPr>
          <w:p w14:paraId="58C7CD3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Oqova ariqlar va kanallar</w:t>
            </w:r>
          </w:p>
        </w:tc>
        <w:tc>
          <w:tcPr>
            <w:tcW w:w="710" w:type="dxa"/>
            <w:tcBorders>
              <w:top w:val="single" w:sz="4" w:space="0" w:color="auto"/>
              <w:left w:val="single" w:sz="4" w:space="0" w:color="auto"/>
              <w:bottom w:val="single" w:sz="4" w:space="0" w:color="auto"/>
            </w:tcBorders>
            <w:shd w:val="clear" w:color="auto" w:fill="auto"/>
            <w:vAlign w:val="center"/>
          </w:tcPr>
          <w:p w14:paraId="0418C14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44BC664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442E5E2"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26C0D2E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5.5.</w:t>
            </w:r>
          </w:p>
        </w:tc>
        <w:tc>
          <w:tcPr>
            <w:tcW w:w="7790" w:type="dxa"/>
            <w:tcBorders>
              <w:top w:val="single" w:sz="4" w:space="0" w:color="auto"/>
              <w:left w:val="single" w:sz="4" w:space="0" w:color="auto"/>
            </w:tcBorders>
            <w:shd w:val="clear" w:color="auto" w:fill="auto"/>
            <w:vAlign w:val="bottom"/>
          </w:tcPr>
          <w:p w14:paraId="4E6757E2"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Chiqindilar bilan ishlash uchastkasi - yuza</w:t>
            </w:r>
          </w:p>
        </w:tc>
        <w:tc>
          <w:tcPr>
            <w:tcW w:w="710" w:type="dxa"/>
            <w:tcBorders>
              <w:top w:val="single" w:sz="4" w:space="0" w:color="auto"/>
              <w:left w:val="single" w:sz="4" w:space="0" w:color="auto"/>
              <w:bottom w:val="single" w:sz="4" w:space="0" w:color="auto"/>
            </w:tcBorders>
            <w:shd w:val="clear" w:color="auto" w:fill="auto"/>
            <w:vAlign w:val="center"/>
          </w:tcPr>
          <w:p w14:paraId="6DA357E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2E6F70B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A78EF1A"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1579CFB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5.6.</w:t>
            </w:r>
          </w:p>
        </w:tc>
        <w:tc>
          <w:tcPr>
            <w:tcW w:w="7790" w:type="dxa"/>
            <w:tcBorders>
              <w:top w:val="single" w:sz="4" w:space="0" w:color="auto"/>
              <w:left w:val="single" w:sz="4" w:space="0" w:color="auto"/>
            </w:tcBorders>
            <w:shd w:val="clear" w:color="auto" w:fill="auto"/>
            <w:vAlign w:val="bottom"/>
          </w:tcPr>
          <w:p w14:paraId="7D2182C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Chiqindilar bilan ishlash uchastkasi - qiyaliklar</w:t>
            </w:r>
          </w:p>
        </w:tc>
        <w:tc>
          <w:tcPr>
            <w:tcW w:w="710" w:type="dxa"/>
            <w:tcBorders>
              <w:top w:val="single" w:sz="4" w:space="0" w:color="auto"/>
              <w:left w:val="single" w:sz="4" w:space="0" w:color="auto"/>
              <w:bottom w:val="single" w:sz="4" w:space="0" w:color="auto"/>
            </w:tcBorders>
            <w:shd w:val="clear" w:color="auto" w:fill="auto"/>
            <w:vAlign w:val="center"/>
          </w:tcPr>
          <w:p w14:paraId="09A3F9F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72B87BF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28580A9"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7C7984C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5.7.</w:t>
            </w:r>
          </w:p>
        </w:tc>
        <w:tc>
          <w:tcPr>
            <w:tcW w:w="7790" w:type="dxa"/>
            <w:tcBorders>
              <w:top w:val="single" w:sz="4" w:space="0" w:color="auto"/>
              <w:left w:val="single" w:sz="4" w:space="0" w:color="auto"/>
            </w:tcBorders>
            <w:shd w:val="clear" w:color="auto" w:fill="auto"/>
            <w:vAlign w:val="bottom"/>
          </w:tcPr>
          <w:p w14:paraId="5CE86378"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Chiqindilar bilan ishlash uchastkasi - taroq</w:t>
            </w:r>
          </w:p>
        </w:tc>
        <w:tc>
          <w:tcPr>
            <w:tcW w:w="710" w:type="dxa"/>
            <w:tcBorders>
              <w:top w:val="single" w:sz="4" w:space="0" w:color="auto"/>
              <w:left w:val="single" w:sz="4" w:space="0" w:color="auto"/>
              <w:bottom w:val="single" w:sz="4" w:space="0" w:color="auto"/>
            </w:tcBorders>
            <w:shd w:val="clear" w:color="auto" w:fill="auto"/>
            <w:vAlign w:val="center"/>
          </w:tcPr>
          <w:p w14:paraId="5A3CD90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B5E7A4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B6D85F6"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76A593E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5.8.</w:t>
            </w:r>
          </w:p>
        </w:tc>
        <w:tc>
          <w:tcPr>
            <w:tcW w:w="7790" w:type="dxa"/>
            <w:tcBorders>
              <w:top w:val="single" w:sz="4" w:space="0" w:color="auto"/>
              <w:left w:val="single" w:sz="4" w:space="0" w:color="auto"/>
              <w:bottom w:val="single" w:sz="4" w:space="0" w:color="auto"/>
            </w:tcBorders>
            <w:shd w:val="clear" w:color="auto" w:fill="auto"/>
            <w:vAlign w:val="bottom"/>
          </w:tcPr>
          <w:p w14:paraId="4928142E"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Chiqindilar bilan ishlash uchastkasi - tutash uchastkalar</w:t>
            </w:r>
          </w:p>
        </w:tc>
        <w:tc>
          <w:tcPr>
            <w:tcW w:w="710" w:type="dxa"/>
            <w:tcBorders>
              <w:top w:val="single" w:sz="4" w:space="0" w:color="auto"/>
              <w:left w:val="single" w:sz="4" w:space="0" w:color="auto"/>
              <w:bottom w:val="single" w:sz="4" w:space="0" w:color="auto"/>
            </w:tcBorders>
            <w:shd w:val="clear" w:color="auto" w:fill="auto"/>
            <w:vAlign w:val="center"/>
          </w:tcPr>
          <w:p w14:paraId="219B0DF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5472993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E3F9248"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43B90F2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5.9.</w:t>
            </w:r>
          </w:p>
        </w:tc>
        <w:tc>
          <w:tcPr>
            <w:tcW w:w="7790" w:type="dxa"/>
            <w:tcBorders>
              <w:top w:val="single" w:sz="4" w:space="0" w:color="auto"/>
              <w:left w:val="single" w:sz="4" w:space="0" w:color="auto"/>
              <w:bottom w:val="single" w:sz="4" w:space="0" w:color="auto"/>
            </w:tcBorders>
            <w:shd w:val="clear" w:color="auto" w:fill="auto"/>
            <w:vAlign w:val="bottom"/>
          </w:tcPr>
          <w:p w14:paraId="2D87FEE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Eroziya belgilari (jarliklar, soylar)</w:t>
            </w:r>
          </w:p>
        </w:tc>
        <w:tc>
          <w:tcPr>
            <w:tcW w:w="710" w:type="dxa"/>
            <w:tcBorders>
              <w:top w:val="single" w:sz="4" w:space="0" w:color="auto"/>
              <w:left w:val="single" w:sz="4" w:space="0" w:color="auto"/>
              <w:bottom w:val="single" w:sz="4" w:space="0" w:color="auto"/>
            </w:tcBorders>
            <w:shd w:val="clear" w:color="auto" w:fill="auto"/>
            <w:vAlign w:val="center"/>
          </w:tcPr>
          <w:p w14:paraId="554A975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299BEF7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23716C4"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47DBC85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5.10.</w:t>
            </w:r>
          </w:p>
        </w:tc>
        <w:tc>
          <w:tcPr>
            <w:tcW w:w="7790" w:type="dxa"/>
            <w:tcBorders>
              <w:top w:val="single" w:sz="4" w:space="0" w:color="auto"/>
              <w:left w:val="single" w:sz="4" w:space="0" w:color="auto"/>
            </w:tcBorders>
            <w:shd w:val="clear" w:color="auto" w:fill="auto"/>
            <w:vAlign w:val="bottom"/>
          </w:tcPr>
          <w:p w14:paraId="55A2B3C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O‘simliklar (obyekt maydoni, qoplami)</w:t>
            </w:r>
          </w:p>
        </w:tc>
        <w:tc>
          <w:tcPr>
            <w:tcW w:w="710" w:type="dxa"/>
            <w:tcBorders>
              <w:top w:val="single" w:sz="4" w:space="0" w:color="auto"/>
              <w:left w:val="single" w:sz="4" w:space="0" w:color="auto"/>
              <w:bottom w:val="single" w:sz="4" w:space="0" w:color="auto"/>
            </w:tcBorders>
            <w:shd w:val="clear" w:color="auto" w:fill="auto"/>
            <w:vAlign w:val="center"/>
          </w:tcPr>
          <w:p w14:paraId="5DD8069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438220F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8B879F0"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46714D2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5.11.</w:t>
            </w:r>
          </w:p>
        </w:tc>
        <w:tc>
          <w:tcPr>
            <w:tcW w:w="7790" w:type="dxa"/>
            <w:tcBorders>
              <w:top w:val="single" w:sz="4" w:space="0" w:color="auto"/>
              <w:left w:val="single" w:sz="4" w:space="0" w:color="auto"/>
            </w:tcBorders>
            <w:shd w:val="clear" w:color="auto" w:fill="auto"/>
            <w:vAlign w:val="bottom"/>
          </w:tcPr>
          <w:p w14:paraId="03A96CAC"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Kelajakda obyektga ta’sir qilishi mumkin bo‘lgan obyektdan tashqaridagi elementlar</w:t>
            </w:r>
          </w:p>
        </w:tc>
        <w:tc>
          <w:tcPr>
            <w:tcW w:w="710" w:type="dxa"/>
            <w:tcBorders>
              <w:top w:val="single" w:sz="4" w:space="0" w:color="auto"/>
              <w:left w:val="single" w:sz="4" w:space="0" w:color="auto"/>
              <w:bottom w:val="single" w:sz="4" w:space="0" w:color="auto"/>
            </w:tcBorders>
            <w:shd w:val="clear" w:color="auto" w:fill="auto"/>
            <w:vAlign w:val="center"/>
          </w:tcPr>
          <w:p w14:paraId="15BAA90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4F2266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7D028E3"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682AC65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5.12.</w:t>
            </w:r>
          </w:p>
        </w:tc>
        <w:tc>
          <w:tcPr>
            <w:tcW w:w="7790" w:type="dxa"/>
            <w:tcBorders>
              <w:top w:val="single" w:sz="4" w:space="0" w:color="auto"/>
              <w:left w:val="single" w:sz="4" w:space="0" w:color="auto"/>
            </w:tcBorders>
            <w:shd w:val="clear" w:color="auto" w:fill="auto"/>
            <w:vAlign w:val="bottom"/>
          </w:tcPr>
          <w:p w14:paraId="4C074BB2"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Himoya qoplamasining yemirilishi (tosh to‘kilishi)</w:t>
            </w:r>
          </w:p>
        </w:tc>
        <w:tc>
          <w:tcPr>
            <w:tcW w:w="710" w:type="dxa"/>
            <w:tcBorders>
              <w:top w:val="single" w:sz="4" w:space="0" w:color="auto"/>
              <w:left w:val="single" w:sz="4" w:space="0" w:color="auto"/>
              <w:bottom w:val="single" w:sz="4" w:space="0" w:color="auto"/>
            </w:tcBorders>
            <w:shd w:val="clear" w:color="auto" w:fill="auto"/>
            <w:vAlign w:val="center"/>
          </w:tcPr>
          <w:p w14:paraId="4EEFDAE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2AED28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6916000"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37BD791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5.13.</w:t>
            </w:r>
          </w:p>
        </w:tc>
        <w:tc>
          <w:tcPr>
            <w:tcW w:w="7790" w:type="dxa"/>
            <w:tcBorders>
              <w:top w:val="single" w:sz="4" w:space="0" w:color="auto"/>
              <w:left w:val="single" w:sz="4" w:space="0" w:color="auto"/>
              <w:bottom w:val="single" w:sz="4" w:space="0" w:color="auto"/>
            </w:tcBorders>
            <w:shd w:val="clear" w:color="auto" w:fill="auto"/>
            <w:vAlign w:val="bottom"/>
          </w:tcPr>
          <w:p w14:paraId="7ADC0F8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Ehtimoliy muammoli hududlar</w:t>
            </w:r>
          </w:p>
        </w:tc>
        <w:tc>
          <w:tcPr>
            <w:tcW w:w="710" w:type="dxa"/>
            <w:tcBorders>
              <w:top w:val="single" w:sz="4" w:space="0" w:color="auto"/>
              <w:left w:val="single" w:sz="4" w:space="0" w:color="auto"/>
              <w:bottom w:val="single" w:sz="4" w:space="0" w:color="auto"/>
            </w:tcBorders>
            <w:shd w:val="clear" w:color="auto" w:fill="auto"/>
            <w:vAlign w:val="center"/>
          </w:tcPr>
          <w:p w14:paraId="674D48A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AE9CE0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0B5F3F7"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621C8CB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lastRenderedPageBreak/>
              <w:t>5.14.</w:t>
            </w:r>
          </w:p>
        </w:tc>
        <w:tc>
          <w:tcPr>
            <w:tcW w:w="7790" w:type="dxa"/>
            <w:tcBorders>
              <w:top w:val="single" w:sz="4" w:space="0" w:color="auto"/>
              <w:left w:val="single" w:sz="4" w:space="0" w:color="auto"/>
              <w:bottom w:val="single" w:sz="4" w:space="0" w:color="auto"/>
            </w:tcBorders>
            <w:shd w:val="clear" w:color="auto" w:fill="auto"/>
            <w:vAlign w:val="bottom"/>
          </w:tcPr>
          <w:p w14:paraId="7C4FCCA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Odamlarning kirib kelishi</w:t>
            </w:r>
          </w:p>
        </w:tc>
        <w:tc>
          <w:tcPr>
            <w:tcW w:w="710" w:type="dxa"/>
            <w:tcBorders>
              <w:top w:val="single" w:sz="4" w:space="0" w:color="auto"/>
              <w:left w:val="single" w:sz="4" w:space="0" w:color="auto"/>
              <w:bottom w:val="single" w:sz="4" w:space="0" w:color="auto"/>
            </w:tcBorders>
            <w:shd w:val="clear" w:color="auto" w:fill="auto"/>
            <w:vAlign w:val="center"/>
          </w:tcPr>
          <w:p w14:paraId="1C6A2F8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0AD3AC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144EDE2"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5F5CF94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5.15.</w:t>
            </w:r>
          </w:p>
        </w:tc>
        <w:tc>
          <w:tcPr>
            <w:tcW w:w="7790" w:type="dxa"/>
            <w:tcBorders>
              <w:top w:val="single" w:sz="4" w:space="0" w:color="auto"/>
              <w:left w:val="single" w:sz="4" w:space="0" w:color="auto"/>
            </w:tcBorders>
            <w:shd w:val="clear" w:color="auto" w:fill="auto"/>
            <w:vAlign w:val="bottom"/>
          </w:tcPr>
          <w:p w14:paraId="0CD3517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Hayvonlarning kirib kelishi</w:t>
            </w:r>
          </w:p>
        </w:tc>
        <w:tc>
          <w:tcPr>
            <w:tcW w:w="710" w:type="dxa"/>
            <w:tcBorders>
              <w:top w:val="single" w:sz="4" w:space="0" w:color="auto"/>
              <w:left w:val="single" w:sz="4" w:space="0" w:color="auto"/>
              <w:bottom w:val="single" w:sz="4" w:space="0" w:color="auto"/>
            </w:tcBorders>
            <w:shd w:val="clear" w:color="auto" w:fill="auto"/>
            <w:vAlign w:val="center"/>
          </w:tcPr>
          <w:p w14:paraId="21E9042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0351B97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6FB268D"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7C66E74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5.16.</w:t>
            </w:r>
          </w:p>
        </w:tc>
        <w:tc>
          <w:tcPr>
            <w:tcW w:w="7790" w:type="dxa"/>
            <w:tcBorders>
              <w:top w:val="single" w:sz="4" w:space="0" w:color="auto"/>
              <w:left w:val="single" w:sz="4" w:space="0" w:color="auto"/>
            </w:tcBorders>
            <w:shd w:val="clear" w:color="auto" w:fill="auto"/>
            <w:vAlign w:val="bottom"/>
          </w:tcPr>
          <w:p w14:paraId="12C32FB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Yonbag‘irlar eroziyasi</w:t>
            </w:r>
          </w:p>
        </w:tc>
        <w:tc>
          <w:tcPr>
            <w:tcW w:w="710" w:type="dxa"/>
            <w:tcBorders>
              <w:top w:val="single" w:sz="4" w:space="0" w:color="auto"/>
              <w:left w:val="single" w:sz="4" w:space="0" w:color="auto"/>
              <w:bottom w:val="single" w:sz="4" w:space="0" w:color="auto"/>
            </w:tcBorders>
            <w:shd w:val="clear" w:color="auto" w:fill="auto"/>
            <w:vAlign w:val="center"/>
          </w:tcPr>
          <w:p w14:paraId="650942E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2F57D10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F1622C4"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7C02D8B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5.17.</w:t>
            </w:r>
          </w:p>
        </w:tc>
        <w:tc>
          <w:tcPr>
            <w:tcW w:w="7790" w:type="dxa"/>
            <w:tcBorders>
              <w:top w:val="single" w:sz="4" w:space="0" w:color="auto"/>
              <w:left w:val="single" w:sz="4" w:space="0" w:color="auto"/>
            </w:tcBorders>
            <w:shd w:val="clear" w:color="auto" w:fill="auto"/>
            <w:vAlign w:val="bottom"/>
          </w:tcPr>
          <w:p w14:paraId="1441017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Oqava suvlarning o‘zgarishi va tarmoq kanallari uchun xalaqitlar</w:t>
            </w:r>
          </w:p>
        </w:tc>
        <w:tc>
          <w:tcPr>
            <w:tcW w:w="710" w:type="dxa"/>
            <w:tcBorders>
              <w:top w:val="single" w:sz="4" w:space="0" w:color="auto"/>
              <w:left w:val="single" w:sz="4" w:space="0" w:color="auto"/>
              <w:bottom w:val="single" w:sz="4" w:space="0" w:color="auto"/>
            </w:tcBorders>
            <w:shd w:val="clear" w:color="auto" w:fill="auto"/>
            <w:vAlign w:val="center"/>
          </w:tcPr>
          <w:p w14:paraId="1CE1ADA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8D0032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40D9DC5"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0F40C87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5.18.</w:t>
            </w:r>
          </w:p>
        </w:tc>
        <w:tc>
          <w:tcPr>
            <w:tcW w:w="7790" w:type="dxa"/>
            <w:tcBorders>
              <w:top w:val="single" w:sz="4" w:space="0" w:color="auto"/>
              <w:left w:val="single" w:sz="4" w:space="0" w:color="auto"/>
            </w:tcBorders>
            <w:shd w:val="clear" w:color="auto" w:fill="auto"/>
            <w:vAlign w:val="bottom"/>
          </w:tcPr>
          <w:p w14:paraId="4357627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Oqava kanallar yonbag‘irlarining yemirilishi</w:t>
            </w:r>
          </w:p>
        </w:tc>
        <w:tc>
          <w:tcPr>
            <w:tcW w:w="710" w:type="dxa"/>
            <w:tcBorders>
              <w:top w:val="single" w:sz="4" w:space="0" w:color="auto"/>
              <w:left w:val="single" w:sz="4" w:space="0" w:color="auto"/>
              <w:bottom w:val="single" w:sz="4" w:space="0" w:color="auto"/>
            </w:tcBorders>
            <w:shd w:val="clear" w:color="auto" w:fill="auto"/>
            <w:vAlign w:val="center"/>
          </w:tcPr>
          <w:p w14:paraId="0A690B8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7AED136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7267837"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496A827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5.19.</w:t>
            </w:r>
          </w:p>
        </w:tc>
        <w:tc>
          <w:tcPr>
            <w:tcW w:w="7790" w:type="dxa"/>
            <w:tcBorders>
              <w:top w:val="single" w:sz="4" w:space="0" w:color="auto"/>
              <w:left w:val="single" w:sz="4" w:space="0" w:color="auto"/>
            </w:tcBorders>
            <w:shd w:val="clear" w:color="auto" w:fill="auto"/>
            <w:vAlign w:val="bottom"/>
          </w:tcPr>
          <w:p w14:paraId="161C8287"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Suv oqimi yoki suv yig‘ilishining o‘zgarishi</w:t>
            </w:r>
          </w:p>
        </w:tc>
        <w:tc>
          <w:tcPr>
            <w:tcW w:w="710" w:type="dxa"/>
            <w:tcBorders>
              <w:top w:val="single" w:sz="4" w:space="0" w:color="auto"/>
              <w:left w:val="single" w:sz="4" w:space="0" w:color="auto"/>
              <w:bottom w:val="single" w:sz="4" w:space="0" w:color="auto"/>
            </w:tcBorders>
            <w:shd w:val="clear" w:color="auto" w:fill="auto"/>
            <w:vAlign w:val="center"/>
          </w:tcPr>
          <w:p w14:paraId="5EC8205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E8DF61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EB001B2"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vAlign w:val="bottom"/>
          </w:tcPr>
          <w:p w14:paraId="49DEC81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5.20</w:t>
            </w:r>
          </w:p>
        </w:tc>
        <w:tc>
          <w:tcPr>
            <w:tcW w:w="7790" w:type="dxa"/>
            <w:tcBorders>
              <w:top w:val="single" w:sz="4" w:space="0" w:color="auto"/>
              <w:left w:val="single" w:sz="4" w:space="0" w:color="auto"/>
            </w:tcBorders>
            <w:shd w:val="clear" w:color="auto" w:fill="auto"/>
            <w:vAlign w:val="bottom"/>
          </w:tcPr>
          <w:p w14:paraId="02AF331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O‘pirilishlar</w:t>
            </w:r>
          </w:p>
        </w:tc>
        <w:tc>
          <w:tcPr>
            <w:tcW w:w="710" w:type="dxa"/>
            <w:tcBorders>
              <w:top w:val="single" w:sz="4" w:space="0" w:color="auto"/>
              <w:left w:val="single" w:sz="4" w:space="0" w:color="auto"/>
              <w:bottom w:val="single" w:sz="4" w:space="0" w:color="auto"/>
            </w:tcBorders>
            <w:shd w:val="clear" w:color="auto" w:fill="auto"/>
            <w:vAlign w:val="center"/>
          </w:tcPr>
          <w:p w14:paraId="1646A75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2F8E3C6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DE234BA"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413E186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5.21.</w:t>
            </w:r>
          </w:p>
        </w:tc>
        <w:tc>
          <w:tcPr>
            <w:tcW w:w="7790" w:type="dxa"/>
            <w:tcBorders>
              <w:top w:val="single" w:sz="4" w:space="0" w:color="auto"/>
              <w:left w:val="single" w:sz="4" w:space="0" w:color="auto"/>
            </w:tcBorders>
            <w:shd w:val="clear" w:color="auto" w:fill="auto"/>
            <w:vAlign w:val="bottom"/>
          </w:tcPr>
          <w:p w14:paraId="063B024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Ko‘chkilar</w:t>
            </w:r>
          </w:p>
        </w:tc>
        <w:tc>
          <w:tcPr>
            <w:tcW w:w="710" w:type="dxa"/>
            <w:tcBorders>
              <w:top w:val="single" w:sz="4" w:space="0" w:color="auto"/>
              <w:left w:val="single" w:sz="4" w:space="0" w:color="auto"/>
              <w:bottom w:val="single" w:sz="4" w:space="0" w:color="auto"/>
            </w:tcBorders>
            <w:shd w:val="clear" w:color="auto" w:fill="auto"/>
            <w:vAlign w:val="center"/>
          </w:tcPr>
          <w:p w14:paraId="20D450D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0C2E0E2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53CD01A"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4A0DAAB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5.22.</w:t>
            </w:r>
          </w:p>
        </w:tc>
        <w:tc>
          <w:tcPr>
            <w:tcW w:w="7790" w:type="dxa"/>
            <w:tcBorders>
              <w:top w:val="single" w:sz="4" w:space="0" w:color="auto"/>
              <w:left w:val="single" w:sz="4" w:space="0" w:color="auto"/>
            </w:tcBorders>
            <w:shd w:val="clear" w:color="auto" w:fill="auto"/>
            <w:vAlign w:val="bottom"/>
          </w:tcPr>
          <w:p w14:paraId="095C3FC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Sizish</w:t>
            </w:r>
          </w:p>
        </w:tc>
        <w:tc>
          <w:tcPr>
            <w:tcW w:w="710" w:type="dxa"/>
            <w:tcBorders>
              <w:top w:val="single" w:sz="4" w:space="0" w:color="auto"/>
              <w:left w:val="single" w:sz="4" w:space="0" w:color="auto"/>
              <w:bottom w:val="single" w:sz="4" w:space="0" w:color="auto"/>
            </w:tcBorders>
            <w:shd w:val="clear" w:color="auto" w:fill="auto"/>
            <w:vAlign w:val="center"/>
          </w:tcPr>
          <w:p w14:paraId="330849D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60061AB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E577550"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6908508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5.23.</w:t>
            </w:r>
          </w:p>
        </w:tc>
        <w:tc>
          <w:tcPr>
            <w:tcW w:w="7790" w:type="dxa"/>
            <w:tcBorders>
              <w:top w:val="single" w:sz="4" w:space="0" w:color="auto"/>
              <w:left w:val="single" w:sz="4" w:space="0" w:color="auto"/>
            </w:tcBorders>
            <w:shd w:val="clear" w:color="auto" w:fill="auto"/>
            <w:vAlign w:val="bottom"/>
          </w:tcPr>
          <w:p w14:paraId="7F0752F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Yorilish</w:t>
            </w:r>
          </w:p>
        </w:tc>
        <w:tc>
          <w:tcPr>
            <w:tcW w:w="710" w:type="dxa"/>
            <w:tcBorders>
              <w:top w:val="single" w:sz="4" w:space="0" w:color="auto"/>
              <w:left w:val="single" w:sz="4" w:space="0" w:color="auto"/>
              <w:bottom w:val="single" w:sz="4" w:space="0" w:color="auto"/>
            </w:tcBorders>
            <w:shd w:val="clear" w:color="auto" w:fill="auto"/>
            <w:vAlign w:val="center"/>
          </w:tcPr>
          <w:p w14:paraId="5707BA5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5E84239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DE577B6"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4C3C3CC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5.24.</w:t>
            </w:r>
          </w:p>
        </w:tc>
        <w:tc>
          <w:tcPr>
            <w:tcW w:w="7790" w:type="dxa"/>
            <w:tcBorders>
              <w:top w:val="single" w:sz="4" w:space="0" w:color="auto"/>
              <w:left w:val="single" w:sz="4" w:space="0" w:color="auto"/>
            </w:tcBorders>
            <w:shd w:val="clear" w:color="auto" w:fill="auto"/>
            <w:vAlign w:val="bottom"/>
          </w:tcPr>
          <w:p w14:paraId="3DF47968"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 qoplamining o‘zgarishi</w:t>
            </w:r>
          </w:p>
        </w:tc>
        <w:tc>
          <w:tcPr>
            <w:tcW w:w="710" w:type="dxa"/>
            <w:tcBorders>
              <w:top w:val="single" w:sz="4" w:space="0" w:color="auto"/>
              <w:left w:val="single" w:sz="4" w:space="0" w:color="auto"/>
              <w:bottom w:val="single" w:sz="4" w:space="0" w:color="auto"/>
            </w:tcBorders>
            <w:shd w:val="clear" w:color="auto" w:fill="auto"/>
            <w:vAlign w:val="center"/>
          </w:tcPr>
          <w:p w14:paraId="66E25FD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58301B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A24445F"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472E5DB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5.25</w:t>
            </w:r>
          </w:p>
        </w:tc>
        <w:tc>
          <w:tcPr>
            <w:tcW w:w="7790" w:type="dxa"/>
            <w:tcBorders>
              <w:top w:val="single" w:sz="4" w:space="0" w:color="auto"/>
              <w:left w:val="single" w:sz="4" w:space="0" w:color="auto"/>
            </w:tcBorders>
            <w:shd w:val="clear" w:color="auto" w:fill="auto"/>
            <w:vAlign w:val="bottom"/>
          </w:tcPr>
          <w:p w14:paraId="58CE95E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Obyekt chegaralarini o‘zgartirish</w:t>
            </w:r>
          </w:p>
        </w:tc>
        <w:tc>
          <w:tcPr>
            <w:tcW w:w="710" w:type="dxa"/>
            <w:tcBorders>
              <w:top w:val="single" w:sz="4" w:space="0" w:color="auto"/>
              <w:left w:val="single" w:sz="4" w:space="0" w:color="auto"/>
              <w:bottom w:val="single" w:sz="4" w:space="0" w:color="auto"/>
            </w:tcBorders>
            <w:shd w:val="clear" w:color="auto" w:fill="auto"/>
            <w:vAlign w:val="center"/>
          </w:tcPr>
          <w:p w14:paraId="0859263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5F1B01E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1CDC3E5"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4C5FC15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5.26.</w:t>
            </w:r>
          </w:p>
        </w:tc>
        <w:tc>
          <w:tcPr>
            <w:tcW w:w="7790" w:type="dxa"/>
            <w:tcBorders>
              <w:top w:val="single" w:sz="4" w:space="0" w:color="auto"/>
              <w:left w:val="single" w:sz="4" w:space="0" w:color="auto"/>
            </w:tcBorders>
            <w:shd w:val="clear" w:color="auto" w:fill="auto"/>
            <w:vAlign w:val="bottom"/>
          </w:tcPr>
          <w:p w14:paraId="1089BFE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Marker va belgilarni o‘zgartirish</w:t>
            </w:r>
          </w:p>
        </w:tc>
        <w:tc>
          <w:tcPr>
            <w:tcW w:w="710" w:type="dxa"/>
            <w:tcBorders>
              <w:top w:val="single" w:sz="4" w:space="0" w:color="auto"/>
              <w:left w:val="single" w:sz="4" w:space="0" w:color="auto"/>
              <w:bottom w:val="single" w:sz="4" w:space="0" w:color="auto"/>
            </w:tcBorders>
            <w:shd w:val="clear" w:color="auto" w:fill="auto"/>
            <w:vAlign w:val="center"/>
          </w:tcPr>
          <w:p w14:paraId="0F933CA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E8AE70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95FB993" w14:textId="77777777" w:rsidTr="005A1BB5">
        <w:trPr>
          <w:trHeight w:hRule="exact" w:val="317"/>
          <w:jc w:val="center"/>
        </w:trPr>
        <w:tc>
          <w:tcPr>
            <w:tcW w:w="653" w:type="dxa"/>
            <w:tcBorders>
              <w:top w:val="single" w:sz="4" w:space="0" w:color="auto"/>
              <w:left w:val="single" w:sz="4" w:space="0" w:color="auto"/>
            </w:tcBorders>
            <w:shd w:val="clear" w:color="auto" w:fill="auto"/>
            <w:vAlign w:val="bottom"/>
          </w:tcPr>
          <w:p w14:paraId="5DE1058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5.27.</w:t>
            </w:r>
          </w:p>
        </w:tc>
        <w:tc>
          <w:tcPr>
            <w:tcW w:w="7790" w:type="dxa"/>
            <w:tcBorders>
              <w:top w:val="single" w:sz="4" w:space="0" w:color="auto"/>
              <w:left w:val="single" w:sz="4" w:space="0" w:color="auto"/>
            </w:tcBorders>
            <w:shd w:val="clear" w:color="auto" w:fill="auto"/>
            <w:vAlign w:val="bottom"/>
          </w:tcPr>
          <w:p w14:paraId="1C9ED88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Yondosh hududning yerdan foydalanishining o‘zgarishi</w:t>
            </w:r>
          </w:p>
        </w:tc>
        <w:tc>
          <w:tcPr>
            <w:tcW w:w="710" w:type="dxa"/>
            <w:tcBorders>
              <w:top w:val="single" w:sz="4" w:space="0" w:color="auto"/>
              <w:left w:val="single" w:sz="4" w:space="0" w:color="auto"/>
              <w:bottom w:val="single" w:sz="4" w:space="0" w:color="auto"/>
            </w:tcBorders>
            <w:shd w:val="clear" w:color="auto" w:fill="auto"/>
            <w:vAlign w:val="center"/>
          </w:tcPr>
          <w:p w14:paraId="14E47E0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1CC33F4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7E39CEE" w14:textId="77777777" w:rsidTr="005A1BB5">
        <w:trPr>
          <w:trHeight w:hRule="exact" w:val="317"/>
          <w:jc w:val="center"/>
        </w:trPr>
        <w:tc>
          <w:tcPr>
            <w:tcW w:w="653" w:type="dxa"/>
            <w:tcBorders>
              <w:top w:val="single" w:sz="4" w:space="0" w:color="auto"/>
              <w:left w:val="single" w:sz="4" w:space="0" w:color="auto"/>
              <w:bottom w:val="single" w:sz="4" w:space="0" w:color="auto"/>
            </w:tcBorders>
            <w:shd w:val="clear" w:color="auto" w:fill="auto"/>
          </w:tcPr>
          <w:p w14:paraId="385EFF0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5.28.</w:t>
            </w:r>
          </w:p>
        </w:tc>
        <w:tc>
          <w:tcPr>
            <w:tcW w:w="7790" w:type="dxa"/>
            <w:tcBorders>
              <w:top w:val="single" w:sz="4" w:space="0" w:color="auto"/>
              <w:left w:val="single" w:sz="4" w:space="0" w:color="auto"/>
              <w:bottom w:val="single" w:sz="4" w:space="0" w:color="auto"/>
            </w:tcBorders>
            <w:shd w:val="clear" w:color="auto" w:fill="auto"/>
          </w:tcPr>
          <w:p w14:paraId="2F6A024A"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Chiqindixonalar yoki ag‘darmalarning ochilishi yoki ko‘chishi belgilari</w:t>
            </w:r>
          </w:p>
        </w:tc>
        <w:tc>
          <w:tcPr>
            <w:tcW w:w="710" w:type="dxa"/>
            <w:tcBorders>
              <w:top w:val="single" w:sz="4" w:space="0" w:color="auto"/>
              <w:left w:val="single" w:sz="4" w:space="0" w:color="auto"/>
              <w:bottom w:val="single" w:sz="4" w:space="0" w:color="auto"/>
            </w:tcBorders>
            <w:shd w:val="clear" w:color="auto" w:fill="auto"/>
            <w:vAlign w:val="center"/>
          </w:tcPr>
          <w:p w14:paraId="10E68F7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7819FBF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bl>
    <w:p w14:paraId="67E52638" w14:textId="77777777" w:rsidR="005A1BB5" w:rsidRPr="005A1BB5" w:rsidRDefault="005A1BB5" w:rsidP="005A1BB5">
      <w:pPr>
        <w:rPr>
          <w:rFonts w:ascii="Times New Roman" w:eastAsia="Times New Roman" w:hAnsi="Times New Roman" w:cs="Times New Roman"/>
        </w:rPr>
      </w:pPr>
    </w:p>
    <w:p w14:paraId="5CF81C4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6. Dastlabki loyiha ma’lumotlarini (chizmalar yoki oldingi tadqiqotlar hisobotlarini) ko‘rib chiqish, uchastkaning joylashuv ko‘rsatkichidan (masalan, geodezik belgidan) obyektning yaxlitligiga ta’sir qilishi mumkin bo‘lgan obyektga ilova qilinadigan elementlargacha bo‘lgan masofa va azimutni hisobga olish:</w:t>
      </w:r>
    </w:p>
    <w:p w14:paraId="35623CF1" w14:textId="77777777" w:rsidR="005A1BB5" w:rsidRPr="005A1BB5" w:rsidRDefault="005A1BB5" w:rsidP="005A1BB5">
      <w:pPr>
        <w:rPr>
          <w:rFonts w:ascii="Times New Roman" w:eastAsia="Times New Roman" w:hAnsi="Times New Roman" w:cs="Times New Roman"/>
        </w:rPr>
      </w:pPr>
    </w:p>
    <w:p w14:paraId="14C8BF46" w14:textId="2781738D" w:rsidR="005A1BB5" w:rsidRPr="005A1BB5" w:rsidRDefault="005A1BB5" w:rsidP="005A1BB5">
      <w:pPr>
        <w:rPr>
          <w:rFonts w:ascii="Times New Roman" w:eastAsia="Times New Roman" w:hAnsi="Times New Roman" w:cs="Times New Roman"/>
          <w:lang w:val="en-US"/>
        </w:rPr>
      </w:pPr>
      <w:r w:rsidRPr="0008205C">
        <w:rPr>
          <w:rFonts w:ascii="Times New Roman" w:eastAsia="Times New Roman" w:hAnsi="Times New Roman" w:cs="Times New Roman"/>
        </w:rPr>
        <w:t xml:space="preserve">     </w:t>
      </w:r>
      <w:r>
        <w:rPr>
          <w:rFonts w:ascii="Times New Roman" w:eastAsia="Times New Roman" w:hAnsi="Times New Roman" w:cs="Times New Roman"/>
          <w:lang w:val="en-US"/>
        </w:rPr>
        <w:t>B</w:t>
      </w:r>
      <w:r w:rsidRPr="005A1BB5">
        <w:rPr>
          <w:rFonts w:ascii="Times New Roman" w:eastAsia="Times New Roman" w:hAnsi="Times New Roman" w:cs="Times New Roman"/>
          <w:lang w:val="en-US"/>
        </w:rPr>
        <w:t xml:space="preserve">iriktirilgan element        Geodezik belgining </w:t>
      </w:r>
      <w:r w:rsidR="000C12F3" w:rsidRPr="000C12F3">
        <w:rPr>
          <w:rFonts w:ascii="Times New Roman" w:eastAsia="Times New Roman" w:hAnsi="Times New Roman" w:cs="Times New Roman"/>
          <w:lang w:val="en-US"/>
        </w:rPr>
        <w:t>№</w:t>
      </w:r>
      <w:r w:rsidRPr="005A1BB5">
        <w:rPr>
          <w:rFonts w:ascii="Times New Roman" w:eastAsia="Times New Roman" w:hAnsi="Times New Roman" w:cs="Times New Roman"/>
          <w:lang w:val="en-US"/>
        </w:rPr>
        <w:t xml:space="preserve"> </w:t>
      </w:r>
      <w:r w:rsidR="00E82170" w:rsidRPr="00E82170">
        <w:rPr>
          <w:rFonts w:ascii="Times New Roman" w:eastAsia="Times New Roman" w:hAnsi="Times New Roman" w:cs="Times New Roman"/>
          <w:lang w:val="en-US"/>
        </w:rPr>
        <w:t xml:space="preserve">        </w:t>
      </w:r>
      <w:r w:rsidRPr="005A1BB5">
        <w:rPr>
          <w:rFonts w:ascii="Times New Roman" w:eastAsia="Times New Roman" w:hAnsi="Times New Roman" w:cs="Times New Roman"/>
          <w:lang w:val="en-US"/>
        </w:rPr>
        <w:t xml:space="preserve">Masofa </w:t>
      </w:r>
      <w:r w:rsidR="00E82170" w:rsidRPr="00E82170">
        <w:rPr>
          <w:rFonts w:ascii="Times New Roman" w:eastAsia="Times New Roman" w:hAnsi="Times New Roman" w:cs="Times New Roman"/>
          <w:lang w:val="en-US"/>
        </w:rPr>
        <w:t xml:space="preserve">          </w:t>
      </w:r>
      <w:r w:rsidRPr="005A1BB5">
        <w:rPr>
          <w:rFonts w:ascii="Times New Roman" w:eastAsia="Times New Roman" w:hAnsi="Times New Roman" w:cs="Times New Roman"/>
          <w:lang w:val="en-US"/>
        </w:rPr>
        <w:t>Azimut</w:t>
      </w:r>
    </w:p>
    <w:p w14:paraId="745E8C1C" w14:textId="313FB598"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 xml:space="preserve">(a) _________________ </w:t>
      </w:r>
      <w:r w:rsidR="000C12F3">
        <w:rPr>
          <w:rFonts w:ascii="Times New Roman" w:eastAsia="Times New Roman" w:hAnsi="Times New Roman" w:cs="Times New Roman"/>
          <w:lang w:val="en-US"/>
        </w:rPr>
        <w:t xml:space="preserve">    </w:t>
      </w:r>
      <w:r w:rsidRPr="005A1BB5">
        <w:rPr>
          <w:rFonts w:ascii="Times New Roman" w:eastAsia="Times New Roman" w:hAnsi="Times New Roman" w:cs="Times New Roman"/>
        </w:rPr>
        <w:t xml:space="preserve">_____________________ </w:t>
      </w:r>
      <w:r w:rsidR="000C12F3">
        <w:rPr>
          <w:rFonts w:ascii="Times New Roman" w:eastAsia="Times New Roman" w:hAnsi="Times New Roman" w:cs="Times New Roman"/>
        </w:rPr>
        <w:t xml:space="preserve">  </w:t>
      </w:r>
      <w:r w:rsidR="000C12F3">
        <w:rPr>
          <w:rFonts w:ascii="Times New Roman" w:eastAsia="Times New Roman" w:hAnsi="Times New Roman" w:cs="Times New Roman"/>
          <w:lang w:val="en-US"/>
        </w:rPr>
        <w:t xml:space="preserve"> </w:t>
      </w:r>
      <w:r w:rsidRPr="005A1BB5">
        <w:rPr>
          <w:rFonts w:ascii="Times New Roman" w:eastAsia="Times New Roman" w:hAnsi="Times New Roman" w:cs="Times New Roman"/>
        </w:rPr>
        <w:t xml:space="preserve">__________ </w:t>
      </w:r>
      <w:r w:rsidR="00E82170">
        <w:rPr>
          <w:rFonts w:ascii="Times New Roman" w:eastAsia="Times New Roman" w:hAnsi="Times New Roman" w:cs="Times New Roman"/>
        </w:rPr>
        <w:t xml:space="preserve">   </w:t>
      </w:r>
      <w:r w:rsidRPr="005A1BB5">
        <w:rPr>
          <w:rFonts w:ascii="Times New Roman" w:eastAsia="Times New Roman" w:hAnsi="Times New Roman" w:cs="Times New Roman"/>
        </w:rPr>
        <w:t>________</w:t>
      </w:r>
    </w:p>
    <w:p w14:paraId="6A320A67" w14:textId="32EA2436"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 xml:space="preserve">(b) _________________ </w:t>
      </w:r>
      <w:r w:rsidR="000C12F3">
        <w:rPr>
          <w:rFonts w:ascii="Times New Roman" w:eastAsia="Times New Roman" w:hAnsi="Times New Roman" w:cs="Times New Roman"/>
          <w:lang w:val="en-US"/>
        </w:rPr>
        <w:t xml:space="preserve">    </w:t>
      </w:r>
      <w:r w:rsidRPr="005A1BB5">
        <w:rPr>
          <w:rFonts w:ascii="Times New Roman" w:eastAsia="Times New Roman" w:hAnsi="Times New Roman" w:cs="Times New Roman"/>
        </w:rPr>
        <w:t>_____________________</w:t>
      </w:r>
      <w:r w:rsidR="000C12F3">
        <w:rPr>
          <w:rFonts w:ascii="Times New Roman" w:eastAsia="Times New Roman" w:hAnsi="Times New Roman" w:cs="Times New Roman"/>
        </w:rPr>
        <w:t xml:space="preserve">   </w:t>
      </w:r>
      <w:r w:rsidRPr="005A1BB5">
        <w:rPr>
          <w:rFonts w:ascii="Times New Roman" w:eastAsia="Times New Roman" w:hAnsi="Times New Roman" w:cs="Times New Roman"/>
        </w:rPr>
        <w:t xml:space="preserve"> __________</w:t>
      </w:r>
      <w:r w:rsidR="00E82170">
        <w:rPr>
          <w:rFonts w:ascii="Times New Roman" w:eastAsia="Times New Roman" w:hAnsi="Times New Roman" w:cs="Times New Roman"/>
        </w:rPr>
        <w:t xml:space="preserve">   </w:t>
      </w:r>
      <w:r w:rsidRPr="005A1BB5">
        <w:rPr>
          <w:rFonts w:ascii="Times New Roman" w:eastAsia="Times New Roman" w:hAnsi="Times New Roman" w:cs="Times New Roman"/>
        </w:rPr>
        <w:t xml:space="preserve"> ________</w:t>
      </w:r>
    </w:p>
    <w:p w14:paraId="1CC5F18E" w14:textId="6BCC3FD3"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 xml:space="preserve">(v) _________________ </w:t>
      </w:r>
      <w:r w:rsidR="000C12F3">
        <w:rPr>
          <w:rFonts w:ascii="Times New Roman" w:eastAsia="Times New Roman" w:hAnsi="Times New Roman" w:cs="Times New Roman"/>
          <w:lang w:val="en-US"/>
        </w:rPr>
        <w:t xml:space="preserve">    </w:t>
      </w:r>
      <w:r w:rsidRPr="005A1BB5">
        <w:rPr>
          <w:rFonts w:ascii="Times New Roman" w:eastAsia="Times New Roman" w:hAnsi="Times New Roman" w:cs="Times New Roman"/>
        </w:rPr>
        <w:t xml:space="preserve">_____________________ </w:t>
      </w:r>
      <w:r w:rsidR="00E82170">
        <w:rPr>
          <w:rFonts w:ascii="Times New Roman" w:eastAsia="Times New Roman" w:hAnsi="Times New Roman" w:cs="Times New Roman"/>
        </w:rPr>
        <w:t xml:space="preserve">   </w:t>
      </w:r>
      <w:r w:rsidRPr="005A1BB5">
        <w:rPr>
          <w:rFonts w:ascii="Times New Roman" w:eastAsia="Times New Roman" w:hAnsi="Times New Roman" w:cs="Times New Roman"/>
        </w:rPr>
        <w:t xml:space="preserve">__________ </w:t>
      </w:r>
      <w:r w:rsidR="00E82170">
        <w:rPr>
          <w:rFonts w:ascii="Times New Roman" w:eastAsia="Times New Roman" w:hAnsi="Times New Roman" w:cs="Times New Roman"/>
        </w:rPr>
        <w:t xml:space="preserve">   </w:t>
      </w:r>
      <w:r w:rsidRPr="005A1BB5">
        <w:rPr>
          <w:rFonts w:ascii="Times New Roman" w:eastAsia="Times New Roman" w:hAnsi="Times New Roman" w:cs="Times New Roman"/>
        </w:rPr>
        <w:t>________</w:t>
      </w:r>
    </w:p>
    <w:p w14:paraId="13D712DD" w14:textId="2559C30D" w:rsidR="005A1BB5" w:rsidRPr="00E82170" w:rsidRDefault="000C12F3" w:rsidP="005A1BB5">
      <w:pPr>
        <w:rPr>
          <w:rFonts w:ascii="Times New Roman" w:eastAsia="Times New Roman" w:hAnsi="Times New Roman" w:cs="Times New Roman"/>
        </w:rPr>
      </w:pPr>
      <w:r>
        <w:rPr>
          <w:rFonts w:ascii="Times New Roman" w:eastAsia="Times New Roman" w:hAnsi="Times New Roman" w:cs="Times New Roman"/>
          <w:lang w:val="en-US"/>
        </w:rPr>
        <w:t xml:space="preserve"> </w:t>
      </w:r>
    </w:p>
    <w:tbl>
      <w:tblPr>
        <w:tblOverlap w:val="never"/>
        <w:tblW w:w="9883" w:type="dxa"/>
        <w:jc w:val="center"/>
        <w:tblLayout w:type="fixed"/>
        <w:tblCellMar>
          <w:left w:w="10" w:type="dxa"/>
          <w:right w:w="10" w:type="dxa"/>
        </w:tblCellMar>
        <w:tblLook w:val="04A0" w:firstRow="1" w:lastRow="0" w:firstColumn="1" w:lastColumn="0" w:noHBand="0" w:noVBand="1"/>
      </w:tblPr>
      <w:tblGrid>
        <w:gridCol w:w="648"/>
        <w:gridCol w:w="7795"/>
        <w:gridCol w:w="706"/>
        <w:gridCol w:w="734"/>
      </w:tblGrid>
      <w:tr w:rsidR="005A1BB5" w:rsidRPr="00797AFD" w14:paraId="25D33FBA" w14:textId="77777777" w:rsidTr="005A1BB5">
        <w:trPr>
          <w:trHeight w:hRule="exact" w:val="326"/>
          <w:jc w:val="center"/>
        </w:trPr>
        <w:tc>
          <w:tcPr>
            <w:tcW w:w="648" w:type="dxa"/>
            <w:tcBorders>
              <w:top w:val="single" w:sz="4" w:space="0" w:color="auto"/>
              <w:left w:val="single" w:sz="4" w:space="0" w:color="auto"/>
            </w:tcBorders>
            <w:shd w:val="clear" w:color="auto" w:fill="auto"/>
          </w:tcPr>
          <w:p w14:paraId="3CFB52F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w:t>
            </w:r>
          </w:p>
        </w:tc>
        <w:tc>
          <w:tcPr>
            <w:tcW w:w="7795" w:type="dxa"/>
            <w:tcBorders>
              <w:top w:val="single" w:sz="4" w:space="0" w:color="auto"/>
              <w:left w:val="single" w:sz="4" w:space="0" w:color="auto"/>
            </w:tcBorders>
            <w:shd w:val="clear" w:color="auto" w:fill="auto"/>
            <w:vAlign w:val="bottom"/>
          </w:tcPr>
          <w:p w14:paraId="10ABC8A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Tekshirish uchun zarur asbob-uskunalarni tayyorlash:</w:t>
            </w:r>
          </w:p>
        </w:tc>
        <w:tc>
          <w:tcPr>
            <w:tcW w:w="706" w:type="dxa"/>
            <w:tcBorders>
              <w:top w:val="single" w:sz="4" w:space="0" w:color="auto"/>
              <w:left w:val="single" w:sz="4" w:space="0" w:color="auto"/>
            </w:tcBorders>
            <w:shd w:val="clear" w:color="auto" w:fill="auto"/>
          </w:tcPr>
          <w:p w14:paraId="293D2AC6" w14:textId="77777777" w:rsidR="005A1BB5" w:rsidRPr="005A1BB5" w:rsidRDefault="005A1BB5" w:rsidP="005A1BB5">
            <w:pPr>
              <w:rPr>
                <w:rFonts w:ascii="Times New Roman" w:eastAsia="Times New Roman" w:hAnsi="Times New Roman" w:cs="Times New Roman"/>
                <w:lang w:val="en-US"/>
              </w:rPr>
            </w:pPr>
          </w:p>
        </w:tc>
        <w:tc>
          <w:tcPr>
            <w:tcW w:w="734" w:type="dxa"/>
            <w:tcBorders>
              <w:top w:val="single" w:sz="4" w:space="0" w:color="auto"/>
              <w:left w:val="single" w:sz="4" w:space="0" w:color="auto"/>
              <w:right w:val="single" w:sz="4" w:space="0" w:color="auto"/>
            </w:tcBorders>
            <w:shd w:val="clear" w:color="auto" w:fill="auto"/>
          </w:tcPr>
          <w:p w14:paraId="2A9EB6B0" w14:textId="77777777" w:rsidR="005A1BB5" w:rsidRPr="005A1BB5" w:rsidRDefault="005A1BB5" w:rsidP="005A1BB5">
            <w:pPr>
              <w:rPr>
                <w:rFonts w:ascii="Times New Roman" w:eastAsia="Times New Roman" w:hAnsi="Times New Roman" w:cs="Times New Roman"/>
                <w:lang w:val="en-US"/>
              </w:rPr>
            </w:pPr>
          </w:p>
        </w:tc>
      </w:tr>
      <w:tr w:rsidR="005A1BB5" w:rsidRPr="005A1BB5" w14:paraId="7E827744" w14:textId="77777777" w:rsidTr="005A1BB5">
        <w:trPr>
          <w:trHeight w:hRule="exact" w:val="288"/>
          <w:jc w:val="center"/>
        </w:trPr>
        <w:tc>
          <w:tcPr>
            <w:tcW w:w="648" w:type="dxa"/>
            <w:tcBorders>
              <w:top w:val="single" w:sz="4" w:space="0" w:color="auto"/>
              <w:left w:val="single" w:sz="4" w:space="0" w:color="auto"/>
            </w:tcBorders>
            <w:shd w:val="clear" w:color="auto" w:fill="auto"/>
          </w:tcPr>
          <w:p w14:paraId="3440887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w:t>
            </w:r>
          </w:p>
        </w:tc>
        <w:tc>
          <w:tcPr>
            <w:tcW w:w="7795" w:type="dxa"/>
            <w:tcBorders>
              <w:top w:val="single" w:sz="4" w:space="0" w:color="auto"/>
              <w:left w:val="single" w:sz="4" w:space="0" w:color="auto"/>
            </w:tcBorders>
            <w:shd w:val="clear" w:color="auto" w:fill="auto"/>
            <w:vAlign w:val="bottom"/>
          </w:tcPr>
          <w:p w14:paraId="2AC09C3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Fotoapparat</w:t>
            </w:r>
          </w:p>
        </w:tc>
        <w:tc>
          <w:tcPr>
            <w:tcW w:w="706" w:type="dxa"/>
            <w:tcBorders>
              <w:top w:val="single" w:sz="4" w:space="0" w:color="auto"/>
              <w:left w:val="single" w:sz="4" w:space="0" w:color="auto"/>
            </w:tcBorders>
            <w:shd w:val="clear" w:color="auto" w:fill="auto"/>
            <w:vAlign w:val="bottom"/>
          </w:tcPr>
          <w:p w14:paraId="3A35D96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3EE1FBB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2AFFF61" w14:textId="77777777" w:rsidTr="005A1BB5">
        <w:trPr>
          <w:trHeight w:hRule="exact" w:val="283"/>
          <w:jc w:val="center"/>
        </w:trPr>
        <w:tc>
          <w:tcPr>
            <w:tcW w:w="648" w:type="dxa"/>
            <w:tcBorders>
              <w:top w:val="single" w:sz="4" w:space="0" w:color="auto"/>
              <w:left w:val="single" w:sz="4" w:space="0" w:color="auto"/>
            </w:tcBorders>
            <w:shd w:val="clear" w:color="auto" w:fill="auto"/>
          </w:tcPr>
          <w:p w14:paraId="6E26591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7.2.</w:t>
            </w:r>
          </w:p>
        </w:tc>
        <w:tc>
          <w:tcPr>
            <w:tcW w:w="7795" w:type="dxa"/>
            <w:tcBorders>
              <w:top w:val="single" w:sz="4" w:space="0" w:color="auto"/>
              <w:left w:val="single" w:sz="4" w:space="0" w:color="auto"/>
            </w:tcBorders>
            <w:shd w:val="clear" w:color="auto" w:fill="auto"/>
            <w:vAlign w:val="bottom"/>
          </w:tcPr>
          <w:p w14:paraId="5034F56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Durbin</w:t>
            </w:r>
          </w:p>
        </w:tc>
        <w:tc>
          <w:tcPr>
            <w:tcW w:w="706" w:type="dxa"/>
            <w:tcBorders>
              <w:top w:val="single" w:sz="4" w:space="0" w:color="auto"/>
              <w:left w:val="single" w:sz="4" w:space="0" w:color="auto"/>
            </w:tcBorders>
            <w:shd w:val="clear" w:color="auto" w:fill="auto"/>
            <w:vAlign w:val="bottom"/>
          </w:tcPr>
          <w:p w14:paraId="1AB7BB8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15A2D41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27EB64C" w14:textId="77777777" w:rsidTr="005A1BB5">
        <w:trPr>
          <w:trHeight w:hRule="exact" w:val="288"/>
          <w:jc w:val="center"/>
        </w:trPr>
        <w:tc>
          <w:tcPr>
            <w:tcW w:w="648" w:type="dxa"/>
            <w:tcBorders>
              <w:top w:val="single" w:sz="4" w:space="0" w:color="auto"/>
              <w:left w:val="single" w:sz="4" w:space="0" w:color="auto"/>
            </w:tcBorders>
            <w:shd w:val="clear" w:color="auto" w:fill="auto"/>
          </w:tcPr>
          <w:p w14:paraId="54E4F17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7.3.</w:t>
            </w:r>
          </w:p>
        </w:tc>
        <w:tc>
          <w:tcPr>
            <w:tcW w:w="7795" w:type="dxa"/>
            <w:tcBorders>
              <w:top w:val="single" w:sz="4" w:space="0" w:color="auto"/>
              <w:left w:val="single" w:sz="4" w:space="0" w:color="auto"/>
            </w:tcBorders>
            <w:shd w:val="clear" w:color="auto" w:fill="auto"/>
            <w:vAlign w:val="bottom"/>
          </w:tcPr>
          <w:p w14:paraId="6E10828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O‘lchash ruletkasi</w:t>
            </w:r>
          </w:p>
        </w:tc>
        <w:tc>
          <w:tcPr>
            <w:tcW w:w="706" w:type="dxa"/>
            <w:tcBorders>
              <w:top w:val="single" w:sz="4" w:space="0" w:color="auto"/>
              <w:left w:val="single" w:sz="4" w:space="0" w:color="auto"/>
            </w:tcBorders>
            <w:shd w:val="clear" w:color="auto" w:fill="auto"/>
            <w:vAlign w:val="bottom"/>
          </w:tcPr>
          <w:p w14:paraId="0A6B56A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52E7D26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479E5E2" w14:textId="77777777" w:rsidTr="005A1BB5">
        <w:trPr>
          <w:trHeight w:hRule="exact" w:val="288"/>
          <w:jc w:val="center"/>
        </w:trPr>
        <w:tc>
          <w:tcPr>
            <w:tcW w:w="648" w:type="dxa"/>
            <w:tcBorders>
              <w:top w:val="single" w:sz="4" w:space="0" w:color="auto"/>
              <w:left w:val="single" w:sz="4" w:space="0" w:color="auto"/>
            </w:tcBorders>
            <w:shd w:val="clear" w:color="auto" w:fill="auto"/>
          </w:tcPr>
          <w:p w14:paraId="72243A0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7.4.</w:t>
            </w:r>
          </w:p>
        </w:tc>
        <w:tc>
          <w:tcPr>
            <w:tcW w:w="7795" w:type="dxa"/>
            <w:tcBorders>
              <w:top w:val="single" w:sz="4" w:space="0" w:color="auto"/>
              <w:left w:val="single" w:sz="4" w:space="0" w:color="auto"/>
            </w:tcBorders>
            <w:shd w:val="clear" w:color="auto" w:fill="auto"/>
            <w:vAlign w:val="bottom"/>
          </w:tcPr>
          <w:p w14:paraId="72D3162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Optik masofa o‘lchagich</w:t>
            </w:r>
          </w:p>
        </w:tc>
        <w:tc>
          <w:tcPr>
            <w:tcW w:w="706" w:type="dxa"/>
            <w:tcBorders>
              <w:top w:val="single" w:sz="4" w:space="0" w:color="auto"/>
              <w:left w:val="single" w:sz="4" w:space="0" w:color="auto"/>
            </w:tcBorders>
            <w:shd w:val="clear" w:color="auto" w:fill="auto"/>
            <w:vAlign w:val="bottom"/>
          </w:tcPr>
          <w:p w14:paraId="2704C5E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7D2A227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EC476B0" w14:textId="77777777" w:rsidTr="005A1BB5">
        <w:trPr>
          <w:trHeight w:hRule="exact" w:val="288"/>
          <w:jc w:val="center"/>
        </w:trPr>
        <w:tc>
          <w:tcPr>
            <w:tcW w:w="648" w:type="dxa"/>
            <w:tcBorders>
              <w:top w:val="single" w:sz="4" w:space="0" w:color="auto"/>
              <w:left w:val="single" w:sz="4" w:space="0" w:color="auto"/>
            </w:tcBorders>
            <w:shd w:val="clear" w:color="auto" w:fill="auto"/>
          </w:tcPr>
          <w:p w14:paraId="6374EC3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7.5.</w:t>
            </w:r>
          </w:p>
        </w:tc>
        <w:tc>
          <w:tcPr>
            <w:tcW w:w="7795" w:type="dxa"/>
            <w:tcBorders>
              <w:top w:val="single" w:sz="4" w:space="0" w:color="auto"/>
              <w:left w:val="single" w:sz="4" w:space="0" w:color="auto"/>
            </w:tcBorders>
            <w:shd w:val="clear" w:color="auto" w:fill="auto"/>
            <w:vAlign w:val="bottom"/>
          </w:tcPr>
          <w:p w14:paraId="1797B18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Kompas yoki global joylashuv tizimi</w:t>
            </w:r>
          </w:p>
        </w:tc>
        <w:tc>
          <w:tcPr>
            <w:tcW w:w="706" w:type="dxa"/>
            <w:tcBorders>
              <w:top w:val="single" w:sz="4" w:space="0" w:color="auto"/>
              <w:left w:val="single" w:sz="4" w:space="0" w:color="auto"/>
            </w:tcBorders>
            <w:shd w:val="clear" w:color="auto" w:fill="auto"/>
            <w:vAlign w:val="bottom"/>
          </w:tcPr>
          <w:p w14:paraId="3182924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7932D93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90626A4" w14:textId="77777777" w:rsidTr="005A1BB5">
        <w:trPr>
          <w:trHeight w:hRule="exact" w:val="288"/>
          <w:jc w:val="center"/>
        </w:trPr>
        <w:tc>
          <w:tcPr>
            <w:tcW w:w="648" w:type="dxa"/>
            <w:tcBorders>
              <w:top w:val="single" w:sz="4" w:space="0" w:color="auto"/>
              <w:left w:val="single" w:sz="4" w:space="0" w:color="auto"/>
            </w:tcBorders>
            <w:shd w:val="clear" w:color="auto" w:fill="auto"/>
          </w:tcPr>
          <w:p w14:paraId="420A181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7.6.</w:t>
            </w:r>
          </w:p>
        </w:tc>
        <w:tc>
          <w:tcPr>
            <w:tcW w:w="7795" w:type="dxa"/>
            <w:tcBorders>
              <w:top w:val="single" w:sz="4" w:space="0" w:color="auto"/>
              <w:left w:val="single" w:sz="4" w:space="0" w:color="auto"/>
            </w:tcBorders>
            <w:shd w:val="clear" w:color="auto" w:fill="auto"/>
            <w:vAlign w:val="bottom"/>
          </w:tcPr>
          <w:p w14:paraId="184A7E7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Fotografik masshtab, chizg‘ich</w:t>
            </w:r>
          </w:p>
        </w:tc>
        <w:tc>
          <w:tcPr>
            <w:tcW w:w="706" w:type="dxa"/>
            <w:tcBorders>
              <w:top w:val="single" w:sz="4" w:space="0" w:color="auto"/>
              <w:left w:val="single" w:sz="4" w:space="0" w:color="auto"/>
            </w:tcBorders>
            <w:shd w:val="clear" w:color="auto" w:fill="auto"/>
            <w:vAlign w:val="bottom"/>
          </w:tcPr>
          <w:p w14:paraId="7CE1CAA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7D296B4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B07221E" w14:textId="77777777" w:rsidTr="005A1BB5">
        <w:trPr>
          <w:trHeight w:hRule="exact" w:val="288"/>
          <w:jc w:val="center"/>
        </w:trPr>
        <w:tc>
          <w:tcPr>
            <w:tcW w:w="648" w:type="dxa"/>
            <w:tcBorders>
              <w:top w:val="single" w:sz="4" w:space="0" w:color="auto"/>
              <w:left w:val="single" w:sz="4" w:space="0" w:color="auto"/>
            </w:tcBorders>
            <w:shd w:val="clear" w:color="auto" w:fill="auto"/>
          </w:tcPr>
          <w:p w14:paraId="3C0527F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7.7.</w:t>
            </w:r>
          </w:p>
        </w:tc>
        <w:tc>
          <w:tcPr>
            <w:tcW w:w="7795" w:type="dxa"/>
            <w:tcBorders>
              <w:top w:val="single" w:sz="4" w:space="0" w:color="auto"/>
              <w:left w:val="single" w:sz="4" w:space="0" w:color="auto"/>
            </w:tcBorders>
            <w:shd w:val="clear" w:color="auto" w:fill="auto"/>
            <w:vAlign w:val="bottom"/>
          </w:tcPr>
          <w:p w14:paraId="2CD9EB2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O‘simliklar uchun press</w:t>
            </w:r>
          </w:p>
        </w:tc>
        <w:tc>
          <w:tcPr>
            <w:tcW w:w="706" w:type="dxa"/>
            <w:tcBorders>
              <w:top w:val="single" w:sz="4" w:space="0" w:color="auto"/>
              <w:left w:val="single" w:sz="4" w:space="0" w:color="auto"/>
            </w:tcBorders>
            <w:shd w:val="clear" w:color="auto" w:fill="auto"/>
            <w:vAlign w:val="bottom"/>
          </w:tcPr>
          <w:p w14:paraId="3F1FA75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3C6287F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D913452" w14:textId="77777777" w:rsidTr="005A1BB5">
        <w:trPr>
          <w:trHeight w:hRule="exact" w:val="283"/>
          <w:jc w:val="center"/>
        </w:trPr>
        <w:tc>
          <w:tcPr>
            <w:tcW w:w="648" w:type="dxa"/>
            <w:tcBorders>
              <w:top w:val="single" w:sz="4" w:space="0" w:color="auto"/>
              <w:left w:val="single" w:sz="4" w:space="0" w:color="auto"/>
            </w:tcBorders>
            <w:shd w:val="clear" w:color="auto" w:fill="auto"/>
          </w:tcPr>
          <w:p w14:paraId="4BB4976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7.8.</w:t>
            </w:r>
          </w:p>
        </w:tc>
        <w:tc>
          <w:tcPr>
            <w:tcW w:w="7795" w:type="dxa"/>
            <w:tcBorders>
              <w:top w:val="single" w:sz="4" w:space="0" w:color="auto"/>
              <w:left w:val="single" w:sz="4" w:space="0" w:color="auto"/>
            </w:tcBorders>
            <w:shd w:val="clear" w:color="auto" w:fill="auto"/>
            <w:vAlign w:val="bottom"/>
          </w:tcPr>
          <w:p w14:paraId="6A209D89"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O‘simliklarni yig‘ish uchun plastik paketlar</w:t>
            </w:r>
          </w:p>
        </w:tc>
        <w:tc>
          <w:tcPr>
            <w:tcW w:w="706" w:type="dxa"/>
            <w:tcBorders>
              <w:top w:val="single" w:sz="4" w:space="0" w:color="auto"/>
              <w:left w:val="single" w:sz="4" w:space="0" w:color="auto"/>
            </w:tcBorders>
            <w:shd w:val="clear" w:color="auto" w:fill="auto"/>
            <w:vAlign w:val="bottom"/>
          </w:tcPr>
          <w:p w14:paraId="0048722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7651074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897D049" w14:textId="77777777" w:rsidTr="005A1BB5">
        <w:trPr>
          <w:trHeight w:hRule="exact" w:val="288"/>
          <w:jc w:val="center"/>
        </w:trPr>
        <w:tc>
          <w:tcPr>
            <w:tcW w:w="648" w:type="dxa"/>
            <w:tcBorders>
              <w:top w:val="single" w:sz="4" w:space="0" w:color="auto"/>
              <w:left w:val="single" w:sz="4" w:space="0" w:color="auto"/>
            </w:tcBorders>
            <w:shd w:val="clear" w:color="auto" w:fill="auto"/>
          </w:tcPr>
          <w:p w14:paraId="6690E38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7.9.</w:t>
            </w:r>
          </w:p>
        </w:tc>
        <w:tc>
          <w:tcPr>
            <w:tcW w:w="7795" w:type="dxa"/>
            <w:tcBorders>
              <w:top w:val="single" w:sz="4" w:space="0" w:color="auto"/>
              <w:left w:val="single" w:sz="4" w:space="0" w:color="auto"/>
            </w:tcBorders>
            <w:shd w:val="clear" w:color="auto" w:fill="auto"/>
            <w:vAlign w:val="bottom"/>
          </w:tcPr>
          <w:p w14:paraId="5F74FB7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Qulf kalitlari</w:t>
            </w:r>
          </w:p>
        </w:tc>
        <w:tc>
          <w:tcPr>
            <w:tcW w:w="706" w:type="dxa"/>
            <w:tcBorders>
              <w:top w:val="single" w:sz="4" w:space="0" w:color="auto"/>
              <w:left w:val="single" w:sz="4" w:space="0" w:color="auto"/>
            </w:tcBorders>
            <w:shd w:val="clear" w:color="auto" w:fill="auto"/>
            <w:vAlign w:val="bottom"/>
          </w:tcPr>
          <w:p w14:paraId="25E107F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44FC280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14AA924" w14:textId="77777777" w:rsidTr="005A1BB5">
        <w:trPr>
          <w:trHeight w:hRule="exact" w:val="288"/>
          <w:jc w:val="center"/>
        </w:trPr>
        <w:tc>
          <w:tcPr>
            <w:tcW w:w="648" w:type="dxa"/>
            <w:tcBorders>
              <w:top w:val="single" w:sz="4" w:space="0" w:color="auto"/>
              <w:left w:val="single" w:sz="4" w:space="0" w:color="auto"/>
            </w:tcBorders>
            <w:shd w:val="clear" w:color="auto" w:fill="auto"/>
          </w:tcPr>
          <w:p w14:paraId="131E482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7.10</w:t>
            </w:r>
          </w:p>
        </w:tc>
        <w:tc>
          <w:tcPr>
            <w:tcW w:w="7795" w:type="dxa"/>
            <w:tcBorders>
              <w:top w:val="single" w:sz="4" w:space="0" w:color="auto"/>
              <w:left w:val="single" w:sz="4" w:space="0" w:color="auto"/>
            </w:tcBorders>
            <w:shd w:val="clear" w:color="auto" w:fill="auto"/>
            <w:vAlign w:val="bottom"/>
          </w:tcPr>
          <w:p w14:paraId="0BC2CC8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Chaqqichlar</w:t>
            </w:r>
          </w:p>
        </w:tc>
        <w:tc>
          <w:tcPr>
            <w:tcW w:w="706" w:type="dxa"/>
            <w:tcBorders>
              <w:top w:val="single" w:sz="4" w:space="0" w:color="auto"/>
              <w:left w:val="single" w:sz="4" w:space="0" w:color="auto"/>
            </w:tcBorders>
            <w:shd w:val="clear" w:color="auto" w:fill="auto"/>
            <w:vAlign w:val="bottom"/>
          </w:tcPr>
          <w:p w14:paraId="4B2CE7A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14C0BE2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2E7FC13" w14:textId="77777777" w:rsidTr="005A1BB5">
        <w:trPr>
          <w:trHeight w:hRule="exact" w:val="288"/>
          <w:jc w:val="center"/>
        </w:trPr>
        <w:tc>
          <w:tcPr>
            <w:tcW w:w="648" w:type="dxa"/>
            <w:tcBorders>
              <w:top w:val="single" w:sz="4" w:space="0" w:color="auto"/>
              <w:left w:val="single" w:sz="4" w:space="0" w:color="auto"/>
            </w:tcBorders>
            <w:shd w:val="clear" w:color="auto" w:fill="auto"/>
          </w:tcPr>
          <w:p w14:paraId="6847A9E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7.1. 1.</w:t>
            </w:r>
          </w:p>
        </w:tc>
        <w:tc>
          <w:tcPr>
            <w:tcW w:w="7795" w:type="dxa"/>
            <w:tcBorders>
              <w:top w:val="single" w:sz="4" w:space="0" w:color="auto"/>
              <w:left w:val="single" w:sz="4" w:space="0" w:color="auto"/>
            </w:tcBorders>
            <w:shd w:val="clear" w:color="auto" w:fill="auto"/>
            <w:vAlign w:val="bottom"/>
          </w:tcPr>
          <w:p w14:paraId="204E35B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Ulug‘vor shishasi bor</w:t>
            </w:r>
          </w:p>
        </w:tc>
        <w:tc>
          <w:tcPr>
            <w:tcW w:w="706" w:type="dxa"/>
            <w:tcBorders>
              <w:top w:val="single" w:sz="4" w:space="0" w:color="auto"/>
              <w:left w:val="single" w:sz="4" w:space="0" w:color="auto"/>
            </w:tcBorders>
            <w:shd w:val="clear" w:color="auto" w:fill="auto"/>
            <w:vAlign w:val="bottom"/>
          </w:tcPr>
          <w:p w14:paraId="736ED6A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7E2D176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C1983C5" w14:textId="77777777" w:rsidTr="005A1BB5">
        <w:trPr>
          <w:trHeight w:hRule="exact" w:val="288"/>
          <w:jc w:val="center"/>
        </w:trPr>
        <w:tc>
          <w:tcPr>
            <w:tcW w:w="648" w:type="dxa"/>
            <w:tcBorders>
              <w:top w:val="single" w:sz="4" w:space="0" w:color="auto"/>
              <w:left w:val="single" w:sz="4" w:space="0" w:color="auto"/>
            </w:tcBorders>
            <w:shd w:val="clear" w:color="auto" w:fill="auto"/>
          </w:tcPr>
          <w:p w14:paraId="38BE322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7.12.</w:t>
            </w:r>
          </w:p>
        </w:tc>
        <w:tc>
          <w:tcPr>
            <w:tcW w:w="7795" w:type="dxa"/>
            <w:tcBorders>
              <w:top w:val="single" w:sz="4" w:space="0" w:color="auto"/>
              <w:left w:val="single" w:sz="4" w:space="0" w:color="auto"/>
            </w:tcBorders>
            <w:shd w:val="clear" w:color="auto" w:fill="auto"/>
            <w:vAlign w:val="bottom"/>
          </w:tcPr>
          <w:p w14:paraId="7396E66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Daftar uchun qisqichli taxtacha</w:t>
            </w:r>
          </w:p>
        </w:tc>
        <w:tc>
          <w:tcPr>
            <w:tcW w:w="706" w:type="dxa"/>
            <w:tcBorders>
              <w:top w:val="single" w:sz="4" w:space="0" w:color="auto"/>
              <w:left w:val="single" w:sz="4" w:space="0" w:color="auto"/>
            </w:tcBorders>
            <w:shd w:val="clear" w:color="auto" w:fill="auto"/>
            <w:vAlign w:val="bottom"/>
          </w:tcPr>
          <w:p w14:paraId="7F12986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076E435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2305A62" w14:textId="77777777" w:rsidTr="005A1BB5">
        <w:trPr>
          <w:trHeight w:hRule="exact" w:val="367"/>
          <w:jc w:val="center"/>
        </w:trPr>
        <w:tc>
          <w:tcPr>
            <w:tcW w:w="648" w:type="dxa"/>
            <w:tcBorders>
              <w:top w:val="single" w:sz="4" w:space="0" w:color="auto"/>
              <w:left w:val="single" w:sz="4" w:space="0" w:color="auto"/>
            </w:tcBorders>
            <w:shd w:val="clear" w:color="auto" w:fill="auto"/>
          </w:tcPr>
          <w:p w14:paraId="69E0F46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7.13.</w:t>
            </w:r>
          </w:p>
        </w:tc>
        <w:tc>
          <w:tcPr>
            <w:tcW w:w="7795" w:type="dxa"/>
            <w:tcBorders>
              <w:top w:val="single" w:sz="4" w:space="0" w:color="auto"/>
              <w:left w:val="single" w:sz="4" w:space="0" w:color="auto"/>
            </w:tcBorders>
            <w:shd w:val="clear" w:color="auto" w:fill="auto"/>
          </w:tcPr>
          <w:p w14:paraId="760C28F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Sahifalari raqamlangan muqovalangan laboratoriya jurnallari</w:t>
            </w:r>
          </w:p>
        </w:tc>
        <w:tc>
          <w:tcPr>
            <w:tcW w:w="706" w:type="dxa"/>
            <w:tcBorders>
              <w:top w:val="single" w:sz="4" w:space="0" w:color="auto"/>
              <w:left w:val="single" w:sz="4" w:space="0" w:color="auto"/>
            </w:tcBorders>
            <w:shd w:val="clear" w:color="auto" w:fill="auto"/>
          </w:tcPr>
          <w:p w14:paraId="4B8BA17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46BED64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DB75515" w14:textId="77777777" w:rsidTr="005A1BB5">
        <w:trPr>
          <w:trHeight w:hRule="exact" w:val="288"/>
          <w:jc w:val="center"/>
        </w:trPr>
        <w:tc>
          <w:tcPr>
            <w:tcW w:w="648" w:type="dxa"/>
            <w:tcBorders>
              <w:top w:val="single" w:sz="4" w:space="0" w:color="auto"/>
              <w:left w:val="single" w:sz="4" w:space="0" w:color="auto"/>
            </w:tcBorders>
            <w:shd w:val="clear" w:color="auto" w:fill="auto"/>
          </w:tcPr>
          <w:p w14:paraId="3408389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7.14.</w:t>
            </w:r>
          </w:p>
        </w:tc>
        <w:tc>
          <w:tcPr>
            <w:tcW w:w="7795" w:type="dxa"/>
            <w:tcBorders>
              <w:top w:val="single" w:sz="4" w:space="0" w:color="auto"/>
              <w:left w:val="single" w:sz="4" w:space="0" w:color="auto"/>
            </w:tcBorders>
            <w:shd w:val="clear" w:color="auto" w:fill="auto"/>
            <w:vAlign w:val="bottom"/>
          </w:tcPr>
          <w:p w14:paraId="3A6FF4A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Gamma-nurlanish dozimetri</w:t>
            </w:r>
          </w:p>
        </w:tc>
        <w:tc>
          <w:tcPr>
            <w:tcW w:w="706" w:type="dxa"/>
            <w:tcBorders>
              <w:top w:val="single" w:sz="4" w:space="0" w:color="auto"/>
              <w:left w:val="single" w:sz="4" w:space="0" w:color="auto"/>
            </w:tcBorders>
            <w:shd w:val="clear" w:color="auto" w:fill="auto"/>
            <w:vAlign w:val="bottom"/>
          </w:tcPr>
          <w:p w14:paraId="7408EDC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4" w:type="dxa"/>
            <w:tcBorders>
              <w:top w:val="single" w:sz="4" w:space="0" w:color="auto"/>
              <w:left w:val="single" w:sz="4" w:space="0" w:color="auto"/>
              <w:right w:val="single" w:sz="4" w:space="0" w:color="auto"/>
            </w:tcBorders>
            <w:shd w:val="clear" w:color="auto" w:fill="auto"/>
            <w:vAlign w:val="bottom"/>
          </w:tcPr>
          <w:p w14:paraId="1595C51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17EE85C" w14:textId="77777777" w:rsidTr="005A1BB5">
        <w:trPr>
          <w:trHeight w:hRule="exact" w:val="288"/>
          <w:jc w:val="center"/>
        </w:trPr>
        <w:tc>
          <w:tcPr>
            <w:tcW w:w="648" w:type="dxa"/>
            <w:tcBorders>
              <w:top w:val="single" w:sz="4" w:space="0" w:color="auto"/>
              <w:left w:val="single" w:sz="4" w:space="0" w:color="auto"/>
            </w:tcBorders>
            <w:shd w:val="clear" w:color="auto" w:fill="auto"/>
          </w:tcPr>
          <w:p w14:paraId="6D47C9E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7.15</w:t>
            </w:r>
          </w:p>
        </w:tc>
        <w:tc>
          <w:tcPr>
            <w:tcW w:w="7795" w:type="dxa"/>
            <w:tcBorders>
              <w:top w:val="single" w:sz="4" w:space="0" w:color="auto"/>
              <w:left w:val="single" w:sz="4" w:space="0" w:color="auto"/>
            </w:tcBorders>
            <w:shd w:val="clear" w:color="auto" w:fill="auto"/>
          </w:tcPr>
          <w:p w14:paraId="7619F43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Namuna olish qurilmalari</w:t>
            </w:r>
          </w:p>
        </w:tc>
        <w:tc>
          <w:tcPr>
            <w:tcW w:w="706" w:type="dxa"/>
            <w:tcBorders>
              <w:top w:val="single" w:sz="4" w:space="0" w:color="auto"/>
              <w:left w:val="single" w:sz="4" w:space="0" w:color="auto"/>
            </w:tcBorders>
            <w:shd w:val="clear" w:color="auto" w:fill="auto"/>
          </w:tcPr>
          <w:p w14:paraId="5CB9E214" w14:textId="77777777" w:rsidR="005A1BB5" w:rsidRPr="005A1BB5" w:rsidRDefault="005A1BB5" w:rsidP="005A1BB5">
            <w:pPr>
              <w:rPr>
                <w:rFonts w:ascii="Times New Roman" w:eastAsia="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auto"/>
          </w:tcPr>
          <w:p w14:paraId="6222F0DB" w14:textId="77777777" w:rsidR="005A1BB5" w:rsidRPr="005A1BB5" w:rsidRDefault="005A1BB5" w:rsidP="005A1BB5">
            <w:pPr>
              <w:rPr>
                <w:rFonts w:ascii="Times New Roman" w:eastAsia="Times New Roman" w:hAnsi="Times New Roman" w:cs="Times New Roman"/>
              </w:rPr>
            </w:pPr>
          </w:p>
        </w:tc>
      </w:tr>
      <w:tr w:rsidR="005A1BB5" w:rsidRPr="005A1BB5" w14:paraId="0EA78175" w14:textId="77777777" w:rsidTr="005A1BB5">
        <w:trPr>
          <w:trHeight w:hRule="exact" w:val="1152"/>
          <w:jc w:val="center"/>
        </w:trPr>
        <w:tc>
          <w:tcPr>
            <w:tcW w:w="648" w:type="dxa"/>
            <w:tcBorders>
              <w:top w:val="single" w:sz="4" w:space="0" w:color="auto"/>
              <w:left w:val="single" w:sz="4" w:space="0" w:color="auto"/>
              <w:bottom w:val="single" w:sz="4" w:space="0" w:color="auto"/>
            </w:tcBorders>
            <w:shd w:val="clear" w:color="auto" w:fill="auto"/>
          </w:tcPr>
          <w:p w14:paraId="2CA4F35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7.16.</w:t>
            </w:r>
          </w:p>
        </w:tc>
        <w:tc>
          <w:tcPr>
            <w:tcW w:w="7795" w:type="dxa"/>
            <w:tcBorders>
              <w:top w:val="single" w:sz="4" w:space="0" w:color="auto"/>
              <w:left w:val="single" w:sz="4" w:space="0" w:color="auto"/>
              <w:bottom w:val="single" w:sz="4" w:space="0" w:color="auto"/>
            </w:tcBorders>
            <w:shd w:val="clear" w:color="auto" w:fill="auto"/>
          </w:tcPr>
          <w:p w14:paraId="4F18AD1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Boshqa vositalar:</w:t>
            </w:r>
          </w:p>
        </w:tc>
        <w:tc>
          <w:tcPr>
            <w:tcW w:w="706" w:type="dxa"/>
            <w:tcBorders>
              <w:top w:val="single" w:sz="4" w:space="0" w:color="auto"/>
              <w:left w:val="single" w:sz="4" w:space="0" w:color="auto"/>
              <w:bottom w:val="single" w:sz="4" w:space="0" w:color="auto"/>
            </w:tcBorders>
            <w:shd w:val="clear" w:color="auto" w:fill="auto"/>
          </w:tcPr>
          <w:p w14:paraId="00B6478C" w14:textId="77777777" w:rsidR="005A1BB5" w:rsidRPr="005A1BB5" w:rsidRDefault="005A1BB5" w:rsidP="005A1BB5">
            <w:pPr>
              <w:rPr>
                <w:rFonts w:ascii="Times New Roman" w:eastAsia="Times New Roman" w:hAnsi="Times New Roman" w:cs="Times New Roman"/>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14:paraId="6BE36BB2" w14:textId="77777777" w:rsidR="005A1BB5" w:rsidRPr="005A1BB5" w:rsidRDefault="005A1BB5" w:rsidP="005A1BB5">
            <w:pPr>
              <w:rPr>
                <w:rFonts w:ascii="Times New Roman" w:eastAsia="Times New Roman" w:hAnsi="Times New Roman" w:cs="Times New Roman"/>
              </w:rPr>
            </w:pPr>
          </w:p>
        </w:tc>
      </w:tr>
    </w:tbl>
    <w:p w14:paraId="4B1E12D6" w14:textId="77777777" w:rsidR="005A1BB5" w:rsidRPr="005A1BB5" w:rsidRDefault="005A1BB5" w:rsidP="005A1BB5">
      <w:pPr>
        <w:rPr>
          <w:rFonts w:ascii="Times New Roman" w:eastAsia="Times New Roman" w:hAnsi="Times New Roman" w:cs="Times New Roman"/>
        </w:rPr>
      </w:pPr>
    </w:p>
    <w:p w14:paraId="5BC5717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br w:type="page"/>
      </w:r>
    </w:p>
    <w:p w14:paraId="409E8DEA" w14:textId="77777777" w:rsidR="005A1BB5" w:rsidRPr="005A1BB5" w:rsidRDefault="005A1BB5" w:rsidP="00E82170">
      <w:pPr>
        <w:jc w:val="center"/>
        <w:rPr>
          <w:rFonts w:ascii="Times New Roman" w:eastAsia="Times New Roman" w:hAnsi="Times New Roman" w:cs="Times New Roman"/>
          <w:b/>
          <w:bCs/>
        </w:rPr>
      </w:pPr>
      <w:r w:rsidRPr="005A1BB5">
        <w:rPr>
          <w:rFonts w:ascii="Times New Roman" w:eastAsia="Times New Roman" w:hAnsi="Times New Roman" w:cs="Times New Roman"/>
          <w:b/>
          <w:bCs/>
          <w:lang w:val="en-US"/>
        </w:rPr>
        <w:lastRenderedPageBreak/>
        <w:t>II. OBYEKTNI TEKSHIRISH:</w:t>
      </w:r>
    </w:p>
    <w:p w14:paraId="1DB71FE1" w14:textId="77777777" w:rsidR="005A1BB5" w:rsidRPr="005A1BB5" w:rsidRDefault="005A1BB5" w:rsidP="005A1BB5">
      <w:pPr>
        <w:rPr>
          <w:rFonts w:ascii="Times New Roman" w:eastAsia="Times New Roman" w:hAnsi="Times New Roman" w:cs="Times New Roman"/>
          <w:i/>
          <w:iCs/>
        </w:rPr>
      </w:pPr>
    </w:p>
    <w:tbl>
      <w:tblPr>
        <w:tblOverlap w:val="never"/>
        <w:tblW w:w="9884" w:type="dxa"/>
        <w:jc w:val="center"/>
        <w:tblLayout w:type="fixed"/>
        <w:tblCellMar>
          <w:left w:w="10" w:type="dxa"/>
          <w:right w:w="10" w:type="dxa"/>
        </w:tblCellMar>
        <w:tblLook w:val="04A0" w:firstRow="1" w:lastRow="0" w:firstColumn="1" w:lastColumn="0" w:noHBand="0" w:noVBand="1"/>
      </w:tblPr>
      <w:tblGrid>
        <w:gridCol w:w="762"/>
        <w:gridCol w:w="7686"/>
        <w:gridCol w:w="706"/>
        <w:gridCol w:w="720"/>
        <w:gridCol w:w="10"/>
      </w:tblGrid>
      <w:tr w:rsidR="005A1BB5" w:rsidRPr="00797AFD" w14:paraId="72984B4C" w14:textId="77777777" w:rsidTr="005A1BB5">
        <w:trPr>
          <w:trHeight w:hRule="exact" w:val="312"/>
          <w:jc w:val="center"/>
        </w:trPr>
        <w:tc>
          <w:tcPr>
            <w:tcW w:w="763" w:type="dxa"/>
            <w:tcBorders>
              <w:top w:val="single" w:sz="4" w:space="0" w:color="auto"/>
              <w:left w:val="single" w:sz="4" w:space="0" w:color="auto"/>
            </w:tcBorders>
            <w:shd w:val="clear" w:color="auto" w:fill="auto"/>
            <w:vAlign w:val="bottom"/>
          </w:tcPr>
          <w:p w14:paraId="154EB45C"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w:t>
            </w:r>
          </w:p>
        </w:tc>
        <w:tc>
          <w:tcPr>
            <w:tcW w:w="8391" w:type="dxa"/>
            <w:gridSpan w:val="2"/>
            <w:tcBorders>
              <w:top w:val="single" w:sz="4" w:space="0" w:color="auto"/>
              <w:left w:val="single" w:sz="4" w:space="0" w:color="auto"/>
            </w:tcBorders>
            <w:shd w:val="clear" w:color="auto" w:fill="auto"/>
            <w:vAlign w:val="bottom"/>
          </w:tcPr>
          <w:p w14:paraId="0769FB0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KSZ va XN radiusidagi tekshiruv elementlari</w:t>
            </w:r>
          </w:p>
        </w:tc>
        <w:tc>
          <w:tcPr>
            <w:tcW w:w="730" w:type="dxa"/>
            <w:gridSpan w:val="2"/>
            <w:tcBorders>
              <w:top w:val="single" w:sz="4" w:space="0" w:color="auto"/>
              <w:left w:val="single" w:sz="4" w:space="0" w:color="auto"/>
              <w:right w:val="single" w:sz="4" w:space="0" w:color="auto"/>
            </w:tcBorders>
            <w:shd w:val="clear" w:color="auto" w:fill="auto"/>
          </w:tcPr>
          <w:p w14:paraId="07D0DC18" w14:textId="77777777" w:rsidR="005A1BB5" w:rsidRPr="005A1BB5" w:rsidRDefault="005A1BB5" w:rsidP="005A1BB5">
            <w:pPr>
              <w:rPr>
                <w:rFonts w:ascii="Times New Roman" w:eastAsia="Times New Roman" w:hAnsi="Times New Roman" w:cs="Times New Roman"/>
                <w:lang w:val="en-US"/>
              </w:rPr>
            </w:pPr>
          </w:p>
        </w:tc>
      </w:tr>
      <w:tr w:rsidR="005A1BB5" w:rsidRPr="005A1BB5" w14:paraId="42B1A8B7"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578DA6DB"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8.1.</w:t>
            </w:r>
          </w:p>
        </w:tc>
        <w:tc>
          <w:tcPr>
            <w:tcW w:w="7690" w:type="dxa"/>
            <w:tcBorders>
              <w:top w:val="single" w:sz="4" w:space="0" w:color="auto"/>
              <w:left w:val="single" w:sz="4" w:space="0" w:color="auto"/>
            </w:tcBorders>
            <w:shd w:val="clear" w:color="auto" w:fill="auto"/>
            <w:vAlign w:val="bottom"/>
          </w:tcPr>
          <w:p w14:paraId="70471053"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Yondosh uchastkalardan foydalanish - chorva mollarini o‘tlatish</w:t>
            </w:r>
          </w:p>
        </w:tc>
        <w:tc>
          <w:tcPr>
            <w:tcW w:w="701" w:type="dxa"/>
            <w:tcBorders>
              <w:top w:val="single" w:sz="4" w:space="0" w:color="auto"/>
              <w:left w:val="single" w:sz="4" w:space="0" w:color="auto"/>
            </w:tcBorders>
            <w:shd w:val="clear" w:color="auto" w:fill="auto"/>
            <w:vAlign w:val="bottom"/>
          </w:tcPr>
          <w:p w14:paraId="714A282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44F33E8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3029E9D"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34A243C1"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8.2.</w:t>
            </w:r>
          </w:p>
        </w:tc>
        <w:tc>
          <w:tcPr>
            <w:tcW w:w="7690" w:type="dxa"/>
            <w:tcBorders>
              <w:top w:val="single" w:sz="4" w:space="0" w:color="auto"/>
              <w:left w:val="single" w:sz="4" w:space="0" w:color="auto"/>
            </w:tcBorders>
            <w:shd w:val="clear" w:color="auto" w:fill="auto"/>
            <w:vAlign w:val="bottom"/>
          </w:tcPr>
          <w:p w14:paraId="500E23B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Yondosh uchastkalardan foydalanish - qurilish</w:t>
            </w:r>
          </w:p>
        </w:tc>
        <w:tc>
          <w:tcPr>
            <w:tcW w:w="701" w:type="dxa"/>
            <w:tcBorders>
              <w:top w:val="single" w:sz="4" w:space="0" w:color="auto"/>
              <w:left w:val="single" w:sz="4" w:space="0" w:color="auto"/>
            </w:tcBorders>
            <w:shd w:val="clear" w:color="auto" w:fill="auto"/>
            <w:vAlign w:val="bottom"/>
          </w:tcPr>
          <w:p w14:paraId="497C42A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F16A69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CD8838D" w14:textId="77777777" w:rsidTr="005A1BB5">
        <w:trPr>
          <w:trHeight w:hRule="exact" w:val="283"/>
          <w:jc w:val="center"/>
        </w:trPr>
        <w:tc>
          <w:tcPr>
            <w:tcW w:w="763" w:type="dxa"/>
            <w:tcBorders>
              <w:top w:val="single" w:sz="4" w:space="0" w:color="auto"/>
              <w:left w:val="single" w:sz="4" w:space="0" w:color="auto"/>
            </w:tcBorders>
            <w:shd w:val="clear" w:color="auto" w:fill="auto"/>
            <w:vAlign w:val="bottom"/>
          </w:tcPr>
          <w:p w14:paraId="768BD51C"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8.3.</w:t>
            </w:r>
          </w:p>
        </w:tc>
        <w:tc>
          <w:tcPr>
            <w:tcW w:w="7690" w:type="dxa"/>
            <w:tcBorders>
              <w:top w:val="single" w:sz="4" w:space="0" w:color="auto"/>
              <w:left w:val="single" w:sz="4" w:space="0" w:color="auto"/>
            </w:tcBorders>
            <w:shd w:val="clear" w:color="auto" w:fill="auto"/>
            <w:vAlign w:val="bottom"/>
          </w:tcPr>
          <w:p w14:paraId="6D7B787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Yondosh uchastkalardan foydalanish - dehqonchilik</w:t>
            </w:r>
          </w:p>
        </w:tc>
        <w:tc>
          <w:tcPr>
            <w:tcW w:w="701" w:type="dxa"/>
            <w:tcBorders>
              <w:top w:val="single" w:sz="4" w:space="0" w:color="auto"/>
              <w:left w:val="single" w:sz="4" w:space="0" w:color="auto"/>
            </w:tcBorders>
            <w:shd w:val="clear" w:color="auto" w:fill="auto"/>
            <w:vAlign w:val="bottom"/>
          </w:tcPr>
          <w:p w14:paraId="34C9A9F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78AA49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A4A00EC"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793BA47E"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8.4.</w:t>
            </w:r>
          </w:p>
        </w:tc>
        <w:tc>
          <w:tcPr>
            <w:tcW w:w="7690" w:type="dxa"/>
            <w:tcBorders>
              <w:top w:val="single" w:sz="4" w:space="0" w:color="auto"/>
              <w:left w:val="single" w:sz="4" w:space="0" w:color="auto"/>
            </w:tcBorders>
            <w:shd w:val="clear" w:color="auto" w:fill="auto"/>
            <w:vAlign w:val="bottom"/>
          </w:tcPr>
          <w:p w14:paraId="002261A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Yangi yo‘l yoki so‘qmoqlar</w:t>
            </w:r>
          </w:p>
        </w:tc>
        <w:tc>
          <w:tcPr>
            <w:tcW w:w="701" w:type="dxa"/>
            <w:tcBorders>
              <w:top w:val="single" w:sz="4" w:space="0" w:color="auto"/>
              <w:left w:val="single" w:sz="4" w:space="0" w:color="auto"/>
            </w:tcBorders>
            <w:shd w:val="clear" w:color="auto" w:fill="auto"/>
            <w:vAlign w:val="bottom"/>
          </w:tcPr>
          <w:p w14:paraId="4209CC8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0CF8A7C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386D179" w14:textId="77777777" w:rsidTr="005A1BB5">
        <w:trPr>
          <w:trHeight w:hRule="exact" w:val="293"/>
          <w:jc w:val="center"/>
        </w:trPr>
        <w:tc>
          <w:tcPr>
            <w:tcW w:w="763" w:type="dxa"/>
            <w:tcBorders>
              <w:top w:val="single" w:sz="4" w:space="0" w:color="auto"/>
              <w:left w:val="single" w:sz="4" w:space="0" w:color="auto"/>
            </w:tcBorders>
            <w:shd w:val="clear" w:color="auto" w:fill="auto"/>
            <w:vAlign w:val="bottom"/>
          </w:tcPr>
          <w:p w14:paraId="44121FF9"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8.5.</w:t>
            </w:r>
          </w:p>
        </w:tc>
        <w:tc>
          <w:tcPr>
            <w:tcW w:w="7690" w:type="dxa"/>
            <w:tcBorders>
              <w:top w:val="single" w:sz="4" w:space="0" w:color="auto"/>
              <w:left w:val="single" w:sz="4" w:space="0" w:color="auto"/>
            </w:tcBorders>
            <w:shd w:val="clear" w:color="auto" w:fill="auto"/>
            <w:vAlign w:val="bottom"/>
          </w:tcPr>
          <w:p w14:paraId="06615CD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Yaqin atrofdagi soy o‘zanlari joylashuvining o‘zgarishi</w:t>
            </w:r>
          </w:p>
        </w:tc>
        <w:tc>
          <w:tcPr>
            <w:tcW w:w="701" w:type="dxa"/>
            <w:tcBorders>
              <w:top w:val="single" w:sz="4" w:space="0" w:color="auto"/>
              <w:left w:val="single" w:sz="4" w:space="0" w:color="auto"/>
            </w:tcBorders>
            <w:shd w:val="clear" w:color="auto" w:fill="auto"/>
            <w:vAlign w:val="bottom"/>
          </w:tcPr>
          <w:p w14:paraId="60326AB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0935799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91F25B2" w14:textId="77777777" w:rsidTr="005A1BB5">
        <w:trPr>
          <w:trHeight w:hRule="exact" w:val="283"/>
          <w:jc w:val="center"/>
        </w:trPr>
        <w:tc>
          <w:tcPr>
            <w:tcW w:w="763" w:type="dxa"/>
            <w:tcBorders>
              <w:top w:val="single" w:sz="4" w:space="0" w:color="auto"/>
              <w:left w:val="single" w:sz="4" w:space="0" w:color="auto"/>
            </w:tcBorders>
            <w:shd w:val="clear" w:color="auto" w:fill="auto"/>
            <w:vAlign w:val="bottom"/>
          </w:tcPr>
          <w:p w14:paraId="461F0891"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8.6.</w:t>
            </w:r>
          </w:p>
        </w:tc>
        <w:tc>
          <w:tcPr>
            <w:tcW w:w="7690" w:type="dxa"/>
            <w:tcBorders>
              <w:top w:val="single" w:sz="4" w:space="0" w:color="auto"/>
              <w:left w:val="single" w:sz="4" w:space="0" w:color="auto"/>
            </w:tcBorders>
            <w:shd w:val="clear" w:color="auto" w:fill="auto"/>
            <w:vAlign w:val="bottom"/>
          </w:tcPr>
          <w:p w14:paraId="2F9874F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Yaqin atrofdagi jarliklar eroziyasi</w:t>
            </w:r>
          </w:p>
        </w:tc>
        <w:tc>
          <w:tcPr>
            <w:tcW w:w="701" w:type="dxa"/>
            <w:tcBorders>
              <w:top w:val="single" w:sz="4" w:space="0" w:color="auto"/>
              <w:left w:val="single" w:sz="4" w:space="0" w:color="auto"/>
            </w:tcBorders>
            <w:shd w:val="clear" w:color="auto" w:fill="auto"/>
            <w:vAlign w:val="bottom"/>
          </w:tcPr>
          <w:p w14:paraId="06CB52B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412FFD8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D87139F"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6AF61A31"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8.7.</w:t>
            </w:r>
          </w:p>
        </w:tc>
        <w:tc>
          <w:tcPr>
            <w:tcW w:w="7690" w:type="dxa"/>
            <w:tcBorders>
              <w:top w:val="single" w:sz="4" w:space="0" w:color="auto"/>
              <w:left w:val="single" w:sz="4" w:space="0" w:color="auto"/>
            </w:tcBorders>
            <w:shd w:val="clear" w:color="auto" w:fill="auto"/>
            <w:vAlign w:val="bottom"/>
          </w:tcPr>
          <w:p w14:paraId="7E57C5A7" w14:textId="38F6F082" w:rsidR="005A1BB5" w:rsidRPr="005A1BB5" w:rsidRDefault="001F0DB7" w:rsidP="005A1BB5">
            <w:pPr>
              <w:rPr>
                <w:rFonts w:ascii="Times New Roman" w:eastAsia="Times New Roman" w:hAnsi="Times New Roman" w:cs="Times New Roman"/>
              </w:rPr>
            </w:pPr>
            <w:r>
              <w:rPr>
                <w:rFonts w:ascii="Times New Roman" w:eastAsia="Times New Roman" w:hAnsi="Times New Roman" w:cs="Times New Roman"/>
                <w:lang w:val="en-US"/>
              </w:rPr>
              <w:t>Yangi</w:t>
            </w:r>
            <w:r w:rsidR="005A1BB5" w:rsidRPr="005A1BB5">
              <w:rPr>
                <w:rFonts w:ascii="Times New Roman" w:eastAsia="Times New Roman" w:hAnsi="Times New Roman" w:cs="Times New Roman"/>
              </w:rPr>
              <w:t xml:space="preserve"> oqova kanallari</w:t>
            </w:r>
          </w:p>
        </w:tc>
        <w:tc>
          <w:tcPr>
            <w:tcW w:w="701" w:type="dxa"/>
            <w:tcBorders>
              <w:top w:val="single" w:sz="4" w:space="0" w:color="auto"/>
              <w:left w:val="single" w:sz="4" w:space="0" w:color="auto"/>
            </w:tcBorders>
            <w:shd w:val="clear" w:color="auto" w:fill="auto"/>
            <w:vAlign w:val="bottom"/>
          </w:tcPr>
          <w:p w14:paraId="0846A19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18B2C6F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1025E3BB" w14:textId="77777777" w:rsidTr="005A1BB5">
        <w:trPr>
          <w:trHeight w:hRule="exact" w:val="562"/>
          <w:jc w:val="center"/>
        </w:trPr>
        <w:tc>
          <w:tcPr>
            <w:tcW w:w="763" w:type="dxa"/>
            <w:tcBorders>
              <w:top w:val="single" w:sz="4" w:space="0" w:color="auto"/>
              <w:left w:val="single" w:sz="4" w:space="0" w:color="auto"/>
            </w:tcBorders>
            <w:shd w:val="clear" w:color="auto" w:fill="auto"/>
          </w:tcPr>
          <w:p w14:paraId="62088F34"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w:t>
            </w:r>
          </w:p>
        </w:tc>
        <w:tc>
          <w:tcPr>
            <w:tcW w:w="7690" w:type="dxa"/>
            <w:tcBorders>
              <w:top w:val="single" w:sz="4" w:space="0" w:color="auto"/>
              <w:left w:val="single" w:sz="4" w:space="0" w:color="auto"/>
            </w:tcBorders>
            <w:shd w:val="clear" w:color="auto" w:fill="auto"/>
            <w:vAlign w:val="bottom"/>
          </w:tcPr>
          <w:p w14:paraId="7D6AB2E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Transport yo‘llari, to‘siqlar va boshqalarning xavfsizligini tekshirish elementlari.</w:t>
            </w:r>
          </w:p>
        </w:tc>
        <w:tc>
          <w:tcPr>
            <w:tcW w:w="701" w:type="dxa"/>
            <w:tcBorders>
              <w:top w:val="single" w:sz="4" w:space="0" w:color="auto"/>
              <w:left w:val="single" w:sz="4" w:space="0" w:color="auto"/>
            </w:tcBorders>
            <w:shd w:val="clear" w:color="auto" w:fill="auto"/>
          </w:tcPr>
          <w:p w14:paraId="015F23AA"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right w:val="single" w:sz="4" w:space="0" w:color="auto"/>
            </w:tcBorders>
            <w:shd w:val="clear" w:color="auto" w:fill="auto"/>
          </w:tcPr>
          <w:p w14:paraId="39E7E416" w14:textId="77777777" w:rsidR="005A1BB5" w:rsidRPr="005A1BB5" w:rsidRDefault="005A1BB5" w:rsidP="005A1BB5">
            <w:pPr>
              <w:rPr>
                <w:rFonts w:ascii="Times New Roman" w:eastAsia="Times New Roman" w:hAnsi="Times New Roman" w:cs="Times New Roman"/>
                <w:lang w:val="en-US"/>
              </w:rPr>
            </w:pPr>
          </w:p>
        </w:tc>
      </w:tr>
      <w:tr w:rsidR="005A1BB5" w:rsidRPr="005A1BB5" w14:paraId="200C4941"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189E43AB"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w:t>
            </w:r>
          </w:p>
        </w:tc>
        <w:tc>
          <w:tcPr>
            <w:tcW w:w="7690" w:type="dxa"/>
            <w:tcBorders>
              <w:top w:val="single" w:sz="4" w:space="0" w:color="auto"/>
              <w:left w:val="single" w:sz="4" w:space="0" w:color="auto"/>
            </w:tcBorders>
            <w:shd w:val="clear" w:color="auto" w:fill="auto"/>
            <w:vAlign w:val="bottom"/>
          </w:tcPr>
          <w:p w14:paraId="0A96BC9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Devordagi teshiklar</w:t>
            </w:r>
          </w:p>
        </w:tc>
        <w:tc>
          <w:tcPr>
            <w:tcW w:w="701" w:type="dxa"/>
            <w:tcBorders>
              <w:top w:val="single" w:sz="4" w:space="0" w:color="auto"/>
              <w:left w:val="single" w:sz="4" w:space="0" w:color="auto"/>
            </w:tcBorders>
            <w:shd w:val="clear" w:color="auto" w:fill="auto"/>
            <w:vAlign w:val="bottom"/>
          </w:tcPr>
          <w:p w14:paraId="53CD623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093DB9C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40875FF"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12630D2C"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9.2.</w:t>
            </w:r>
          </w:p>
        </w:tc>
        <w:tc>
          <w:tcPr>
            <w:tcW w:w="7690" w:type="dxa"/>
            <w:tcBorders>
              <w:top w:val="single" w:sz="4" w:space="0" w:color="auto"/>
              <w:left w:val="single" w:sz="4" w:space="0" w:color="auto"/>
            </w:tcBorders>
            <w:shd w:val="clear" w:color="auto" w:fill="auto"/>
            <w:vAlign w:val="bottom"/>
          </w:tcPr>
          <w:p w14:paraId="7CFCFA3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Tayanchlarning shikastlanishi yoki ankerlarning bo‘shashishi</w:t>
            </w:r>
          </w:p>
        </w:tc>
        <w:tc>
          <w:tcPr>
            <w:tcW w:w="701" w:type="dxa"/>
            <w:tcBorders>
              <w:top w:val="single" w:sz="4" w:space="0" w:color="auto"/>
              <w:left w:val="single" w:sz="4" w:space="0" w:color="auto"/>
            </w:tcBorders>
            <w:shd w:val="clear" w:color="auto" w:fill="auto"/>
            <w:vAlign w:val="bottom"/>
          </w:tcPr>
          <w:p w14:paraId="1017264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6323809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D51E87D" w14:textId="77777777" w:rsidTr="005A1BB5">
        <w:trPr>
          <w:trHeight w:hRule="exact" w:val="293"/>
          <w:jc w:val="center"/>
        </w:trPr>
        <w:tc>
          <w:tcPr>
            <w:tcW w:w="763" w:type="dxa"/>
            <w:tcBorders>
              <w:top w:val="single" w:sz="4" w:space="0" w:color="auto"/>
              <w:left w:val="single" w:sz="4" w:space="0" w:color="auto"/>
            </w:tcBorders>
            <w:shd w:val="clear" w:color="auto" w:fill="auto"/>
            <w:vAlign w:val="bottom"/>
          </w:tcPr>
          <w:p w14:paraId="33A39560"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9.3.</w:t>
            </w:r>
          </w:p>
        </w:tc>
        <w:tc>
          <w:tcPr>
            <w:tcW w:w="7690" w:type="dxa"/>
            <w:tcBorders>
              <w:top w:val="single" w:sz="4" w:space="0" w:color="auto"/>
              <w:left w:val="single" w:sz="4" w:space="0" w:color="auto"/>
            </w:tcBorders>
            <w:shd w:val="clear" w:color="auto" w:fill="auto"/>
            <w:vAlign w:val="bottom"/>
          </w:tcPr>
          <w:p w14:paraId="25A6404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Devor ostidagi eroziya yoki qazish</w:t>
            </w:r>
          </w:p>
        </w:tc>
        <w:tc>
          <w:tcPr>
            <w:tcW w:w="701" w:type="dxa"/>
            <w:tcBorders>
              <w:top w:val="single" w:sz="4" w:space="0" w:color="auto"/>
              <w:left w:val="single" w:sz="4" w:space="0" w:color="auto"/>
            </w:tcBorders>
            <w:shd w:val="clear" w:color="auto" w:fill="auto"/>
            <w:vAlign w:val="bottom"/>
          </w:tcPr>
          <w:p w14:paraId="75FC59F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6D14AD8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8612D56" w14:textId="77777777" w:rsidTr="005A1BB5">
        <w:trPr>
          <w:trHeight w:hRule="exact" w:val="278"/>
          <w:jc w:val="center"/>
        </w:trPr>
        <w:tc>
          <w:tcPr>
            <w:tcW w:w="763" w:type="dxa"/>
            <w:tcBorders>
              <w:top w:val="single" w:sz="4" w:space="0" w:color="auto"/>
              <w:left w:val="single" w:sz="4" w:space="0" w:color="auto"/>
            </w:tcBorders>
            <w:shd w:val="clear" w:color="auto" w:fill="auto"/>
            <w:vAlign w:val="bottom"/>
          </w:tcPr>
          <w:p w14:paraId="5A50D229"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9.4.</w:t>
            </w:r>
          </w:p>
        </w:tc>
        <w:tc>
          <w:tcPr>
            <w:tcW w:w="7690" w:type="dxa"/>
            <w:tcBorders>
              <w:top w:val="single" w:sz="4" w:space="0" w:color="auto"/>
              <w:left w:val="single" w:sz="4" w:space="0" w:color="auto"/>
            </w:tcBorders>
            <w:shd w:val="clear" w:color="auto" w:fill="auto"/>
            <w:vAlign w:val="bottom"/>
          </w:tcPr>
          <w:p w14:paraId="699B450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Darvozaning buzilishi yoki shikastlanishi</w:t>
            </w:r>
          </w:p>
        </w:tc>
        <w:tc>
          <w:tcPr>
            <w:tcW w:w="701" w:type="dxa"/>
            <w:tcBorders>
              <w:top w:val="single" w:sz="4" w:space="0" w:color="auto"/>
              <w:left w:val="single" w:sz="4" w:space="0" w:color="auto"/>
            </w:tcBorders>
            <w:shd w:val="clear" w:color="auto" w:fill="auto"/>
            <w:vAlign w:val="bottom"/>
          </w:tcPr>
          <w:p w14:paraId="04B54C4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A3D2FD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1A62691"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23151B1A"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9.5.</w:t>
            </w:r>
          </w:p>
        </w:tc>
        <w:tc>
          <w:tcPr>
            <w:tcW w:w="7690" w:type="dxa"/>
            <w:tcBorders>
              <w:top w:val="single" w:sz="4" w:space="0" w:color="auto"/>
              <w:left w:val="single" w:sz="4" w:space="0" w:color="auto"/>
            </w:tcBorders>
            <w:shd w:val="clear" w:color="auto" w:fill="auto"/>
            <w:vAlign w:val="bottom"/>
          </w:tcPr>
          <w:p w14:paraId="7BBD8CA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Odamlarning bostirib kirishi</w:t>
            </w:r>
          </w:p>
        </w:tc>
        <w:tc>
          <w:tcPr>
            <w:tcW w:w="701" w:type="dxa"/>
            <w:tcBorders>
              <w:top w:val="single" w:sz="4" w:space="0" w:color="auto"/>
              <w:left w:val="single" w:sz="4" w:space="0" w:color="auto"/>
            </w:tcBorders>
            <w:shd w:val="clear" w:color="auto" w:fill="auto"/>
            <w:vAlign w:val="bottom"/>
          </w:tcPr>
          <w:p w14:paraId="31C91B0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0B1F0F9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6B418C8"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1E22552E"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9.6.</w:t>
            </w:r>
          </w:p>
        </w:tc>
        <w:tc>
          <w:tcPr>
            <w:tcW w:w="7690" w:type="dxa"/>
            <w:tcBorders>
              <w:top w:val="single" w:sz="4" w:space="0" w:color="auto"/>
              <w:left w:val="single" w:sz="4" w:space="0" w:color="auto"/>
            </w:tcBorders>
            <w:shd w:val="clear" w:color="auto" w:fill="auto"/>
            <w:vAlign w:val="bottom"/>
          </w:tcPr>
          <w:p w14:paraId="262A8AA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Yirik hayvonlar bosqini</w:t>
            </w:r>
          </w:p>
        </w:tc>
        <w:tc>
          <w:tcPr>
            <w:tcW w:w="701" w:type="dxa"/>
            <w:tcBorders>
              <w:top w:val="single" w:sz="4" w:space="0" w:color="auto"/>
              <w:left w:val="single" w:sz="4" w:space="0" w:color="auto"/>
            </w:tcBorders>
            <w:shd w:val="clear" w:color="auto" w:fill="auto"/>
            <w:vAlign w:val="bottom"/>
          </w:tcPr>
          <w:p w14:paraId="4915B9F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618C841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33EA281" w14:textId="77777777" w:rsidTr="005A1BB5">
        <w:trPr>
          <w:trHeight w:hRule="exact" w:val="283"/>
          <w:jc w:val="center"/>
        </w:trPr>
        <w:tc>
          <w:tcPr>
            <w:tcW w:w="763" w:type="dxa"/>
            <w:tcBorders>
              <w:top w:val="single" w:sz="4" w:space="0" w:color="auto"/>
              <w:left w:val="single" w:sz="4" w:space="0" w:color="auto"/>
            </w:tcBorders>
            <w:shd w:val="clear" w:color="auto" w:fill="auto"/>
            <w:vAlign w:val="bottom"/>
          </w:tcPr>
          <w:p w14:paraId="262793DD"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9.7.</w:t>
            </w:r>
          </w:p>
        </w:tc>
        <w:tc>
          <w:tcPr>
            <w:tcW w:w="7690" w:type="dxa"/>
            <w:tcBorders>
              <w:top w:val="single" w:sz="4" w:space="0" w:color="auto"/>
              <w:left w:val="single" w:sz="4" w:space="0" w:color="auto"/>
            </w:tcBorders>
            <w:shd w:val="clear" w:color="auto" w:fill="auto"/>
            <w:vAlign w:val="bottom"/>
          </w:tcPr>
          <w:p w14:paraId="57604BA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Ko‘rsatkichlarga zarar yetkazish yoki olib tashlash</w:t>
            </w:r>
          </w:p>
        </w:tc>
        <w:tc>
          <w:tcPr>
            <w:tcW w:w="701" w:type="dxa"/>
            <w:tcBorders>
              <w:top w:val="single" w:sz="4" w:space="0" w:color="auto"/>
              <w:left w:val="single" w:sz="4" w:space="0" w:color="auto"/>
            </w:tcBorders>
            <w:shd w:val="clear" w:color="auto" w:fill="auto"/>
            <w:vAlign w:val="bottom"/>
          </w:tcPr>
          <w:p w14:paraId="2442C1E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016516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23D080C"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74ED1BE2"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9.8.</w:t>
            </w:r>
          </w:p>
        </w:tc>
        <w:tc>
          <w:tcPr>
            <w:tcW w:w="7690" w:type="dxa"/>
            <w:tcBorders>
              <w:top w:val="single" w:sz="4" w:space="0" w:color="auto"/>
              <w:left w:val="single" w:sz="4" w:space="0" w:color="auto"/>
            </w:tcBorders>
            <w:shd w:val="clear" w:color="auto" w:fill="auto"/>
            <w:vAlign w:val="bottom"/>
          </w:tcPr>
          <w:p w14:paraId="475391F4"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Yo‘l yoki kirish yo‘lidagi to‘siqlar</w:t>
            </w:r>
          </w:p>
        </w:tc>
        <w:tc>
          <w:tcPr>
            <w:tcW w:w="701" w:type="dxa"/>
            <w:tcBorders>
              <w:top w:val="single" w:sz="4" w:space="0" w:color="auto"/>
              <w:left w:val="single" w:sz="4" w:space="0" w:color="auto"/>
            </w:tcBorders>
            <w:shd w:val="clear" w:color="auto" w:fill="auto"/>
            <w:vAlign w:val="bottom"/>
          </w:tcPr>
          <w:p w14:paraId="6C132A5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64CFAC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07ACE02"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3A6A7BD7"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9.9.</w:t>
            </w:r>
          </w:p>
        </w:tc>
        <w:tc>
          <w:tcPr>
            <w:tcW w:w="7690" w:type="dxa"/>
            <w:tcBorders>
              <w:top w:val="single" w:sz="4" w:space="0" w:color="auto"/>
              <w:left w:val="single" w:sz="4" w:space="0" w:color="auto"/>
            </w:tcBorders>
            <w:shd w:val="clear" w:color="auto" w:fill="auto"/>
            <w:vAlign w:val="bottom"/>
          </w:tcPr>
          <w:p w14:paraId="221DCBE3"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Yangi o‘simliklarning haddan tashqari o‘sishi</w:t>
            </w:r>
          </w:p>
        </w:tc>
        <w:tc>
          <w:tcPr>
            <w:tcW w:w="701" w:type="dxa"/>
            <w:tcBorders>
              <w:top w:val="single" w:sz="4" w:space="0" w:color="auto"/>
              <w:left w:val="single" w:sz="4" w:space="0" w:color="auto"/>
            </w:tcBorders>
            <w:shd w:val="clear" w:color="auto" w:fill="auto"/>
            <w:vAlign w:val="bottom"/>
          </w:tcPr>
          <w:p w14:paraId="6C2382B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295A18E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8D6A3F8" w14:textId="77777777" w:rsidTr="005A1BB5">
        <w:trPr>
          <w:trHeight w:hRule="exact" w:val="283"/>
          <w:jc w:val="center"/>
        </w:trPr>
        <w:tc>
          <w:tcPr>
            <w:tcW w:w="763" w:type="dxa"/>
            <w:tcBorders>
              <w:top w:val="single" w:sz="4" w:space="0" w:color="auto"/>
              <w:left w:val="single" w:sz="4" w:space="0" w:color="auto"/>
            </w:tcBorders>
            <w:shd w:val="clear" w:color="auto" w:fill="auto"/>
            <w:vAlign w:val="bottom"/>
          </w:tcPr>
          <w:p w14:paraId="023DE604"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9.10</w:t>
            </w:r>
          </w:p>
        </w:tc>
        <w:tc>
          <w:tcPr>
            <w:tcW w:w="7690" w:type="dxa"/>
            <w:tcBorders>
              <w:top w:val="single" w:sz="4" w:space="0" w:color="auto"/>
              <w:left w:val="single" w:sz="4" w:space="0" w:color="auto"/>
            </w:tcBorders>
            <w:shd w:val="clear" w:color="auto" w:fill="auto"/>
            <w:vAlign w:val="bottom"/>
          </w:tcPr>
          <w:p w14:paraId="1BADDF47"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Geodezik yoki chegara belgilarining shikastlanishi</w:t>
            </w:r>
          </w:p>
        </w:tc>
        <w:tc>
          <w:tcPr>
            <w:tcW w:w="701" w:type="dxa"/>
            <w:tcBorders>
              <w:top w:val="single" w:sz="4" w:space="0" w:color="auto"/>
              <w:left w:val="single" w:sz="4" w:space="0" w:color="auto"/>
            </w:tcBorders>
            <w:shd w:val="clear" w:color="auto" w:fill="auto"/>
            <w:vAlign w:val="bottom"/>
          </w:tcPr>
          <w:p w14:paraId="785B722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Ha_</w:t>
            </w:r>
          </w:p>
        </w:tc>
        <w:tc>
          <w:tcPr>
            <w:tcW w:w="730" w:type="dxa"/>
            <w:gridSpan w:val="2"/>
            <w:tcBorders>
              <w:top w:val="single" w:sz="4" w:space="0" w:color="auto"/>
              <w:left w:val="single" w:sz="4" w:space="0" w:color="auto"/>
              <w:right w:val="single" w:sz="4" w:space="0" w:color="auto"/>
            </w:tcBorders>
            <w:shd w:val="clear" w:color="auto" w:fill="auto"/>
            <w:vAlign w:val="bottom"/>
          </w:tcPr>
          <w:p w14:paraId="67364A8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71B361C" w14:textId="77777777" w:rsidTr="005A1BB5">
        <w:trPr>
          <w:trHeight w:hRule="exact" w:val="288"/>
          <w:jc w:val="center"/>
        </w:trPr>
        <w:tc>
          <w:tcPr>
            <w:tcW w:w="763" w:type="dxa"/>
            <w:tcBorders>
              <w:top w:val="single" w:sz="4" w:space="0" w:color="auto"/>
              <w:left w:val="single" w:sz="4" w:space="0" w:color="auto"/>
            </w:tcBorders>
            <w:shd w:val="clear" w:color="auto" w:fill="auto"/>
            <w:vAlign w:val="bottom"/>
          </w:tcPr>
          <w:p w14:paraId="4D5D2308"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9.11.</w:t>
            </w:r>
          </w:p>
        </w:tc>
        <w:tc>
          <w:tcPr>
            <w:tcW w:w="7690" w:type="dxa"/>
            <w:tcBorders>
              <w:top w:val="single" w:sz="4" w:space="0" w:color="auto"/>
              <w:left w:val="single" w:sz="4" w:space="0" w:color="auto"/>
            </w:tcBorders>
            <w:shd w:val="clear" w:color="auto" w:fill="auto"/>
            <w:vAlign w:val="bottom"/>
          </w:tcPr>
          <w:p w14:paraId="0915BDC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Odamlar yoki tabiiy jarayonlar tufayli markerlarning shikastlanishi</w:t>
            </w:r>
          </w:p>
        </w:tc>
        <w:tc>
          <w:tcPr>
            <w:tcW w:w="701" w:type="dxa"/>
            <w:tcBorders>
              <w:top w:val="single" w:sz="4" w:space="0" w:color="auto"/>
              <w:left w:val="single" w:sz="4" w:space="0" w:color="auto"/>
            </w:tcBorders>
            <w:shd w:val="clear" w:color="auto" w:fill="auto"/>
            <w:vAlign w:val="bottom"/>
          </w:tcPr>
          <w:p w14:paraId="221D526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59EF299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FD00B7F" w14:textId="77777777" w:rsidTr="005A1BB5">
        <w:trPr>
          <w:trHeight w:hRule="exact" w:val="566"/>
          <w:jc w:val="center"/>
        </w:trPr>
        <w:tc>
          <w:tcPr>
            <w:tcW w:w="763" w:type="dxa"/>
            <w:tcBorders>
              <w:top w:val="single" w:sz="4" w:space="0" w:color="auto"/>
              <w:left w:val="single" w:sz="4" w:space="0" w:color="auto"/>
            </w:tcBorders>
            <w:shd w:val="clear" w:color="auto" w:fill="auto"/>
          </w:tcPr>
          <w:p w14:paraId="79F7A91C"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9.12.</w:t>
            </w:r>
          </w:p>
        </w:tc>
        <w:tc>
          <w:tcPr>
            <w:tcW w:w="7690" w:type="dxa"/>
            <w:tcBorders>
              <w:top w:val="single" w:sz="4" w:space="0" w:color="auto"/>
              <w:left w:val="single" w:sz="4" w:space="0" w:color="auto"/>
            </w:tcBorders>
            <w:shd w:val="clear" w:color="auto" w:fill="auto"/>
            <w:vAlign w:val="bottom"/>
          </w:tcPr>
          <w:p w14:paraId="2D1F8851"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Tabiiy jarayonlar ta’sirida bo‘lgan geodezik belgilar yoki belgilarning yaxlitligi</w:t>
            </w:r>
          </w:p>
        </w:tc>
        <w:tc>
          <w:tcPr>
            <w:tcW w:w="701" w:type="dxa"/>
            <w:tcBorders>
              <w:top w:val="single" w:sz="4" w:space="0" w:color="auto"/>
              <w:left w:val="single" w:sz="4" w:space="0" w:color="auto"/>
            </w:tcBorders>
            <w:shd w:val="clear" w:color="auto" w:fill="auto"/>
          </w:tcPr>
          <w:p w14:paraId="2DBD49B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tcPr>
          <w:p w14:paraId="51C0E2F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C30E449" w14:textId="77777777" w:rsidTr="005A1BB5">
        <w:trPr>
          <w:trHeight w:hRule="exact" w:val="566"/>
          <w:jc w:val="center"/>
        </w:trPr>
        <w:tc>
          <w:tcPr>
            <w:tcW w:w="763" w:type="dxa"/>
            <w:tcBorders>
              <w:top w:val="single" w:sz="4" w:space="0" w:color="auto"/>
              <w:left w:val="single" w:sz="4" w:space="0" w:color="auto"/>
            </w:tcBorders>
            <w:shd w:val="clear" w:color="auto" w:fill="auto"/>
          </w:tcPr>
          <w:p w14:paraId="1B560B50"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9.13.</w:t>
            </w:r>
          </w:p>
        </w:tc>
        <w:tc>
          <w:tcPr>
            <w:tcW w:w="7690" w:type="dxa"/>
            <w:tcBorders>
              <w:top w:val="single" w:sz="4" w:space="0" w:color="auto"/>
              <w:left w:val="single" w:sz="4" w:space="0" w:color="auto"/>
            </w:tcBorders>
            <w:shd w:val="clear" w:color="auto" w:fill="auto"/>
            <w:vAlign w:val="bottom"/>
          </w:tcPr>
          <w:p w14:paraId="4EFCBF6C"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 qoplami bilan berkitilgan yoki yashiringan geodezik belgilar yoki boshqa elementlar</w:t>
            </w:r>
          </w:p>
        </w:tc>
        <w:tc>
          <w:tcPr>
            <w:tcW w:w="701" w:type="dxa"/>
            <w:tcBorders>
              <w:top w:val="single" w:sz="4" w:space="0" w:color="auto"/>
              <w:left w:val="single" w:sz="4" w:space="0" w:color="auto"/>
            </w:tcBorders>
            <w:shd w:val="clear" w:color="auto" w:fill="auto"/>
          </w:tcPr>
          <w:p w14:paraId="5148776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tcPr>
          <w:p w14:paraId="6418F30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38F9E75B" w14:textId="77777777" w:rsidTr="005A1BB5">
        <w:trPr>
          <w:trHeight w:hRule="exact" w:val="274"/>
          <w:jc w:val="center"/>
        </w:trPr>
        <w:tc>
          <w:tcPr>
            <w:tcW w:w="763" w:type="dxa"/>
            <w:tcBorders>
              <w:top w:val="single" w:sz="4" w:space="0" w:color="auto"/>
              <w:left w:val="single" w:sz="4" w:space="0" w:color="auto"/>
              <w:bottom w:val="single" w:sz="4" w:space="0" w:color="auto"/>
            </w:tcBorders>
            <w:shd w:val="clear" w:color="auto" w:fill="auto"/>
            <w:vAlign w:val="bottom"/>
          </w:tcPr>
          <w:p w14:paraId="6AB27E96"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9.14.</w:t>
            </w:r>
          </w:p>
        </w:tc>
        <w:tc>
          <w:tcPr>
            <w:tcW w:w="7690" w:type="dxa"/>
            <w:tcBorders>
              <w:top w:val="single" w:sz="4" w:space="0" w:color="auto"/>
              <w:left w:val="single" w:sz="4" w:space="0" w:color="auto"/>
              <w:bottom w:val="single" w:sz="4" w:space="0" w:color="auto"/>
            </w:tcBorders>
            <w:shd w:val="clear" w:color="auto" w:fill="auto"/>
            <w:vAlign w:val="bottom"/>
          </w:tcPr>
          <w:p w14:paraId="5CAF37ED"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Boshqa fikrlar va/yoki mulohazalar:</w:t>
            </w:r>
          </w:p>
        </w:tc>
        <w:tc>
          <w:tcPr>
            <w:tcW w:w="701" w:type="dxa"/>
            <w:tcBorders>
              <w:top w:val="single" w:sz="4" w:space="0" w:color="auto"/>
              <w:left w:val="single" w:sz="4" w:space="0" w:color="auto"/>
              <w:bottom w:val="single" w:sz="4" w:space="0" w:color="auto"/>
            </w:tcBorders>
            <w:shd w:val="clear" w:color="auto" w:fill="auto"/>
          </w:tcPr>
          <w:p w14:paraId="49016D78"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6D15D6C" w14:textId="77777777" w:rsidR="005A1BB5" w:rsidRPr="005A1BB5" w:rsidRDefault="005A1BB5" w:rsidP="005A1BB5">
            <w:pPr>
              <w:rPr>
                <w:rFonts w:ascii="Times New Roman" w:eastAsia="Times New Roman" w:hAnsi="Times New Roman" w:cs="Times New Roman"/>
                <w:lang w:val="en-US"/>
              </w:rPr>
            </w:pPr>
          </w:p>
        </w:tc>
      </w:tr>
      <w:tr w:rsidR="005A1BB5" w:rsidRPr="00797AFD" w14:paraId="00459E07" w14:textId="77777777" w:rsidTr="005A1BB5">
        <w:trPr>
          <w:trHeight w:hRule="exact" w:val="326"/>
          <w:jc w:val="center"/>
        </w:trPr>
        <w:tc>
          <w:tcPr>
            <w:tcW w:w="763" w:type="dxa"/>
            <w:tcBorders>
              <w:top w:val="single" w:sz="4" w:space="0" w:color="auto"/>
              <w:left w:val="single" w:sz="4" w:space="0" w:color="auto"/>
              <w:bottom w:val="single" w:sz="4" w:space="0" w:color="auto"/>
            </w:tcBorders>
            <w:shd w:val="clear" w:color="auto" w:fill="auto"/>
          </w:tcPr>
          <w:p w14:paraId="662D4FD8" w14:textId="77777777" w:rsidR="005A1BB5" w:rsidRPr="005A1BB5" w:rsidRDefault="005A1BB5" w:rsidP="001F0DB7">
            <w:pPr>
              <w:jc w:val="center"/>
              <w:rPr>
                <w:rFonts w:ascii="Times New Roman" w:eastAsia="Times New Roman" w:hAnsi="Times New Roman" w:cs="Times New Roman"/>
                <w:lang w:val="en-US"/>
              </w:rPr>
            </w:pPr>
          </w:p>
        </w:tc>
        <w:tc>
          <w:tcPr>
            <w:tcW w:w="7690" w:type="dxa"/>
            <w:tcBorders>
              <w:top w:val="single" w:sz="4" w:space="0" w:color="auto"/>
              <w:left w:val="single" w:sz="4" w:space="0" w:color="auto"/>
              <w:bottom w:val="single" w:sz="4" w:space="0" w:color="auto"/>
            </w:tcBorders>
            <w:shd w:val="clear" w:color="auto" w:fill="auto"/>
          </w:tcPr>
          <w:p w14:paraId="735CFDBD" w14:textId="77777777" w:rsidR="005A1BB5" w:rsidRPr="005A1BB5" w:rsidRDefault="005A1BB5" w:rsidP="005A1BB5">
            <w:pPr>
              <w:rPr>
                <w:rFonts w:ascii="Times New Roman" w:eastAsia="Times New Roman" w:hAnsi="Times New Roman" w:cs="Times New Roman"/>
                <w:lang w:val="en-US"/>
              </w:rPr>
            </w:pPr>
          </w:p>
        </w:tc>
        <w:tc>
          <w:tcPr>
            <w:tcW w:w="701" w:type="dxa"/>
            <w:tcBorders>
              <w:top w:val="single" w:sz="4" w:space="0" w:color="auto"/>
              <w:left w:val="single" w:sz="4" w:space="0" w:color="auto"/>
              <w:bottom w:val="single" w:sz="4" w:space="0" w:color="auto"/>
            </w:tcBorders>
            <w:shd w:val="clear" w:color="auto" w:fill="auto"/>
          </w:tcPr>
          <w:p w14:paraId="517F278E"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61D6202" w14:textId="77777777" w:rsidR="005A1BB5" w:rsidRPr="005A1BB5" w:rsidRDefault="005A1BB5" w:rsidP="005A1BB5">
            <w:pPr>
              <w:rPr>
                <w:rFonts w:ascii="Times New Roman" w:eastAsia="Times New Roman" w:hAnsi="Times New Roman" w:cs="Times New Roman"/>
                <w:lang w:val="en-US"/>
              </w:rPr>
            </w:pPr>
          </w:p>
        </w:tc>
      </w:tr>
      <w:tr w:rsidR="005A1BB5" w:rsidRPr="005A1BB5" w14:paraId="51C9A510" w14:textId="77777777" w:rsidTr="005A1BB5">
        <w:trPr>
          <w:trHeight w:hRule="exact" w:val="283"/>
          <w:jc w:val="center"/>
        </w:trPr>
        <w:tc>
          <w:tcPr>
            <w:tcW w:w="763" w:type="dxa"/>
            <w:tcBorders>
              <w:top w:val="single" w:sz="4" w:space="0" w:color="auto"/>
              <w:left w:val="single" w:sz="4" w:space="0" w:color="auto"/>
              <w:bottom w:val="single" w:sz="4" w:space="0" w:color="auto"/>
              <w:right w:val="single" w:sz="4" w:space="0" w:color="auto"/>
            </w:tcBorders>
            <w:shd w:val="clear" w:color="auto" w:fill="auto"/>
          </w:tcPr>
          <w:p w14:paraId="09CC27F8"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78261C2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Xotira ustunini tekshirish elementlari:</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911E755" w14:textId="77777777" w:rsidR="005A1BB5" w:rsidRPr="005A1BB5" w:rsidRDefault="005A1BB5" w:rsidP="005A1BB5">
            <w:pPr>
              <w:rPr>
                <w:rFonts w:ascii="Times New Roman" w:eastAsia="Times New Roman" w:hAnsi="Times New Roman" w:cs="Times New Roman"/>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EE49233" w14:textId="77777777" w:rsidR="005A1BB5" w:rsidRPr="005A1BB5" w:rsidRDefault="005A1BB5" w:rsidP="005A1BB5">
            <w:pPr>
              <w:rPr>
                <w:rFonts w:ascii="Times New Roman" w:eastAsia="Times New Roman" w:hAnsi="Times New Roman" w:cs="Times New Roman"/>
              </w:rPr>
            </w:pPr>
          </w:p>
        </w:tc>
      </w:tr>
      <w:tr w:rsidR="005A1BB5" w:rsidRPr="005A1BB5" w14:paraId="013803F0" w14:textId="77777777" w:rsidTr="005A1BB5">
        <w:trPr>
          <w:trHeight w:hRule="exact" w:val="283"/>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3FCE3E70"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10.1.</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663E308B"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Notekis cho‘kish (chuqurliklar, qiyaliklar)</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7AD926E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B54C2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ACD5656"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5CFBBA78"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10.2.</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402D74D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Yorilish</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2AE8735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29C8CA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255540F"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7275EF64"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10.3.</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316DBA7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Qoplama tashqi qatlamining yorilishi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5997AA9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A776B1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1A9E55B"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5E86AE72"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10.4.</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6FDF33F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Suv eroziyasi (buloqlar, soylar)</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60D866F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8F1DCA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0B27AFE"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0DD097DF"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10.5.</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165F084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Shamol eroziyasi (qatlamlanish izlari)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56CC489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60A357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2FEF1ADA" w14:textId="77777777" w:rsidTr="005A1BB5">
        <w:trPr>
          <w:trHeight w:hRule="exact" w:val="283"/>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5A250484"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10.6.</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592B162B"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 qoplamining o‘zgarishi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64FE493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A4C65E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EBB0F9D"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02E5EA4D"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10.7.</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495A3BE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Hayvonlar ini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25B9D68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567EB4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5224F2AB" w14:textId="77777777" w:rsidTr="005A1BB5">
        <w:trPr>
          <w:trHeight w:hRule="exact" w:val="826"/>
          <w:jc w:val="center"/>
        </w:trPr>
        <w:tc>
          <w:tcPr>
            <w:tcW w:w="763" w:type="dxa"/>
            <w:tcBorders>
              <w:top w:val="single" w:sz="4" w:space="0" w:color="auto"/>
              <w:left w:val="single" w:sz="4" w:space="0" w:color="auto"/>
              <w:bottom w:val="single" w:sz="4" w:space="0" w:color="auto"/>
              <w:right w:val="single" w:sz="4" w:space="0" w:color="auto"/>
            </w:tcBorders>
            <w:shd w:val="clear" w:color="auto" w:fill="auto"/>
          </w:tcPr>
          <w:p w14:paraId="4952D2AD"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10.8.</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9690C1F"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E’tibor qaratish lozim bo‘lgan boshqa o‘zgarishlar:</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E02A980"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72D5BBB" w14:textId="77777777" w:rsidR="005A1BB5" w:rsidRPr="005A1BB5" w:rsidRDefault="005A1BB5" w:rsidP="005A1BB5">
            <w:pPr>
              <w:rPr>
                <w:rFonts w:ascii="Times New Roman" w:eastAsia="Times New Roman" w:hAnsi="Times New Roman" w:cs="Times New Roman"/>
                <w:lang w:val="en-US"/>
              </w:rPr>
            </w:pPr>
          </w:p>
        </w:tc>
      </w:tr>
      <w:tr w:rsidR="005A1BB5" w:rsidRPr="005A1BB5" w14:paraId="3C868254"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tcPr>
          <w:p w14:paraId="6E7E6CE0"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323B6A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Yonbag‘irlarni tekshirish elementlari</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C22E017" w14:textId="77777777" w:rsidR="005A1BB5" w:rsidRPr="005A1BB5" w:rsidRDefault="005A1BB5" w:rsidP="005A1BB5">
            <w:pPr>
              <w:rPr>
                <w:rFonts w:ascii="Times New Roman" w:eastAsia="Times New Roman" w:hAnsi="Times New Roman" w:cs="Times New Roman"/>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0FB8769" w14:textId="77777777" w:rsidR="005A1BB5" w:rsidRPr="005A1BB5" w:rsidRDefault="005A1BB5" w:rsidP="005A1BB5">
            <w:pPr>
              <w:rPr>
                <w:rFonts w:ascii="Times New Roman" w:eastAsia="Times New Roman" w:hAnsi="Times New Roman" w:cs="Times New Roman"/>
              </w:rPr>
            </w:pPr>
          </w:p>
        </w:tc>
      </w:tr>
      <w:tr w:rsidR="005A1BB5" w:rsidRPr="005A1BB5" w14:paraId="76405405" w14:textId="77777777" w:rsidTr="005A1BB5">
        <w:trPr>
          <w:trHeight w:hRule="exact" w:val="345"/>
          <w:jc w:val="center"/>
        </w:trPr>
        <w:tc>
          <w:tcPr>
            <w:tcW w:w="763" w:type="dxa"/>
            <w:tcBorders>
              <w:top w:val="single" w:sz="4" w:space="0" w:color="auto"/>
              <w:left w:val="single" w:sz="4" w:space="0" w:color="auto"/>
              <w:bottom w:val="single" w:sz="4" w:space="0" w:color="auto"/>
              <w:right w:val="single" w:sz="4" w:space="0" w:color="auto"/>
            </w:tcBorders>
            <w:shd w:val="clear" w:color="auto" w:fill="auto"/>
          </w:tcPr>
          <w:p w14:paraId="0F42AE24"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11.1.</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C1F602A"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Qiyalik bo‘ylab pastga harakatlanish (harakatlanuvchi ko‘chkilar, o‘simliklarning siljishi)</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AB8F0D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3FD44A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D464E5D" w14:textId="77777777" w:rsidTr="005A1BB5">
        <w:trPr>
          <w:trHeight w:hRule="exact" w:val="283"/>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1CE44658"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11.2.</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7C6B61A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Yoriqlar</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3E8D382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B001E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D6E91C2"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6D393640"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11.3.</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46E327BE"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Yonbag‘irlardagi botiqliklar yoki do‘ngliklar</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13786C7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E676F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D3B676A"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75DAA9DF"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11.4.</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60B3CD8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Qoplamaning yuqori qatlamining shikastlanishi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6CE0246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E09EDD"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85AD865"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4AFB3356"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11.5.</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21ED3E5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Suv eroziyasi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257C554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DFA8C8"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5EA8CF9A"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502C8F6E"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11.6.</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588748C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Shamol eroziyasi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5900B22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BF0ED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2D18559"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0D313911"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11.7.</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3466E6CA"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O‘zan suv oqimi (soylar, ariqlar)</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6AB0B44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00693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D2478DA" w14:textId="77777777" w:rsidTr="005A1BB5">
        <w:trPr>
          <w:trHeight w:hRule="exac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1AF598C7" w14:textId="77777777" w:rsidR="005A1BB5" w:rsidRPr="005A1BB5" w:rsidRDefault="005A1BB5" w:rsidP="001F0DB7">
            <w:pPr>
              <w:jc w:val="center"/>
              <w:rPr>
                <w:rFonts w:ascii="Times New Roman" w:eastAsia="Times New Roman" w:hAnsi="Times New Roman" w:cs="Times New Roman"/>
              </w:rPr>
            </w:pPr>
            <w:r w:rsidRPr="005A1BB5">
              <w:rPr>
                <w:rFonts w:ascii="Times New Roman" w:eastAsia="Times New Roman" w:hAnsi="Times New Roman" w:cs="Times New Roman"/>
              </w:rPr>
              <w:t>11.8.</w:t>
            </w:r>
          </w:p>
        </w:tc>
        <w:tc>
          <w:tcPr>
            <w:tcW w:w="7690" w:type="dxa"/>
            <w:tcBorders>
              <w:top w:val="single" w:sz="4" w:space="0" w:color="auto"/>
              <w:left w:val="single" w:sz="4" w:space="0" w:color="auto"/>
              <w:bottom w:val="single" w:sz="4" w:space="0" w:color="auto"/>
              <w:right w:val="single" w:sz="4" w:space="0" w:color="auto"/>
            </w:tcBorders>
            <w:shd w:val="clear" w:color="auto" w:fill="auto"/>
            <w:vAlign w:val="bottom"/>
          </w:tcPr>
          <w:p w14:paraId="5AF2BDEB"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Oqish (namlik, rang, o‘simlik)</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tcPr>
          <w:p w14:paraId="2D6CBFF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0DD15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955711D" w14:textId="77777777" w:rsidTr="00AE32B9">
        <w:trPr>
          <w:trHeight w:hRule="exact" w:val="566"/>
          <w:jc w:val="center"/>
        </w:trPr>
        <w:tc>
          <w:tcPr>
            <w:tcW w:w="763" w:type="dxa"/>
            <w:tcBorders>
              <w:top w:val="single" w:sz="4" w:space="0" w:color="auto"/>
              <w:left w:val="single" w:sz="4" w:space="0" w:color="auto"/>
            </w:tcBorders>
            <w:shd w:val="clear" w:color="auto" w:fill="auto"/>
          </w:tcPr>
          <w:p w14:paraId="2B3D2E45"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lastRenderedPageBreak/>
              <w:t>11.9.</w:t>
            </w:r>
          </w:p>
        </w:tc>
        <w:tc>
          <w:tcPr>
            <w:tcW w:w="7690" w:type="dxa"/>
            <w:tcBorders>
              <w:top w:val="single" w:sz="4" w:space="0" w:color="auto"/>
              <w:left w:val="single" w:sz="4" w:space="0" w:color="auto"/>
            </w:tcBorders>
            <w:shd w:val="clear" w:color="auto" w:fill="auto"/>
          </w:tcPr>
          <w:p w14:paraId="6524D645"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Oxirgi tekshiruvdan beri o‘simlik yuzasidagi sezilarli o‘zgarishlar</w:t>
            </w:r>
          </w:p>
        </w:tc>
        <w:tc>
          <w:tcPr>
            <w:tcW w:w="701" w:type="dxa"/>
            <w:tcBorders>
              <w:top w:val="single" w:sz="4" w:space="0" w:color="auto"/>
              <w:left w:val="single" w:sz="4" w:space="0" w:color="auto"/>
            </w:tcBorders>
            <w:shd w:val="clear" w:color="auto" w:fill="auto"/>
          </w:tcPr>
          <w:p w14:paraId="513D00A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tcPr>
          <w:p w14:paraId="2C4F4D4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E78C56A"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5DE1662F"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11.10</w:t>
            </w:r>
          </w:p>
        </w:tc>
        <w:tc>
          <w:tcPr>
            <w:tcW w:w="7690" w:type="dxa"/>
            <w:tcBorders>
              <w:top w:val="single" w:sz="4" w:space="0" w:color="auto"/>
              <w:left w:val="single" w:sz="4" w:space="0" w:color="auto"/>
            </w:tcBorders>
            <w:shd w:val="clear" w:color="auto" w:fill="auto"/>
          </w:tcPr>
          <w:p w14:paraId="2B1A14A2"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Hayvonlar ini</w:t>
            </w:r>
          </w:p>
        </w:tc>
        <w:tc>
          <w:tcPr>
            <w:tcW w:w="701" w:type="dxa"/>
            <w:tcBorders>
              <w:top w:val="single" w:sz="4" w:space="0" w:color="auto"/>
              <w:left w:val="single" w:sz="4" w:space="0" w:color="auto"/>
            </w:tcBorders>
            <w:shd w:val="clear" w:color="auto" w:fill="auto"/>
            <w:vAlign w:val="bottom"/>
          </w:tcPr>
          <w:p w14:paraId="2296527C"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7BE72B6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1B85E98E" w14:textId="77777777" w:rsidTr="00AE32B9">
        <w:trPr>
          <w:trHeight w:hRule="exact" w:val="283"/>
          <w:jc w:val="center"/>
        </w:trPr>
        <w:tc>
          <w:tcPr>
            <w:tcW w:w="763" w:type="dxa"/>
            <w:tcBorders>
              <w:top w:val="single" w:sz="4" w:space="0" w:color="auto"/>
              <w:left w:val="single" w:sz="4" w:space="0" w:color="auto"/>
            </w:tcBorders>
            <w:shd w:val="clear" w:color="auto" w:fill="auto"/>
            <w:vAlign w:val="bottom"/>
          </w:tcPr>
          <w:p w14:paraId="2A3A59F0"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11.12.</w:t>
            </w:r>
          </w:p>
        </w:tc>
        <w:tc>
          <w:tcPr>
            <w:tcW w:w="7690" w:type="dxa"/>
            <w:tcBorders>
              <w:top w:val="single" w:sz="4" w:space="0" w:color="auto"/>
              <w:left w:val="single" w:sz="4" w:space="0" w:color="auto"/>
            </w:tcBorders>
            <w:shd w:val="clear" w:color="auto" w:fill="auto"/>
          </w:tcPr>
          <w:p w14:paraId="1B990B5B"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Tosh to‘ldirgichning yeyilishi</w:t>
            </w:r>
          </w:p>
        </w:tc>
        <w:tc>
          <w:tcPr>
            <w:tcW w:w="701" w:type="dxa"/>
            <w:tcBorders>
              <w:top w:val="single" w:sz="4" w:space="0" w:color="auto"/>
              <w:left w:val="single" w:sz="4" w:space="0" w:color="auto"/>
            </w:tcBorders>
            <w:shd w:val="clear" w:color="auto" w:fill="auto"/>
            <w:vAlign w:val="bottom"/>
          </w:tcPr>
          <w:p w14:paraId="59555A4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A74524B"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0E3DDABC" w14:textId="77777777" w:rsidTr="00AE32B9">
        <w:trPr>
          <w:trHeight w:hRule="exact" w:val="821"/>
          <w:jc w:val="center"/>
        </w:trPr>
        <w:tc>
          <w:tcPr>
            <w:tcW w:w="763" w:type="dxa"/>
            <w:tcBorders>
              <w:top w:val="single" w:sz="4" w:space="0" w:color="auto"/>
              <w:left w:val="single" w:sz="4" w:space="0" w:color="auto"/>
            </w:tcBorders>
            <w:shd w:val="clear" w:color="auto" w:fill="auto"/>
          </w:tcPr>
          <w:p w14:paraId="7B5DAC0C"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11.13.</w:t>
            </w:r>
          </w:p>
        </w:tc>
        <w:tc>
          <w:tcPr>
            <w:tcW w:w="7690" w:type="dxa"/>
            <w:tcBorders>
              <w:top w:val="single" w:sz="4" w:space="0" w:color="auto"/>
              <w:left w:val="single" w:sz="4" w:space="0" w:color="auto"/>
            </w:tcBorders>
            <w:shd w:val="clear" w:color="auto" w:fill="auto"/>
          </w:tcPr>
          <w:p w14:paraId="539E42CB"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E’tibor qaratish lozim bo‘lgan boshqa o‘zgarishlar:</w:t>
            </w:r>
          </w:p>
        </w:tc>
        <w:tc>
          <w:tcPr>
            <w:tcW w:w="701" w:type="dxa"/>
            <w:tcBorders>
              <w:top w:val="single" w:sz="4" w:space="0" w:color="auto"/>
              <w:left w:val="single" w:sz="4" w:space="0" w:color="auto"/>
            </w:tcBorders>
            <w:shd w:val="clear" w:color="auto" w:fill="auto"/>
          </w:tcPr>
          <w:p w14:paraId="79753817"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right w:val="single" w:sz="4" w:space="0" w:color="auto"/>
            </w:tcBorders>
            <w:shd w:val="clear" w:color="auto" w:fill="auto"/>
          </w:tcPr>
          <w:p w14:paraId="20F5BC19" w14:textId="77777777" w:rsidR="005A1BB5" w:rsidRPr="005A1BB5" w:rsidRDefault="005A1BB5" w:rsidP="005A1BB5">
            <w:pPr>
              <w:rPr>
                <w:rFonts w:ascii="Times New Roman" w:eastAsia="Times New Roman" w:hAnsi="Times New Roman" w:cs="Times New Roman"/>
                <w:lang w:val="en-US"/>
              </w:rPr>
            </w:pPr>
          </w:p>
        </w:tc>
      </w:tr>
      <w:tr w:rsidR="005A1BB5" w:rsidRPr="005A1BB5" w14:paraId="7D21121A"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75FD14FE"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w:t>
            </w:r>
          </w:p>
        </w:tc>
        <w:tc>
          <w:tcPr>
            <w:tcW w:w="7690" w:type="dxa"/>
            <w:tcBorders>
              <w:top w:val="single" w:sz="4" w:space="0" w:color="auto"/>
              <w:left w:val="single" w:sz="4" w:space="0" w:color="auto"/>
            </w:tcBorders>
            <w:shd w:val="clear" w:color="auto" w:fill="auto"/>
          </w:tcPr>
          <w:p w14:paraId="091B450B"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Obyekt hududini tekshirish elementlari</w:t>
            </w:r>
          </w:p>
        </w:tc>
        <w:tc>
          <w:tcPr>
            <w:tcW w:w="701" w:type="dxa"/>
            <w:tcBorders>
              <w:top w:val="single" w:sz="4" w:space="0" w:color="auto"/>
              <w:left w:val="single" w:sz="4" w:space="0" w:color="auto"/>
            </w:tcBorders>
            <w:shd w:val="clear" w:color="auto" w:fill="auto"/>
          </w:tcPr>
          <w:p w14:paraId="763478B5" w14:textId="77777777" w:rsidR="005A1BB5" w:rsidRPr="005A1BB5" w:rsidRDefault="005A1BB5" w:rsidP="005A1BB5">
            <w:pPr>
              <w:rPr>
                <w:rFonts w:ascii="Times New Roman" w:eastAsia="Times New Roman" w:hAnsi="Times New Roman" w:cs="Times New Roman"/>
              </w:rPr>
            </w:pPr>
          </w:p>
        </w:tc>
        <w:tc>
          <w:tcPr>
            <w:tcW w:w="730" w:type="dxa"/>
            <w:gridSpan w:val="2"/>
            <w:tcBorders>
              <w:top w:val="single" w:sz="4" w:space="0" w:color="auto"/>
              <w:left w:val="single" w:sz="4" w:space="0" w:color="auto"/>
              <w:right w:val="single" w:sz="4" w:space="0" w:color="auto"/>
            </w:tcBorders>
            <w:shd w:val="clear" w:color="auto" w:fill="auto"/>
          </w:tcPr>
          <w:p w14:paraId="56079D0E" w14:textId="77777777" w:rsidR="005A1BB5" w:rsidRPr="005A1BB5" w:rsidRDefault="005A1BB5" w:rsidP="005A1BB5">
            <w:pPr>
              <w:rPr>
                <w:rFonts w:ascii="Times New Roman" w:eastAsia="Times New Roman" w:hAnsi="Times New Roman" w:cs="Times New Roman"/>
              </w:rPr>
            </w:pPr>
          </w:p>
        </w:tc>
      </w:tr>
      <w:tr w:rsidR="005A1BB5" w:rsidRPr="005A1BB5" w14:paraId="0119A206" w14:textId="77777777" w:rsidTr="00AE32B9">
        <w:trPr>
          <w:trHeight w:hRule="exact" w:val="562"/>
          <w:jc w:val="center"/>
        </w:trPr>
        <w:tc>
          <w:tcPr>
            <w:tcW w:w="763" w:type="dxa"/>
            <w:tcBorders>
              <w:top w:val="single" w:sz="4" w:space="0" w:color="auto"/>
              <w:left w:val="single" w:sz="4" w:space="0" w:color="auto"/>
            </w:tcBorders>
            <w:shd w:val="clear" w:color="auto" w:fill="auto"/>
          </w:tcPr>
          <w:p w14:paraId="78C05E7C"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12.1.</w:t>
            </w:r>
          </w:p>
        </w:tc>
        <w:tc>
          <w:tcPr>
            <w:tcW w:w="7690" w:type="dxa"/>
            <w:tcBorders>
              <w:top w:val="single" w:sz="4" w:space="0" w:color="auto"/>
              <w:left w:val="single" w:sz="4" w:space="0" w:color="auto"/>
            </w:tcBorders>
            <w:shd w:val="clear" w:color="auto" w:fill="auto"/>
          </w:tcPr>
          <w:p w14:paraId="06F5C2BF"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Oqish (nam joylar yoki o‘simlik qoplamining mahalliy o‘zgarishi)</w:t>
            </w:r>
          </w:p>
        </w:tc>
        <w:tc>
          <w:tcPr>
            <w:tcW w:w="701" w:type="dxa"/>
            <w:tcBorders>
              <w:top w:val="single" w:sz="4" w:space="0" w:color="auto"/>
              <w:left w:val="single" w:sz="4" w:space="0" w:color="auto"/>
            </w:tcBorders>
            <w:shd w:val="clear" w:color="auto" w:fill="auto"/>
          </w:tcPr>
          <w:p w14:paraId="1D3CCB1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tcPr>
          <w:p w14:paraId="40470F1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54241A7" w14:textId="77777777" w:rsidTr="00AE32B9">
        <w:trPr>
          <w:trHeight w:hRule="exact" w:val="283"/>
          <w:jc w:val="center"/>
        </w:trPr>
        <w:tc>
          <w:tcPr>
            <w:tcW w:w="763" w:type="dxa"/>
            <w:tcBorders>
              <w:top w:val="single" w:sz="4" w:space="0" w:color="auto"/>
              <w:left w:val="single" w:sz="4" w:space="0" w:color="auto"/>
            </w:tcBorders>
            <w:shd w:val="clear" w:color="auto" w:fill="auto"/>
            <w:vAlign w:val="bottom"/>
          </w:tcPr>
          <w:p w14:paraId="4F695F0D"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12.2.</w:t>
            </w:r>
          </w:p>
        </w:tc>
        <w:tc>
          <w:tcPr>
            <w:tcW w:w="7690" w:type="dxa"/>
            <w:tcBorders>
              <w:top w:val="single" w:sz="4" w:space="0" w:color="auto"/>
              <w:left w:val="single" w:sz="4" w:space="0" w:color="auto"/>
            </w:tcBorders>
            <w:shd w:val="clear" w:color="auto" w:fill="auto"/>
          </w:tcPr>
          <w:p w14:paraId="18704946"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Cho‘kindilarning chiqindixonalardan suv yoki shamol yordamida tashilishi</w:t>
            </w:r>
          </w:p>
        </w:tc>
        <w:tc>
          <w:tcPr>
            <w:tcW w:w="701" w:type="dxa"/>
            <w:tcBorders>
              <w:top w:val="single" w:sz="4" w:space="0" w:color="auto"/>
              <w:left w:val="single" w:sz="4" w:space="0" w:color="auto"/>
            </w:tcBorders>
            <w:shd w:val="clear" w:color="auto" w:fill="auto"/>
            <w:vAlign w:val="bottom"/>
          </w:tcPr>
          <w:p w14:paraId="26B7AF5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6FCD625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D621794" w14:textId="77777777" w:rsidTr="00AE32B9">
        <w:trPr>
          <w:trHeight w:hRule="exact" w:val="293"/>
          <w:jc w:val="center"/>
        </w:trPr>
        <w:tc>
          <w:tcPr>
            <w:tcW w:w="763" w:type="dxa"/>
            <w:tcBorders>
              <w:top w:val="single" w:sz="4" w:space="0" w:color="auto"/>
              <w:left w:val="single" w:sz="4" w:space="0" w:color="auto"/>
            </w:tcBorders>
            <w:shd w:val="clear" w:color="auto" w:fill="auto"/>
            <w:vAlign w:val="bottom"/>
          </w:tcPr>
          <w:p w14:paraId="49DD775D"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12.3.</w:t>
            </w:r>
          </w:p>
        </w:tc>
        <w:tc>
          <w:tcPr>
            <w:tcW w:w="7690" w:type="dxa"/>
            <w:tcBorders>
              <w:top w:val="single" w:sz="4" w:space="0" w:color="auto"/>
              <w:left w:val="single" w:sz="4" w:space="0" w:color="auto"/>
            </w:tcBorders>
            <w:shd w:val="clear" w:color="auto" w:fill="auto"/>
          </w:tcPr>
          <w:p w14:paraId="50390081"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O‘simlik qoplamidagi o‘zgarishlar</w:t>
            </w:r>
          </w:p>
        </w:tc>
        <w:tc>
          <w:tcPr>
            <w:tcW w:w="701" w:type="dxa"/>
            <w:tcBorders>
              <w:top w:val="single" w:sz="4" w:space="0" w:color="auto"/>
              <w:left w:val="single" w:sz="4" w:space="0" w:color="auto"/>
            </w:tcBorders>
            <w:shd w:val="clear" w:color="auto" w:fill="auto"/>
            <w:vAlign w:val="bottom"/>
          </w:tcPr>
          <w:p w14:paraId="35D526E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4D428E8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D784E2B" w14:textId="77777777" w:rsidTr="00AE32B9">
        <w:trPr>
          <w:trHeight w:hRule="exact" w:val="283"/>
          <w:jc w:val="center"/>
        </w:trPr>
        <w:tc>
          <w:tcPr>
            <w:tcW w:w="763" w:type="dxa"/>
            <w:tcBorders>
              <w:top w:val="single" w:sz="4" w:space="0" w:color="auto"/>
              <w:left w:val="single" w:sz="4" w:space="0" w:color="auto"/>
            </w:tcBorders>
            <w:shd w:val="clear" w:color="auto" w:fill="auto"/>
            <w:vAlign w:val="bottom"/>
          </w:tcPr>
          <w:p w14:paraId="072F3008"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12,4</w:t>
            </w:r>
          </w:p>
        </w:tc>
        <w:tc>
          <w:tcPr>
            <w:tcW w:w="7690" w:type="dxa"/>
            <w:tcBorders>
              <w:top w:val="single" w:sz="4" w:space="0" w:color="auto"/>
              <w:left w:val="single" w:sz="4" w:space="0" w:color="auto"/>
            </w:tcBorders>
            <w:shd w:val="clear" w:color="auto" w:fill="auto"/>
          </w:tcPr>
          <w:p w14:paraId="38525D47"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Oqovalardagi o‘zgarishlar (qurilish chizmalaridan farqlar)</w:t>
            </w:r>
          </w:p>
        </w:tc>
        <w:tc>
          <w:tcPr>
            <w:tcW w:w="701" w:type="dxa"/>
            <w:tcBorders>
              <w:top w:val="single" w:sz="4" w:space="0" w:color="auto"/>
              <w:left w:val="single" w:sz="4" w:space="0" w:color="auto"/>
            </w:tcBorders>
            <w:shd w:val="clear" w:color="auto" w:fill="auto"/>
            <w:vAlign w:val="bottom"/>
          </w:tcPr>
          <w:p w14:paraId="4AD1336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56ACC7C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7A2A5D74" w14:textId="77777777" w:rsidTr="00AE32B9">
        <w:trPr>
          <w:trHeight w:hRule="exact" w:val="293"/>
          <w:jc w:val="center"/>
        </w:trPr>
        <w:tc>
          <w:tcPr>
            <w:tcW w:w="763" w:type="dxa"/>
            <w:tcBorders>
              <w:top w:val="single" w:sz="4" w:space="0" w:color="auto"/>
              <w:left w:val="single" w:sz="4" w:space="0" w:color="auto"/>
            </w:tcBorders>
            <w:shd w:val="clear" w:color="auto" w:fill="auto"/>
            <w:vAlign w:val="bottom"/>
          </w:tcPr>
          <w:p w14:paraId="4B5BA8A7"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12.5.</w:t>
            </w:r>
          </w:p>
        </w:tc>
        <w:tc>
          <w:tcPr>
            <w:tcW w:w="7690" w:type="dxa"/>
            <w:tcBorders>
              <w:top w:val="single" w:sz="4" w:space="0" w:color="auto"/>
              <w:left w:val="single" w:sz="4" w:space="0" w:color="auto"/>
            </w:tcBorders>
            <w:shd w:val="clear" w:color="auto" w:fill="auto"/>
          </w:tcPr>
          <w:p w14:paraId="1661F120"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Ruxsat etilmagan qazish izlari</w:t>
            </w:r>
          </w:p>
        </w:tc>
        <w:tc>
          <w:tcPr>
            <w:tcW w:w="701" w:type="dxa"/>
            <w:tcBorders>
              <w:top w:val="single" w:sz="4" w:space="0" w:color="auto"/>
              <w:left w:val="single" w:sz="4" w:space="0" w:color="auto"/>
            </w:tcBorders>
            <w:shd w:val="clear" w:color="auto" w:fill="auto"/>
            <w:vAlign w:val="bottom"/>
          </w:tcPr>
          <w:p w14:paraId="466C260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3DFBA65F"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29518957" w14:textId="77777777" w:rsidTr="00AE32B9">
        <w:trPr>
          <w:trHeight w:hRule="exact" w:val="816"/>
          <w:jc w:val="center"/>
        </w:trPr>
        <w:tc>
          <w:tcPr>
            <w:tcW w:w="763" w:type="dxa"/>
            <w:tcBorders>
              <w:top w:val="single" w:sz="4" w:space="0" w:color="auto"/>
              <w:left w:val="single" w:sz="4" w:space="0" w:color="auto"/>
            </w:tcBorders>
            <w:shd w:val="clear" w:color="auto" w:fill="auto"/>
          </w:tcPr>
          <w:p w14:paraId="46502E44"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12.6.</w:t>
            </w:r>
          </w:p>
        </w:tc>
        <w:tc>
          <w:tcPr>
            <w:tcW w:w="7690" w:type="dxa"/>
            <w:tcBorders>
              <w:top w:val="single" w:sz="4" w:space="0" w:color="auto"/>
              <w:left w:val="single" w:sz="4" w:space="0" w:color="auto"/>
            </w:tcBorders>
            <w:shd w:val="clear" w:color="auto" w:fill="auto"/>
          </w:tcPr>
          <w:p w14:paraId="0D0BBBC0"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E’tibor qaratish lozim bo‘lgan boshqa o‘zgarishlar:</w:t>
            </w:r>
          </w:p>
        </w:tc>
        <w:tc>
          <w:tcPr>
            <w:tcW w:w="701" w:type="dxa"/>
            <w:tcBorders>
              <w:top w:val="single" w:sz="4" w:space="0" w:color="auto"/>
              <w:left w:val="single" w:sz="4" w:space="0" w:color="auto"/>
            </w:tcBorders>
            <w:shd w:val="clear" w:color="auto" w:fill="auto"/>
          </w:tcPr>
          <w:p w14:paraId="162E6E73"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right w:val="single" w:sz="4" w:space="0" w:color="auto"/>
            </w:tcBorders>
            <w:shd w:val="clear" w:color="auto" w:fill="auto"/>
          </w:tcPr>
          <w:p w14:paraId="0E4FE003" w14:textId="77777777" w:rsidR="005A1BB5" w:rsidRPr="005A1BB5" w:rsidRDefault="005A1BB5" w:rsidP="005A1BB5">
            <w:pPr>
              <w:rPr>
                <w:rFonts w:ascii="Times New Roman" w:eastAsia="Times New Roman" w:hAnsi="Times New Roman" w:cs="Times New Roman"/>
                <w:lang w:val="en-US"/>
              </w:rPr>
            </w:pPr>
          </w:p>
        </w:tc>
      </w:tr>
      <w:tr w:rsidR="005A1BB5" w:rsidRPr="005A1BB5" w14:paraId="3AFDB0C8" w14:textId="77777777" w:rsidTr="00AE32B9">
        <w:trPr>
          <w:trHeight w:hRule="exact" w:val="283"/>
          <w:jc w:val="center"/>
        </w:trPr>
        <w:tc>
          <w:tcPr>
            <w:tcW w:w="763" w:type="dxa"/>
            <w:tcBorders>
              <w:top w:val="single" w:sz="4" w:space="0" w:color="auto"/>
              <w:left w:val="single" w:sz="4" w:space="0" w:color="auto"/>
            </w:tcBorders>
            <w:shd w:val="clear" w:color="auto" w:fill="auto"/>
          </w:tcPr>
          <w:p w14:paraId="380E9590"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w:t>
            </w:r>
          </w:p>
        </w:tc>
        <w:tc>
          <w:tcPr>
            <w:tcW w:w="7690" w:type="dxa"/>
            <w:tcBorders>
              <w:top w:val="single" w:sz="4" w:space="0" w:color="auto"/>
              <w:left w:val="single" w:sz="4" w:space="0" w:color="auto"/>
            </w:tcBorders>
            <w:shd w:val="clear" w:color="auto" w:fill="auto"/>
          </w:tcPr>
          <w:p w14:paraId="228C8FAE"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Uzatma kanallarni tekshirish elementlari</w:t>
            </w:r>
          </w:p>
        </w:tc>
        <w:tc>
          <w:tcPr>
            <w:tcW w:w="701" w:type="dxa"/>
            <w:tcBorders>
              <w:top w:val="single" w:sz="4" w:space="0" w:color="auto"/>
              <w:left w:val="single" w:sz="4" w:space="0" w:color="auto"/>
            </w:tcBorders>
            <w:shd w:val="clear" w:color="auto" w:fill="auto"/>
          </w:tcPr>
          <w:p w14:paraId="0570BBF0" w14:textId="77777777" w:rsidR="005A1BB5" w:rsidRPr="005A1BB5" w:rsidRDefault="005A1BB5" w:rsidP="005A1BB5">
            <w:pPr>
              <w:rPr>
                <w:rFonts w:ascii="Times New Roman" w:eastAsia="Times New Roman" w:hAnsi="Times New Roman" w:cs="Times New Roman"/>
              </w:rPr>
            </w:pPr>
          </w:p>
        </w:tc>
        <w:tc>
          <w:tcPr>
            <w:tcW w:w="730" w:type="dxa"/>
            <w:gridSpan w:val="2"/>
            <w:tcBorders>
              <w:top w:val="single" w:sz="4" w:space="0" w:color="auto"/>
              <w:left w:val="single" w:sz="4" w:space="0" w:color="auto"/>
              <w:right w:val="single" w:sz="4" w:space="0" w:color="auto"/>
            </w:tcBorders>
            <w:shd w:val="clear" w:color="auto" w:fill="auto"/>
          </w:tcPr>
          <w:p w14:paraId="50E6A2BB" w14:textId="77777777" w:rsidR="005A1BB5" w:rsidRPr="005A1BB5" w:rsidRDefault="005A1BB5" w:rsidP="005A1BB5">
            <w:pPr>
              <w:rPr>
                <w:rFonts w:ascii="Times New Roman" w:eastAsia="Times New Roman" w:hAnsi="Times New Roman" w:cs="Times New Roman"/>
              </w:rPr>
            </w:pPr>
          </w:p>
        </w:tc>
      </w:tr>
      <w:tr w:rsidR="005A1BB5" w:rsidRPr="005A1BB5" w14:paraId="6952FC89"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3173C21F"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13.1.</w:t>
            </w:r>
          </w:p>
        </w:tc>
        <w:tc>
          <w:tcPr>
            <w:tcW w:w="7690" w:type="dxa"/>
            <w:tcBorders>
              <w:top w:val="single" w:sz="4" w:space="0" w:color="auto"/>
              <w:left w:val="single" w:sz="4" w:space="0" w:color="auto"/>
            </w:tcBorders>
            <w:shd w:val="clear" w:color="auto" w:fill="auto"/>
          </w:tcPr>
          <w:p w14:paraId="40EAF475"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Qirg‘oqlarning yemirilishi</w:t>
            </w:r>
          </w:p>
        </w:tc>
        <w:tc>
          <w:tcPr>
            <w:tcW w:w="701" w:type="dxa"/>
            <w:tcBorders>
              <w:top w:val="single" w:sz="4" w:space="0" w:color="auto"/>
              <w:left w:val="single" w:sz="4" w:space="0" w:color="auto"/>
            </w:tcBorders>
            <w:shd w:val="clear" w:color="auto" w:fill="auto"/>
            <w:vAlign w:val="bottom"/>
          </w:tcPr>
          <w:p w14:paraId="10B0F42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6F92AF1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6ACB650C" w14:textId="77777777" w:rsidTr="00AE32B9">
        <w:trPr>
          <w:trHeight w:hRule="exact" w:val="566"/>
          <w:jc w:val="center"/>
        </w:trPr>
        <w:tc>
          <w:tcPr>
            <w:tcW w:w="763" w:type="dxa"/>
            <w:tcBorders>
              <w:top w:val="single" w:sz="4" w:space="0" w:color="auto"/>
              <w:left w:val="single" w:sz="4" w:space="0" w:color="auto"/>
            </w:tcBorders>
            <w:shd w:val="clear" w:color="auto" w:fill="auto"/>
          </w:tcPr>
          <w:p w14:paraId="2FAEFA33"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13.2.</w:t>
            </w:r>
          </w:p>
        </w:tc>
        <w:tc>
          <w:tcPr>
            <w:tcW w:w="7690" w:type="dxa"/>
            <w:tcBorders>
              <w:top w:val="single" w:sz="4" w:space="0" w:color="auto"/>
              <w:left w:val="single" w:sz="4" w:space="0" w:color="auto"/>
            </w:tcBorders>
            <w:shd w:val="clear" w:color="auto" w:fill="auto"/>
          </w:tcPr>
          <w:p w14:paraId="66C1359D"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Qoplama tuzilmasining inson yoki tabiiy jarayonlar ta’sirida shikastlanishi</w:t>
            </w:r>
          </w:p>
        </w:tc>
        <w:tc>
          <w:tcPr>
            <w:tcW w:w="701" w:type="dxa"/>
            <w:tcBorders>
              <w:top w:val="single" w:sz="4" w:space="0" w:color="auto"/>
              <w:left w:val="single" w:sz="4" w:space="0" w:color="auto"/>
            </w:tcBorders>
            <w:shd w:val="clear" w:color="auto" w:fill="auto"/>
          </w:tcPr>
          <w:p w14:paraId="1D32C5FE"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tcPr>
          <w:p w14:paraId="3FE261B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092D89DE"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17F066B6"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13.3.</w:t>
            </w:r>
          </w:p>
        </w:tc>
        <w:tc>
          <w:tcPr>
            <w:tcW w:w="7690" w:type="dxa"/>
            <w:tcBorders>
              <w:top w:val="single" w:sz="4" w:space="0" w:color="auto"/>
              <w:left w:val="single" w:sz="4" w:space="0" w:color="auto"/>
            </w:tcBorders>
            <w:shd w:val="clear" w:color="auto" w:fill="auto"/>
          </w:tcPr>
          <w:p w14:paraId="7CA11693"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Kanallar eroziyasi</w:t>
            </w:r>
          </w:p>
        </w:tc>
        <w:tc>
          <w:tcPr>
            <w:tcW w:w="701" w:type="dxa"/>
            <w:tcBorders>
              <w:top w:val="single" w:sz="4" w:space="0" w:color="auto"/>
              <w:left w:val="single" w:sz="4" w:space="0" w:color="auto"/>
            </w:tcBorders>
            <w:shd w:val="clear" w:color="auto" w:fill="auto"/>
            <w:vAlign w:val="bottom"/>
          </w:tcPr>
          <w:p w14:paraId="4AEC0A06"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5C49758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84DD30B" w14:textId="77777777" w:rsidTr="00AE32B9">
        <w:trPr>
          <w:trHeight w:hRule="exact" w:val="283"/>
          <w:jc w:val="center"/>
        </w:trPr>
        <w:tc>
          <w:tcPr>
            <w:tcW w:w="763" w:type="dxa"/>
            <w:tcBorders>
              <w:top w:val="single" w:sz="4" w:space="0" w:color="auto"/>
              <w:left w:val="single" w:sz="4" w:space="0" w:color="auto"/>
            </w:tcBorders>
            <w:shd w:val="clear" w:color="auto" w:fill="auto"/>
            <w:vAlign w:val="bottom"/>
          </w:tcPr>
          <w:p w14:paraId="330EBF60"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13.4.</w:t>
            </w:r>
          </w:p>
        </w:tc>
        <w:tc>
          <w:tcPr>
            <w:tcW w:w="7690" w:type="dxa"/>
            <w:tcBorders>
              <w:top w:val="single" w:sz="4" w:space="0" w:color="auto"/>
              <w:left w:val="single" w:sz="4" w:space="0" w:color="auto"/>
            </w:tcBorders>
            <w:shd w:val="clear" w:color="auto" w:fill="auto"/>
          </w:tcPr>
          <w:p w14:paraId="57D0826A"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Kanallarda sedimentatsiya</w:t>
            </w:r>
          </w:p>
        </w:tc>
        <w:tc>
          <w:tcPr>
            <w:tcW w:w="701" w:type="dxa"/>
            <w:tcBorders>
              <w:top w:val="single" w:sz="4" w:space="0" w:color="auto"/>
              <w:left w:val="single" w:sz="4" w:space="0" w:color="auto"/>
            </w:tcBorders>
            <w:shd w:val="clear" w:color="auto" w:fill="auto"/>
            <w:vAlign w:val="bottom"/>
          </w:tcPr>
          <w:p w14:paraId="752813B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1D895350"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98A2960"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1CA62291"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13.5.</w:t>
            </w:r>
          </w:p>
        </w:tc>
        <w:tc>
          <w:tcPr>
            <w:tcW w:w="7690" w:type="dxa"/>
            <w:tcBorders>
              <w:top w:val="single" w:sz="4" w:space="0" w:color="auto"/>
              <w:left w:val="single" w:sz="4" w:space="0" w:color="auto"/>
            </w:tcBorders>
            <w:shd w:val="clear" w:color="auto" w:fill="auto"/>
          </w:tcPr>
          <w:p w14:paraId="2C88D8CA"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Kanallardagi to‘siqlar</w:t>
            </w:r>
          </w:p>
        </w:tc>
        <w:tc>
          <w:tcPr>
            <w:tcW w:w="701" w:type="dxa"/>
            <w:tcBorders>
              <w:top w:val="single" w:sz="4" w:space="0" w:color="auto"/>
              <w:left w:val="single" w:sz="4" w:space="0" w:color="auto"/>
            </w:tcBorders>
            <w:shd w:val="clear" w:color="auto" w:fill="auto"/>
            <w:vAlign w:val="bottom"/>
          </w:tcPr>
          <w:p w14:paraId="18F17522"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0227523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3C940265"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04622B76"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13.6.</w:t>
            </w:r>
          </w:p>
        </w:tc>
        <w:tc>
          <w:tcPr>
            <w:tcW w:w="7690" w:type="dxa"/>
            <w:tcBorders>
              <w:top w:val="single" w:sz="4" w:space="0" w:color="auto"/>
              <w:left w:val="single" w:sz="4" w:space="0" w:color="auto"/>
            </w:tcBorders>
            <w:shd w:val="clear" w:color="auto" w:fill="auto"/>
          </w:tcPr>
          <w:p w14:paraId="452A0158"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Ishlamaydigan tarmoq kanallari</w:t>
            </w:r>
          </w:p>
        </w:tc>
        <w:tc>
          <w:tcPr>
            <w:tcW w:w="701" w:type="dxa"/>
            <w:tcBorders>
              <w:top w:val="single" w:sz="4" w:space="0" w:color="auto"/>
              <w:left w:val="single" w:sz="4" w:space="0" w:color="auto"/>
            </w:tcBorders>
            <w:shd w:val="clear" w:color="auto" w:fill="auto"/>
            <w:vAlign w:val="bottom"/>
          </w:tcPr>
          <w:p w14:paraId="77825EA3"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5F7592F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5A1BB5" w14:paraId="469BDF6A" w14:textId="77777777" w:rsidTr="00AE32B9">
        <w:trPr>
          <w:trHeight w:hRule="exact" w:val="288"/>
          <w:jc w:val="center"/>
        </w:trPr>
        <w:tc>
          <w:tcPr>
            <w:tcW w:w="763" w:type="dxa"/>
            <w:tcBorders>
              <w:top w:val="single" w:sz="4" w:space="0" w:color="auto"/>
              <w:left w:val="single" w:sz="4" w:space="0" w:color="auto"/>
            </w:tcBorders>
            <w:shd w:val="clear" w:color="auto" w:fill="auto"/>
            <w:vAlign w:val="bottom"/>
          </w:tcPr>
          <w:p w14:paraId="152CAF6A"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13.7.</w:t>
            </w:r>
          </w:p>
        </w:tc>
        <w:tc>
          <w:tcPr>
            <w:tcW w:w="7690" w:type="dxa"/>
            <w:tcBorders>
              <w:top w:val="single" w:sz="4" w:space="0" w:color="auto"/>
              <w:left w:val="single" w:sz="4" w:space="0" w:color="auto"/>
            </w:tcBorders>
            <w:shd w:val="clear" w:color="auto" w:fill="auto"/>
          </w:tcPr>
          <w:p w14:paraId="6E523D5D"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Ch o‘lchamli o‘simliklar</w:t>
            </w:r>
          </w:p>
        </w:tc>
        <w:tc>
          <w:tcPr>
            <w:tcW w:w="701" w:type="dxa"/>
            <w:tcBorders>
              <w:top w:val="single" w:sz="4" w:space="0" w:color="auto"/>
              <w:left w:val="single" w:sz="4" w:space="0" w:color="auto"/>
            </w:tcBorders>
            <w:shd w:val="clear" w:color="auto" w:fill="auto"/>
            <w:vAlign w:val="bottom"/>
          </w:tcPr>
          <w:p w14:paraId="6408FA0A"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Ha</w:t>
            </w:r>
          </w:p>
        </w:tc>
        <w:tc>
          <w:tcPr>
            <w:tcW w:w="730" w:type="dxa"/>
            <w:gridSpan w:val="2"/>
            <w:tcBorders>
              <w:top w:val="single" w:sz="4" w:space="0" w:color="auto"/>
              <w:left w:val="single" w:sz="4" w:space="0" w:color="auto"/>
              <w:right w:val="single" w:sz="4" w:space="0" w:color="auto"/>
            </w:tcBorders>
            <w:shd w:val="clear" w:color="auto" w:fill="auto"/>
            <w:vAlign w:val="bottom"/>
          </w:tcPr>
          <w:p w14:paraId="476D4925"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Yo‘q</w:t>
            </w:r>
          </w:p>
        </w:tc>
      </w:tr>
      <w:tr w:rsidR="005A1BB5" w:rsidRPr="00797AFD" w14:paraId="3EC4D43A" w14:textId="77777777" w:rsidTr="00AE32B9">
        <w:trPr>
          <w:trHeight w:hRule="exact" w:val="562"/>
          <w:jc w:val="center"/>
        </w:trPr>
        <w:tc>
          <w:tcPr>
            <w:tcW w:w="763" w:type="dxa"/>
            <w:tcBorders>
              <w:top w:val="single" w:sz="4" w:space="0" w:color="auto"/>
              <w:left w:val="single" w:sz="4" w:space="0" w:color="auto"/>
            </w:tcBorders>
            <w:shd w:val="clear" w:color="auto" w:fill="auto"/>
          </w:tcPr>
          <w:p w14:paraId="64D6D094"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13.8.</w:t>
            </w:r>
          </w:p>
        </w:tc>
        <w:tc>
          <w:tcPr>
            <w:tcW w:w="7690" w:type="dxa"/>
            <w:tcBorders>
              <w:top w:val="single" w:sz="4" w:space="0" w:color="auto"/>
              <w:left w:val="single" w:sz="4" w:space="0" w:color="auto"/>
            </w:tcBorders>
            <w:shd w:val="clear" w:color="auto" w:fill="auto"/>
          </w:tcPr>
          <w:p w14:paraId="200CAD43"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E’tibor qaratish lozim bo‘lgan boshqa o‘zgarishlar:</w:t>
            </w:r>
          </w:p>
        </w:tc>
        <w:tc>
          <w:tcPr>
            <w:tcW w:w="701" w:type="dxa"/>
            <w:tcBorders>
              <w:top w:val="single" w:sz="4" w:space="0" w:color="auto"/>
              <w:left w:val="single" w:sz="4" w:space="0" w:color="auto"/>
            </w:tcBorders>
            <w:shd w:val="clear" w:color="auto" w:fill="auto"/>
          </w:tcPr>
          <w:p w14:paraId="215FA19C" w14:textId="77777777" w:rsidR="005A1BB5" w:rsidRPr="005A1BB5" w:rsidRDefault="005A1BB5" w:rsidP="005A1BB5">
            <w:pPr>
              <w:rPr>
                <w:rFonts w:ascii="Times New Roman" w:eastAsia="Times New Roman" w:hAnsi="Times New Roman" w:cs="Times New Roman"/>
                <w:lang w:val="en-US"/>
              </w:rPr>
            </w:pPr>
          </w:p>
        </w:tc>
        <w:tc>
          <w:tcPr>
            <w:tcW w:w="730" w:type="dxa"/>
            <w:gridSpan w:val="2"/>
            <w:tcBorders>
              <w:top w:val="single" w:sz="4" w:space="0" w:color="auto"/>
              <w:left w:val="single" w:sz="4" w:space="0" w:color="auto"/>
              <w:right w:val="single" w:sz="4" w:space="0" w:color="auto"/>
            </w:tcBorders>
            <w:shd w:val="clear" w:color="auto" w:fill="auto"/>
          </w:tcPr>
          <w:p w14:paraId="6CC78EF9" w14:textId="77777777" w:rsidR="005A1BB5" w:rsidRPr="005A1BB5" w:rsidRDefault="005A1BB5" w:rsidP="005A1BB5">
            <w:pPr>
              <w:rPr>
                <w:rFonts w:ascii="Times New Roman" w:eastAsia="Times New Roman" w:hAnsi="Times New Roman" w:cs="Times New Roman"/>
                <w:lang w:val="en-US"/>
              </w:rPr>
            </w:pPr>
          </w:p>
        </w:tc>
      </w:tr>
      <w:tr w:rsidR="005A1BB5" w:rsidRPr="005A1BB5" w14:paraId="374427D9" w14:textId="77777777" w:rsidTr="00AE32B9">
        <w:trPr>
          <w:trHeight w:hRule="exact" w:val="307"/>
          <w:jc w:val="center"/>
        </w:trPr>
        <w:tc>
          <w:tcPr>
            <w:tcW w:w="763" w:type="dxa"/>
            <w:tcBorders>
              <w:top w:val="single" w:sz="4" w:space="0" w:color="auto"/>
              <w:left w:val="single" w:sz="4" w:space="0" w:color="auto"/>
              <w:bottom w:val="single" w:sz="4" w:space="0" w:color="auto"/>
            </w:tcBorders>
            <w:shd w:val="clear" w:color="auto" w:fill="auto"/>
          </w:tcPr>
          <w:p w14:paraId="200E92F5"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w:t>
            </w:r>
          </w:p>
        </w:tc>
        <w:tc>
          <w:tcPr>
            <w:tcW w:w="7690" w:type="dxa"/>
            <w:tcBorders>
              <w:top w:val="single" w:sz="4" w:space="0" w:color="auto"/>
              <w:left w:val="single" w:sz="4" w:space="0" w:color="auto"/>
              <w:bottom w:val="single" w:sz="4" w:space="0" w:color="auto"/>
            </w:tcBorders>
            <w:shd w:val="clear" w:color="auto" w:fill="auto"/>
          </w:tcPr>
          <w:p w14:paraId="6A288B55"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Monitoring quduqlarini tekshirish elementlari:</w:t>
            </w:r>
          </w:p>
        </w:tc>
        <w:tc>
          <w:tcPr>
            <w:tcW w:w="701" w:type="dxa"/>
            <w:tcBorders>
              <w:top w:val="single" w:sz="4" w:space="0" w:color="auto"/>
              <w:left w:val="single" w:sz="4" w:space="0" w:color="auto"/>
              <w:bottom w:val="single" w:sz="4" w:space="0" w:color="auto"/>
            </w:tcBorders>
            <w:shd w:val="clear" w:color="auto" w:fill="auto"/>
          </w:tcPr>
          <w:p w14:paraId="30761CEA" w14:textId="77777777" w:rsidR="005A1BB5" w:rsidRPr="005A1BB5" w:rsidRDefault="005A1BB5" w:rsidP="005A1BB5">
            <w:pPr>
              <w:rPr>
                <w:rFonts w:ascii="Times New Roman" w:eastAsia="Times New Roman" w:hAnsi="Times New Roman" w:cs="Times New Roman"/>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E3FF91A" w14:textId="77777777" w:rsidR="005A1BB5" w:rsidRPr="005A1BB5" w:rsidRDefault="005A1BB5" w:rsidP="005A1BB5">
            <w:pPr>
              <w:rPr>
                <w:rFonts w:ascii="Times New Roman" w:eastAsia="Times New Roman" w:hAnsi="Times New Roman" w:cs="Times New Roman"/>
              </w:rPr>
            </w:pPr>
          </w:p>
        </w:tc>
      </w:tr>
      <w:tr w:rsidR="005A1BB5" w:rsidRPr="00797AFD" w14:paraId="3E34AD1F" w14:textId="77777777" w:rsidTr="00AE32B9">
        <w:trPr>
          <w:gridAfter w:val="1"/>
          <w:wAfter w:w="10" w:type="dxa"/>
          <w:trHeight w:hRule="exact" w:val="322"/>
          <w:jc w:val="center"/>
        </w:trPr>
        <w:tc>
          <w:tcPr>
            <w:tcW w:w="763" w:type="dxa"/>
            <w:tcBorders>
              <w:top w:val="single" w:sz="4" w:space="0" w:color="auto"/>
              <w:left w:val="single" w:sz="4" w:space="0" w:color="auto"/>
            </w:tcBorders>
            <w:shd w:val="clear" w:color="auto" w:fill="auto"/>
            <w:vAlign w:val="bottom"/>
          </w:tcPr>
          <w:p w14:paraId="4CB97BA9"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14.1.</w:t>
            </w:r>
          </w:p>
        </w:tc>
        <w:tc>
          <w:tcPr>
            <w:tcW w:w="7685" w:type="dxa"/>
            <w:tcBorders>
              <w:top w:val="single" w:sz="4" w:space="0" w:color="auto"/>
              <w:left w:val="single" w:sz="4" w:space="0" w:color="auto"/>
            </w:tcBorders>
            <w:shd w:val="clear" w:color="auto" w:fill="auto"/>
          </w:tcPr>
          <w:p w14:paraId="02C9D558"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Inson yoki tabiiy jarayonlar ta’sirida shikastlanish</w:t>
            </w:r>
          </w:p>
        </w:tc>
        <w:tc>
          <w:tcPr>
            <w:tcW w:w="706" w:type="dxa"/>
            <w:tcBorders>
              <w:top w:val="single" w:sz="4" w:space="0" w:color="auto"/>
              <w:left w:val="single" w:sz="4" w:space="0" w:color="auto"/>
            </w:tcBorders>
            <w:shd w:val="clear" w:color="auto" w:fill="auto"/>
          </w:tcPr>
          <w:p w14:paraId="140A475F"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6960B60B" w14:textId="77777777" w:rsidR="005A1BB5" w:rsidRPr="005A1BB5" w:rsidRDefault="005A1BB5" w:rsidP="005A1BB5">
            <w:pPr>
              <w:rPr>
                <w:rFonts w:ascii="Times New Roman" w:eastAsia="Times New Roman" w:hAnsi="Times New Roman" w:cs="Times New Roman"/>
                <w:lang w:val="en-US"/>
              </w:rPr>
            </w:pPr>
          </w:p>
        </w:tc>
      </w:tr>
      <w:tr w:rsidR="005A1BB5" w:rsidRPr="00797AFD" w14:paraId="66EC8D09" w14:textId="77777777" w:rsidTr="00AE32B9">
        <w:trPr>
          <w:gridAfter w:val="1"/>
          <w:wAfter w:w="10" w:type="dxa"/>
          <w:trHeight w:hRule="exact" w:val="562"/>
          <w:jc w:val="center"/>
        </w:trPr>
        <w:tc>
          <w:tcPr>
            <w:tcW w:w="763" w:type="dxa"/>
            <w:tcBorders>
              <w:top w:val="single" w:sz="4" w:space="0" w:color="auto"/>
              <w:left w:val="single" w:sz="4" w:space="0" w:color="auto"/>
            </w:tcBorders>
            <w:shd w:val="clear" w:color="auto" w:fill="auto"/>
          </w:tcPr>
          <w:p w14:paraId="05E25209"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14.2.</w:t>
            </w:r>
          </w:p>
        </w:tc>
        <w:tc>
          <w:tcPr>
            <w:tcW w:w="7685" w:type="dxa"/>
            <w:tcBorders>
              <w:top w:val="single" w:sz="4" w:space="0" w:color="auto"/>
              <w:left w:val="single" w:sz="4" w:space="0" w:color="auto"/>
            </w:tcBorders>
            <w:shd w:val="clear" w:color="auto" w:fill="auto"/>
          </w:tcPr>
          <w:p w14:paraId="5671D997"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Quduqning yaxlitligiga tabiiy jarayonlar tomonidan potensial tahdid</w:t>
            </w:r>
          </w:p>
        </w:tc>
        <w:tc>
          <w:tcPr>
            <w:tcW w:w="706" w:type="dxa"/>
            <w:tcBorders>
              <w:top w:val="single" w:sz="4" w:space="0" w:color="auto"/>
              <w:left w:val="single" w:sz="4" w:space="0" w:color="auto"/>
            </w:tcBorders>
            <w:shd w:val="clear" w:color="auto" w:fill="auto"/>
          </w:tcPr>
          <w:p w14:paraId="68B56A24"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12B5E3B0" w14:textId="77777777" w:rsidR="005A1BB5" w:rsidRPr="005A1BB5" w:rsidRDefault="005A1BB5" w:rsidP="005A1BB5">
            <w:pPr>
              <w:rPr>
                <w:rFonts w:ascii="Times New Roman" w:eastAsia="Times New Roman" w:hAnsi="Times New Roman" w:cs="Times New Roman"/>
                <w:lang w:val="en-US"/>
              </w:rPr>
            </w:pPr>
          </w:p>
        </w:tc>
      </w:tr>
      <w:tr w:rsidR="005A1BB5" w:rsidRPr="00797AFD" w14:paraId="400516DD" w14:textId="77777777" w:rsidTr="00AE32B9">
        <w:trPr>
          <w:gridAfter w:val="1"/>
          <w:wAfter w:w="10" w:type="dxa"/>
          <w:trHeight w:hRule="exact" w:val="288"/>
          <w:jc w:val="center"/>
        </w:trPr>
        <w:tc>
          <w:tcPr>
            <w:tcW w:w="763" w:type="dxa"/>
            <w:tcBorders>
              <w:top w:val="single" w:sz="4" w:space="0" w:color="auto"/>
              <w:left w:val="single" w:sz="4" w:space="0" w:color="auto"/>
            </w:tcBorders>
            <w:shd w:val="clear" w:color="auto" w:fill="auto"/>
            <w:vAlign w:val="center"/>
          </w:tcPr>
          <w:p w14:paraId="1BEB71A8"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14.3.</w:t>
            </w:r>
          </w:p>
        </w:tc>
        <w:tc>
          <w:tcPr>
            <w:tcW w:w="7685" w:type="dxa"/>
            <w:tcBorders>
              <w:top w:val="single" w:sz="4" w:space="0" w:color="auto"/>
              <w:left w:val="single" w:sz="4" w:space="0" w:color="auto"/>
            </w:tcBorders>
            <w:shd w:val="clear" w:color="auto" w:fill="auto"/>
          </w:tcPr>
          <w:p w14:paraId="3273F646"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Yetarli bo‘lmagan qopqoq yoki qulflar</w:t>
            </w:r>
          </w:p>
        </w:tc>
        <w:tc>
          <w:tcPr>
            <w:tcW w:w="706" w:type="dxa"/>
            <w:tcBorders>
              <w:top w:val="single" w:sz="4" w:space="0" w:color="auto"/>
              <w:left w:val="single" w:sz="4" w:space="0" w:color="auto"/>
            </w:tcBorders>
            <w:shd w:val="clear" w:color="auto" w:fill="auto"/>
          </w:tcPr>
          <w:p w14:paraId="25BBB6C5"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2D5F6727" w14:textId="77777777" w:rsidR="005A1BB5" w:rsidRPr="005A1BB5" w:rsidRDefault="005A1BB5" w:rsidP="005A1BB5">
            <w:pPr>
              <w:rPr>
                <w:rFonts w:ascii="Times New Roman" w:eastAsia="Times New Roman" w:hAnsi="Times New Roman" w:cs="Times New Roman"/>
                <w:lang w:val="en-US"/>
              </w:rPr>
            </w:pPr>
          </w:p>
        </w:tc>
      </w:tr>
      <w:tr w:rsidR="005A1BB5" w:rsidRPr="00797AFD" w14:paraId="6BFFD987" w14:textId="77777777" w:rsidTr="00AE32B9">
        <w:trPr>
          <w:gridAfter w:val="1"/>
          <w:wAfter w:w="10" w:type="dxa"/>
          <w:trHeight w:hRule="exact" w:val="283"/>
          <w:jc w:val="center"/>
        </w:trPr>
        <w:tc>
          <w:tcPr>
            <w:tcW w:w="763" w:type="dxa"/>
            <w:tcBorders>
              <w:top w:val="single" w:sz="4" w:space="0" w:color="auto"/>
              <w:left w:val="single" w:sz="4" w:space="0" w:color="auto"/>
            </w:tcBorders>
            <w:shd w:val="clear" w:color="auto" w:fill="auto"/>
            <w:vAlign w:val="center"/>
          </w:tcPr>
          <w:p w14:paraId="1E4AF201"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14.4.</w:t>
            </w:r>
          </w:p>
        </w:tc>
        <w:tc>
          <w:tcPr>
            <w:tcW w:w="7685" w:type="dxa"/>
            <w:tcBorders>
              <w:top w:val="single" w:sz="4" w:space="0" w:color="auto"/>
              <w:left w:val="single" w:sz="4" w:space="0" w:color="auto"/>
            </w:tcBorders>
            <w:shd w:val="clear" w:color="auto" w:fill="auto"/>
          </w:tcPr>
          <w:p w14:paraId="3C32E269"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Quduqni qoplaydigan yoki yashiradigan o‘simliklar</w:t>
            </w:r>
          </w:p>
        </w:tc>
        <w:tc>
          <w:tcPr>
            <w:tcW w:w="706" w:type="dxa"/>
            <w:tcBorders>
              <w:top w:val="single" w:sz="4" w:space="0" w:color="auto"/>
              <w:left w:val="single" w:sz="4" w:space="0" w:color="auto"/>
            </w:tcBorders>
            <w:shd w:val="clear" w:color="auto" w:fill="auto"/>
          </w:tcPr>
          <w:p w14:paraId="0724AC04"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24E7CF13" w14:textId="77777777" w:rsidR="005A1BB5" w:rsidRPr="005A1BB5" w:rsidRDefault="005A1BB5" w:rsidP="005A1BB5">
            <w:pPr>
              <w:rPr>
                <w:rFonts w:ascii="Times New Roman" w:eastAsia="Times New Roman" w:hAnsi="Times New Roman" w:cs="Times New Roman"/>
                <w:lang w:val="en-US"/>
              </w:rPr>
            </w:pPr>
          </w:p>
        </w:tc>
      </w:tr>
      <w:tr w:rsidR="005A1BB5" w:rsidRPr="005A1BB5" w14:paraId="1554A41A" w14:textId="77777777" w:rsidTr="00AE32B9">
        <w:trPr>
          <w:gridAfter w:val="1"/>
          <w:wAfter w:w="10" w:type="dxa"/>
          <w:trHeight w:hRule="exact" w:val="288"/>
          <w:jc w:val="center"/>
        </w:trPr>
        <w:tc>
          <w:tcPr>
            <w:tcW w:w="763" w:type="dxa"/>
            <w:tcBorders>
              <w:top w:val="single" w:sz="4" w:space="0" w:color="auto"/>
              <w:left w:val="single" w:sz="4" w:space="0" w:color="auto"/>
            </w:tcBorders>
            <w:shd w:val="clear" w:color="auto" w:fill="auto"/>
            <w:vAlign w:val="center"/>
          </w:tcPr>
          <w:p w14:paraId="5148F0C6"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14.5.</w:t>
            </w:r>
          </w:p>
        </w:tc>
        <w:tc>
          <w:tcPr>
            <w:tcW w:w="7685" w:type="dxa"/>
            <w:tcBorders>
              <w:top w:val="single" w:sz="4" w:space="0" w:color="auto"/>
              <w:left w:val="single" w:sz="4" w:space="0" w:color="auto"/>
            </w:tcBorders>
            <w:shd w:val="clear" w:color="auto" w:fill="auto"/>
          </w:tcPr>
          <w:p w14:paraId="7649C8F3" w14:textId="77777777" w:rsidR="005A1BB5" w:rsidRPr="005A1BB5" w:rsidRDefault="005A1BB5" w:rsidP="00AE32B9">
            <w:pPr>
              <w:rPr>
                <w:rFonts w:ascii="Times New Roman" w:eastAsia="Times New Roman" w:hAnsi="Times New Roman" w:cs="Times New Roman"/>
              </w:rPr>
            </w:pPr>
            <w:r w:rsidRPr="005A1BB5">
              <w:rPr>
                <w:rFonts w:ascii="Times New Roman" w:eastAsia="Times New Roman" w:hAnsi="Times New Roman" w:cs="Times New Roman"/>
              </w:rPr>
              <w:t>Nuqsonlar</w:t>
            </w:r>
          </w:p>
        </w:tc>
        <w:tc>
          <w:tcPr>
            <w:tcW w:w="706" w:type="dxa"/>
            <w:tcBorders>
              <w:top w:val="single" w:sz="4" w:space="0" w:color="auto"/>
              <w:left w:val="single" w:sz="4" w:space="0" w:color="auto"/>
            </w:tcBorders>
            <w:shd w:val="clear" w:color="auto" w:fill="auto"/>
          </w:tcPr>
          <w:p w14:paraId="07AEF722" w14:textId="77777777" w:rsidR="005A1BB5" w:rsidRPr="005A1BB5" w:rsidRDefault="005A1BB5" w:rsidP="005A1BB5">
            <w:pPr>
              <w:rPr>
                <w:rFonts w:ascii="Times New Roman" w:eastAsia="Times New Roman" w:hAnsi="Times New Roman" w:cs="Times New Roman"/>
              </w:rPr>
            </w:pPr>
          </w:p>
        </w:tc>
        <w:tc>
          <w:tcPr>
            <w:tcW w:w="720" w:type="dxa"/>
            <w:tcBorders>
              <w:top w:val="single" w:sz="4" w:space="0" w:color="auto"/>
              <w:left w:val="single" w:sz="4" w:space="0" w:color="auto"/>
              <w:right w:val="single" w:sz="4" w:space="0" w:color="auto"/>
            </w:tcBorders>
            <w:shd w:val="clear" w:color="auto" w:fill="auto"/>
          </w:tcPr>
          <w:p w14:paraId="5E4B99B5" w14:textId="77777777" w:rsidR="005A1BB5" w:rsidRPr="005A1BB5" w:rsidRDefault="005A1BB5" w:rsidP="005A1BB5">
            <w:pPr>
              <w:rPr>
                <w:rFonts w:ascii="Times New Roman" w:eastAsia="Times New Roman" w:hAnsi="Times New Roman" w:cs="Times New Roman"/>
              </w:rPr>
            </w:pPr>
          </w:p>
        </w:tc>
      </w:tr>
      <w:tr w:rsidR="005A1BB5" w:rsidRPr="00797AFD" w14:paraId="635379BE" w14:textId="77777777" w:rsidTr="00AE32B9">
        <w:trPr>
          <w:gridAfter w:val="1"/>
          <w:wAfter w:w="10" w:type="dxa"/>
          <w:trHeight w:hRule="exact" w:val="840"/>
          <w:jc w:val="center"/>
        </w:trPr>
        <w:tc>
          <w:tcPr>
            <w:tcW w:w="763" w:type="dxa"/>
            <w:tcBorders>
              <w:top w:val="single" w:sz="4" w:space="0" w:color="auto"/>
              <w:left w:val="single" w:sz="4" w:space="0" w:color="auto"/>
            </w:tcBorders>
            <w:shd w:val="clear" w:color="auto" w:fill="auto"/>
            <w:vAlign w:val="center"/>
          </w:tcPr>
          <w:p w14:paraId="6B2829C6"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14.6.</w:t>
            </w:r>
          </w:p>
        </w:tc>
        <w:tc>
          <w:tcPr>
            <w:tcW w:w="7685" w:type="dxa"/>
            <w:tcBorders>
              <w:top w:val="single" w:sz="4" w:space="0" w:color="auto"/>
              <w:left w:val="single" w:sz="4" w:space="0" w:color="auto"/>
            </w:tcBorders>
            <w:shd w:val="clear" w:color="auto" w:fill="auto"/>
          </w:tcPr>
          <w:p w14:paraId="7ED770D6"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E’tibor qaratish lozim bo‘lgan boshqa o‘zgarishlar:</w:t>
            </w:r>
          </w:p>
        </w:tc>
        <w:tc>
          <w:tcPr>
            <w:tcW w:w="706" w:type="dxa"/>
            <w:tcBorders>
              <w:top w:val="single" w:sz="4" w:space="0" w:color="auto"/>
              <w:left w:val="single" w:sz="4" w:space="0" w:color="auto"/>
            </w:tcBorders>
            <w:shd w:val="clear" w:color="auto" w:fill="auto"/>
          </w:tcPr>
          <w:p w14:paraId="2A10AEC4"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5D0D53C4" w14:textId="77777777" w:rsidR="005A1BB5" w:rsidRPr="005A1BB5" w:rsidRDefault="005A1BB5" w:rsidP="005A1BB5">
            <w:pPr>
              <w:rPr>
                <w:rFonts w:ascii="Times New Roman" w:eastAsia="Times New Roman" w:hAnsi="Times New Roman" w:cs="Times New Roman"/>
                <w:lang w:val="en-US"/>
              </w:rPr>
            </w:pPr>
          </w:p>
        </w:tc>
      </w:tr>
      <w:tr w:rsidR="005A1BB5" w:rsidRPr="00797AFD" w14:paraId="1F9477F9" w14:textId="77777777" w:rsidTr="00AE32B9">
        <w:trPr>
          <w:gridAfter w:val="1"/>
          <w:wAfter w:w="10" w:type="dxa"/>
          <w:trHeight w:hRule="exact" w:val="288"/>
          <w:jc w:val="center"/>
        </w:trPr>
        <w:tc>
          <w:tcPr>
            <w:tcW w:w="763" w:type="dxa"/>
            <w:tcBorders>
              <w:top w:val="single" w:sz="4" w:space="0" w:color="auto"/>
              <w:left w:val="single" w:sz="4" w:space="0" w:color="auto"/>
            </w:tcBorders>
            <w:shd w:val="clear" w:color="auto" w:fill="auto"/>
            <w:vAlign w:val="center"/>
          </w:tcPr>
          <w:p w14:paraId="14724B50"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15.</w:t>
            </w:r>
          </w:p>
        </w:tc>
        <w:tc>
          <w:tcPr>
            <w:tcW w:w="7685" w:type="dxa"/>
            <w:tcBorders>
              <w:top w:val="single" w:sz="4" w:space="0" w:color="auto"/>
              <w:left w:val="single" w:sz="4" w:space="0" w:color="auto"/>
            </w:tcBorders>
            <w:shd w:val="clear" w:color="auto" w:fill="auto"/>
          </w:tcPr>
          <w:p w14:paraId="7FBFF501"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REM nazorat nuqtalarini tekshirish elementlari:</w:t>
            </w:r>
          </w:p>
        </w:tc>
        <w:tc>
          <w:tcPr>
            <w:tcW w:w="706" w:type="dxa"/>
            <w:tcBorders>
              <w:top w:val="single" w:sz="4" w:space="0" w:color="auto"/>
              <w:left w:val="single" w:sz="4" w:space="0" w:color="auto"/>
            </w:tcBorders>
            <w:shd w:val="clear" w:color="auto" w:fill="auto"/>
          </w:tcPr>
          <w:p w14:paraId="0227295E"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right w:val="single" w:sz="4" w:space="0" w:color="auto"/>
            </w:tcBorders>
            <w:shd w:val="clear" w:color="auto" w:fill="auto"/>
          </w:tcPr>
          <w:p w14:paraId="336AB452" w14:textId="77777777" w:rsidR="005A1BB5" w:rsidRPr="005A1BB5" w:rsidRDefault="005A1BB5" w:rsidP="005A1BB5">
            <w:pPr>
              <w:rPr>
                <w:rFonts w:ascii="Times New Roman" w:eastAsia="Times New Roman" w:hAnsi="Times New Roman" w:cs="Times New Roman"/>
                <w:lang w:val="en-US"/>
              </w:rPr>
            </w:pPr>
          </w:p>
        </w:tc>
      </w:tr>
      <w:tr w:rsidR="005A1BB5" w:rsidRPr="00797AFD" w14:paraId="154B67E5" w14:textId="77777777" w:rsidTr="00AE32B9">
        <w:trPr>
          <w:gridAfter w:val="1"/>
          <w:wAfter w:w="10" w:type="dxa"/>
          <w:trHeight w:hRule="exact" w:val="590"/>
          <w:jc w:val="center"/>
        </w:trPr>
        <w:tc>
          <w:tcPr>
            <w:tcW w:w="763" w:type="dxa"/>
            <w:tcBorders>
              <w:top w:val="single" w:sz="4" w:space="0" w:color="auto"/>
              <w:left w:val="single" w:sz="4" w:space="0" w:color="auto"/>
              <w:bottom w:val="single" w:sz="4" w:space="0" w:color="auto"/>
            </w:tcBorders>
            <w:shd w:val="clear" w:color="auto" w:fill="auto"/>
            <w:vAlign w:val="center"/>
          </w:tcPr>
          <w:p w14:paraId="1DCB4F32" w14:textId="77777777" w:rsidR="005A1BB5" w:rsidRPr="005A1BB5" w:rsidRDefault="005A1BB5" w:rsidP="00AE32B9">
            <w:pPr>
              <w:jc w:val="center"/>
              <w:rPr>
                <w:rFonts w:ascii="Times New Roman" w:eastAsia="Times New Roman" w:hAnsi="Times New Roman" w:cs="Times New Roman"/>
              </w:rPr>
            </w:pPr>
            <w:r w:rsidRPr="005A1BB5">
              <w:rPr>
                <w:rFonts w:ascii="Times New Roman" w:eastAsia="Times New Roman" w:hAnsi="Times New Roman" w:cs="Times New Roman"/>
              </w:rPr>
              <w:t>15.1.</w:t>
            </w:r>
          </w:p>
        </w:tc>
        <w:tc>
          <w:tcPr>
            <w:tcW w:w="7685" w:type="dxa"/>
            <w:tcBorders>
              <w:top w:val="single" w:sz="4" w:space="0" w:color="auto"/>
              <w:left w:val="single" w:sz="4" w:space="0" w:color="auto"/>
              <w:bottom w:val="single" w:sz="4" w:space="0" w:color="auto"/>
            </w:tcBorders>
            <w:shd w:val="clear" w:color="auto" w:fill="auto"/>
          </w:tcPr>
          <w:p w14:paraId="1BA9EC6F" w14:textId="77777777" w:rsidR="005A1BB5" w:rsidRPr="005A1BB5" w:rsidRDefault="005A1BB5" w:rsidP="00AE32B9">
            <w:pPr>
              <w:rPr>
                <w:rFonts w:ascii="Times New Roman" w:eastAsia="Times New Roman" w:hAnsi="Times New Roman" w:cs="Times New Roman"/>
                <w:lang w:val="en-US"/>
              </w:rPr>
            </w:pPr>
            <w:r w:rsidRPr="005A1BB5">
              <w:rPr>
                <w:rFonts w:ascii="Times New Roman" w:eastAsia="Times New Roman" w:hAnsi="Times New Roman" w:cs="Times New Roman"/>
                <w:lang w:val="en-US"/>
              </w:rPr>
              <w:t>Namunalar olindi (tuproq, suv, havo, o‘simliklar va boshqalar): Namuna olish bayonnomasi raqamini ko‘rsating</w:t>
            </w:r>
          </w:p>
        </w:tc>
        <w:tc>
          <w:tcPr>
            <w:tcW w:w="706" w:type="dxa"/>
            <w:tcBorders>
              <w:top w:val="single" w:sz="4" w:space="0" w:color="auto"/>
              <w:left w:val="single" w:sz="4" w:space="0" w:color="auto"/>
              <w:bottom w:val="single" w:sz="4" w:space="0" w:color="auto"/>
            </w:tcBorders>
            <w:shd w:val="clear" w:color="auto" w:fill="auto"/>
          </w:tcPr>
          <w:p w14:paraId="60E02BCC" w14:textId="77777777" w:rsidR="005A1BB5" w:rsidRPr="005A1BB5" w:rsidRDefault="005A1BB5" w:rsidP="005A1BB5">
            <w:pPr>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FD2A46" w14:textId="77777777" w:rsidR="005A1BB5" w:rsidRPr="005A1BB5" w:rsidRDefault="005A1BB5" w:rsidP="005A1BB5">
            <w:pPr>
              <w:rPr>
                <w:rFonts w:ascii="Times New Roman" w:eastAsia="Times New Roman" w:hAnsi="Times New Roman" w:cs="Times New Roman"/>
                <w:lang w:val="en-US"/>
              </w:rPr>
            </w:pPr>
          </w:p>
        </w:tc>
      </w:tr>
    </w:tbl>
    <w:p w14:paraId="08DD72F8" w14:textId="77777777" w:rsidR="005A1BB5" w:rsidRPr="005A1BB5" w:rsidRDefault="005A1BB5" w:rsidP="005A1BB5">
      <w:pPr>
        <w:rPr>
          <w:rFonts w:ascii="Times New Roman" w:eastAsia="Times New Roman" w:hAnsi="Times New Roman" w:cs="Times New Roman"/>
          <w:lang w:val="en-US"/>
        </w:rPr>
      </w:pPr>
    </w:p>
    <w:p w14:paraId="32903F1B"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br w:type="page"/>
      </w:r>
    </w:p>
    <w:p w14:paraId="62D1AC53" w14:textId="3D70DCF1" w:rsidR="005A1BB5" w:rsidRDefault="005A1BB5" w:rsidP="00007605">
      <w:pPr>
        <w:jc w:val="center"/>
        <w:rPr>
          <w:rFonts w:ascii="Times New Roman" w:eastAsia="Times New Roman" w:hAnsi="Times New Roman" w:cs="Times New Roman"/>
          <w:b/>
          <w:bCs/>
          <w:lang w:val="en-US"/>
        </w:rPr>
      </w:pPr>
      <w:r w:rsidRPr="005A1BB5">
        <w:rPr>
          <w:rFonts w:ascii="Times New Roman" w:eastAsia="Times New Roman" w:hAnsi="Times New Roman" w:cs="Times New Roman"/>
          <w:b/>
          <w:bCs/>
          <w:lang w:val="en-US"/>
        </w:rPr>
        <w:lastRenderedPageBreak/>
        <w:t xml:space="preserve">III. </w:t>
      </w:r>
      <w:r w:rsidR="00F6047F" w:rsidRPr="00F6047F">
        <w:rPr>
          <w:rFonts w:ascii="Times New Roman" w:eastAsia="Times New Roman" w:hAnsi="Times New Roman" w:cs="Times New Roman"/>
          <w:b/>
          <w:bCs/>
          <w:lang w:val="en-US"/>
        </w:rPr>
        <w:t>OBYEKT YAXLITLIGIGA TAHDID DARAJASINI ANIQLASH</w:t>
      </w:r>
      <w:r w:rsidRPr="005A1BB5">
        <w:rPr>
          <w:rFonts w:ascii="Times New Roman" w:eastAsia="Times New Roman" w:hAnsi="Times New Roman" w:cs="Times New Roman"/>
          <w:b/>
          <w:bCs/>
          <w:lang w:val="en-US"/>
        </w:rPr>
        <w:t>:</w:t>
      </w:r>
    </w:p>
    <w:p w14:paraId="16C93E5F" w14:textId="77777777" w:rsidR="00D52221" w:rsidRPr="005A1BB5" w:rsidRDefault="00D52221" w:rsidP="005A1BB5">
      <w:pPr>
        <w:rPr>
          <w:rFonts w:ascii="Times New Roman" w:eastAsia="Times New Roman" w:hAnsi="Times New Roman" w:cs="Times New Roman"/>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7790"/>
        <w:gridCol w:w="706"/>
        <w:gridCol w:w="730"/>
      </w:tblGrid>
      <w:tr w:rsidR="005A1BB5" w:rsidRPr="005A1BB5" w14:paraId="08C793DF" w14:textId="77777777" w:rsidTr="00007605">
        <w:trPr>
          <w:trHeight w:hRule="exact" w:val="302"/>
          <w:jc w:val="center"/>
        </w:trPr>
        <w:tc>
          <w:tcPr>
            <w:tcW w:w="648" w:type="dxa"/>
            <w:tcBorders>
              <w:top w:val="single" w:sz="4" w:space="0" w:color="auto"/>
              <w:left w:val="single" w:sz="4" w:space="0" w:color="auto"/>
            </w:tcBorders>
            <w:shd w:val="clear" w:color="auto" w:fill="auto"/>
            <w:vAlign w:val="center"/>
          </w:tcPr>
          <w:p w14:paraId="20CCCADD"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15.</w:t>
            </w:r>
          </w:p>
        </w:tc>
        <w:tc>
          <w:tcPr>
            <w:tcW w:w="7790" w:type="dxa"/>
            <w:tcBorders>
              <w:top w:val="single" w:sz="4" w:space="0" w:color="auto"/>
              <w:left w:val="single" w:sz="4" w:space="0" w:color="auto"/>
            </w:tcBorders>
            <w:shd w:val="clear" w:color="auto" w:fill="auto"/>
            <w:vAlign w:val="bottom"/>
          </w:tcPr>
          <w:p w14:paraId="6B8F4A89"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Butunlikka tahdid bormi?</w:t>
            </w:r>
          </w:p>
        </w:tc>
        <w:tc>
          <w:tcPr>
            <w:tcW w:w="706" w:type="dxa"/>
            <w:tcBorders>
              <w:top w:val="single" w:sz="4" w:space="0" w:color="auto"/>
              <w:left w:val="single" w:sz="4" w:space="0" w:color="auto"/>
            </w:tcBorders>
            <w:shd w:val="clear" w:color="auto" w:fill="auto"/>
          </w:tcPr>
          <w:p w14:paraId="732B6A32" w14:textId="77777777" w:rsidR="005A1BB5" w:rsidRPr="005A1BB5" w:rsidRDefault="005A1BB5" w:rsidP="005A1BB5">
            <w:pPr>
              <w:rPr>
                <w:rFonts w:ascii="Times New Roman" w:eastAsia="Times New Roman" w:hAnsi="Times New Roman" w:cs="Times New Roman"/>
              </w:rPr>
            </w:pPr>
          </w:p>
        </w:tc>
        <w:tc>
          <w:tcPr>
            <w:tcW w:w="730" w:type="dxa"/>
            <w:tcBorders>
              <w:top w:val="single" w:sz="4" w:space="0" w:color="auto"/>
              <w:left w:val="single" w:sz="4" w:space="0" w:color="auto"/>
              <w:right w:val="single" w:sz="4" w:space="0" w:color="auto"/>
            </w:tcBorders>
            <w:shd w:val="clear" w:color="auto" w:fill="auto"/>
          </w:tcPr>
          <w:p w14:paraId="6395E6E4" w14:textId="77777777" w:rsidR="005A1BB5" w:rsidRPr="005A1BB5" w:rsidRDefault="005A1BB5" w:rsidP="005A1BB5">
            <w:pPr>
              <w:rPr>
                <w:rFonts w:ascii="Times New Roman" w:eastAsia="Times New Roman" w:hAnsi="Times New Roman" w:cs="Times New Roman"/>
              </w:rPr>
            </w:pPr>
          </w:p>
        </w:tc>
      </w:tr>
      <w:tr w:rsidR="005A1BB5" w:rsidRPr="00797AFD" w14:paraId="1DB8E9B6" w14:textId="77777777" w:rsidTr="00007605">
        <w:trPr>
          <w:trHeight w:hRule="exact" w:val="283"/>
          <w:jc w:val="center"/>
        </w:trPr>
        <w:tc>
          <w:tcPr>
            <w:tcW w:w="648" w:type="dxa"/>
            <w:tcBorders>
              <w:top w:val="single" w:sz="4" w:space="0" w:color="auto"/>
              <w:left w:val="single" w:sz="4" w:space="0" w:color="auto"/>
            </w:tcBorders>
            <w:shd w:val="clear" w:color="auto" w:fill="auto"/>
            <w:vAlign w:val="center"/>
          </w:tcPr>
          <w:p w14:paraId="6B8079B9"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16.</w:t>
            </w:r>
          </w:p>
        </w:tc>
        <w:tc>
          <w:tcPr>
            <w:tcW w:w="7790" w:type="dxa"/>
            <w:tcBorders>
              <w:top w:val="single" w:sz="4" w:space="0" w:color="auto"/>
              <w:left w:val="single" w:sz="4" w:space="0" w:color="auto"/>
            </w:tcBorders>
            <w:shd w:val="clear" w:color="auto" w:fill="auto"/>
            <w:vAlign w:val="bottom"/>
          </w:tcPr>
          <w:p w14:paraId="3ACA9263"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Tez-tez tekshiruvlar o‘tkazish kerakmi?</w:t>
            </w:r>
          </w:p>
        </w:tc>
        <w:tc>
          <w:tcPr>
            <w:tcW w:w="706" w:type="dxa"/>
            <w:tcBorders>
              <w:top w:val="single" w:sz="4" w:space="0" w:color="auto"/>
              <w:left w:val="single" w:sz="4" w:space="0" w:color="auto"/>
            </w:tcBorders>
            <w:shd w:val="clear" w:color="auto" w:fill="auto"/>
          </w:tcPr>
          <w:p w14:paraId="085EB443" w14:textId="77777777" w:rsidR="005A1BB5" w:rsidRPr="005A1BB5" w:rsidRDefault="005A1BB5" w:rsidP="005A1BB5">
            <w:pPr>
              <w:rPr>
                <w:rFonts w:ascii="Times New Roman" w:eastAsia="Times New Roman" w:hAnsi="Times New Roman" w:cs="Times New Roman"/>
                <w:lang w:val="en-US"/>
              </w:rPr>
            </w:pPr>
          </w:p>
        </w:tc>
        <w:tc>
          <w:tcPr>
            <w:tcW w:w="730" w:type="dxa"/>
            <w:tcBorders>
              <w:top w:val="single" w:sz="4" w:space="0" w:color="auto"/>
              <w:left w:val="single" w:sz="4" w:space="0" w:color="auto"/>
              <w:right w:val="single" w:sz="4" w:space="0" w:color="auto"/>
            </w:tcBorders>
            <w:shd w:val="clear" w:color="auto" w:fill="auto"/>
          </w:tcPr>
          <w:p w14:paraId="34362F14" w14:textId="77777777" w:rsidR="005A1BB5" w:rsidRPr="005A1BB5" w:rsidRDefault="005A1BB5" w:rsidP="005A1BB5">
            <w:pPr>
              <w:rPr>
                <w:rFonts w:ascii="Times New Roman" w:eastAsia="Times New Roman" w:hAnsi="Times New Roman" w:cs="Times New Roman"/>
                <w:lang w:val="en-US"/>
              </w:rPr>
            </w:pPr>
          </w:p>
        </w:tc>
      </w:tr>
      <w:tr w:rsidR="005A1BB5" w:rsidRPr="00797AFD" w14:paraId="778400FE" w14:textId="77777777" w:rsidTr="00007605">
        <w:trPr>
          <w:trHeight w:hRule="exact" w:val="283"/>
          <w:jc w:val="center"/>
        </w:trPr>
        <w:tc>
          <w:tcPr>
            <w:tcW w:w="648" w:type="dxa"/>
            <w:tcBorders>
              <w:top w:val="single" w:sz="4" w:space="0" w:color="auto"/>
              <w:left w:val="single" w:sz="4" w:space="0" w:color="auto"/>
            </w:tcBorders>
            <w:shd w:val="clear" w:color="auto" w:fill="auto"/>
            <w:vAlign w:val="center"/>
          </w:tcPr>
          <w:p w14:paraId="59EA9D9E"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17.</w:t>
            </w:r>
          </w:p>
        </w:tc>
        <w:tc>
          <w:tcPr>
            <w:tcW w:w="7790" w:type="dxa"/>
            <w:tcBorders>
              <w:top w:val="single" w:sz="4" w:space="0" w:color="auto"/>
              <w:left w:val="single" w:sz="4" w:space="0" w:color="auto"/>
            </w:tcBorders>
            <w:shd w:val="clear" w:color="auto" w:fill="auto"/>
            <w:vAlign w:val="bottom"/>
          </w:tcPr>
          <w:p w14:paraId="18ADA093"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Amaldagi holat bo‘yicha ko‘rilayotgan choralar qoniqarlimi?</w:t>
            </w:r>
          </w:p>
        </w:tc>
        <w:tc>
          <w:tcPr>
            <w:tcW w:w="706" w:type="dxa"/>
            <w:tcBorders>
              <w:top w:val="single" w:sz="4" w:space="0" w:color="auto"/>
              <w:left w:val="single" w:sz="4" w:space="0" w:color="auto"/>
            </w:tcBorders>
            <w:shd w:val="clear" w:color="auto" w:fill="auto"/>
          </w:tcPr>
          <w:p w14:paraId="57F5E9A3" w14:textId="77777777" w:rsidR="005A1BB5" w:rsidRPr="005A1BB5" w:rsidRDefault="005A1BB5" w:rsidP="005A1BB5">
            <w:pPr>
              <w:rPr>
                <w:rFonts w:ascii="Times New Roman" w:eastAsia="Times New Roman" w:hAnsi="Times New Roman" w:cs="Times New Roman"/>
                <w:lang w:val="en-US"/>
              </w:rPr>
            </w:pPr>
          </w:p>
        </w:tc>
        <w:tc>
          <w:tcPr>
            <w:tcW w:w="730" w:type="dxa"/>
            <w:tcBorders>
              <w:top w:val="single" w:sz="4" w:space="0" w:color="auto"/>
              <w:left w:val="single" w:sz="4" w:space="0" w:color="auto"/>
              <w:right w:val="single" w:sz="4" w:space="0" w:color="auto"/>
            </w:tcBorders>
            <w:shd w:val="clear" w:color="auto" w:fill="auto"/>
          </w:tcPr>
          <w:p w14:paraId="101101F0" w14:textId="77777777" w:rsidR="005A1BB5" w:rsidRPr="005A1BB5" w:rsidRDefault="005A1BB5" w:rsidP="005A1BB5">
            <w:pPr>
              <w:rPr>
                <w:rFonts w:ascii="Times New Roman" w:eastAsia="Times New Roman" w:hAnsi="Times New Roman" w:cs="Times New Roman"/>
                <w:lang w:val="en-US"/>
              </w:rPr>
            </w:pPr>
          </w:p>
        </w:tc>
      </w:tr>
      <w:tr w:rsidR="005A1BB5" w:rsidRPr="00797AFD" w14:paraId="2F82F2FE" w14:textId="77777777" w:rsidTr="00007605">
        <w:trPr>
          <w:trHeight w:hRule="exact" w:val="293"/>
          <w:jc w:val="center"/>
        </w:trPr>
        <w:tc>
          <w:tcPr>
            <w:tcW w:w="648" w:type="dxa"/>
            <w:tcBorders>
              <w:top w:val="single" w:sz="4" w:space="0" w:color="auto"/>
              <w:left w:val="single" w:sz="4" w:space="0" w:color="auto"/>
            </w:tcBorders>
            <w:shd w:val="clear" w:color="auto" w:fill="auto"/>
            <w:vAlign w:val="center"/>
          </w:tcPr>
          <w:p w14:paraId="1E2701F1"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18.</w:t>
            </w:r>
          </w:p>
        </w:tc>
        <w:tc>
          <w:tcPr>
            <w:tcW w:w="7790" w:type="dxa"/>
            <w:tcBorders>
              <w:top w:val="single" w:sz="4" w:space="0" w:color="auto"/>
              <w:left w:val="single" w:sz="4" w:space="0" w:color="auto"/>
            </w:tcBorders>
            <w:shd w:val="clear" w:color="auto" w:fill="auto"/>
            <w:vAlign w:val="bottom"/>
          </w:tcPr>
          <w:p w14:paraId="59824328"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Tavsiyalar bajarilishini nazorat qilish zarurmi?</w:t>
            </w:r>
          </w:p>
        </w:tc>
        <w:tc>
          <w:tcPr>
            <w:tcW w:w="706" w:type="dxa"/>
            <w:tcBorders>
              <w:top w:val="single" w:sz="4" w:space="0" w:color="auto"/>
              <w:left w:val="single" w:sz="4" w:space="0" w:color="auto"/>
            </w:tcBorders>
            <w:shd w:val="clear" w:color="auto" w:fill="auto"/>
          </w:tcPr>
          <w:p w14:paraId="75572FBE" w14:textId="77777777" w:rsidR="005A1BB5" w:rsidRPr="005A1BB5" w:rsidRDefault="005A1BB5" w:rsidP="005A1BB5">
            <w:pPr>
              <w:rPr>
                <w:rFonts w:ascii="Times New Roman" w:eastAsia="Times New Roman" w:hAnsi="Times New Roman" w:cs="Times New Roman"/>
                <w:lang w:val="en-US"/>
              </w:rPr>
            </w:pPr>
          </w:p>
        </w:tc>
        <w:tc>
          <w:tcPr>
            <w:tcW w:w="730" w:type="dxa"/>
            <w:tcBorders>
              <w:top w:val="single" w:sz="4" w:space="0" w:color="auto"/>
              <w:left w:val="single" w:sz="4" w:space="0" w:color="auto"/>
              <w:right w:val="single" w:sz="4" w:space="0" w:color="auto"/>
            </w:tcBorders>
            <w:shd w:val="clear" w:color="auto" w:fill="auto"/>
          </w:tcPr>
          <w:p w14:paraId="2CCF808A" w14:textId="77777777" w:rsidR="005A1BB5" w:rsidRPr="005A1BB5" w:rsidRDefault="005A1BB5" w:rsidP="005A1BB5">
            <w:pPr>
              <w:rPr>
                <w:rFonts w:ascii="Times New Roman" w:eastAsia="Times New Roman" w:hAnsi="Times New Roman" w:cs="Times New Roman"/>
                <w:lang w:val="en-US"/>
              </w:rPr>
            </w:pPr>
          </w:p>
        </w:tc>
      </w:tr>
      <w:tr w:rsidR="005A1BB5" w:rsidRPr="00797AFD" w14:paraId="07EA04B9" w14:textId="77777777" w:rsidTr="00007605">
        <w:trPr>
          <w:trHeight w:hRule="exact" w:val="562"/>
          <w:jc w:val="center"/>
        </w:trPr>
        <w:tc>
          <w:tcPr>
            <w:tcW w:w="648" w:type="dxa"/>
            <w:tcBorders>
              <w:top w:val="single" w:sz="4" w:space="0" w:color="auto"/>
              <w:left w:val="single" w:sz="4" w:space="0" w:color="auto"/>
            </w:tcBorders>
            <w:shd w:val="clear" w:color="auto" w:fill="auto"/>
            <w:vAlign w:val="center"/>
          </w:tcPr>
          <w:p w14:paraId="4DB0D157"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19.</w:t>
            </w:r>
          </w:p>
        </w:tc>
        <w:tc>
          <w:tcPr>
            <w:tcW w:w="7790" w:type="dxa"/>
            <w:tcBorders>
              <w:top w:val="single" w:sz="4" w:space="0" w:color="auto"/>
              <w:left w:val="single" w:sz="4" w:space="0" w:color="auto"/>
            </w:tcBorders>
            <w:shd w:val="clear" w:color="auto" w:fill="auto"/>
            <w:vAlign w:val="bottom"/>
          </w:tcPr>
          <w:p w14:paraId="135BD2FF"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Ta’mirlash ishlari (rejadan tashqari, joriy, kapital) zarurmi?</w:t>
            </w:r>
          </w:p>
        </w:tc>
        <w:tc>
          <w:tcPr>
            <w:tcW w:w="706" w:type="dxa"/>
            <w:vMerge w:val="restart"/>
            <w:tcBorders>
              <w:top w:val="single" w:sz="4" w:space="0" w:color="auto"/>
              <w:left w:val="single" w:sz="4" w:space="0" w:color="auto"/>
            </w:tcBorders>
            <w:shd w:val="clear" w:color="auto" w:fill="auto"/>
          </w:tcPr>
          <w:p w14:paraId="44BA32B0" w14:textId="77777777" w:rsidR="005A1BB5" w:rsidRPr="005A1BB5" w:rsidRDefault="005A1BB5" w:rsidP="005A1BB5">
            <w:pPr>
              <w:rPr>
                <w:rFonts w:ascii="Times New Roman" w:eastAsia="Times New Roman" w:hAnsi="Times New Roman" w:cs="Times New Roman"/>
                <w:lang w:val="en-US"/>
              </w:rPr>
            </w:pPr>
          </w:p>
        </w:tc>
        <w:tc>
          <w:tcPr>
            <w:tcW w:w="730" w:type="dxa"/>
            <w:vMerge w:val="restart"/>
            <w:tcBorders>
              <w:top w:val="single" w:sz="4" w:space="0" w:color="auto"/>
              <w:left w:val="single" w:sz="4" w:space="0" w:color="auto"/>
              <w:right w:val="single" w:sz="4" w:space="0" w:color="auto"/>
            </w:tcBorders>
            <w:shd w:val="clear" w:color="auto" w:fill="auto"/>
          </w:tcPr>
          <w:p w14:paraId="363770AA" w14:textId="77777777" w:rsidR="005A1BB5" w:rsidRPr="005A1BB5" w:rsidRDefault="005A1BB5" w:rsidP="005A1BB5">
            <w:pPr>
              <w:rPr>
                <w:rFonts w:ascii="Times New Roman" w:eastAsia="Times New Roman" w:hAnsi="Times New Roman" w:cs="Times New Roman"/>
                <w:lang w:val="en-US"/>
              </w:rPr>
            </w:pPr>
          </w:p>
        </w:tc>
      </w:tr>
      <w:tr w:rsidR="005A1BB5" w:rsidRPr="00797AFD" w14:paraId="14A4711F" w14:textId="77777777" w:rsidTr="00007605">
        <w:trPr>
          <w:trHeight w:hRule="exact" w:val="288"/>
          <w:jc w:val="center"/>
        </w:trPr>
        <w:tc>
          <w:tcPr>
            <w:tcW w:w="648" w:type="dxa"/>
            <w:tcBorders>
              <w:top w:val="single" w:sz="4" w:space="0" w:color="auto"/>
              <w:left w:val="single" w:sz="4" w:space="0" w:color="auto"/>
            </w:tcBorders>
            <w:shd w:val="clear" w:color="auto" w:fill="auto"/>
            <w:vAlign w:val="center"/>
          </w:tcPr>
          <w:p w14:paraId="37C3F451"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20.</w:t>
            </w:r>
          </w:p>
        </w:tc>
        <w:tc>
          <w:tcPr>
            <w:tcW w:w="7790" w:type="dxa"/>
            <w:tcBorders>
              <w:top w:val="single" w:sz="4" w:space="0" w:color="auto"/>
              <w:left w:val="single" w:sz="4" w:space="0" w:color="auto"/>
            </w:tcBorders>
            <w:shd w:val="clear" w:color="auto" w:fill="auto"/>
            <w:vAlign w:val="bottom"/>
          </w:tcPr>
          <w:p w14:paraId="7380895C"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Obyektga kirishni cheklash bo‘yicha nazorat samarali bo‘ladimi?</w:t>
            </w:r>
          </w:p>
        </w:tc>
        <w:tc>
          <w:tcPr>
            <w:tcW w:w="706" w:type="dxa"/>
            <w:vMerge/>
            <w:tcBorders>
              <w:left w:val="single" w:sz="4" w:space="0" w:color="auto"/>
            </w:tcBorders>
            <w:shd w:val="clear" w:color="auto" w:fill="auto"/>
          </w:tcPr>
          <w:p w14:paraId="252288A2" w14:textId="77777777" w:rsidR="005A1BB5" w:rsidRPr="005A1BB5" w:rsidRDefault="005A1BB5" w:rsidP="005A1BB5">
            <w:pPr>
              <w:rPr>
                <w:rFonts w:ascii="Times New Roman" w:eastAsia="Times New Roman" w:hAnsi="Times New Roman" w:cs="Times New Roman"/>
                <w:lang w:val="en-US"/>
              </w:rPr>
            </w:pPr>
          </w:p>
        </w:tc>
        <w:tc>
          <w:tcPr>
            <w:tcW w:w="730" w:type="dxa"/>
            <w:vMerge/>
            <w:tcBorders>
              <w:left w:val="single" w:sz="4" w:space="0" w:color="auto"/>
              <w:right w:val="single" w:sz="4" w:space="0" w:color="auto"/>
            </w:tcBorders>
            <w:shd w:val="clear" w:color="auto" w:fill="auto"/>
          </w:tcPr>
          <w:p w14:paraId="38E06C38" w14:textId="77777777" w:rsidR="005A1BB5" w:rsidRPr="005A1BB5" w:rsidRDefault="005A1BB5" w:rsidP="005A1BB5">
            <w:pPr>
              <w:rPr>
                <w:rFonts w:ascii="Times New Roman" w:eastAsia="Times New Roman" w:hAnsi="Times New Roman" w:cs="Times New Roman"/>
                <w:lang w:val="en-US"/>
              </w:rPr>
            </w:pPr>
          </w:p>
        </w:tc>
      </w:tr>
      <w:tr w:rsidR="005A1BB5" w:rsidRPr="005A1BB5" w14:paraId="05FAD6B6" w14:textId="77777777" w:rsidTr="00007605">
        <w:trPr>
          <w:trHeight w:hRule="exact" w:val="850"/>
          <w:jc w:val="center"/>
        </w:trPr>
        <w:tc>
          <w:tcPr>
            <w:tcW w:w="648" w:type="dxa"/>
            <w:tcBorders>
              <w:top w:val="single" w:sz="4" w:space="0" w:color="auto"/>
              <w:left w:val="single" w:sz="4" w:space="0" w:color="auto"/>
              <w:bottom w:val="single" w:sz="4" w:space="0" w:color="auto"/>
            </w:tcBorders>
            <w:shd w:val="clear" w:color="auto" w:fill="auto"/>
            <w:vAlign w:val="center"/>
          </w:tcPr>
          <w:p w14:paraId="03945E66" w14:textId="77777777" w:rsidR="005A1BB5" w:rsidRPr="005A1BB5" w:rsidRDefault="005A1BB5" w:rsidP="00007605">
            <w:pPr>
              <w:jc w:val="center"/>
              <w:rPr>
                <w:rFonts w:ascii="Times New Roman" w:eastAsia="Times New Roman" w:hAnsi="Times New Roman" w:cs="Times New Roman"/>
              </w:rPr>
            </w:pPr>
            <w:r w:rsidRPr="005A1BB5">
              <w:rPr>
                <w:rFonts w:ascii="Times New Roman" w:eastAsia="Times New Roman" w:hAnsi="Times New Roman" w:cs="Times New Roman"/>
              </w:rPr>
              <w:t>21.</w:t>
            </w:r>
          </w:p>
        </w:tc>
        <w:tc>
          <w:tcPr>
            <w:tcW w:w="7790" w:type="dxa"/>
            <w:tcBorders>
              <w:top w:val="single" w:sz="4" w:space="0" w:color="auto"/>
              <w:left w:val="single" w:sz="4" w:space="0" w:color="auto"/>
              <w:bottom w:val="single" w:sz="4" w:space="0" w:color="auto"/>
            </w:tcBorders>
            <w:shd w:val="clear" w:color="auto" w:fill="auto"/>
          </w:tcPr>
          <w:p w14:paraId="6DF62201"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Boshqa fikrlar:</w:t>
            </w:r>
          </w:p>
        </w:tc>
        <w:tc>
          <w:tcPr>
            <w:tcW w:w="706" w:type="dxa"/>
            <w:tcBorders>
              <w:top w:val="single" w:sz="4" w:space="0" w:color="auto"/>
              <w:left w:val="single" w:sz="4" w:space="0" w:color="auto"/>
              <w:bottom w:val="single" w:sz="4" w:space="0" w:color="auto"/>
            </w:tcBorders>
            <w:shd w:val="clear" w:color="auto" w:fill="auto"/>
          </w:tcPr>
          <w:p w14:paraId="16836DFC" w14:textId="77777777" w:rsidR="005A1BB5" w:rsidRPr="005A1BB5" w:rsidRDefault="005A1BB5" w:rsidP="005A1BB5">
            <w:pPr>
              <w:rPr>
                <w:rFonts w:ascii="Times New Roman" w:eastAsia="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4B1F2C7F" w14:textId="77777777" w:rsidR="005A1BB5" w:rsidRPr="005A1BB5" w:rsidRDefault="005A1BB5" w:rsidP="005A1BB5">
            <w:pPr>
              <w:rPr>
                <w:rFonts w:ascii="Times New Roman" w:eastAsia="Times New Roman" w:hAnsi="Times New Roman" w:cs="Times New Roman"/>
              </w:rPr>
            </w:pPr>
          </w:p>
        </w:tc>
      </w:tr>
    </w:tbl>
    <w:p w14:paraId="030BBE0A" w14:textId="77777777" w:rsidR="005A1BB5" w:rsidRPr="005A1BB5" w:rsidRDefault="005A1BB5" w:rsidP="005A1BB5">
      <w:pPr>
        <w:rPr>
          <w:rFonts w:ascii="Times New Roman" w:eastAsia="Times New Roman" w:hAnsi="Times New Roman" w:cs="Times New Roman"/>
        </w:rPr>
      </w:pPr>
    </w:p>
    <w:p w14:paraId="5C336165" w14:textId="77777777" w:rsidR="00362206" w:rsidRDefault="005A1BB5" w:rsidP="005A1BB5">
      <w:pPr>
        <w:rPr>
          <w:rFonts w:ascii="Times New Roman" w:eastAsia="Times New Roman" w:hAnsi="Times New Roman" w:cs="Times New Roman"/>
        </w:rPr>
      </w:pPr>
      <w:r w:rsidRPr="005A1BB5">
        <w:rPr>
          <w:rFonts w:ascii="Times New Roman" w:eastAsia="Times New Roman" w:hAnsi="Times New Roman" w:cs="Times New Roman"/>
          <w:b/>
          <w:bCs/>
        </w:rPr>
        <w:t xml:space="preserve">Xulosa: </w:t>
      </w:r>
      <w:r w:rsidRPr="005A1BB5">
        <w:rPr>
          <w:rFonts w:ascii="Times New Roman" w:eastAsia="Times New Roman" w:hAnsi="Times New Roman" w:cs="Times New Roman"/>
        </w:rPr>
        <w:t>Men _________________________obyektni belgilangan tartib-qoidalarga (jumladan, obyektni tekshirish rejasiga) muvofiq tekshiruvdan o‘tkazdim, bu ushbu nazorat varaqasida, ilova qilingan qo‘shimcha sahifalarda, bayonnomalarda va fotosuratlar to‘plamida aks ettirilgan.</w:t>
      </w:r>
    </w:p>
    <w:p w14:paraId="1AC19A03" w14:textId="65467CEC" w:rsidR="005A1BB5" w:rsidRPr="00362206"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_____________________________ ___________________________</w:t>
      </w:r>
    </w:p>
    <w:p w14:paraId="103E2BD3" w14:textId="1C0C536D" w:rsidR="005A1BB5" w:rsidRPr="005A1BB5" w:rsidRDefault="00362206" w:rsidP="005A1BB5">
      <w:pPr>
        <w:rPr>
          <w:rFonts w:ascii="Times New Roman" w:eastAsia="Times New Roman" w:hAnsi="Times New Roman" w:cs="Times New Roman"/>
          <w:lang w:val="en-US"/>
        </w:rPr>
      </w:pPr>
      <w:r w:rsidRPr="00362206">
        <w:rPr>
          <w:rFonts w:ascii="Times New Roman" w:eastAsia="Times New Roman" w:hAnsi="Times New Roman" w:cs="Times New Roman"/>
          <w:lang w:val="en-US"/>
        </w:rPr>
        <w:t xml:space="preserve">               </w:t>
      </w:r>
      <w:r w:rsidR="005A1BB5" w:rsidRPr="005A1BB5">
        <w:rPr>
          <w:rFonts w:ascii="Times New Roman" w:eastAsia="Times New Roman" w:hAnsi="Times New Roman" w:cs="Times New Roman"/>
          <w:lang w:val="en-US"/>
        </w:rPr>
        <w:t xml:space="preserve">sana va imzo </w:t>
      </w:r>
      <w:r w:rsidRPr="00362206">
        <w:rPr>
          <w:rFonts w:ascii="Times New Roman" w:eastAsia="Times New Roman" w:hAnsi="Times New Roman" w:cs="Times New Roman"/>
          <w:lang w:val="en-US"/>
        </w:rPr>
        <w:t xml:space="preserve">                                            </w:t>
      </w:r>
      <w:r w:rsidR="005A1BB5" w:rsidRPr="005A1BB5">
        <w:rPr>
          <w:rFonts w:ascii="Times New Roman" w:eastAsia="Times New Roman" w:hAnsi="Times New Roman" w:cs="Times New Roman"/>
          <w:lang w:val="en-US"/>
        </w:rPr>
        <w:t>F.I.O.</w:t>
      </w:r>
    </w:p>
    <w:p w14:paraId="5297FB89" w14:textId="77777777" w:rsidR="00362206" w:rsidRPr="0008205C" w:rsidRDefault="00362206" w:rsidP="005A1BB5">
      <w:pPr>
        <w:rPr>
          <w:rFonts w:ascii="Times New Roman" w:eastAsia="Times New Roman" w:hAnsi="Times New Roman" w:cs="Times New Roman"/>
          <w:b/>
          <w:bCs/>
          <w:i/>
          <w:iCs/>
          <w:lang w:val="en-US"/>
        </w:rPr>
      </w:pPr>
    </w:p>
    <w:p w14:paraId="3E7E34A3" w14:textId="77777777" w:rsidR="00362206" w:rsidRPr="0008205C" w:rsidRDefault="00362206" w:rsidP="005A1BB5">
      <w:pPr>
        <w:rPr>
          <w:rFonts w:ascii="Times New Roman" w:eastAsia="Times New Roman" w:hAnsi="Times New Roman" w:cs="Times New Roman"/>
          <w:b/>
          <w:bCs/>
          <w:i/>
          <w:iCs/>
          <w:lang w:val="en-US"/>
        </w:rPr>
      </w:pPr>
    </w:p>
    <w:p w14:paraId="3C24031D" w14:textId="2B99988D" w:rsidR="005A1BB5" w:rsidRPr="005A1BB5" w:rsidRDefault="005A1BB5" w:rsidP="005A1BB5">
      <w:pPr>
        <w:rPr>
          <w:rFonts w:ascii="Times New Roman" w:eastAsia="Times New Roman" w:hAnsi="Times New Roman" w:cs="Times New Roman"/>
          <w:b/>
          <w:bCs/>
          <w:i/>
          <w:iCs/>
        </w:rPr>
      </w:pPr>
      <w:r w:rsidRPr="005A1BB5">
        <w:rPr>
          <w:rFonts w:ascii="Times New Roman" w:eastAsia="Times New Roman" w:hAnsi="Times New Roman" w:cs="Times New Roman"/>
          <w:b/>
          <w:bCs/>
          <w:i/>
          <w:iCs/>
        </w:rPr>
        <w:t>Eslatma:</w:t>
      </w:r>
    </w:p>
    <w:p w14:paraId="4C98319F" w14:textId="77777777" w:rsidR="005A1BB5" w:rsidRPr="005A1BB5" w:rsidRDefault="005A1BB5" w:rsidP="005A1BB5">
      <w:pPr>
        <w:numPr>
          <w:ilvl w:val="0"/>
          <w:numId w:val="20"/>
        </w:numPr>
        <w:rPr>
          <w:rFonts w:ascii="Times New Roman" w:eastAsia="Times New Roman" w:hAnsi="Times New Roman" w:cs="Times New Roman"/>
          <w:b/>
          <w:bCs/>
          <w:i/>
          <w:iCs/>
          <w:lang w:val="en-US"/>
        </w:rPr>
      </w:pPr>
      <w:r w:rsidRPr="005A1BB5">
        <w:rPr>
          <w:rFonts w:ascii="Times New Roman" w:eastAsia="Times New Roman" w:hAnsi="Times New Roman" w:cs="Times New Roman"/>
          <w:b/>
          <w:bCs/>
          <w:i/>
          <w:iCs/>
          <w:lang w:val="en-US"/>
        </w:rPr>
        <w:t>Nazorat varaqasini to‘ldirish bo‘yicha qisqacha yo‘riqnoma</w:t>
      </w:r>
    </w:p>
    <w:p w14:paraId="05B4828C" w14:textId="77777777" w:rsidR="005A1BB5" w:rsidRPr="005A1BB5" w:rsidRDefault="005A1BB5" w:rsidP="005A1BB5">
      <w:pPr>
        <w:numPr>
          <w:ilvl w:val="1"/>
          <w:numId w:val="20"/>
        </w:numPr>
        <w:rPr>
          <w:rFonts w:ascii="Times New Roman" w:eastAsia="Times New Roman" w:hAnsi="Times New Roman" w:cs="Times New Roman"/>
          <w:i/>
          <w:iCs/>
          <w:lang w:val="en-US"/>
        </w:rPr>
      </w:pPr>
      <w:r w:rsidRPr="005A1BB5">
        <w:rPr>
          <w:rFonts w:ascii="Times New Roman" w:eastAsia="Times New Roman" w:hAnsi="Times New Roman" w:cs="Times New Roman"/>
          <w:i/>
          <w:iCs/>
          <w:lang w:val="en-US"/>
        </w:rPr>
        <w:t>Nazorat varaqasi detallari joyida to‘ldiriladi. Nazorat varag‘ining imkoniyatidan ortiq bo‘lgan qo‘shimcha ma’lumotlar zaruratga qarab qo‘shib qo‘yiladi.</w:t>
      </w:r>
    </w:p>
    <w:p w14:paraId="7900E9E8" w14:textId="77777777" w:rsidR="005A1BB5" w:rsidRPr="005A1BB5" w:rsidRDefault="005A1BB5" w:rsidP="005A1BB5">
      <w:pPr>
        <w:numPr>
          <w:ilvl w:val="1"/>
          <w:numId w:val="20"/>
        </w:numPr>
        <w:rPr>
          <w:rFonts w:ascii="Times New Roman" w:eastAsia="Times New Roman" w:hAnsi="Times New Roman" w:cs="Times New Roman"/>
          <w:i/>
          <w:iCs/>
          <w:lang w:val="en-US"/>
        </w:rPr>
      </w:pPr>
      <w:r w:rsidRPr="005A1BB5">
        <w:rPr>
          <w:rFonts w:ascii="Times New Roman" w:eastAsia="Times New Roman" w:hAnsi="Times New Roman" w:cs="Times New Roman"/>
          <w:i/>
          <w:iCs/>
          <w:lang w:val="en-US"/>
        </w:rPr>
        <w:t>Har qanday o‘rganilayotgan parametrlar va qoidabuzarliklar zarur hollarda me’yoriy hujjatlarga o‘zaro havolalardan foydalangan holda tegishli tarzda tavsiflanishi va tushuntirilishi kerak. Sxemalar, joyida o‘lchash protokollari va fotosuratlar mavjud bo‘lsa, hujjatni to‘ldiradi.</w:t>
      </w:r>
    </w:p>
    <w:p w14:paraId="331A5A33" w14:textId="77777777" w:rsidR="005A1BB5" w:rsidRPr="005A1BB5" w:rsidRDefault="005A1BB5" w:rsidP="005A1BB5">
      <w:pPr>
        <w:numPr>
          <w:ilvl w:val="1"/>
          <w:numId w:val="20"/>
        </w:numPr>
        <w:rPr>
          <w:rFonts w:ascii="Times New Roman" w:eastAsia="Times New Roman" w:hAnsi="Times New Roman" w:cs="Times New Roman"/>
          <w:i/>
          <w:iCs/>
          <w:lang w:val="en-US"/>
        </w:rPr>
      </w:pPr>
      <w:r w:rsidRPr="005A1BB5">
        <w:rPr>
          <w:rFonts w:ascii="Times New Roman" w:eastAsia="Times New Roman" w:hAnsi="Times New Roman" w:cs="Times New Roman"/>
          <w:i/>
          <w:iCs/>
          <w:lang w:val="en-US"/>
        </w:rPr>
        <w:t>Obyektni ko‘zdan kechirish - bu nazorat varaqasida ko‘rsatilgan obyektning barcha yuzasi va elementlarini, shu jumladan SZZ va ZNni ko‘zdan kechirish uchun butun obyektni, shu jumladan uning perimetri va ichki qismlarini piyoda tekshirishdir. Har bir geodezik belgi, taxminiy ko‘rsatkich, belgi, kuzatish quduqlari, nazorat eroziya belgilari va o‘simliklar tekshirilib hujjatlashtirilishi kerak.</w:t>
      </w:r>
    </w:p>
    <w:p w14:paraId="1503262E" w14:textId="77777777" w:rsidR="005A1BB5" w:rsidRPr="005A1BB5" w:rsidRDefault="005A1BB5" w:rsidP="005A1BB5">
      <w:pPr>
        <w:numPr>
          <w:ilvl w:val="1"/>
          <w:numId w:val="20"/>
        </w:numPr>
        <w:rPr>
          <w:rFonts w:ascii="Times New Roman" w:eastAsia="Times New Roman" w:hAnsi="Times New Roman" w:cs="Times New Roman"/>
          <w:i/>
          <w:iCs/>
        </w:rPr>
      </w:pPr>
      <w:r w:rsidRPr="005A1BB5">
        <w:rPr>
          <w:rFonts w:ascii="Times New Roman" w:eastAsia="Times New Roman" w:hAnsi="Times New Roman" w:cs="Times New Roman"/>
          <w:i/>
          <w:iCs/>
          <w:lang w:val="en-US"/>
        </w:rPr>
        <w:t xml:space="preserve">Hudud oldingi kuzatuvlar rakursida suratga olinadi, so‘ngra ularni taqqoslash amalga oshiriladi. </w:t>
      </w:r>
      <w:r w:rsidRPr="005A1BB5">
        <w:rPr>
          <w:rFonts w:ascii="Times New Roman" w:eastAsia="Times New Roman" w:hAnsi="Times New Roman" w:cs="Times New Roman"/>
          <w:i/>
          <w:iCs/>
        </w:rPr>
        <w:t>Vizual o‘zgarishlar va anomaliyalar aniqlanadi.</w:t>
      </w:r>
    </w:p>
    <w:p w14:paraId="75968976" w14:textId="77777777" w:rsidR="005F4959" w:rsidRDefault="005A1BB5" w:rsidP="005F4959">
      <w:pPr>
        <w:numPr>
          <w:ilvl w:val="1"/>
          <w:numId w:val="20"/>
        </w:numPr>
        <w:rPr>
          <w:rFonts w:ascii="Times New Roman" w:eastAsia="Times New Roman" w:hAnsi="Times New Roman" w:cs="Times New Roman"/>
          <w:i/>
          <w:iCs/>
          <w:lang w:val="en-US"/>
        </w:rPr>
      </w:pPr>
      <w:r w:rsidRPr="005A1BB5">
        <w:rPr>
          <w:rFonts w:ascii="Times New Roman" w:eastAsia="Times New Roman" w:hAnsi="Times New Roman" w:cs="Times New Roman"/>
          <w:i/>
          <w:iCs/>
          <w:lang w:val="en-US"/>
        </w:rPr>
        <w:t>Dala yozuvlari qabul qilinadi va ro‘yxatga olish jurnalida qayd etiladi. Ma’lumotlar boshqa nazorat organlari va keyingi tekshiruvchilar uchun aniq va tushunarli bo‘lishi kerak.</w:t>
      </w:r>
    </w:p>
    <w:p w14:paraId="691144F0" w14:textId="77777777" w:rsidR="002D6875" w:rsidRDefault="005A1BB5" w:rsidP="002D6875">
      <w:pPr>
        <w:numPr>
          <w:ilvl w:val="1"/>
          <w:numId w:val="20"/>
        </w:numPr>
        <w:rPr>
          <w:rFonts w:ascii="Times New Roman" w:eastAsia="Times New Roman" w:hAnsi="Times New Roman" w:cs="Times New Roman"/>
          <w:i/>
          <w:iCs/>
          <w:lang w:val="en-US"/>
        </w:rPr>
      </w:pPr>
      <w:r w:rsidRPr="002D6875">
        <w:rPr>
          <w:rFonts w:ascii="Times New Roman" w:eastAsia="Times New Roman" w:hAnsi="Times New Roman" w:cs="Times New Roman"/>
          <w:i/>
          <w:iCs/>
          <w:lang w:val="en-US"/>
        </w:rPr>
        <w:t>Agar qisqa javob tekshiruv maqsadlarini qanoatlantirmasa, u holda ushbu nazorat varaqasining har bir bandi "______-band bo‘yicha qo‘shimcha" degan ta’rif bilan tegishli ilova bilan to‘ldiriladi</w:t>
      </w:r>
      <w:r w:rsidRPr="002D6875">
        <w:rPr>
          <w:rFonts w:ascii="Times New Roman" w:eastAsia="Times New Roman" w:hAnsi="Times New Roman" w:cs="Times New Roman"/>
          <w:lang w:val="en-US"/>
        </w:rPr>
        <w:t>.</w:t>
      </w:r>
    </w:p>
    <w:p w14:paraId="358C43F7" w14:textId="77777777" w:rsidR="002D6875" w:rsidRDefault="002D6875">
      <w:pPr>
        <w:rPr>
          <w:rFonts w:ascii="Times New Roman" w:eastAsia="Times New Roman" w:hAnsi="Times New Roman" w:cs="Times New Roman"/>
          <w:i/>
          <w:iCs/>
          <w:lang w:val="en-US"/>
        </w:rPr>
      </w:pPr>
      <w:r>
        <w:rPr>
          <w:rFonts w:ascii="Times New Roman" w:eastAsia="Times New Roman" w:hAnsi="Times New Roman" w:cs="Times New Roman"/>
          <w:i/>
          <w:iCs/>
          <w:lang w:val="en-US"/>
        </w:rPr>
        <w:br w:type="page"/>
      </w:r>
    </w:p>
    <w:p w14:paraId="41F601DC" w14:textId="568E8B8B" w:rsidR="005A1BB5" w:rsidRPr="002D6875" w:rsidRDefault="005A1BB5" w:rsidP="002D6875">
      <w:pPr>
        <w:jc w:val="right"/>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lastRenderedPageBreak/>
        <w:t>3-ilova (ma’lumotnoma)</w:t>
      </w:r>
    </w:p>
    <w:p w14:paraId="41FB4F2C" w14:textId="77777777" w:rsidR="00362206" w:rsidRPr="002D6875" w:rsidRDefault="005A1BB5" w:rsidP="00362206">
      <w:pPr>
        <w:jc w:val="center"/>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Pasport va hisobot tuzishda ko‘rib chiqilishi tavsiya etiladigan masalalar</w:t>
      </w:r>
    </w:p>
    <w:p w14:paraId="15B23342" w14:textId="2BFC314F" w:rsidR="005A1BB5" w:rsidRPr="002D6875" w:rsidRDefault="005A1BB5" w:rsidP="00362206">
      <w:pPr>
        <w:jc w:val="center"/>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chiqindilar joylashtiriladigan joylarni tekshirish</w:t>
      </w:r>
    </w:p>
    <w:p w14:paraId="04FC74A0" w14:textId="77777777" w:rsidR="006C6FE2" w:rsidRPr="005A1BB5" w:rsidRDefault="006C6FE2" w:rsidP="00362206">
      <w:pPr>
        <w:jc w:val="center"/>
        <w:rPr>
          <w:rFonts w:ascii="Times New Roman" w:eastAsia="Times New Roman" w:hAnsi="Times New Roman" w:cs="Times New Roman"/>
          <w:lang w:val="en-US"/>
        </w:rPr>
      </w:pPr>
    </w:p>
    <w:p w14:paraId="706538C0" w14:textId="77777777" w:rsidR="005A1BB5" w:rsidRPr="002D6875" w:rsidRDefault="005A1BB5" w:rsidP="006C6FE2">
      <w:pPr>
        <w:numPr>
          <w:ilvl w:val="0"/>
          <w:numId w:val="21"/>
        </w:num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Kirish</w:t>
      </w:r>
    </w:p>
    <w:p w14:paraId="763F0C6B"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Umumiy qonunchilik va tartibga soluvchi ma’lumotlar</w:t>
      </w:r>
    </w:p>
    <w:p w14:paraId="6BCC49A6"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Obyekt tarixi</w:t>
      </w:r>
    </w:p>
    <w:p w14:paraId="17324AFC"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Obyektni boshqarishning litsenziya jihatlari</w:t>
      </w:r>
    </w:p>
    <w:p w14:paraId="7F736BC0"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Uzoq muddatli monitoring dasturi (agar mavjud bo‘lsa)</w:t>
      </w:r>
    </w:p>
    <w:p w14:paraId="09F9AC86" w14:textId="6412D831" w:rsidR="005A1BB5" w:rsidRPr="002D6875" w:rsidRDefault="005A1BB5" w:rsidP="006C6FE2">
      <w:pPr>
        <w:numPr>
          <w:ilvl w:val="0"/>
          <w:numId w:val="21"/>
        </w:num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Uchastkaning (obyektning) mavjud holati</w:t>
      </w:r>
    </w:p>
    <w:p w14:paraId="4A5C4940"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Chiqindixonaga tutash uchastkalar tavsifi</w:t>
      </w:r>
    </w:p>
    <w:p w14:paraId="5172FB68"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Chiqindilar ombori tavsifi</w:t>
      </w:r>
    </w:p>
    <w:p w14:paraId="4323B8D8"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Chiqindixonaga kirish va uni qo‘riqlash (chiqindixona uchun)</w:t>
      </w:r>
    </w:p>
    <w:p w14:paraId="4C771E2B"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Obyektlar joylashgan uchastka va chiqindilar joylashgan hudud rejasi</w:t>
      </w:r>
    </w:p>
    <w:p w14:paraId="10CD4073"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Yondosh uchastkalar tavsifi</w:t>
      </w:r>
    </w:p>
    <w:p w14:paraId="2D2E33AD" w14:textId="1974372B" w:rsidR="005A1BB5" w:rsidRPr="002D6875" w:rsidRDefault="005A1BB5" w:rsidP="006C6FE2">
      <w:pPr>
        <w:numPr>
          <w:ilvl w:val="0"/>
          <w:numId w:val="21"/>
        </w:numPr>
        <w:spacing w:line="276" w:lineRule="auto"/>
        <w:ind w:firstLine="726"/>
        <w:jc w:val="both"/>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Invenarizasiya</w:t>
      </w:r>
    </w:p>
    <w:p w14:paraId="60813AA7"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Inventarizatsiyani o‘tkazgan usul va tashkilot, muddatlar va ishlarni birgalikda bajaruvchilar to‘g‘risidagi ma’lumotlar</w:t>
      </w:r>
    </w:p>
    <w:p w14:paraId="58B40B75"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Inventarizatsiya natijalari (material turi, faollik, boshqalar)</w:t>
      </w:r>
    </w:p>
    <w:p w14:paraId="0E286BD6"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Muhandislik inshootlarining holati</w:t>
      </w:r>
    </w:p>
    <w:p w14:paraId="3FBDAC89"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Xavfsizlik to‘siqlari holati</w:t>
      </w:r>
    </w:p>
    <w:p w14:paraId="6A90DBA8"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Qoplamalar holati</w:t>
      </w:r>
    </w:p>
    <w:p w14:paraId="2333847D" w14:textId="77777777" w:rsidR="006C6FE2"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O‘simlik qoplamining holati</w:t>
      </w:r>
    </w:p>
    <w:p w14:paraId="256BF734" w14:textId="2A04685E" w:rsidR="005A1BB5" w:rsidRPr="002D6875" w:rsidRDefault="006C6FE2"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4. </w:t>
      </w:r>
      <w:r w:rsidR="005A1BB5" w:rsidRPr="002D6875">
        <w:rPr>
          <w:rFonts w:ascii="Times New Roman" w:eastAsia="Times New Roman" w:hAnsi="Times New Roman" w:cs="Times New Roman"/>
          <w:sz w:val="28"/>
          <w:szCs w:val="28"/>
          <w:lang w:val="en-US"/>
        </w:rPr>
        <w:t>Obyekt suratlari va sxemalari*</w:t>
      </w:r>
    </w:p>
    <w:p w14:paraId="39F74A60"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Chiqindilarni saqlash uchastkasi: dastlabki xaritalar (loyiha ma’lumotlari)</w:t>
      </w:r>
    </w:p>
    <w:p w14:paraId="5EED1F76"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Chiqindilarni saqlash uchastkasi: dastlabki chizmalar (loyiha ma’lumotlari)</w:t>
      </w:r>
    </w:p>
    <w:p w14:paraId="49DCE2DC"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Hududning dastlabki suratlari</w:t>
      </w:r>
    </w:p>
    <w:p w14:paraId="39F7E877"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Avvalgi tekshiruvlarda olingan xaritalar va suratlar</w:t>
      </w:r>
    </w:p>
    <w:p w14:paraId="769DEF33" w14:textId="53759CF5" w:rsidR="005A1BB5" w:rsidRPr="002D6875" w:rsidRDefault="006C6FE2" w:rsidP="006C6FE2">
      <w:pPr>
        <w:spacing w:line="276" w:lineRule="auto"/>
        <w:ind w:firstLine="709"/>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5. </w:t>
      </w:r>
      <w:r w:rsidR="005A1BB5" w:rsidRPr="002D6875">
        <w:rPr>
          <w:rFonts w:ascii="Times New Roman" w:eastAsia="Times New Roman" w:hAnsi="Times New Roman" w:cs="Times New Roman"/>
          <w:sz w:val="28"/>
          <w:szCs w:val="28"/>
          <w:lang w:val="en-US"/>
        </w:rPr>
        <w:t>Reper belgilarining xususiyatlari</w:t>
      </w:r>
    </w:p>
    <w:p w14:paraId="23EE6CCB"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Geodezik belgilar</w:t>
      </w:r>
    </w:p>
    <w:p w14:paraId="0CD06591"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Uchastka chegaralarini belgilash</w:t>
      </w:r>
    </w:p>
    <w:p w14:paraId="31D51988"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Uchastkani belgilash</w:t>
      </w:r>
    </w:p>
    <w:p w14:paraId="5741568A"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Ogohlantirish belgilari</w:t>
      </w:r>
    </w:p>
    <w:p w14:paraId="00A1C7B3"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Siljish belgilari</w:t>
      </w:r>
    </w:p>
    <w:p w14:paraId="3E1C55DD" w14:textId="03F9479E" w:rsidR="005A1BB5" w:rsidRPr="002D6875" w:rsidRDefault="00A03320" w:rsidP="00A03320">
      <w:pPr>
        <w:spacing w:line="276" w:lineRule="auto"/>
        <w:ind w:firstLine="709"/>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6. </w:t>
      </w:r>
      <w:r w:rsidR="005A1BB5" w:rsidRPr="002D6875">
        <w:rPr>
          <w:rFonts w:ascii="Times New Roman" w:eastAsia="Times New Roman" w:hAnsi="Times New Roman" w:cs="Times New Roman"/>
          <w:sz w:val="28"/>
          <w:szCs w:val="28"/>
          <w:lang w:val="en-US"/>
        </w:rPr>
        <w:t>Obyektni tekshirish (tartibga solish talablari)</w:t>
      </w:r>
    </w:p>
    <w:p w14:paraId="6016E197"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SoatTota</w:t>
      </w:r>
    </w:p>
    <w:p w14:paraId="68D943AE"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Jamoa tarkibi</w:t>
      </w:r>
    </w:p>
    <w:p w14:paraId="720664A4"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Tekshirishga tayyorgarlik</w:t>
      </w:r>
    </w:p>
    <w:p w14:paraId="7A4FE022"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Uchastkada (obyektda) va undan tashqarida monitoring olib borish</w:t>
      </w:r>
    </w:p>
    <w:p w14:paraId="65568298" w14:textId="76DD790A"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lastRenderedPageBreak/>
        <w:t xml:space="preserve">7. </w:t>
      </w:r>
      <w:r w:rsidR="005A1BB5" w:rsidRPr="002D6875">
        <w:rPr>
          <w:rFonts w:ascii="Times New Roman" w:eastAsia="Times New Roman" w:hAnsi="Times New Roman" w:cs="Times New Roman"/>
          <w:sz w:val="28"/>
          <w:szCs w:val="28"/>
          <w:lang w:val="en-US"/>
        </w:rPr>
        <w:t>Monitoring dasturi</w:t>
      </w:r>
    </w:p>
    <w:p w14:paraId="42DCE001"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Kuzatish punktlarining joylashish sxemasi</w:t>
      </w:r>
    </w:p>
    <w:p w14:paraId="2E8A5796"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Monitoring dasturi bo‘yicha ishlaydigan analitik laboratoriyalar haqida ma’lumot.</w:t>
      </w:r>
    </w:p>
    <w:p w14:paraId="0C4EEB70"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Oldingi davrlar uchun monitoring ma’lumotlari saqlanadigan ma’lumotlar</w:t>
      </w:r>
    </w:p>
    <w:p w14:paraId="4AAAE846"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Atmosfera (radon, aerozollar)</w:t>
      </w:r>
    </w:p>
    <w:p w14:paraId="199DB54D" w14:textId="77777777" w:rsidR="005A1BB5" w:rsidRPr="002D6875" w:rsidRDefault="005A1BB5" w:rsidP="006C6FE2">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 (yer usti, yer osti)</w:t>
      </w:r>
    </w:p>
    <w:p w14:paraId="67745B9E" w14:textId="77777777" w:rsidR="00A03320"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Biologik monitoring (o‘simlik va boshqalar)</w:t>
      </w:r>
    </w:p>
    <w:p w14:paraId="238526E8" w14:textId="5E559821" w:rsidR="005A1BB5" w:rsidRPr="002D6875" w:rsidRDefault="00A03320"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8. </w:t>
      </w:r>
      <w:r w:rsidR="005A1BB5" w:rsidRPr="002D6875">
        <w:rPr>
          <w:rFonts w:ascii="Times New Roman" w:eastAsia="Times New Roman" w:hAnsi="Times New Roman" w:cs="Times New Roman"/>
          <w:sz w:val="28"/>
          <w:szCs w:val="28"/>
          <w:lang w:val="en-US"/>
        </w:rPr>
        <w:t>Tekshiruv hujjatlari</w:t>
      </w:r>
    </w:p>
    <w:p w14:paraId="46325B90"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Tekshiruvlarning nazorat ro‘yxati</w:t>
      </w:r>
    </w:p>
    <w:p w14:paraId="14EF6F84"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Xaritalar</w:t>
      </w:r>
    </w:p>
    <w:p w14:paraId="4095EA61"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Suratlar</w:t>
      </w:r>
    </w:p>
    <w:p w14:paraId="524D5365"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Protokollar</w:t>
      </w:r>
    </w:p>
    <w:p w14:paraId="7B852074"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Hisobotlar</w:t>
      </w:r>
    </w:p>
    <w:p w14:paraId="3D3B0F62" w14:textId="74A65F1F"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9. </w:t>
      </w:r>
      <w:r w:rsidR="005A1BB5" w:rsidRPr="002D6875">
        <w:rPr>
          <w:rFonts w:ascii="Times New Roman" w:eastAsia="Times New Roman" w:hAnsi="Times New Roman" w:cs="Times New Roman"/>
          <w:sz w:val="28"/>
          <w:szCs w:val="28"/>
          <w:lang w:val="en-US"/>
        </w:rPr>
        <w:t>Rejadan tashqari tekshirishlar</w:t>
      </w:r>
    </w:p>
    <w:p w14:paraId="1DC9E537"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Takroriy, tiklash choralaridan keyin</w:t>
      </w:r>
    </w:p>
    <w:p w14:paraId="656B34D0"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Kutilmagan, favqulodda vaziyatlardan keyin</w:t>
      </w:r>
    </w:p>
    <w:p w14:paraId="5CD5F47D" w14:textId="038B9B5D"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10. </w:t>
      </w:r>
      <w:r w:rsidR="005A1BB5" w:rsidRPr="002D6875">
        <w:rPr>
          <w:rFonts w:ascii="Times New Roman" w:eastAsia="Times New Roman" w:hAnsi="Times New Roman" w:cs="Times New Roman"/>
          <w:sz w:val="28"/>
          <w:szCs w:val="28"/>
          <w:lang w:val="en-US"/>
        </w:rPr>
        <w:t>O‘rnatilgan nazorat</w:t>
      </w:r>
    </w:p>
    <w:p w14:paraId="171152F4"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Mulk huquqi</w:t>
      </w:r>
    </w:p>
    <w:p w14:paraId="0EA81191"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va to‘siq belgilari</w:t>
      </w:r>
    </w:p>
    <w:p w14:paraId="60B6A09F"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Qo‘riqlash</w:t>
      </w:r>
    </w:p>
    <w:p w14:paraId="593CCF66" w14:textId="5B1FE0B3"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11. </w:t>
      </w:r>
      <w:r w:rsidR="005A1BB5" w:rsidRPr="002D6875">
        <w:rPr>
          <w:rFonts w:ascii="Times New Roman" w:eastAsia="Times New Roman" w:hAnsi="Times New Roman" w:cs="Times New Roman"/>
          <w:sz w:val="28"/>
          <w:szCs w:val="28"/>
          <w:lang w:val="en-US"/>
        </w:rPr>
        <w:t>Ish yuritish va hisobotlar</w:t>
      </w:r>
    </w:p>
    <w:p w14:paraId="0CED5B84"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Ish yuritish talablari</w:t>
      </w:r>
    </w:p>
    <w:p w14:paraId="08DC9A2B"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Hisobot talablari</w:t>
      </w:r>
    </w:p>
    <w:p w14:paraId="1213147A" w14:textId="0DA58E2A"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12. </w:t>
      </w:r>
      <w:r w:rsidR="005A1BB5" w:rsidRPr="002D6875">
        <w:rPr>
          <w:rFonts w:ascii="Times New Roman" w:eastAsia="Times New Roman" w:hAnsi="Times New Roman" w:cs="Times New Roman"/>
          <w:sz w:val="28"/>
          <w:szCs w:val="28"/>
          <w:lang w:val="en-US"/>
        </w:rPr>
        <w:t>Favqulodda vaziyatlarda chora ko‘rish va xabar berish</w:t>
      </w:r>
    </w:p>
    <w:p w14:paraId="01055049"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Xabar berish sxemasi</w:t>
      </w:r>
    </w:p>
    <w:p w14:paraId="43E5AA54"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Ogohlantirish jarayoni</w:t>
      </w:r>
    </w:p>
    <w:p w14:paraId="5CC43FFE"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Favqulodda vaziyatlarda harakat qilish tartibi</w:t>
      </w:r>
    </w:p>
    <w:p w14:paraId="6FD7D2A8" w14:textId="461D214A"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13. </w:t>
      </w:r>
      <w:r w:rsidR="005A1BB5" w:rsidRPr="002D6875">
        <w:rPr>
          <w:rFonts w:ascii="Times New Roman" w:eastAsia="Times New Roman" w:hAnsi="Times New Roman" w:cs="Times New Roman"/>
          <w:sz w:val="28"/>
          <w:szCs w:val="28"/>
          <w:lang w:val="en-US"/>
        </w:rPr>
        <w:t>Sifat kafolati</w:t>
      </w:r>
    </w:p>
    <w:p w14:paraId="45B959A3"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Obyektda ish olib borish davrida xodimlarning salomatligi va xavfsizligini ta’minlash Salomatlik va tekshiruv vaqtida xavfsizlik</w:t>
      </w:r>
    </w:p>
    <w:p w14:paraId="72B09D8D" w14:textId="77777777" w:rsidR="005A1BB5" w:rsidRPr="002D6875" w:rsidRDefault="005A1BB5" w:rsidP="00A03320">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O‘lchashlarning qonuniyligi</w:t>
      </w:r>
    </w:p>
    <w:p w14:paraId="7C99142B" w14:textId="02CED0FF" w:rsidR="005A1BB5" w:rsidRPr="002D6875" w:rsidRDefault="00A03320" w:rsidP="00A03320">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14. </w:t>
      </w:r>
      <w:r w:rsidR="005A1BB5" w:rsidRPr="002D6875">
        <w:rPr>
          <w:rFonts w:ascii="Times New Roman" w:eastAsia="Times New Roman" w:hAnsi="Times New Roman" w:cs="Times New Roman"/>
          <w:sz w:val="28"/>
          <w:szCs w:val="28"/>
          <w:lang w:val="en-US"/>
        </w:rPr>
        <w:t>Hodisalar</w:t>
      </w:r>
    </w:p>
    <w:p w14:paraId="186CED24" w14:textId="77777777" w:rsidR="00797AFD" w:rsidRDefault="00A03320" w:rsidP="002D6875">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15. </w:t>
      </w:r>
      <w:r w:rsidR="005A1BB5" w:rsidRPr="002D6875">
        <w:rPr>
          <w:rFonts w:ascii="Times New Roman" w:eastAsia="Times New Roman" w:hAnsi="Times New Roman" w:cs="Times New Roman"/>
          <w:sz w:val="28"/>
          <w:szCs w:val="28"/>
          <w:lang w:val="en-US"/>
        </w:rPr>
        <w:t>Qonunchilik, normativ, uslubiy va boshqa havolalar.</w:t>
      </w:r>
    </w:p>
    <w:p w14:paraId="20F6DAC2" w14:textId="5481F3A5" w:rsidR="00B65F14" w:rsidRPr="002D6875" w:rsidRDefault="00B65F14" w:rsidP="002D6875">
      <w:pPr>
        <w:spacing w:line="276" w:lineRule="auto"/>
        <w:ind w:left="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br w:type="page"/>
      </w:r>
    </w:p>
    <w:p w14:paraId="17113BBF" w14:textId="44F5B393" w:rsidR="005A1BB5" w:rsidRPr="002D6875" w:rsidRDefault="005A1BB5" w:rsidP="00BD3568">
      <w:pPr>
        <w:spacing w:line="276" w:lineRule="auto"/>
        <w:ind w:left="726"/>
        <w:jc w:val="right"/>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lastRenderedPageBreak/>
        <w:t>4-ilova (ma’lumotnoma)</w:t>
      </w:r>
    </w:p>
    <w:p w14:paraId="0B2DDF2A" w14:textId="251D98E2" w:rsidR="005A1BB5" w:rsidRPr="002D6875" w:rsidRDefault="005A1BB5" w:rsidP="00BD3568">
      <w:pPr>
        <w:jc w:val="center"/>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Texnogen tizimlarni turkumlash va sabab-oqibat omillari</w:t>
      </w:r>
      <w:r w:rsidRPr="002D6875">
        <w:rPr>
          <w:rFonts w:ascii="Times New Roman" w:eastAsia="Times New Roman" w:hAnsi="Times New Roman" w:cs="Times New Roman"/>
          <w:b/>
          <w:bCs/>
          <w:sz w:val="28"/>
          <w:szCs w:val="28"/>
          <w:lang w:val="en-US"/>
        </w:rPr>
        <w:br/>
        <w:t>uran sanoati chiqindilarini saqlash joylariga ta’sir ko‘rsatish va</w:t>
      </w:r>
      <w:r w:rsidRPr="002D6875">
        <w:rPr>
          <w:rFonts w:ascii="Times New Roman" w:eastAsia="Times New Roman" w:hAnsi="Times New Roman" w:cs="Times New Roman"/>
          <w:b/>
          <w:bCs/>
          <w:sz w:val="28"/>
          <w:szCs w:val="28"/>
          <w:lang w:val="en-US"/>
        </w:rPr>
        <w:br/>
        <w:t>atrof muhit</w:t>
      </w:r>
    </w:p>
    <w:p w14:paraId="7B7ED736" w14:textId="77777777" w:rsidR="00BD3568" w:rsidRPr="005A1BB5" w:rsidRDefault="00BD3568" w:rsidP="00BD3568">
      <w:pPr>
        <w:jc w:val="center"/>
        <w:rPr>
          <w:rFonts w:ascii="Times New Roman" w:eastAsia="Times New Roman" w:hAnsi="Times New Roman" w:cs="Times New Roman"/>
          <w:lang w:val="en-US"/>
        </w:rPr>
      </w:pPr>
    </w:p>
    <w:tbl>
      <w:tblPr>
        <w:tblOverlap w:val="neve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8"/>
        <w:gridCol w:w="1286"/>
        <w:gridCol w:w="2266"/>
        <w:gridCol w:w="4421"/>
      </w:tblGrid>
      <w:tr w:rsidR="005A1BB5" w:rsidRPr="005A1BB5" w14:paraId="467CEB2C" w14:textId="77777777" w:rsidTr="00BD3568">
        <w:trPr>
          <w:trHeight w:hRule="exact" w:val="671"/>
          <w:jc w:val="center"/>
        </w:trPr>
        <w:tc>
          <w:tcPr>
            <w:tcW w:w="1718" w:type="dxa"/>
            <w:shd w:val="clear" w:color="auto" w:fill="auto"/>
          </w:tcPr>
          <w:p w14:paraId="79D6FA63" w14:textId="77777777" w:rsidR="005A1BB5" w:rsidRPr="005A1BB5" w:rsidRDefault="005A1BB5" w:rsidP="00BD3568">
            <w:pPr>
              <w:jc w:val="both"/>
              <w:rPr>
                <w:rFonts w:ascii="Times New Roman" w:eastAsia="Times New Roman" w:hAnsi="Times New Roman" w:cs="Times New Roman"/>
              </w:rPr>
            </w:pPr>
            <w:r w:rsidRPr="005A1BB5">
              <w:rPr>
                <w:rFonts w:ascii="Times New Roman" w:eastAsia="Times New Roman" w:hAnsi="Times New Roman" w:cs="Times New Roman"/>
              </w:rPr>
              <w:t>Faoliyat turi</w:t>
            </w:r>
          </w:p>
        </w:tc>
        <w:tc>
          <w:tcPr>
            <w:tcW w:w="1286" w:type="dxa"/>
            <w:shd w:val="clear" w:color="auto" w:fill="auto"/>
          </w:tcPr>
          <w:p w14:paraId="4750A7A4"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Kichik tur</w:t>
            </w:r>
          </w:p>
        </w:tc>
        <w:tc>
          <w:tcPr>
            <w:tcW w:w="2266" w:type="dxa"/>
            <w:shd w:val="clear" w:color="auto" w:fill="auto"/>
          </w:tcPr>
          <w:p w14:paraId="7C3C2C32"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Geologik muhitga mumkin bo‘lgan ta’sir</w:t>
            </w:r>
          </w:p>
        </w:tc>
        <w:tc>
          <w:tcPr>
            <w:tcW w:w="4421" w:type="dxa"/>
            <w:shd w:val="clear" w:color="auto" w:fill="auto"/>
          </w:tcPr>
          <w:p w14:paraId="2B787067" w14:textId="77777777" w:rsidR="005A1BB5" w:rsidRPr="005A1BB5" w:rsidRDefault="005A1BB5" w:rsidP="005A1BB5">
            <w:pPr>
              <w:rPr>
                <w:rFonts w:ascii="Times New Roman" w:eastAsia="Times New Roman" w:hAnsi="Times New Roman" w:cs="Times New Roman"/>
              </w:rPr>
            </w:pPr>
            <w:r w:rsidRPr="005A1BB5">
              <w:rPr>
                <w:rFonts w:ascii="Times New Roman" w:eastAsia="Times New Roman" w:hAnsi="Times New Roman" w:cs="Times New Roman"/>
              </w:rPr>
              <w:t>Atrof-muhitga ehtimoliy ta’sir</w:t>
            </w:r>
          </w:p>
        </w:tc>
      </w:tr>
      <w:tr w:rsidR="005A1BB5" w:rsidRPr="00797AFD" w14:paraId="67ECBB72" w14:textId="77777777" w:rsidTr="005A1BB5">
        <w:trPr>
          <w:trHeight w:val="8124"/>
          <w:jc w:val="center"/>
        </w:trPr>
        <w:tc>
          <w:tcPr>
            <w:tcW w:w="1718" w:type="dxa"/>
            <w:shd w:val="clear" w:color="auto" w:fill="auto"/>
          </w:tcPr>
          <w:p w14:paraId="4156C2F6" w14:textId="77777777" w:rsidR="005A1BB5" w:rsidRPr="005A1BB5" w:rsidRDefault="005A1BB5" w:rsidP="00BD3568">
            <w:pPr>
              <w:jc w:val="both"/>
              <w:rPr>
                <w:rFonts w:ascii="Times New Roman" w:eastAsia="Times New Roman" w:hAnsi="Times New Roman" w:cs="Times New Roman"/>
              </w:rPr>
            </w:pPr>
            <w:r w:rsidRPr="005A1BB5">
              <w:rPr>
                <w:rFonts w:ascii="Times New Roman" w:eastAsia="Times New Roman" w:hAnsi="Times New Roman" w:cs="Times New Roman"/>
              </w:rPr>
              <w:t>Energetik</w:t>
            </w:r>
          </w:p>
          <w:p w14:paraId="38823840" w14:textId="77777777" w:rsidR="005A1BB5" w:rsidRPr="005A1BB5" w:rsidRDefault="005A1BB5" w:rsidP="00BD3568">
            <w:pPr>
              <w:jc w:val="both"/>
              <w:rPr>
                <w:rFonts w:ascii="Times New Roman" w:eastAsia="Times New Roman" w:hAnsi="Times New Roman" w:cs="Times New Roman"/>
              </w:rPr>
            </w:pPr>
            <w:r w:rsidRPr="005A1BB5">
              <w:rPr>
                <w:rFonts w:ascii="Times New Roman" w:eastAsia="Times New Roman" w:hAnsi="Times New Roman" w:cs="Times New Roman"/>
              </w:rPr>
              <w:t>qanday</w:t>
            </w:r>
          </w:p>
          <w:p w14:paraId="0FC73236" w14:textId="75FF675F" w:rsidR="005A1BB5" w:rsidRPr="005A1BB5" w:rsidRDefault="005A1BB5" w:rsidP="00BD3568">
            <w:pPr>
              <w:jc w:val="both"/>
              <w:rPr>
                <w:rFonts w:ascii="Times New Roman" w:eastAsia="Times New Roman" w:hAnsi="Times New Roman" w:cs="Times New Roman"/>
              </w:rPr>
            </w:pPr>
            <w:r w:rsidRPr="005A1BB5">
              <w:rPr>
                <w:rFonts w:ascii="Times New Roman" w:eastAsia="Times New Roman" w:hAnsi="Times New Roman" w:cs="Times New Roman"/>
              </w:rPr>
              <w:t>sanoat</w:t>
            </w:r>
          </w:p>
        </w:tc>
        <w:tc>
          <w:tcPr>
            <w:tcW w:w="1286" w:type="dxa"/>
            <w:shd w:val="clear" w:color="auto" w:fill="auto"/>
          </w:tcPr>
          <w:p w14:paraId="67DE0CC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Yadroviy</w:t>
            </w:r>
          </w:p>
          <w:p w14:paraId="34DF6A2B" w14:textId="0D11E306"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yoqilg‘i</w:t>
            </w:r>
          </w:p>
          <w:p w14:paraId="79F8C524" w14:textId="61E98E04" w:rsidR="005A1BB5" w:rsidRPr="00D7684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t>sikl</w:t>
            </w:r>
            <w:r w:rsidR="00D76845">
              <w:rPr>
                <w:rFonts w:ascii="Times New Roman" w:eastAsia="Times New Roman" w:hAnsi="Times New Roman" w:cs="Times New Roman"/>
                <w:lang w:val="en-US"/>
              </w:rPr>
              <w:t>i</w:t>
            </w:r>
          </w:p>
        </w:tc>
        <w:tc>
          <w:tcPr>
            <w:tcW w:w="2266" w:type="dxa"/>
            <w:shd w:val="clear" w:color="auto" w:fill="auto"/>
          </w:tcPr>
          <w:p w14:paraId="57AFE7E5"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Radioaktiv</w:t>
            </w:r>
          </w:p>
          <w:p w14:paraId="126012BD"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ifloslanish</w:t>
            </w:r>
          </w:p>
          <w:p w14:paraId="0ABB8846"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gruntlar va</w:t>
            </w:r>
          </w:p>
          <w:p w14:paraId="57678DF7"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yer osti suvlari, suvlar va jinslarning issiqlik rejimining o‘zgarishi, EGMning faollashuvi</w:t>
            </w:r>
          </w:p>
        </w:tc>
        <w:tc>
          <w:tcPr>
            <w:tcW w:w="4421" w:type="dxa"/>
            <w:shd w:val="clear" w:color="auto" w:fill="auto"/>
          </w:tcPr>
          <w:p w14:paraId="3ABE20D6"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Suv va shamol eroziyasi,</w:t>
            </w:r>
          </w:p>
          <w:p w14:paraId="2AFE7EFF"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Shaxta suvlarining hosil bo‘lishi,</w:t>
            </w:r>
          </w:p>
          <w:p w14:paraId="005ABA88"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ifloslangan suvning sizib chiqishi</w:t>
            </w:r>
          </w:p>
          <w:p w14:paraId="33B2A83B" w14:textId="77777777" w:rsidR="005A1BB5" w:rsidRPr="005A1BB5" w:rsidRDefault="005A1BB5" w:rsidP="00D76845">
            <w:pPr>
              <w:jc w:val="both"/>
              <w:rPr>
                <w:rFonts w:ascii="Times New Roman" w:eastAsia="Times New Roman" w:hAnsi="Times New Roman" w:cs="Times New Roman"/>
                <w:lang w:val="en-US"/>
              </w:rPr>
            </w:pPr>
            <w:r w:rsidRPr="005A1BB5">
              <w:rPr>
                <w:rFonts w:ascii="Times New Roman" w:eastAsia="Times New Roman" w:hAnsi="Times New Roman" w:cs="Times New Roman"/>
                <w:lang w:val="en-US"/>
              </w:rPr>
              <w:t>suvli qatlamdan, tashish paytida haydovchi quduqlarning toshib ketishi natijasida yuvuvchi va mahsuldor eritmalarning to‘kilishi va mahsuldor eritmalarning to‘kilishini tezkor tozalashda chiqindilar, atmosferaga radon emissiyasi, shamol eroziyasi natijasida tarqaladigan chang, gamma-fonning ko‘tarilishi, tuproqlarning oksidlanishi, bug‘latish havzalarining qurishi, tuproqning yaroqsiz holga kelgan sorbent, qumlar, eritmalarni tozalashdan hosil bo‘lgan loyqalar, metall konstruksiyalar bilan ifloslanishi, chiqindi omborlari materiallarining yuvilishi va mexanik ko‘chishi, birikmalarning germetikligi buzilishi va quvurlarning uzilishi (ifloslantiruvchi komponentlarning tuproqqa kirish chuqurligi 40 sm, ayrim hollarda 1 m gacha); quvurlarning favqulodda uzilishlarida texnologik eritmalarning oqib ketishi, ishlab chiqarish zonasida RAO‘ hosil bo‘lishi (parchalangan qatronlar, ifloslangan metall parchalari va qum tindirgichlarning shlamlari ko‘rinishidagi radioaktiv chiqindi</w:t>
            </w:r>
          </w:p>
        </w:tc>
      </w:tr>
    </w:tbl>
    <w:p w14:paraId="7FDFEEBC" w14:textId="77777777" w:rsidR="005A1BB5" w:rsidRPr="005A1BB5" w:rsidRDefault="005A1BB5" w:rsidP="005A1BB5">
      <w:pPr>
        <w:rPr>
          <w:rFonts w:ascii="Times New Roman" w:eastAsia="Times New Roman" w:hAnsi="Times New Roman" w:cs="Times New Roman"/>
          <w:lang w:val="en-US"/>
        </w:rPr>
      </w:pPr>
    </w:p>
    <w:p w14:paraId="4CD698D5" w14:textId="77777777" w:rsidR="005A1BB5" w:rsidRPr="005A1BB5" w:rsidRDefault="005A1BB5" w:rsidP="005A1BB5">
      <w:pPr>
        <w:rPr>
          <w:rFonts w:ascii="Times New Roman" w:eastAsia="Times New Roman" w:hAnsi="Times New Roman" w:cs="Times New Roman"/>
          <w:lang w:val="en-US"/>
        </w:rPr>
      </w:pPr>
      <w:r w:rsidRPr="005A1BB5">
        <w:rPr>
          <w:rFonts w:ascii="Times New Roman" w:eastAsia="Times New Roman" w:hAnsi="Times New Roman" w:cs="Times New Roman"/>
          <w:lang w:val="en-US"/>
        </w:rPr>
        <w:br w:type="page"/>
      </w:r>
    </w:p>
    <w:p w14:paraId="5FB20B01" w14:textId="77777777" w:rsidR="005A1BB5" w:rsidRPr="002D6875" w:rsidRDefault="005A1BB5" w:rsidP="00D76845">
      <w:pPr>
        <w:jc w:val="right"/>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lastRenderedPageBreak/>
        <w:t>5-ilova (ma’lumotnoma)</w:t>
      </w:r>
    </w:p>
    <w:p w14:paraId="4C5D0738" w14:textId="77777777" w:rsidR="005A1BB5" w:rsidRPr="002D6875" w:rsidRDefault="005A1BB5" w:rsidP="00D76845">
      <w:pPr>
        <w:jc w:val="center"/>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Ishlab chiqishda hisobga olinishi kerak bo‘lgan tabiiy omillar</w:t>
      </w:r>
      <w:r w:rsidRPr="002D6875">
        <w:rPr>
          <w:rFonts w:ascii="Times New Roman" w:eastAsia="Times New Roman" w:hAnsi="Times New Roman" w:cs="Times New Roman"/>
          <w:b/>
          <w:bCs/>
          <w:sz w:val="28"/>
          <w:szCs w:val="28"/>
          <w:lang w:val="en-US"/>
        </w:rPr>
        <w:br/>
        <w:t>joylardagi favqulodda vaziyatlarda harakat qilish rejasi</w:t>
      </w:r>
      <w:r w:rsidRPr="002D6875">
        <w:rPr>
          <w:rFonts w:ascii="Times New Roman" w:eastAsia="Times New Roman" w:hAnsi="Times New Roman" w:cs="Times New Roman"/>
          <w:b/>
          <w:bCs/>
          <w:sz w:val="28"/>
          <w:szCs w:val="28"/>
          <w:lang w:val="en-US"/>
        </w:rPr>
        <w:br/>
        <w:t>uran sanoati chiqindilarini saqlash.</w:t>
      </w:r>
    </w:p>
    <w:p w14:paraId="27EAD1BA"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bookmarkStart w:id="11" w:name="bookmark18"/>
      <w:bookmarkEnd w:id="11"/>
      <w:r w:rsidRPr="002D6875">
        <w:rPr>
          <w:rFonts w:ascii="Times New Roman" w:eastAsia="Times New Roman" w:hAnsi="Times New Roman" w:cs="Times New Roman"/>
          <w:b/>
          <w:bCs/>
          <w:sz w:val="28"/>
          <w:szCs w:val="28"/>
          <w:lang w:val="en-US"/>
        </w:rPr>
        <w:t>Suv eroziyasi</w:t>
      </w:r>
    </w:p>
    <w:p w14:paraId="767C930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 eroziyasi ko‘pincha chiqindixonalardan ifloslantiruvchi moddalarning oqib chiqishi uchun asosiy mexanizm hisoblanadi. Suv eroziyasiga chiqindixonalar, ag‘darmalar, minerallashgan chiqindilar va bo‘sh ma’danlar duchor bo‘lishi mumkin. Eroziyaga kuchli yomg‘irlar, yonbag‘irlardagi oqimlar, ko‘chkilar va boshqa omillar sabab bo‘lishi mumkin. Ko‘p suvli davrlar sharoitida gidrotexnik inshootlar yonbag‘irlarining yuvilishi va turg‘unlik muammolari yuzaga kelishi mumkin.</w:t>
      </w:r>
    </w:p>
    <w:p w14:paraId="24205D5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Ushbu turdagi eroziyaning o‘ziga xos xususiyati ularning tanasining bir qisminis ag‘darma yonbag‘ri yoki quyruq qisminyuvilishidir. t himoya qoplamasi (tosh to‘kmasi) mavjud bo‘lgan taqdirda, tosh to‘kmasining mumkin bo‘lgan ko‘chishini va uning ostida joylashgan materialning buzilishini aniqlash uchun sirtni batafsil tekshirish zarur. Tosh to‘kish qatlami butunligining har qanday buzilishi uning ostida joylashgan materialning yuvilishi natijasida yuzaga kelishi mumkin. Ag‘darma materialining jadal yuvilishi natijasida qoplama ostida o‘yiq hosil bo‘lishi mumkin, bu esa ertami-kechmi qoplamaning o‘pirilishiga olib keladi. Bularning barchasi vizual tekshiruv paytida aniqlanishi mumkin.</w:t>
      </w:r>
    </w:p>
    <w:p w14:paraId="08A898B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Yuzaki eroziya bahor va kuzda kuchli yog‘ingarchiliklar natijasida yuzaga kelishi mumkin, bunda yomg‘ir tuproq zarrachalarini , siqib chiqaradi, so‘ngra ular suv oqimi bilan olib ketiladi. Eroziyaning tezligi asosan yog‘ingarchilikning davomiyligi, tezligi va jadalligiga, o‘simlik qoplamiga, tuproqlarning topografik va fizik xususiyatlariga bog‘liq. Yuza eroziyasining jiddiy oqibati qirg‘oqning yuvilishi va jarliklarning hosil bo‘lishidir. Chuqurchalar hosil bo‘lishining dastlabki ko‘rsatkichi asta-sekin kattalashib boradigan kichik ariqchalar hosil bo‘lishidir. To‘g‘on ko‘tarmalarining yonbag‘irlari, ayniqsa, tosh yoki o‘simlik qoplami bilan himoyalanmagan bo‘lsa, chuqurliklar va jarliklar hosil bo‘lishiga moyil bo‘ladi. Ariqchalar hosil bo‘lishini erta aniqlash va tezkor reabilitatsiya choralari ariqchalar hosil bo‘lishining oldini olishga yordam beradi.</w:t>
      </w:r>
    </w:p>
    <w:p w14:paraId="46F73F0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O‘yiqlar chiqindixona va ag‘darmalarda bir necha jarayonlar natijasida hosil bo‘lishi mumkin, bu jarayonlar yuza eroziyasi bilan bir vaqtda sodir bo‘ladi va oqova kanallarining tez hosil bo‘lishiga olib keladi.</w:t>
      </w:r>
    </w:p>
    <w:p w14:paraId="1638EEB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O‘yiqlar pastliklarda hosil bo‘lishi mumkin va suvning chuqurligi hamda oqish tezligining oshishiga olib keladi, bu esa o‘z navbatida eroziya jarayonlarini tezlashtiradi. To‘g‘onlar va ag‘darmalar yuzasining notekis cho‘kishi chuqurchalar hosil bo‘lishiga olib kelishi mumkin, ularda oqimlarning to‘planishi </w:t>
      </w:r>
      <w:r w:rsidRPr="002D6875">
        <w:rPr>
          <w:rFonts w:ascii="Times New Roman" w:eastAsia="Times New Roman" w:hAnsi="Times New Roman" w:cs="Times New Roman"/>
          <w:sz w:val="28"/>
          <w:szCs w:val="28"/>
          <w:lang w:val="en-US"/>
        </w:rPr>
        <w:lastRenderedPageBreak/>
        <w:t>oxir-oqibat kanalning yuvilishiga olib keladi. Ag‘darma yonbag‘rining siljishi beqaror tik jarlikni keltirib chiqarishi mumkin, u osongina chuqurlik yoki jarlikka aylanishi mumkin. Tuproq osti kanallari ham kanal yetarlicha kattalashib, tuproq yuzasi cho‘kishi bilan chuqurchalar hosil bo‘lishiga olib keladi. Agar sabab yuza oqim ta’sirida yuvilishdan iborat bo‘lsa, fotosuratlar yordamida doimiy kuzatuv olib borish kerak. Yer osti kanallarining yemirilishi natijasida hosil bo‘lgan jarliklar sinchiklab o‘rganiladi, chunki bunday yemirilishlar boshqa joylarda ham sodir bo‘lishi mumkin. Agar qoplamaning yaxlitligi buzilishining asosiy sababi hayvonlarning in qazishi bo‘lsa, buzilish darajasi va qazuvchi hayvonlarning turi aniqlanishi lozim.</w:t>
      </w:r>
    </w:p>
    <w:p w14:paraId="212BBFA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Yuza oqim qatlam yoki egat eroziyasiga olib kelishi mumkin, bunda omborxona yuzasi yoki omborxona qirg‘og‘i qiyaligi ancha katta yuzada bir tekisda eroziyaga uchraydi. Bunday eroziyani ko‘z bilan ko‘rib aniqlash ancha qiyin. Qatlam eroziyasini kuzatishning eng yaxshi usuli bir nechta qayd etilgan balandlik belgilarini o‘rnatish va qiyalikning ko‘ndalang kesimini vertikal suratga olish orqali tuproq sathining pasayishini tekshirishdir. Tuproq sathining o‘rtacha yillik pasayishi bir necha santimetrdan ortiq bo‘lishi ahamiyatli hisoblanadi.</w:t>
      </w:r>
    </w:p>
    <w:p w14:paraId="266407D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Zanglamaydigan po‘latdan yasalgan, uzunligi bir necha metr bo‘lgan, qoplamasiz chiqindixonalarga yoki ag‘darmalarga tushirilgan chiviqlar ham yuvilish tezligini baholash uchun etalon bo‘lib xizmat qilishi mumkin. Ular dastlabki inventarizatsiya yoki inspeksiya paytida o‘rnatilishi kerak. Biroq, bunday nazorat usulini qoplamali chiqindixona yuzasida ishlashda ehtiyotkorlik bilan qo‘llash kerak, chunki bu infiltratsiyani nazorat qilish uchun ishlatiladigan qoplamaning gilli qatlamiga va radon eshalyatsiyasi to‘sig‘iga zarar yetkazmasligi kerak. Xodalar tuproqning muzlash-erish darajasidan pastda bo‘lishi kerak.</w:t>
      </w:r>
    </w:p>
    <w:p w14:paraId="057146FB" w14:textId="0D6D531F"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Dastlabki bosqichda chiviqlar yer yuzasiga chiqishi shart emas, ammo tuproq yo‘qotilishi sezilarli bo‘lganda, chiviqning yuzasi ko‘rinadigan qilib yerga botirilishi mumkin. Keyinchalik chiviqlar yuzasining ochilib qolishi tuproq sathining o‘rtacha yo‘qotilish tezligining qo‘shimcha o‘lchovi bo‘lib xizmat qiladi.</w:t>
      </w:r>
      <w:r w:rsidR="00797AFD">
        <w:rPr>
          <w:rFonts w:ascii="Times New Roman" w:eastAsia="Times New Roman" w:hAnsi="Times New Roman" w:cs="Times New Roman"/>
          <w:sz w:val="28"/>
          <w:szCs w:val="28"/>
          <w:lang w:val="en-US"/>
        </w:rPr>
        <w:t xml:space="preserve"> </w:t>
      </w:r>
      <w:r w:rsidRPr="002D6875">
        <w:rPr>
          <w:rFonts w:ascii="Times New Roman" w:eastAsia="Times New Roman" w:hAnsi="Times New Roman" w:cs="Times New Roman"/>
          <w:sz w:val="28"/>
          <w:szCs w:val="28"/>
          <w:lang w:val="en-US"/>
        </w:rPr>
        <w:t>O‘simlik qoplamini ildiz tizimining ochilishiga vizual tekshirish ham eroziya darajasini baholash uchun xizmat qiladi, ammo bu usulda tuproq yo‘qotilishini ishonchli o‘lchash qiyin. Qatlam eroziyasini o‘lchashning yana bir mumkin bo‘lgan usuli chiqindixonalar va ag‘darmalar tubida yoki sedimentatsion tutqichlar va qum tutqichlarda tuproq cho‘kindilarining to‘planishini kuzatishdir. Ko‘pincha qatlamli yoki egatli eroziya natijasida tuproq sathining yo‘qolishiga qaraganda tuproq yotqiziqlarining to‘planishini aniqlash osonroq, chunki yotqiziqlar kichik maydonda to‘planadi.</w:t>
      </w:r>
    </w:p>
    <w:p w14:paraId="147B101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lastRenderedPageBreak/>
        <w:t>Ko‘tarmalar, qoplamalar va ular bilan bog‘liq inshootlarning strukturaviy yaxlitligini baholash</w:t>
      </w:r>
    </w:p>
    <w:p w14:paraId="5025E2D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Yer yuzasidagi chiqindilarni nazorat qilish inshootlari qoplamalar, ko‘tarmalar, suv o‘tkazgichlar va obyektning suv rejimini boshqarish uchun boshqa inshootlarni o‘z ichiga oladi. Ushbu obyektlarning holati inventarizatsiya davrida tavsiflanishi va keyinchalik tekshirilishi kerak.</w:t>
      </w:r>
    </w:p>
    <w:p w14:paraId="587BC4F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davriy inspeksiya. Bu obyektlardan birortasining buzilishi yoki ish qobiliyatining buzilishi salbiy oqibatlarga olib kelishi mumkin.</w:t>
      </w:r>
    </w:p>
    <w:p w14:paraId="1F412648"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Yoriqlar</w:t>
      </w:r>
    </w:p>
    <w:p w14:paraId="2166621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Ko‘tarmalarning qirralari va pastki yonbag‘irlari bo‘ylama yoki ko‘ndalang yoriqlarni qidirishda sinchiklab tekshiriladi. Tadqiqot, odatda, ko‘tarmaning qirrasi va pastki yonbag‘ri bo‘ylab, zarur bo‘lsa, yonbag‘irlar bo‘ylab yuqoriga va pastga piyoda tekshiruv paytida o‘tkaziladi. Qisqa izolyatsiyalangan yoriqlar odatda muammo tug‘dirmaydi. Biroq, yoriq tomonlari bo‘ylab nisbiy vertikal siljish bilan yaxshi belgilangan uzunroq yoriqlar (6 mm dan kengroq) inshootning barqarorligi uchun jiddiy muammoni ko‘rsatishi mumkin. Barcha yoriqlar va o‘yiqlar hujjatlashtirilmoqda. Shundan so‘ng Dalolatnoma tuziladi va keyingi harakatlar to‘g‘risida qaror qabul qilinadi. Uchastkani uzoq muddatli kuzatishda tepalik va yonbag‘irlarning keyingi siljishi o‘rganiladi yoki kuzatilayotgan uchastkada to‘g‘ri chiziq bo‘ylab joylashgan qoziqlarning nisbiy harakati kuzatiladi. Ko‘tarma damba qirg‘og‘iga parallel ravishda o‘tgan bo‘ylama yoriqlar, ayniqsa qiyaliklarda joylashganlari, ko‘tarmaning ikkala tomonida ko‘chki yoki cho‘kishning dastlabki bosqichlarini ko‘rsatishi mumkin.</w:t>
      </w:r>
    </w:p>
    <w:p w14:paraId="6FCEB0B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Ko‘ndalang yoriqlar poydevor yoki butun damba holatining to‘satdan o‘zgarishi natijasida ko‘tarma bo‘ylab notekis cho‘kishni ko‘rsatadi. Bu turdagi yoriqlar infiltratsion kanallar hosil bo‘lishiga yordam beradi va tezda ichki eroziyaga va hatto ko‘tarmaning butunlay buzilishiga olib kelishi mumkin. Ko‘ndalang yoriqlarning paydo bo‘lishi qayd etilganda, pastki qiyalik jiddiy oqim mavjudligiga tekshirilishi kerak.</w:t>
      </w:r>
    </w:p>
    <w:p w14:paraId="675EA044"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Yonbag‘ir deformatsiyasi (bo‘rtiqlar va chuqurliklar)</w:t>
      </w:r>
    </w:p>
    <w:p w14:paraId="343742A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Yonbag‘irlarda bo‘rtiq va chuqurchalar kabi deformatsiyalar bor-yo‘qligi sinchiklab tekshirilishi kerak. Yonbag‘irlar bo‘ylab yoki ko‘tarmaning pastki yonbag‘rida paydo bo‘lgan bo‘rtiqlar materialning ommaviy ko‘chishini ko‘rsatishi va yonbag‘irning buzilishi mumkinligidan ogohlantirishi mumkin. Chuqurliklarning paydo bo‘lishi va pastki qiyalikning cho‘kishi, agar u mahalliy yuqori oqim tezligi bilan birga bo‘lmasa, jiddiy xavf tug‘dirmaydi. Chuqurchalar shunchaki to‘ldiriladi va kuzatib turiladi.</w:t>
      </w:r>
    </w:p>
    <w:p w14:paraId="32278162" w14:textId="77777777" w:rsidR="00797AFD" w:rsidRDefault="00797AFD" w:rsidP="00D76845">
      <w:pPr>
        <w:spacing w:line="276" w:lineRule="auto"/>
        <w:ind w:firstLine="726"/>
        <w:jc w:val="both"/>
        <w:rPr>
          <w:rFonts w:ascii="Times New Roman" w:eastAsia="Times New Roman" w:hAnsi="Times New Roman" w:cs="Times New Roman"/>
          <w:b/>
          <w:bCs/>
          <w:i/>
          <w:iCs/>
          <w:sz w:val="28"/>
          <w:szCs w:val="28"/>
          <w:lang w:val="en-US"/>
        </w:rPr>
      </w:pPr>
    </w:p>
    <w:p w14:paraId="47057E86" w14:textId="361A832F"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lastRenderedPageBreak/>
        <w:t>Oqib ketish</w:t>
      </w:r>
    </w:p>
    <w:p w14:paraId="38D3C3C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Suvning oqishi yer yuzasining yumshoq nam joylaridan oqib o‘tayotgan ariqchagacha har xil ko‘rinishda bo‘lishi mumkin va u pastki qiyalik bo‘ylab va pastki qiyalik tagida, shuningdek, ko‘tarma tayanchlarida turli joylarda paydo bo‘ladi. Chiqindixonalarning bunday uchastkalarini tekshirishda oqish inshootning keyingi buzilishining belgisi bo‘lib xizmat qiladigan kritik sharoitlar haqida bilish zarur. Agar quyidagi shartlardan hech bo‘lmaganda bittasi aniqlansa, yanada chuqurroq tekshiruv o‘tkazish zarur.</w:t>
      </w:r>
    </w:p>
    <w:p w14:paraId="2F0B899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Vaziyatni tahlil qilishda MAGATE tavsiyalari:</w:t>
      </w:r>
    </w:p>
    <w:p w14:paraId="68AADBF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Yonbag‘irlarning pastki qiyaligi va etaklari bo‘ylab yumshoq maydonlar va vulqon shaklidagi mayda material zarralarining to‘planishi</w:t>
      </w:r>
    </w:p>
    <w:p w14:paraId="7DC6938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ichki eroziya. Ichki eroziya jarayonlari, bunda yonbag‘irlar va (yoki) asos materialining mayda zarralari doimiy ravishda yuvilib, ichki oqim kanallarini hosil qiladi, bu esa ertami-kechmi tuzilmaning buzilishiga olib keladi. Bunday hodisa ko‘proq mayda va yirik materiallar orasidagi yuzada, tayanchlar mahkamlangan joylarda va damba orqali o‘tuvchi oqova quvurlar atrofida uchraydi. Ko‘tarmadan oqim bo‘ylab yuqorida joylashgan chiqindixonalar yuzasida chuqurchalarning mavjudligi ham ko‘tarmaning ichki yemirilishini ko‘rsatishi mumkin.</w:t>
      </w:r>
    </w:p>
    <w:p w14:paraId="4617D18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Loyqa yoki rangsiz suyuqlik ko‘rinishida oqish ham ichki eroziyaga ishora bo‘ladi.</w:t>
      </w:r>
    </w:p>
    <w:p w14:paraId="1ACF112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Sizish tezligining ortishi yoki sizish kuzatilayotgan yangi uchastkalarning paydo bo‘lishi ko‘tarma ichidagi noqulay o‘zgarishlardan darak berishi mumkin.</w:t>
      </w:r>
    </w:p>
    <w:p w14:paraId="14D0B89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Ko‘tarmaning pastki yonbag‘ridan oqib chiqish, asosda yoki mavjud oqimlar ishlamaydigan joylarda oqim bo‘lmasa, yer osti suvlarining g‘ayritabiiy darajada yuqori ekanligini ko‘rsatishi, yonbag‘irning ko‘chishi yoki buzilishiga va ichki eroziyaga olib kelishi mumkin. Yer osti suvlarining ko‘pligini yonbag‘irning rangi va balandligi, o‘simliklarning turi va rangi o‘zgarishidan ham bilish mumkin. Ko‘tarma asosidagi mavjud oqimlar qatlamlar yoki cho‘kindilar bilan to‘lib qolmaganligini aniqlash kerak.</w:t>
      </w:r>
    </w:p>
    <w:p w14:paraId="26473D86"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Yonbag‘irlar eroziyasi va himoyasi</w:t>
      </w:r>
    </w:p>
    <w:p w14:paraId="160FF30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Yuza oqimlar ta’sirida vujudga kelgan eroziya, odatda, qirga, yonbag‘irlarga, tayanchlar va boshqa elementlar bilan tutashgan joylarga ta’sir qiladi. Eroziyaning eng jiddiy shakli - bu tepalikdan himoyalanmagan ko‘tarmalar asosiga o‘tuvchi jarliklar va xandaqlar hosil bo‘lishidir. Kuchli yomg‘irlar paytida jarliklar tezda kattalashishi mumkin, bu esa ko‘tarmaning buzilishiga olib keladi. Ko‘tarma qirrasi ko‘tarmaning strukturaviy yaxlitligiga sezilarli ta’sir ko‘rsatishi mumkin bo‘lgan suv to‘g‘onlari hosil bo‘lishining oldini olish uchun mos </w:t>
      </w:r>
      <w:r w:rsidRPr="002D6875">
        <w:rPr>
          <w:rFonts w:ascii="Times New Roman" w:eastAsia="Times New Roman" w:hAnsi="Times New Roman" w:cs="Times New Roman"/>
          <w:sz w:val="28"/>
          <w:szCs w:val="28"/>
          <w:lang w:val="en-US"/>
        </w:rPr>
        <w:lastRenderedPageBreak/>
        <w:t>ravishda profillangan bo‘lishi kerak. Agar ko‘tarmaning yuqori yonbag‘irlari tegishli tarzda himoyalanmagan bo‘lsa, chiqindixona suv bilan to‘lgan taqdirda ular to‘lqinlarning vayron qiluvchi ta’siriga duchor bo‘lishi mumkin.</w:t>
      </w:r>
    </w:p>
    <w:p w14:paraId="7CEB39F7"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Suv sathini nazorat qilish uchun tarnovlar va boshqa tuzilmaviy elementlar</w:t>
      </w:r>
    </w:p>
    <w:p w14:paraId="671BC48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 o‘tkazgichlar, to‘kish tizimlari, kanallar, ko‘tarma orqali o‘tgan quvurlar va boshqa oqova elementlar tez-tez ko‘zdan kechirilib, ularning yaroqliligi ta’minlanishi kerak. Ushbu komponentlarning ishdan chiqishi kuchli yomg‘irlar paytida to‘g‘ondagi suv sathining kritik darajaga ko‘tarilishiga, ko‘tarmalarning toshib ketishiga va buzilishiga olib kelishi mumkin. Ko‘tarma orqali o‘tuvchi quvurlar va akveduklar ham tiqilib qolish, darz ketish, zanglash, siljish va boshqa buzilish alomatlari bor-yo‘qligi sinchiklab tekshirilishi kerak.</w:t>
      </w:r>
    </w:p>
    <w:p w14:paraId="2F50069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 oqizgichlarning teshiklari suv oqizgichlar va ko‘tarmaga zarar yetkazishi mumkin bo‘lgan eroziya va uzilish belgilari bor-yo‘qligiga sinchiklab tekshirilishi kerak. Oddiy yoki ekstremal sharoitlarda eroziyaning oldini olish uchun yetarli himoya zarur.</w:t>
      </w:r>
    </w:p>
    <w:p w14:paraId="2C1A105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Suv minoralari va tarnovlarning teshiklari suzib yuruvchi chiqindilardan xoli bo‘lishi kerak, ular inshootga kirib, suv oqimini to‘sib qo‘yishi mumkin. Bunday strukturaviy elementlarning tegishli himoyasi chiqindilarni ushlab qoluvchi panjaralar bilan ta’minlanadi.</w:t>
      </w:r>
    </w:p>
    <w:p w14:paraId="7EF0F37A"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Daraxt va butalar</w:t>
      </w:r>
    </w:p>
    <w:p w14:paraId="7CB9796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Ko‘tarmadagi daraxt va butalar monitoring qilinadi, ba’zan kesib tashlanadi. Juda qalin o‘simliklar vizual tekshiruvni qiyinlashtirishi va ko‘tarmaning barqarorligiga xavf tug‘dirishi mumkin. Rivojlangan ildiz tizimi, ayniqsa ildizlar chiriyotganda, ko‘tarma orqali oqib o‘tadigan yo‘llarning rivojlanishiga yordam berishi mumkin. Shamol qulatgan daraxtlar katta chuqurchalar qoldirib, eroziya xavfini oshirishi mumkin. Qalin o‘simlik qoplami inlarda yashovchi hayvonlarni o‘ziga jalb qilishi mumkin, bu ham ko‘tarmaning yaxlitligiga xavf tug‘diradi. Tarnovlarda daraxt va butalarning bo‘lishiga yo‘l qo‘yilmaydi, chunki ular suvning oqishini qiyinlashtiradi va tarnovlarning sig‘imini kamaytiradi.</w:t>
      </w:r>
    </w:p>
    <w:p w14:paraId="7273DF80"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Hayvonlarni nazorat qilish</w:t>
      </w:r>
    </w:p>
    <w:p w14:paraId="6252256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Agar ko‘tarmalar hayvonlar kirishidan himoyalanmagan bo‘lsa, kemiruvchilar ko‘tarmaning yuqori va pastki yonbag‘irlariga kirib olishlari mumkin. Tarmoqlangan uyalar tizimi ko‘tarma orqali sizib chiqish uchun yo‘l bo‘lib xizmat qilishi va ichki eroziya va yemirilishga olib kelishi mumkin.</w:t>
      </w:r>
    </w:p>
    <w:p w14:paraId="54FACB9E" w14:textId="77777777" w:rsidR="00797AFD" w:rsidRDefault="00797AFD" w:rsidP="00D76845">
      <w:pPr>
        <w:spacing w:line="276" w:lineRule="auto"/>
        <w:ind w:firstLine="726"/>
        <w:jc w:val="both"/>
        <w:rPr>
          <w:rFonts w:ascii="Times New Roman" w:eastAsia="Times New Roman" w:hAnsi="Times New Roman" w:cs="Times New Roman"/>
          <w:b/>
          <w:bCs/>
          <w:i/>
          <w:iCs/>
          <w:sz w:val="28"/>
          <w:szCs w:val="28"/>
          <w:lang w:val="en-US"/>
        </w:rPr>
      </w:pPr>
    </w:p>
    <w:p w14:paraId="3B8908AD" w14:textId="77777777" w:rsidR="00797AFD" w:rsidRDefault="00797AFD" w:rsidP="00D76845">
      <w:pPr>
        <w:spacing w:line="276" w:lineRule="auto"/>
        <w:ind w:firstLine="726"/>
        <w:jc w:val="both"/>
        <w:rPr>
          <w:rFonts w:ascii="Times New Roman" w:eastAsia="Times New Roman" w:hAnsi="Times New Roman" w:cs="Times New Roman"/>
          <w:b/>
          <w:bCs/>
          <w:i/>
          <w:iCs/>
          <w:sz w:val="28"/>
          <w:szCs w:val="28"/>
          <w:lang w:val="en-US"/>
        </w:rPr>
      </w:pPr>
    </w:p>
    <w:p w14:paraId="04722D5A" w14:textId="346255F9"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lastRenderedPageBreak/>
        <w:t>Beton inshootlar va mexanik uskunalar</w:t>
      </w:r>
    </w:p>
    <w:p w14:paraId="2B42810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Barcha beton inshootlar yemirilish va yorilib ketish alomatlari bor-yo‘qligi muntazam tekshirib turilishi kerak. Mexanik uskunalar muntazam ravishda tekshirilishi va sinovdan o‘tkazilishi kerak.</w:t>
      </w:r>
    </w:p>
    <w:p w14:paraId="315BDCC1"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bookmarkStart w:id="12" w:name="bookmark22"/>
      <w:bookmarkEnd w:id="12"/>
      <w:r w:rsidRPr="002D6875">
        <w:rPr>
          <w:rFonts w:ascii="Times New Roman" w:eastAsia="Times New Roman" w:hAnsi="Times New Roman" w:cs="Times New Roman"/>
          <w:b/>
          <w:bCs/>
          <w:sz w:val="28"/>
          <w:szCs w:val="28"/>
          <w:lang w:val="en-US"/>
        </w:rPr>
        <w:t>Ag‘darmalar, to‘g‘onlar va qoplamalarning butunligi</w:t>
      </w:r>
    </w:p>
    <w:p w14:paraId="2C30A65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Yer usti chiqindi omborlari va ag‘darmalar turli xil qoplama tizimlaridan, shu jumladan tuproq qoplamalari, konstruktiv ko‘p qatlamli qoplamalar, o‘simliklar va toza bo‘sh jinslardan foydalangan holda barqarorlashtirilishi mumkin. Bunday qoplamalar ularning butunligini aniqlash uchun muntazam tekshirib turiladi. Qoplamalarning buzilishiga olib keladigan asosiy omillar, ego eroziya, strukturaviy beqarorlik, biologik bosqinchilik va inson faoliyati. Xuddi shu omillar qoplanmagan ag‘darmalardan ifloslantiruvchi moddalarning tarqalishiga yordam beradi.</w:t>
      </w:r>
    </w:p>
    <w:p w14:paraId="616A235B"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Ag‘darma va to‘g‘onlarning deformatsiyalanishi va qoplamaning yorilishi.</w:t>
      </w:r>
    </w:p>
    <w:p w14:paraId="3FDB4C6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Notekis cho‘kish odatda chiqindixona yoki ag‘darma tubining notekisligidan kelib chiqadi. Bunday notekislik geterogen yoki karst yotqiziqlari, shuningdek, chiqindixona yoki ag‘darmaning bir xil bo‘lmagan suvsizlanishi natijasida yuzaga kelishi mumkin. Deformatsiya dastlab yuzada yoriqlar paydo bo‘lishiga olib keladi, bunda yoriqning bir qismi ikkinchisidan pastroq bo‘ladi. Chiqindixona to‘g‘onlari ham ag‘darmalar kabi deformatsiyalanish jarayonlariga uchrashi mumkin.</w:t>
      </w:r>
    </w:p>
    <w:p w14:paraId="5B0EC5F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Bunda, ayniqsa, yarim qattiq chiqindi omborlarida qoplama bosimi ostida chiqindi omborining deformatsiyalanishi ham yuzaga kelishi mumkin. Chiqindi omborining deformatsiyasi va tuproqning cho‘kishi qoplamani buzadi va chiqindi ombori materialining yer yuzasiga chiqishiga olib kelishi mumkin. To‘g‘on qoplamasi og‘ir qurilish uskunalari bilan ham shikastlanishi mumkin. Zilzilalar, ko‘chkilar, cho‘kish, bioturbatsiya, muzlash-erish jarayonlari yoki qoplama materialining qurishi yoriqlar paydo bo‘lishiga olib kelishi mumkin. Suv hosil bo‘lgan yoriqlar orqali ag‘darma yoki to‘g‘onga tushib, eroziya yoki oqib ketishga sabab bo‘lishi mumkin. Yoriqlar radon chiqishi tezligining oshishiga ham hissa qo‘shishi mumkin. Bunday yoriqlar tekshiruv vaqtida ko‘zdan kechiriladi va suratga olinadi.</w:t>
      </w:r>
    </w:p>
    <w:p w14:paraId="60CC5CB4" w14:textId="131E98D0" w:rsidR="005A1BB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Agar tosh uyumi qoplamasi o‘rnatilgan bo‘lsa, tosh yuzasining notekisligi tufayli kichik notekis cho‘kishni aniqlash ancha qiyin. Shu sababli, tosh qoplamasining har qanday sezilarli notekisliklari notekis cho‘kish va/yoki yaxlitlik buzilganligini aniqlash uchun tekshirilishi kerak.</w:t>
      </w:r>
    </w:p>
    <w:p w14:paraId="17D90D60" w14:textId="77777777" w:rsidR="00797AFD" w:rsidRPr="002D6875" w:rsidRDefault="00797AFD" w:rsidP="00D76845">
      <w:pPr>
        <w:spacing w:line="276" w:lineRule="auto"/>
        <w:ind w:firstLine="726"/>
        <w:jc w:val="both"/>
        <w:rPr>
          <w:rFonts w:ascii="Times New Roman" w:eastAsia="Times New Roman" w:hAnsi="Times New Roman" w:cs="Times New Roman"/>
          <w:sz w:val="28"/>
          <w:szCs w:val="28"/>
          <w:lang w:val="en-US"/>
        </w:rPr>
      </w:pPr>
    </w:p>
    <w:p w14:paraId="1B0D616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lastRenderedPageBreak/>
        <w:t>Tuproqning mumkin bo‘lgan cho‘kishini aniqlash uchun ag‘darma uchastkasidan tashqarida joylashgan tuproq sathi belgilari bilan taqqoslash uchun yuzada belgilar o‘rnatilishi mumkin.</w:t>
      </w:r>
    </w:p>
    <w:p w14:paraId="6B5E5121"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Shamol eroziyasi</w:t>
      </w:r>
    </w:p>
    <w:p w14:paraId="1C5B5F5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Shamol eroziyasi odatda suv eroziyasiga qaraganda ancha sekin kechadi. Shamol eroziyasi qoplama qilinmasdan va o‘simlik qoplami o‘rnatilmasdan oldin chiqindixonalar va ag‘darmalar uchun, shuningdek, beqaror va tashlandiq ag‘darmalar uchun xavf tug‘dirishi mumkin. Shamol eroziyasini odatda vizual ravishda aniqlash qiyin, chunki bunday eroziya bir uchastkada katta yo‘qotishdan ko‘ra ko‘proq materialning umumiy yo‘qolishiga olib keladi. Shamol eroziyasi tufayli material yo‘qotilishini o‘lchash uchun qatlam yoki egat eroziyasini kuzatish protseduralari ham samarali: o‘simliklarning ochiq ildizlarini tekshirish va zanglamaydigan po‘latdan yasalgan referativ tayoqlarni o‘rnatish. Shamol eroziyasida shamolga teskari tomonda qum tepalari ham hosil bo‘lishi mumkin.</w:t>
      </w:r>
    </w:p>
    <w:p w14:paraId="78656C49"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Insonning ruxsat etilmagan faoliyati</w:t>
      </w:r>
    </w:p>
    <w:p w14:paraId="65F82AF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Odamlarning temir-tersak qazib olish yoki boshqa maqsadlarda obyektga kirganligi to‘g‘risidagi har qanday faktlar aniqlanishi va qayd etilishi kerak. Shuningdek, ag‘darmaning buzilishiga olib kelishi mumkin bo‘lgan har qanday faoliyat qayd etilgan. Bunday faoliyat eroziya tezligining oshishiga olib kelishi mumkin, ayniqsa qoplamaning yaxlitligi buzilgan bo‘lsa. Chiqindixona va ag‘darmalardan chiqindilarni olish ham aholi uchun potensial xavfli hisoblanadi, chunki chiqindilar tarkibida turli radiologik va noradiologik ifloslantiruvchi moddalar mavjud.</w:t>
      </w:r>
    </w:p>
    <w:p w14:paraId="7C9669DA"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t>O‘simlik qoplami</w:t>
      </w:r>
    </w:p>
    <w:p w14:paraId="3167BBA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Chiqindixonalar o‘simliklar bilan qoplangan bo‘lishi mumkin. Agar chiqindixonalar qoplamasi yuzasida daraxtlar ekilgan bo‘lsa, ularning chiqindixonaga ta’siri nazorat qilinishi kerak. Bo‘sh tog‘ jinslari ag‘darilgan joylarda ildiz tizimining kirib borishi muammo tug‘dirmaydi. Biroq, o‘simliklarning ildizlari chiqindixona yoki ag‘darma qoplamasining qalinligiga kirib, ifloslangan material yoki eriydigan komponentlarga yetib borishi mumkin, ular suv bilan ag‘darma va qoplama orqali tashiladi. Ildizlar ham yetishi mumkin</w:t>
      </w:r>
    </w:p>
    <w:p w14:paraId="73966EB2" w14:textId="78F34FAE" w:rsidR="005A1BB5" w:rsidRPr="002D6875" w:rsidRDefault="00797AFD" w:rsidP="00D76845">
      <w:pPr>
        <w:spacing w:line="276" w:lineRule="auto"/>
        <w:ind w:firstLine="7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r w:rsidR="005A1BB5" w:rsidRPr="002D6875">
        <w:rPr>
          <w:rFonts w:ascii="Times New Roman" w:eastAsia="Times New Roman" w:hAnsi="Times New Roman" w:cs="Times New Roman"/>
          <w:sz w:val="28"/>
          <w:szCs w:val="28"/>
          <w:lang w:val="en-US"/>
        </w:rPr>
        <w:t>g‘darma yuzasidan bug‘lanish natijasida kapillyarlik ta’sirida yuzaga ko‘tariladigan ifloslantiruvchi moddalar. Ildiz tizimi bilan aloqaga kirishgan eruvchan modda butun o‘simlik bo‘ylab tarqalishi va vaqt o‘tishi bilan o‘simlikning chirishi natijasida tuproqqa tushishi mumkin. O‘simliklarning o‘zida ham radioaktiv yoki zaharli moddalar bo‘lishi mumkin.</w:t>
      </w:r>
    </w:p>
    <w:p w14:paraId="6D21A6F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O‘simliklar uncha ko‘p bo‘lmagan joylarda ag‘darmalardagi o‘simliklardan hayvonlar yem-xashak sifatida foydalanishi mumkin. Qo‘y, </w:t>
      </w:r>
      <w:r w:rsidRPr="002D6875">
        <w:rPr>
          <w:rFonts w:ascii="Times New Roman" w:eastAsia="Times New Roman" w:hAnsi="Times New Roman" w:cs="Times New Roman"/>
          <w:sz w:val="28"/>
          <w:szCs w:val="28"/>
          <w:lang w:val="en-US"/>
        </w:rPr>
        <w:lastRenderedPageBreak/>
        <w:t>qoramol va boshqa hayvonlarni o‘tlatish ag‘darma yoki qayta tiklangan ochiq konlar joylarida juda keng tarqalgan. Shunday qilib, ifloslantiruvchi moddalarning hayvonlar tanasiga kirishi mumkin, bu esa inson tanasiga ta’sir qilishning potensial yo‘lidir. Shuning uchun ag‘darmalarda o‘sadigan o‘simliklar vaqti-vaqti bilan adsorbsiyalangan radioaktiv yoki zaharli moddalar bor-yo‘qligiga tekshiriladi.</w:t>
      </w:r>
    </w:p>
    <w:p w14:paraId="3F10095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Qoplamaning qalinligiga qarab, chiqindixonalarda yoki minerallashgan chiqindilar saqlanadigan joylarda o‘simlik qoplami nomaqbul bo‘lishi mumkin. Agar o‘simliklar qoplamani barqarorlashtirish va eroziyani nazorat qilish uchun zarur bo‘lsa, ildizpoyaning uzunligi qoplamaning qalinligiga mos kelishi kerak. Qoplama qalinligiga mos kelmaydigan yovvoyi o‘simliklar aniqlanishi va ajratib olinishi kerak. Obyekt yopilgandan keyin o‘tkaziladigan inspeksiyalarda loyiha spetsifikatsiyasiga muvofiq ekspluatatsiyadan keyingi davrda obyekt uchun qaysi turdagi o‘simliklar tavsiya etilganligi aniqlanadi.</w:t>
      </w:r>
    </w:p>
    <w:p w14:paraId="6543D2FB" w14:textId="77777777" w:rsidR="005A1BB5" w:rsidRPr="002D6875" w:rsidRDefault="005A1BB5" w:rsidP="00D76845">
      <w:pPr>
        <w:spacing w:line="276" w:lineRule="auto"/>
        <w:ind w:firstLine="726"/>
        <w:jc w:val="both"/>
        <w:rPr>
          <w:rFonts w:ascii="Times New Roman" w:eastAsia="Times New Roman" w:hAnsi="Times New Roman" w:cs="Times New Roman"/>
          <w:b/>
          <w:bCs/>
          <w:i/>
          <w:iCs/>
          <w:sz w:val="28"/>
          <w:szCs w:val="28"/>
          <w:lang w:val="en-US"/>
        </w:rPr>
      </w:pPr>
      <w:r w:rsidRPr="002D6875">
        <w:rPr>
          <w:rFonts w:ascii="Times New Roman" w:eastAsia="Times New Roman" w:hAnsi="Times New Roman" w:cs="Times New Roman"/>
          <w:b/>
          <w:bCs/>
          <w:i/>
          <w:iCs/>
          <w:sz w:val="28"/>
          <w:szCs w:val="28"/>
          <w:lang w:val="en-US"/>
        </w:rPr>
        <w:t>Hayvonlar ini</w:t>
      </w:r>
    </w:p>
    <w:p w14:paraId="7601C8B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Agar tosh qoplama shikastlangan bo‘lsa, yetarli darajada bo‘lmasa yoki umuman hayvonlarning kirib kelishidan himoya qilishni ta’minlamasa, qoplamada tarmoqlangan uyalar tizimi paydo bo‘lishi mumkin. Chuqurlarning paydo bo‘lishi ifloslangan materiallarning yer yuzasiga ko‘tarilishiga, ko‘chkilarning paydo bo‘lishiga va eroziya tezligining oshishiga, suvning ag‘darma qalinligiga kirib borishiga va radonning yer yuzasiga ko‘tarilishiga olib kelishi mumkin. Teshiklarning paydo bo‘lishi ham ko‘tarmaning strukturaviy beqarorligiga olib kelishi mumkin.</w:t>
      </w:r>
    </w:p>
    <w:p w14:paraId="3D7EE78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Har bir tekshirishda hayvonlarning inlari tekshiriladi va suratga olinadi. Inning chuqurligi va uzunligi hayvonlarning turiga bog‘liq bo‘lganligi sababli, ular tekshirish jarayonida aniqlanishi mumkin. Ba’zi hayvonlar qiyaliklarda in qazishni afzal ko‘radi, shuning uchun ag‘darma yonbag‘irlari chuqurlar uchun sinchkovlik bilan tekshirilishi kerak.</w:t>
      </w:r>
    </w:p>
    <w:p w14:paraId="48852366"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bookmarkStart w:id="13" w:name="bookmark24"/>
      <w:bookmarkEnd w:id="13"/>
      <w:r w:rsidRPr="002D6875">
        <w:rPr>
          <w:rFonts w:ascii="Times New Roman" w:eastAsia="Times New Roman" w:hAnsi="Times New Roman" w:cs="Times New Roman"/>
          <w:b/>
          <w:bCs/>
          <w:sz w:val="28"/>
          <w:szCs w:val="28"/>
          <w:lang w:val="en-US"/>
        </w:rPr>
        <w:t>Atamalar va ta’riflar</w:t>
      </w:r>
    </w:p>
    <w:p w14:paraId="36ABD57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Falokat</w:t>
      </w:r>
      <w:r w:rsidRPr="002D6875">
        <w:rPr>
          <w:rFonts w:ascii="Times New Roman" w:eastAsia="Times New Roman" w:hAnsi="Times New Roman" w:cs="Times New Roman"/>
          <w:sz w:val="28"/>
          <w:szCs w:val="28"/>
          <w:lang w:val="en-US"/>
        </w:rPr>
        <w:t xml:space="preserve"> - haqiqiy yoki ehtimoliy oqibatlari himoya yoki xavfsizlik nuqtai nazaridan e’tiborsiz qoldirilishi mumkin bo‘lmagan har qanday tasodifiy hodisa, jumladan, foydalanishdagi xatoliklar, uskunaning ishdan chiqishi va boshqa nosozliklar.</w:t>
      </w:r>
    </w:p>
    <w:p w14:paraId="79295F7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Akkreditatsiya</w:t>
      </w:r>
      <w:r w:rsidRPr="002D6875">
        <w:rPr>
          <w:rFonts w:ascii="Times New Roman" w:eastAsia="Times New Roman" w:hAnsi="Times New Roman" w:cs="Times New Roman"/>
          <w:sz w:val="28"/>
          <w:szCs w:val="28"/>
          <w:lang w:val="en-US"/>
        </w:rPr>
        <w:t xml:space="preserve"> - laboratoriyaning muayyan obyektlar va ularning ko‘rsatkichlarini aniq o‘lchashga vakolatli ekanligining rasmiy tan olinishi.</w:t>
      </w:r>
    </w:p>
    <w:p w14:paraId="43414B20" w14:textId="333414A4" w:rsidR="005A1BB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Akkreditatsiya qilingan laboratoriya</w:t>
      </w:r>
      <w:r w:rsidRPr="002D6875">
        <w:rPr>
          <w:rFonts w:ascii="Times New Roman" w:eastAsia="Times New Roman" w:hAnsi="Times New Roman" w:cs="Times New Roman"/>
          <w:sz w:val="28"/>
          <w:szCs w:val="28"/>
          <w:lang w:val="en-US"/>
        </w:rPr>
        <w:t xml:space="preserve"> - akkreditatsiyadan o‘tgan laboratoriya.</w:t>
      </w:r>
    </w:p>
    <w:p w14:paraId="70089D42" w14:textId="77777777" w:rsidR="00797AFD" w:rsidRPr="002D6875" w:rsidRDefault="00797AFD" w:rsidP="00D76845">
      <w:pPr>
        <w:spacing w:line="276" w:lineRule="auto"/>
        <w:ind w:firstLine="726"/>
        <w:jc w:val="both"/>
        <w:rPr>
          <w:rFonts w:ascii="Times New Roman" w:eastAsia="Times New Roman" w:hAnsi="Times New Roman" w:cs="Times New Roman"/>
          <w:sz w:val="28"/>
          <w:szCs w:val="28"/>
          <w:lang w:val="en-US"/>
        </w:rPr>
      </w:pPr>
    </w:p>
    <w:p w14:paraId="3AEBE94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lastRenderedPageBreak/>
        <w:t>Radionuklid faolligi</w:t>
      </w:r>
      <w:r w:rsidRPr="002D6875">
        <w:rPr>
          <w:rFonts w:ascii="Times New Roman" w:eastAsia="Times New Roman" w:hAnsi="Times New Roman" w:cs="Times New Roman"/>
          <w:sz w:val="28"/>
          <w:szCs w:val="28"/>
          <w:lang w:val="en-US"/>
        </w:rPr>
        <w:t xml:space="preserve"> - kichik vaqt oralig‘ida radioaktivlik manbaidagi o‘z-o‘zidan yadroviy o‘zgarishlar sonining shu vaqt oralig‘iga nisbatiga teng bo‘lgan biror miqdordagi radionuklidning radioaktivlik o‘lchovi.</w:t>
      </w:r>
    </w:p>
    <w:p w14:paraId="076072A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Solishtirma aktivlik (hajmiy</w:t>
      </w:r>
      <w:r w:rsidRPr="002D6875">
        <w:rPr>
          <w:rFonts w:ascii="Times New Roman" w:eastAsia="Times New Roman" w:hAnsi="Times New Roman" w:cs="Times New Roman"/>
          <w:sz w:val="28"/>
          <w:szCs w:val="28"/>
          <w:lang w:val="en-US"/>
        </w:rPr>
        <w:t>) - radionuklidning modda tarkibidagi aktivligining shu modda massasiga (hajmiga) nisbati. Solishtirma aktivlik birligi Bk/kg. Hajmiy faollik birligi Bk/l.</w:t>
      </w:r>
    </w:p>
    <w:p w14:paraId="1A1A425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Alfa-nurlanish</w:t>
      </w:r>
      <w:r w:rsidRPr="002D6875">
        <w:rPr>
          <w:rFonts w:ascii="Times New Roman" w:eastAsia="Times New Roman" w:hAnsi="Times New Roman" w:cs="Times New Roman"/>
          <w:sz w:val="28"/>
          <w:szCs w:val="28"/>
          <w:lang w:val="en-US"/>
        </w:rPr>
        <w:t xml:space="preserve"> - yadrolarning radioaktiv parchalanishida yoki yadro reaksiyalarida hosil bo‘ladigan korpuskulyar nurlanish. Bu yuqori ionlashtiruvchi va kichik kirish qobiliyatiga ega bo‘lgan og‘ir zaryadlangan zarrachalar (geliy atomining yadrosi, atom massasi 4, zaryadi +2) oqimidir.</w:t>
      </w:r>
    </w:p>
    <w:p w14:paraId="7C6EB6E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Atmosferaning antropogen ifloslanishi</w:t>
      </w:r>
      <w:r w:rsidRPr="002D6875">
        <w:rPr>
          <w:rFonts w:ascii="Times New Roman" w:eastAsia="Times New Roman" w:hAnsi="Times New Roman" w:cs="Times New Roman"/>
          <w:sz w:val="28"/>
          <w:szCs w:val="28"/>
          <w:lang w:val="en-US"/>
        </w:rPr>
        <w:t xml:space="preserve"> - inson faoliyati tufayli atmosfera ifloslanishi.</w:t>
      </w:r>
    </w:p>
    <w:p w14:paraId="3E6B8C7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Aholining radiatsiyaviy xavfsizligi</w:t>
      </w:r>
      <w:r w:rsidRPr="002D6875">
        <w:rPr>
          <w:rFonts w:ascii="Times New Roman" w:eastAsia="Times New Roman" w:hAnsi="Times New Roman" w:cs="Times New Roman"/>
          <w:sz w:val="28"/>
          <w:szCs w:val="28"/>
          <w:lang w:val="en-US"/>
        </w:rPr>
        <w:t xml:space="preserve"> - insonlarning hozirgi va kelajak avlodlarining ionlashtiruvchi nurlanishning salomatlik uchun zararli ta’siridan himoyalanganlik holati bo‘lib, determinatsiyalangan ta’sirlarning yo‘qligini va stoxastik ta’sirlar yuzaga kelish xavfining maqbul darajasini ta’minlaydi.</w:t>
      </w:r>
    </w:p>
    <w:p w14:paraId="3EF8954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Mehnat xavfsizligi</w:t>
      </w:r>
      <w:r w:rsidRPr="002D6875">
        <w:rPr>
          <w:rFonts w:ascii="Times New Roman" w:eastAsia="Times New Roman" w:hAnsi="Times New Roman" w:cs="Times New Roman"/>
          <w:sz w:val="28"/>
          <w:szCs w:val="28"/>
          <w:lang w:val="en-US"/>
        </w:rPr>
        <w:t xml:space="preserve"> - ishlovchilarga xavfli va zararli ishlab chiqarish omillarining ta’siri istisno qilingan mehnat sharoitlarining holati.</w:t>
      </w:r>
    </w:p>
    <w:p w14:paraId="6182F19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modda</w:t>
      </w:r>
      <w:r w:rsidRPr="002D6875">
        <w:rPr>
          <w:rFonts w:ascii="Times New Roman" w:eastAsia="Times New Roman" w:hAnsi="Times New Roman" w:cs="Times New Roman"/>
          <w:sz w:val="28"/>
          <w:szCs w:val="28"/>
          <w:lang w:val="en-US"/>
        </w:rPr>
        <w:t xml:space="preserve"> - SanQvaM No 0193-2006 sanitariya normalari va qoidalari tatbiq etiladigan faollikka ega bo‘lgan radionuklidlarni o‘z ichiga olgan har qanday agregat holatdagi modda. Radioaktivlik xususiyatiga ega bo‘lgan va ionlashtiruvchi nurlanish yoki zarralar chiqaradigan yoki chiqishi bilan bog‘liq bo‘lgan modda.</w:t>
      </w:r>
    </w:p>
    <w:p w14:paraId="777C492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Aralashuv</w:t>
      </w:r>
      <w:r w:rsidRPr="002D6875">
        <w:rPr>
          <w:rFonts w:ascii="Times New Roman" w:eastAsia="Times New Roman" w:hAnsi="Times New Roman" w:cs="Times New Roman"/>
          <w:sz w:val="28"/>
          <w:szCs w:val="28"/>
          <w:lang w:val="en-US"/>
        </w:rPr>
        <w:t xml:space="preserve"> - nurlanish ehtimoli, dozasi yoki nurlanishning salbiy oqibatlarini kamaytirishga qaratilgan harakat.</w:t>
      </w:r>
    </w:p>
    <w:p w14:paraId="760E9E8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Tashqi gamma-nurlanish</w:t>
      </w:r>
      <w:r w:rsidRPr="002D6875">
        <w:rPr>
          <w:rFonts w:ascii="Times New Roman" w:eastAsia="Times New Roman" w:hAnsi="Times New Roman" w:cs="Times New Roman"/>
          <w:sz w:val="28"/>
          <w:szCs w:val="28"/>
          <w:lang w:val="en-US"/>
        </w:rPr>
        <w:t xml:space="preserve"> - inson tanasidan tashqarida joylashgan ionlashtiruvchi nurlanish manbalarining gamma-nurlanishi.</w:t>
      </w:r>
    </w:p>
    <w:p w14:paraId="29E4809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Zararli modda</w:t>
      </w:r>
      <w:r w:rsidRPr="002D6875">
        <w:rPr>
          <w:rFonts w:ascii="Times New Roman" w:eastAsia="Times New Roman" w:hAnsi="Times New Roman" w:cs="Times New Roman"/>
          <w:sz w:val="28"/>
          <w:szCs w:val="28"/>
          <w:lang w:val="en-US"/>
        </w:rPr>
        <w:t xml:space="preserve"> - xavfsizlik talablari buzilgan taqdirda inson tanasi bilan aloqaga kirishganda, ish jarayonida ham, hozirgi va keyingi avlodlarning uzoq umr ko‘rish davrida ham zamonaviy usullar bilan aniqlanadigan ishlab chiqarish jarohatlari, kasbiy kasalliklar yoki salomatlik holatidagi og‘ishlarni keltirib chiqarishi mumkin bo‘lgan modda.</w:t>
      </w:r>
    </w:p>
    <w:p w14:paraId="3E25780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Radioaktiv moddalarni chiqarish (emissiya) </w:t>
      </w:r>
      <w:r w:rsidRPr="002D6875">
        <w:rPr>
          <w:rFonts w:ascii="Times New Roman" w:eastAsia="Times New Roman" w:hAnsi="Times New Roman" w:cs="Times New Roman"/>
          <w:sz w:val="28"/>
          <w:szCs w:val="28"/>
          <w:lang w:val="en-US"/>
        </w:rPr>
        <w:t xml:space="preserve"> - korxona faoliyati natijasida radionuklidlarning (radioaktiv moddalarning) atmosfera havosiga tushishi.</w:t>
      </w:r>
    </w:p>
    <w:p w14:paraId="3E7A31E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uzoq muddat saqlash punktini foydalanishdan chiqarish</w:t>
      </w:r>
      <w:r w:rsidRPr="002D6875">
        <w:rPr>
          <w:rFonts w:ascii="Times New Roman" w:eastAsia="Times New Roman" w:hAnsi="Times New Roman" w:cs="Times New Roman"/>
          <w:sz w:val="28"/>
          <w:szCs w:val="28"/>
          <w:lang w:val="en-US"/>
        </w:rPr>
        <w:t xml:space="preserve"> - radioaktiv chiqindilarni saqlash punktidan olib tashlangandan so‘ng amalga oshiriladigan, keyinchalik undan radioaktiv chiqindilarni saqlash uchun foydalanishni istisno qiladigan va aholi hamda atrof-muhit xavfsizligini </w:t>
      </w:r>
      <w:r w:rsidRPr="002D6875">
        <w:rPr>
          <w:rFonts w:ascii="Times New Roman" w:eastAsia="Times New Roman" w:hAnsi="Times New Roman" w:cs="Times New Roman"/>
          <w:sz w:val="28"/>
          <w:szCs w:val="28"/>
          <w:lang w:val="en-US"/>
        </w:rPr>
        <w:lastRenderedPageBreak/>
        <w:t>ta’minlaydigan holatga erishishga qaratilgan faoliyat;</w:t>
      </w:r>
    </w:p>
    <w:p w14:paraId="70D86B5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va radioaktiv chiqindilarni uzoq muddatli saqlash punktlarini davlat ro‘yxatidan o‘tkazish</w:t>
      </w:r>
      <w:r w:rsidRPr="002D6875">
        <w:rPr>
          <w:rFonts w:ascii="Times New Roman" w:eastAsia="Times New Roman" w:hAnsi="Times New Roman" w:cs="Times New Roman"/>
          <w:sz w:val="28"/>
          <w:szCs w:val="28"/>
          <w:lang w:val="en-US"/>
        </w:rPr>
        <w:t xml:space="preserve"> - to‘plangan radioaktiv chiqindilar va ko‘mishga topshiriladigan radioaktiv chiqindilar to‘g‘risidagi hujjatlashtirilgan ma’lumotlarni radioaktiv chiqindilarning davlat reyestriga, shuningdek radioaktiv chiqindilarni saqlash punktlari to‘g‘risidagi, radioaktiv chiqindilarni saqlash punktlariga bo‘lgan mulk huquqi subyektlari va ulardagi radioaktiv chiqindilar to‘g‘risidagi hujjatlashtirilgan ma’lumotlarni radioaktiv chiqindilarni saqlash punktlarining davlat kadastriga kiritish;</w:t>
      </w:r>
    </w:p>
    <w:p w14:paraId="3999CF7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Dezaktivatsiya</w:t>
      </w:r>
      <w:r w:rsidRPr="002D6875">
        <w:rPr>
          <w:rFonts w:ascii="Times New Roman" w:eastAsia="Times New Roman" w:hAnsi="Times New Roman" w:cs="Times New Roman"/>
          <w:sz w:val="28"/>
          <w:szCs w:val="28"/>
          <w:lang w:val="en-US"/>
        </w:rPr>
        <w:t xml:space="preserve"> - ishchilar va aholining ichki va tashqi nurlanishining oldini olish maqsadida fizik-kimyoviy yoki mexanik usullar bilan radioaktiv ifloslanishni bartaraf etish yoki kamaytirish.</w:t>
      </w:r>
    </w:p>
    <w:p w14:paraId="5CB8647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Denudatsion obyektlar</w:t>
      </w:r>
      <w:r w:rsidRPr="002D6875">
        <w:rPr>
          <w:rFonts w:ascii="Times New Roman" w:eastAsia="Times New Roman" w:hAnsi="Times New Roman" w:cs="Times New Roman"/>
          <w:sz w:val="28"/>
          <w:szCs w:val="28"/>
          <w:lang w:val="en-US"/>
        </w:rPr>
        <w:t xml:space="preserve"> - ochiq maydoni hududning yer yuzasi sathidan pastda joylashgan obyektlar: karyerlar, o‘pirilishlar, egilishlar va boshqalar.</w:t>
      </w:r>
    </w:p>
    <w:p w14:paraId="28F3F6F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Depressiya (siyraklashish) </w:t>
      </w:r>
      <w:r w:rsidRPr="002D6875">
        <w:rPr>
          <w:rFonts w:ascii="Times New Roman" w:eastAsia="Times New Roman" w:hAnsi="Times New Roman" w:cs="Times New Roman"/>
          <w:sz w:val="28"/>
          <w:szCs w:val="28"/>
          <w:lang w:val="en-US"/>
        </w:rPr>
        <w:t xml:space="preserve"> - ma’lum bir hajmda atmosfera bosimidan past bosimli bo‘shliq yaratish.</w:t>
      </w:r>
    </w:p>
    <w:p w14:paraId="3256164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chiqindilarning uzoq vaqt xirillashi</w:t>
      </w:r>
      <w:r w:rsidRPr="002D6875">
        <w:rPr>
          <w:rFonts w:ascii="Times New Roman" w:eastAsia="Times New Roman" w:hAnsi="Times New Roman" w:cs="Times New Roman"/>
          <w:sz w:val="28"/>
          <w:szCs w:val="28"/>
          <w:lang w:val="en-US"/>
        </w:rPr>
        <w:t xml:space="preserve"> - radioaktiv chiqindilarni keyinchalik olib tashlash niyatisiz radioaktiv chiqindilarni ko‘mish punktiga xavfsiz joylashtirish.</w:t>
      </w:r>
    </w:p>
    <w:p w14:paraId="2BA0A21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Ruxsat etilgan radioaktiv ifloslanish darajasi</w:t>
      </w:r>
      <w:r w:rsidRPr="002D6875">
        <w:rPr>
          <w:rFonts w:ascii="Times New Roman" w:eastAsia="Times New Roman" w:hAnsi="Times New Roman" w:cs="Times New Roman"/>
          <w:sz w:val="28"/>
          <w:szCs w:val="28"/>
          <w:lang w:val="en-US"/>
        </w:rPr>
        <w:t xml:space="preserve"> - amaldagi me’yorlar va qoidalar bilan belgilangan radioaktiv ifloslanish darajasi.</w:t>
      </w:r>
    </w:p>
    <w:p w14:paraId="4C781EF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Ishonchli namuna</w:t>
      </w:r>
      <w:r w:rsidRPr="002D6875">
        <w:rPr>
          <w:rFonts w:ascii="Times New Roman" w:eastAsia="Times New Roman" w:hAnsi="Times New Roman" w:cs="Times New Roman"/>
          <w:sz w:val="28"/>
          <w:szCs w:val="28"/>
          <w:lang w:val="en-US"/>
        </w:rPr>
        <w:t xml:space="preserve"> - o‘rtacha (birlashtirilgan) namuna bo‘lib, unda me’yorlangan radionuklidlar tarkibining o‘rganilayotgan mahsulot partiyasidagi tarkibiga mosligini belgilangan ehtimollik darajasi bilan aks ettiradi.</w:t>
      </w:r>
    </w:p>
    <w:p w14:paraId="3748707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Radonning hosilaviy mahsulotlari</w:t>
      </w:r>
      <w:r w:rsidRPr="002D6875">
        <w:rPr>
          <w:rFonts w:ascii="Times New Roman" w:eastAsia="Times New Roman" w:hAnsi="Times New Roman" w:cs="Times New Roman"/>
          <w:sz w:val="28"/>
          <w:szCs w:val="28"/>
          <w:lang w:val="en-US"/>
        </w:rPr>
        <w:t xml:space="preserve"> - Rn-222 parchalanish mahsulotlari.</w:t>
      </w:r>
    </w:p>
    <w:p w14:paraId="710FB92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Tabiiy radionuklidlar - Yer qobig‘idagi jins hosil qiluvchi materiallar: radiy (Ra-226), toriy (Th-232), kaliy (K-40) tarkibidagi kelib chiqishi tabiiy bo‘lgan asosiy radionuklidlar.</w:t>
      </w:r>
    </w:p>
    <w:p w14:paraId="033E2BC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Tabiiy radiatsiya foni</w:t>
      </w:r>
      <w:r w:rsidRPr="002D6875">
        <w:rPr>
          <w:rFonts w:ascii="Times New Roman" w:eastAsia="Times New Roman" w:hAnsi="Times New Roman" w:cs="Times New Roman"/>
          <w:sz w:val="28"/>
          <w:szCs w:val="28"/>
          <w:lang w:val="en-US"/>
        </w:rPr>
        <w:t xml:space="preserve"> - obyekt joylashgan hudud uchun xos bo‘lgan, yer, suv, havo, biosferaning boshqa elementlari, oziq-ovqat mahsulotlari va inson tanasida tabiiy ravishda tarqalgan tabiiy radionuklidlarning kosmik nurlanishi va nurlanishi natijasida hosil bo‘ladigan ekvivalent nurlanish dozasi.</w:t>
      </w:r>
    </w:p>
    <w:p w14:paraId="0321AC9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Tuproq va uning ostidagi tog‘ jinslaridagi solishtirma umumiy radioaktivlikning tabiiy foni</w:t>
      </w:r>
      <w:r w:rsidRPr="002D6875">
        <w:rPr>
          <w:rFonts w:ascii="Times New Roman" w:eastAsia="Times New Roman" w:hAnsi="Times New Roman" w:cs="Times New Roman"/>
          <w:sz w:val="28"/>
          <w:szCs w:val="28"/>
          <w:lang w:val="en-US"/>
        </w:rPr>
        <w:t xml:space="preserve"> - obyekt joylashgan hududdagi tuproq va uning ostidagi tog‘ jinslari uchun odatiy bo‘lgan 0-25, 25-50, 50-75, 75-100 sm qatlamlardagi radionuklidlarning solishtirma umumiy alfa-aktivligi.</w:t>
      </w:r>
    </w:p>
    <w:p w14:paraId="3DE6BAA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Atmosfera havosining ifloslanishi</w:t>
      </w:r>
      <w:r w:rsidRPr="002D6875">
        <w:rPr>
          <w:rFonts w:ascii="Times New Roman" w:eastAsia="Times New Roman" w:hAnsi="Times New Roman" w:cs="Times New Roman"/>
          <w:sz w:val="28"/>
          <w:szCs w:val="28"/>
          <w:lang w:val="en-US"/>
        </w:rPr>
        <w:t xml:space="preserve"> - atmosfera havosiga zararli (ifloslantiruvchi) moddalarning davlat tomonidan belgilangan atmosfera havosi </w:t>
      </w:r>
      <w:r w:rsidRPr="002D6875">
        <w:rPr>
          <w:rFonts w:ascii="Times New Roman" w:eastAsia="Times New Roman" w:hAnsi="Times New Roman" w:cs="Times New Roman"/>
          <w:sz w:val="28"/>
          <w:szCs w:val="28"/>
          <w:lang w:val="en-US"/>
        </w:rPr>
        <w:lastRenderedPageBreak/>
        <w:t>sifatining gigiyenik va ekologik me’yorlaridan yuqori konsentratsiyalarda tushishi yoki hosil bo‘lishi.</w:t>
      </w:r>
    </w:p>
    <w:p w14:paraId="57947AE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Suv obyektlarining ifloslanishi</w:t>
      </w:r>
      <w:r w:rsidRPr="002D6875">
        <w:rPr>
          <w:rFonts w:ascii="Times New Roman" w:eastAsia="Times New Roman" w:hAnsi="Times New Roman" w:cs="Times New Roman"/>
          <w:sz w:val="28"/>
          <w:szCs w:val="28"/>
          <w:lang w:val="en-US"/>
        </w:rPr>
        <w:t xml:space="preserve"> - suv obyektlariga tashlama yoki boshqa yo‘llar bilan tushish, shuningdek, ularda yer usti va yer osti suvlarining sifatini yomonlashtiradigan, ulardan foydalanishni cheklaydigan yoki suv obyektlari tubi va qirg‘oqlarining holatiga salbiy ta’sir ko‘rsatadigan zararli moddalarning hosil bo‘lishi.</w:t>
      </w:r>
    </w:p>
    <w:p w14:paraId="763CA08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Atrof-muhit ifloslanishi</w:t>
      </w:r>
      <w:r w:rsidRPr="002D6875">
        <w:rPr>
          <w:rFonts w:ascii="Times New Roman" w:eastAsia="Times New Roman" w:hAnsi="Times New Roman" w:cs="Times New Roman"/>
          <w:sz w:val="28"/>
          <w:szCs w:val="28"/>
          <w:lang w:val="en-US"/>
        </w:rPr>
        <w:t xml:space="preserve"> - atrof-muhitga salbiy ta’sir ko‘rsatadigan xususiyatlari, joylashuvi yoki miqdoriga ega bo‘lgan radioaktiv modda va (yoki) energiyaning atrof-muhitga tushishi.</w:t>
      </w:r>
    </w:p>
    <w:p w14:paraId="0EE6368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Tuproq ifloslanishi</w:t>
      </w:r>
      <w:r w:rsidRPr="002D6875">
        <w:rPr>
          <w:rFonts w:ascii="Times New Roman" w:eastAsia="Times New Roman" w:hAnsi="Times New Roman" w:cs="Times New Roman"/>
          <w:sz w:val="28"/>
          <w:szCs w:val="28"/>
          <w:lang w:val="en-US"/>
        </w:rPr>
        <w:t xml:space="preserve"> - tuproq tarkibidagi inson salomatligi, atrof tabiiy muhit va qishloq xo‘jaligi tuproqlari unumdorligiga zararli ta’sir ko‘rsatadigan kimyoviy birikmalar, radioaktiv elementlar va patogen organizmlarning miqdori.</w:t>
      </w:r>
    </w:p>
    <w:p w14:paraId="30C5AAD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Radionuklidlar bilan ifloslangan hududlar</w:t>
      </w:r>
      <w:r w:rsidRPr="002D6875">
        <w:rPr>
          <w:rFonts w:ascii="Times New Roman" w:eastAsia="Times New Roman" w:hAnsi="Times New Roman" w:cs="Times New Roman"/>
          <w:sz w:val="28"/>
          <w:szCs w:val="28"/>
          <w:lang w:val="en-US"/>
        </w:rPr>
        <w:t xml:space="preserve"> - atom energiyasidan foydalanish obyektlarining me’yor va qoidalarda belgilangan minimal qiymatlardan ortiq miqdorda radioaktiv moddalar mavjud bo‘lgan va nurlanishga olib kelishi mumkin bo‘lgan hududlari (sanoat, sanitariya-himoya va kuzatuv zonalaridagi yer va suv havzalari).</w:t>
      </w:r>
    </w:p>
    <w:p w14:paraId="2A37A18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uzoq muddat saqlash punktini yopish</w:t>
      </w:r>
      <w:r w:rsidRPr="002D6875">
        <w:rPr>
          <w:rFonts w:ascii="Times New Roman" w:eastAsia="Times New Roman" w:hAnsi="Times New Roman" w:cs="Times New Roman"/>
          <w:sz w:val="28"/>
          <w:szCs w:val="28"/>
          <w:lang w:val="en-US"/>
        </w:rPr>
        <w:t xml:space="preserve"> - radioaktiv chiqindilarni joylashtirish va radioaktiv chiqindilarni ko‘mish punktini unda joylashtirilgan radioaktiv chiqindilarning potensial xavfi butun davrida xavfsizlikni ta’minlaydigan holatga keltirish bo‘yicha operatsiyalarni yakunlash.</w:t>
      </w:r>
    </w:p>
    <w:p w14:paraId="333C33A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 obyektini ko‘mish</w:t>
      </w:r>
      <w:r w:rsidRPr="002D6875">
        <w:rPr>
          <w:rFonts w:ascii="Times New Roman" w:eastAsia="Times New Roman" w:hAnsi="Times New Roman" w:cs="Times New Roman"/>
          <w:sz w:val="28"/>
          <w:szCs w:val="28"/>
          <w:lang w:val="en-US"/>
        </w:rPr>
        <w:t xml:space="preserve"> - obyektni atrof-muhitdan izolyatsiya qilish, uning radioaktiv ifloslanishi va aholiga radiatsiya ta’sirini istisno qilish.</w:t>
      </w:r>
    </w:p>
    <w:p w14:paraId="27953F7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ko‘mish</w:t>
      </w:r>
      <w:r w:rsidRPr="002D6875">
        <w:rPr>
          <w:rFonts w:ascii="Times New Roman" w:eastAsia="Times New Roman" w:hAnsi="Times New Roman" w:cs="Times New Roman"/>
          <w:sz w:val="28"/>
          <w:szCs w:val="28"/>
          <w:lang w:val="en-US"/>
        </w:rPr>
        <w:t xml:space="preserve"> - radioaktiv chiqindilarni maxsus ajratilgan joyda olib tashlash va to‘plash, keyinchalik chiqindilarni atrof-muhitdan radioaktiv ifloslanish va aholiga radiatsiya ta’sirini istisno qiladigan tarzda ajratish.</w:t>
      </w:r>
    </w:p>
    <w:p w14:paraId="23B096D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Kuzatuv zonasi</w:t>
      </w:r>
      <w:r w:rsidRPr="002D6875">
        <w:rPr>
          <w:rFonts w:ascii="Times New Roman" w:eastAsia="Times New Roman" w:hAnsi="Times New Roman" w:cs="Times New Roman"/>
          <w:sz w:val="28"/>
          <w:szCs w:val="28"/>
          <w:lang w:val="en-US"/>
        </w:rPr>
        <w:t xml:space="preserve"> - radioaktiv chiqindilar va tashlamalar ta’sir qilishi mumkin bo‘lgan va yashovchi aholining nurlanishi B toifasi uchun belgilangan doza chegarasiga yetishi mumkin bo‘lgan METH atrofidagi hudud.</w:t>
      </w:r>
    </w:p>
    <w:p w14:paraId="489885E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Tabiiy (tabiiy) nurlanish manbai </w:t>
      </w:r>
      <w:r w:rsidRPr="002D6875">
        <w:rPr>
          <w:rFonts w:ascii="Times New Roman" w:eastAsia="Times New Roman" w:hAnsi="Times New Roman" w:cs="Times New Roman"/>
          <w:sz w:val="28"/>
          <w:szCs w:val="28"/>
          <w:lang w:val="en-US"/>
        </w:rPr>
        <w:t xml:space="preserve"> - Tabiiy kelib chiqishga ega bo‘lgan ionlashtiruvchi nurlanish manbai bo‘lib, unga NBRK-2006 normalari va OSPORB-2006 qoidalari tatbiq etiladi.</w:t>
      </w:r>
    </w:p>
    <w:p w14:paraId="1E57000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Radioaktiv ifloslanish manbai </w:t>
      </w:r>
      <w:r w:rsidRPr="002D6875">
        <w:rPr>
          <w:rFonts w:ascii="Times New Roman" w:eastAsia="Times New Roman" w:hAnsi="Times New Roman" w:cs="Times New Roman"/>
          <w:sz w:val="28"/>
          <w:szCs w:val="28"/>
          <w:lang w:val="en-US"/>
        </w:rPr>
        <w:t>- ishlatilganda radioaktiv moddalar sirtga tushishi mumkin bo‘lgan mahsulot yoki modda.</w:t>
      </w:r>
    </w:p>
    <w:p w14:paraId="0AA832E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Xaritalar -</w:t>
      </w:r>
      <w:r w:rsidRPr="002D6875">
        <w:rPr>
          <w:rFonts w:ascii="Times New Roman" w:eastAsia="Times New Roman" w:hAnsi="Times New Roman" w:cs="Times New Roman"/>
          <w:sz w:val="28"/>
          <w:szCs w:val="28"/>
          <w:lang w:val="en-US"/>
        </w:rPr>
        <w:t xml:space="preserve"> uran rudalarini qayta ishlash chiqindilarini saqlash uchun to‘g‘onlar bilan o‘ralgan maydonlar to‘plami.</w:t>
      </w:r>
    </w:p>
    <w:p w14:paraId="71B6A50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lastRenderedPageBreak/>
        <w:t xml:space="preserve">Radioaktiv chiqindilar toifalari </w:t>
      </w:r>
      <w:r w:rsidRPr="002D6875">
        <w:rPr>
          <w:rFonts w:ascii="Times New Roman" w:eastAsia="Times New Roman" w:hAnsi="Times New Roman" w:cs="Times New Roman"/>
          <w:sz w:val="28"/>
          <w:szCs w:val="28"/>
          <w:lang w:val="en-US"/>
        </w:rPr>
        <w:t>- bu radioaktiv chiqindilarning tasnifiga muvofiq ularning turini belgilovchi tizimdir.</w:t>
      </w:r>
    </w:p>
    <w:p w14:paraId="06E521A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Atrof-muhit sifati -</w:t>
      </w:r>
      <w:r w:rsidRPr="002D6875">
        <w:rPr>
          <w:rFonts w:ascii="Times New Roman" w:eastAsia="Times New Roman" w:hAnsi="Times New Roman" w:cs="Times New Roman"/>
          <w:sz w:val="28"/>
          <w:szCs w:val="28"/>
          <w:lang w:val="en-US"/>
        </w:rPr>
        <w:t xml:space="preserve"> fizik, kimyoviy, biologik va boshqa ko‘rsatkichlar va (yoki) ularning majmui bilan tavsiflanadigan atrof-muhit holati.</w:t>
      </w:r>
    </w:p>
    <w:p w14:paraId="1F49F60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Tabiiy muhitning tarkibiy qismlari -</w:t>
      </w:r>
      <w:r w:rsidRPr="002D6875">
        <w:rPr>
          <w:rFonts w:ascii="Times New Roman" w:eastAsia="Times New Roman" w:hAnsi="Times New Roman" w:cs="Times New Roman"/>
          <w:sz w:val="28"/>
          <w:szCs w:val="28"/>
          <w:lang w:val="en-US"/>
        </w:rPr>
        <w:t xml:space="preserve"> yer, yer osti boyliklari, tuproq, yer usti va yer osti suvlari, atmosfera havosi, o‘simlik, hayvonot dunyosi va boshqa organizmlar, shuningdek, atmosferaning ozon qatlami va Yerga yaqin kosmik fazo, birgalikda Yerda hayot mavjudligi uchun qulay sharoitlarni ta’minlaydi.</w:t>
      </w:r>
    </w:p>
    <w:p w14:paraId="7370B1B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konditsiyalash -</w:t>
      </w:r>
      <w:r w:rsidRPr="002D6875">
        <w:rPr>
          <w:rFonts w:ascii="Times New Roman" w:eastAsia="Times New Roman" w:hAnsi="Times New Roman" w:cs="Times New Roman"/>
          <w:sz w:val="28"/>
          <w:szCs w:val="28"/>
          <w:lang w:val="en-US"/>
        </w:rPr>
        <w:t xml:space="preserve"> radioaktiv chiqindilarni xavfsiz saqlash, tashish, tashish va uzoq muddat saqlash uchun yaroqli bo‘lgan hamda maqbullik mezonlariga javob beradigan shakl va holatga o‘tkazish bo‘yicha operatsiyalar.</w:t>
      </w:r>
    </w:p>
    <w:p w14:paraId="455E189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Balansdan tashqari ruda ag‘darmasini konservatsiya qilish -</w:t>
      </w:r>
      <w:r w:rsidRPr="002D6875">
        <w:rPr>
          <w:rFonts w:ascii="Times New Roman" w:eastAsia="Times New Roman" w:hAnsi="Times New Roman" w:cs="Times New Roman"/>
          <w:sz w:val="28"/>
          <w:szCs w:val="28"/>
          <w:lang w:val="en-US"/>
        </w:rPr>
        <w:t xml:space="preserve"> rudani kelajakda qayta ishlash imkoniyatini yaratuvchi va aholi hamda atrof-muhitning radiatsiya xavfsizligini ta’minlovchi ag‘darmani vaqtincha saqlash bilan bog‘liq sanitariya-texnik tadbirlar majmuasi.nva shu davrda.</w:t>
      </w:r>
    </w:p>
    <w:p w14:paraId="45E2165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Nazorat qilinadigan hudud </w:t>
      </w:r>
      <w:r w:rsidRPr="002D6875">
        <w:rPr>
          <w:rFonts w:ascii="Times New Roman" w:eastAsia="Times New Roman" w:hAnsi="Times New Roman" w:cs="Times New Roman"/>
          <w:sz w:val="28"/>
          <w:szCs w:val="28"/>
          <w:lang w:val="en-US"/>
        </w:rPr>
        <w:t>- xodimlarning nurlanishi nazorat qilinadigan va tegishli nurlanishdan himoyalanish qoidalari bilan tanish bo‘lgan hamda ularning bajarilishi uchun mas’ul shaxs tomonidan nazorat qilinadigan hudud.</w:t>
      </w:r>
    </w:p>
    <w:p w14:paraId="0D81193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uzoq muddatli saqlash uchun maqbullik mezonlari -</w:t>
      </w:r>
      <w:r w:rsidRPr="002D6875">
        <w:rPr>
          <w:rFonts w:ascii="Times New Roman" w:eastAsia="Times New Roman" w:hAnsi="Times New Roman" w:cs="Times New Roman"/>
          <w:sz w:val="28"/>
          <w:szCs w:val="28"/>
          <w:lang w:val="en-US"/>
        </w:rPr>
        <w:t xml:space="preserve"> radioaktiv chiqindilarning fizik-kimyoviy xususiyatlariga, shuningdek radioaktiv chiqindilarni uzoq muddatli saqlash punktida radioaktiv chiqindilarni joylashtirishning maqbulligini belgilovchi radioaktiv chiqindilar konteynerlari va qadoqlariga qo‘yiladigan va bajarilishi majburiy bo‘lgan talablar.</w:t>
      </w:r>
    </w:p>
    <w:p w14:paraId="2CB169F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Korxonani tugatish -</w:t>
      </w:r>
      <w:r w:rsidRPr="002D6875">
        <w:rPr>
          <w:rFonts w:ascii="Times New Roman" w:eastAsia="Times New Roman" w:hAnsi="Times New Roman" w:cs="Times New Roman"/>
          <w:sz w:val="28"/>
          <w:szCs w:val="28"/>
          <w:lang w:val="en-US"/>
        </w:rPr>
        <w:t xml:space="preserve"> aholi va atrof-muhitning radiatsiya xavfsizligini ta’minlovchi uran rudalarini qazib olish va qayta ishlash ishlarini to‘liq va uzil-kesil to‘xtatish bilan bog‘liq sanitariya-texnik tadbirlar majmui.</w:t>
      </w:r>
    </w:p>
    <w:p w14:paraId="2D3ADC6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Chiqindi omborini tugatish -</w:t>
      </w:r>
      <w:r w:rsidRPr="002D6875">
        <w:rPr>
          <w:rFonts w:ascii="Times New Roman" w:eastAsia="Times New Roman" w:hAnsi="Times New Roman" w:cs="Times New Roman"/>
          <w:sz w:val="28"/>
          <w:szCs w:val="28"/>
          <w:lang w:val="en-US"/>
        </w:rPr>
        <w:t xml:space="preserve"> aholi va atrof-muhitning radiatsiya xavfsizligini ta’minlaydigan uran rudalarini qayta ishlash chiqindilarini to‘plashni to‘liq va uzil-kesil to‘xtatish bilan bog‘liq sanitariya-texnik tadbirlar majmuasi.</w:t>
      </w:r>
    </w:p>
    <w:p w14:paraId="46274E8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Chiqindilarni joylashtirish limiti -</w:t>
      </w:r>
      <w:r w:rsidRPr="002D6875">
        <w:rPr>
          <w:rFonts w:ascii="Times New Roman" w:eastAsia="Times New Roman" w:hAnsi="Times New Roman" w:cs="Times New Roman"/>
          <w:sz w:val="28"/>
          <w:szCs w:val="28"/>
          <w:lang w:val="en-US"/>
        </w:rPr>
        <w:t xml:space="preserve"> muayyan turdagi chiqindilarning ruxsat etilgan cheklangan miqdori bo‘lib, uni ma’lum bir hududdagi ekologik vaziyatni hisobga olgan holda chiqindilarni joylashtirish obyektlarida belgilangan muddatga muayyan usulda joylashtirishga ruxsat etiladi.</w:t>
      </w:r>
    </w:p>
    <w:p w14:paraId="6CFCD12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Oraliq saqlash limiti -</w:t>
      </w:r>
      <w:r w:rsidRPr="002D6875">
        <w:rPr>
          <w:rFonts w:ascii="Times New Roman" w:eastAsia="Times New Roman" w:hAnsi="Times New Roman" w:cs="Times New Roman"/>
          <w:sz w:val="28"/>
          <w:szCs w:val="28"/>
          <w:lang w:val="en-US"/>
        </w:rPr>
        <w:t xml:space="preserve"> radioaktiv chiqindilarni ishlab chiqaruvchida radioaktiv chiqindilarning ma’lum hajmlari va toifalarini maqbullik mezonlariga mos kelgunga qadar saqlash muddatlarining belgilangan cheklanishi.</w:t>
      </w:r>
    </w:p>
    <w:p w14:paraId="39F0E13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Litsenziya</w:t>
      </w:r>
      <w:r w:rsidRPr="002D6875">
        <w:rPr>
          <w:rFonts w:ascii="Times New Roman" w:eastAsia="Times New Roman" w:hAnsi="Times New Roman" w:cs="Times New Roman"/>
          <w:sz w:val="28"/>
          <w:szCs w:val="28"/>
          <w:lang w:val="en-US"/>
        </w:rPr>
        <w:t xml:space="preserve"> - faoliyatning foydaliligi va xavfsizligini baholash asosida </w:t>
      </w:r>
      <w:r w:rsidRPr="002D6875">
        <w:rPr>
          <w:rFonts w:ascii="Times New Roman" w:eastAsia="Times New Roman" w:hAnsi="Times New Roman" w:cs="Times New Roman"/>
          <w:sz w:val="28"/>
          <w:szCs w:val="28"/>
          <w:lang w:val="en-US"/>
        </w:rPr>
        <w:lastRenderedPageBreak/>
        <w:t>tartibga soluvchi organ tomonidan berilgan muayyan faoliyat turi uchun ruxsatnoma bo‘lib, litsenziat tomonidan bajarilishi kerak bo‘lgan aniq talablar va shartlar bilan birga keladi.</w:t>
      </w:r>
    </w:p>
    <w:p w14:paraId="68FDEF2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Mahalliy ifloslanish </w:t>
      </w:r>
      <w:r w:rsidRPr="002D6875">
        <w:rPr>
          <w:rFonts w:ascii="Times New Roman" w:eastAsia="Times New Roman" w:hAnsi="Times New Roman" w:cs="Times New Roman"/>
          <w:sz w:val="28"/>
          <w:szCs w:val="28"/>
          <w:lang w:val="en-US"/>
        </w:rPr>
        <w:t>- nuqtaviy ifloslanish manbai tufayli cheklangan hududlardagi ifloslanish.</w:t>
      </w:r>
    </w:p>
    <w:p w14:paraId="70CC66A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Yer usti (yerga yaqin) qabristoni -</w:t>
      </w:r>
      <w:r w:rsidRPr="002D6875">
        <w:rPr>
          <w:rFonts w:ascii="Times New Roman" w:eastAsia="Times New Roman" w:hAnsi="Times New Roman" w:cs="Times New Roman"/>
          <w:sz w:val="28"/>
          <w:szCs w:val="28"/>
          <w:lang w:val="en-US"/>
        </w:rPr>
        <w:t xml:space="preserve"> hududni rekultivatsiya qilishda materiallarni, shuningdek, radioaktiv rudalarni qazib olish va qayta ishlash korxonalarini tugatish, konservatsiya qilish va qayta ixtisoslashtirish jarayonida yuzaga keladigan boshqa radioaktiv chiqindilarni ko‘mish uchun yaratilgan obyekt.</w:t>
      </w:r>
    </w:p>
    <w:p w14:paraId="6C8B43C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Monitoring -</w:t>
      </w:r>
      <w:r w:rsidRPr="002D6875">
        <w:rPr>
          <w:rFonts w:ascii="Times New Roman" w:eastAsia="Times New Roman" w:hAnsi="Times New Roman" w:cs="Times New Roman"/>
          <w:sz w:val="28"/>
          <w:szCs w:val="28"/>
          <w:lang w:val="en-US"/>
        </w:rPr>
        <w:t xml:space="preserve"> nurlanish yoki radioaktiv moddalar ta’siri natijasida nurlanishni baholash yoki nazorat qilish uchun doza yoki ifloslanish (radioaktiv ifloslanish) darajasini o‘lchash va natijalarni talqin qilish.</w:t>
      </w:r>
    </w:p>
    <w:p w14:paraId="35B3EFC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Atrof-muhit monitoringi -</w:t>
      </w:r>
      <w:r w:rsidRPr="002D6875">
        <w:rPr>
          <w:rFonts w:ascii="Times New Roman" w:eastAsia="Times New Roman" w:hAnsi="Times New Roman" w:cs="Times New Roman"/>
          <w:sz w:val="28"/>
          <w:szCs w:val="28"/>
          <w:lang w:val="en-US"/>
        </w:rPr>
        <w:t xml:space="preserve"> atrof-muhitdagi manbalarning tashqi doza quvvatlarini yoki atrof-muhitdagi radionuklidlar konsentratsiyasini o‘lchash.</w:t>
      </w:r>
    </w:p>
    <w:p w14:paraId="5303627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Tasma - </w:t>
      </w:r>
      <w:r w:rsidRPr="002D6875">
        <w:rPr>
          <w:rFonts w:ascii="Times New Roman" w:eastAsia="Times New Roman" w:hAnsi="Times New Roman" w:cs="Times New Roman"/>
          <w:sz w:val="28"/>
          <w:szCs w:val="28"/>
          <w:lang w:val="en-US"/>
        </w:rPr>
        <w:t>bitta aniqlash uchun ajratilgan vakillik namunasining bir qismi.</w:t>
      </w:r>
    </w:p>
    <w:p w14:paraId="43E544A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Atrof-muhitga salbiy ta’sir - </w:t>
      </w:r>
      <w:r w:rsidRPr="002D6875">
        <w:rPr>
          <w:rFonts w:ascii="Times New Roman" w:eastAsia="Times New Roman" w:hAnsi="Times New Roman" w:cs="Times New Roman"/>
          <w:sz w:val="28"/>
          <w:szCs w:val="28"/>
          <w:lang w:val="en-US"/>
        </w:rPr>
        <w:t>Oqibatlari atrof-muhit sifatining salbiy o‘zgarishiga olib keladigan xo‘jalik va boshqa faoliyatning ta’siri.</w:t>
      </w:r>
    </w:p>
    <w:p w14:paraId="4D8770D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Bir jinsli bo‘lmagan tuproq qoplami -</w:t>
      </w:r>
      <w:r w:rsidRPr="002D6875">
        <w:rPr>
          <w:rFonts w:ascii="Times New Roman" w:eastAsia="Times New Roman" w:hAnsi="Times New Roman" w:cs="Times New Roman"/>
          <w:sz w:val="28"/>
          <w:szCs w:val="28"/>
          <w:lang w:val="en-US"/>
        </w:rPr>
        <w:t xml:space="preserve"> asosiy tuproq farqining 70% dan kamini o‘z ichiga olgan tuproq qoplami.</w:t>
      </w:r>
    </w:p>
    <w:p w14:paraId="6000CE7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Yer yuzasining olib tashlanmaydigan doimiy radioaktiv ifloslanishi </w:t>
      </w:r>
      <w:r w:rsidRPr="002D6875">
        <w:rPr>
          <w:rFonts w:ascii="Times New Roman" w:eastAsia="Times New Roman" w:hAnsi="Times New Roman" w:cs="Times New Roman"/>
          <w:sz w:val="28"/>
          <w:szCs w:val="28"/>
          <w:lang w:val="en-US"/>
        </w:rPr>
        <w:t>yer yuzasining radionuklidlar (radioaktiv moddalar) bilan ifloslanishining bir qismi bo‘lib, u o‘z-o‘zidan yoki foydalanish paytida atrof-muhitga o‘tmaydi va maqbul dezaktivatsiya usullari bilan olib tashlanmaydi.</w:t>
      </w:r>
    </w:p>
    <w:p w14:paraId="19FD3CF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Nurlanish</w:t>
      </w:r>
      <w:r w:rsidRPr="002D6875">
        <w:rPr>
          <w:rFonts w:ascii="Times New Roman" w:eastAsia="Times New Roman" w:hAnsi="Times New Roman" w:cs="Times New Roman"/>
          <w:sz w:val="28"/>
          <w:szCs w:val="28"/>
          <w:lang w:val="en-US"/>
        </w:rPr>
        <w:t xml:space="preserve"> - inson tanasidan tashqaridagi manbalarning tashqi ta’siri yoki uning tanasiga kirgan manbalarning ichki ta’siri bo‘lishi mumkin bo‘lgan ionlashtiruvchi nurlanishning odamlarga ta’siri.</w:t>
      </w:r>
    </w:p>
    <w:p w14:paraId="231991A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 bilan bog‘liq ishlarni amalga oshirish -</w:t>
      </w:r>
      <w:r w:rsidRPr="002D6875">
        <w:rPr>
          <w:rFonts w:ascii="Times New Roman" w:eastAsia="Times New Roman" w:hAnsi="Times New Roman" w:cs="Times New Roman"/>
          <w:sz w:val="28"/>
          <w:szCs w:val="28"/>
          <w:lang w:val="en-US"/>
        </w:rPr>
        <w:t xml:space="preserve"> radioaktiv chiqindilarni to‘plash, tashish, qayta ishlash, saqlash va (yoki) ko‘mish bilan bog‘liq barcha faoliyat turlari.</w:t>
      </w:r>
    </w:p>
    <w:p w14:paraId="26F4673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Umumiy ifloslanishlar </w:t>
      </w:r>
      <w:r w:rsidRPr="002D6875">
        <w:rPr>
          <w:rFonts w:ascii="Times New Roman" w:eastAsia="Times New Roman" w:hAnsi="Times New Roman" w:cs="Times New Roman"/>
          <w:i/>
          <w:iCs/>
          <w:sz w:val="28"/>
          <w:szCs w:val="28"/>
          <w:lang w:val="en-US"/>
        </w:rPr>
        <w:t xml:space="preserve">- </w:t>
      </w:r>
      <w:r w:rsidRPr="002D6875">
        <w:rPr>
          <w:rFonts w:ascii="Times New Roman" w:eastAsia="Times New Roman" w:hAnsi="Times New Roman" w:cs="Times New Roman"/>
          <w:sz w:val="28"/>
          <w:szCs w:val="28"/>
          <w:lang w:val="en-US"/>
        </w:rPr>
        <w:t xml:space="preserve">Katta hududlarda tarqalgan </w:t>
      </w:r>
      <w:r w:rsidRPr="002D6875">
        <w:rPr>
          <w:rFonts w:ascii="Times New Roman" w:eastAsia="Times New Roman" w:hAnsi="Times New Roman" w:cs="Times New Roman"/>
          <w:i/>
          <w:iCs/>
          <w:sz w:val="28"/>
          <w:szCs w:val="28"/>
          <w:lang w:val="en-US"/>
        </w:rPr>
        <w:t xml:space="preserve">radioaktiv yoki kimyoviy </w:t>
      </w:r>
      <w:r w:rsidRPr="002D6875">
        <w:rPr>
          <w:rFonts w:ascii="Times New Roman" w:eastAsia="Times New Roman" w:hAnsi="Times New Roman" w:cs="Times New Roman"/>
          <w:sz w:val="28"/>
          <w:szCs w:val="28"/>
          <w:lang w:val="en-US"/>
        </w:rPr>
        <w:t>ifloslanishlar.</w:t>
      </w:r>
    </w:p>
    <w:p w14:paraId="092781E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Birlashtirilgan namuna -</w:t>
      </w:r>
      <w:r w:rsidRPr="002D6875">
        <w:rPr>
          <w:rFonts w:ascii="Times New Roman" w:eastAsia="Times New Roman" w:hAnsi="Times New Roman" w:cs="Times New Roman"/>
          <w:sz w:val="28"/>
          <w:szCs w:val="28"/>
          <w:lang w:val="en-US"/>
        </w:rPr>
        <w:t xml:space="preserve"> kamida ikkita nuqtali namuna aralashmasi.</w:t>
      </w:r>
    </w:p>
    <w:p w14:paraId="4BAEDF6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Bir xil tuproq qoplami -</w:t>
      </w:r>
      <w:r w:rsidRPr="002D6875">
        <w:rPr>
          <w:rFonts w:ascii="Times New Roman" w:eastAsia="Times New Roman" w:hAnsi="Times New Roman" w:cs="Times New Roman"/>
          <w:sz w:val="28"/>
          <w:szCs w:val="28"/>
          <w:lang w:val="en-US"/>
        </w:rPr>
        <w:t xml:space="preserve"> asosiy tuproq farqining kamida 70% ini o‘z ichiga olgan tuproq qoplami.</w:t>
      </w:r>
    </w:p>
    <w:p w14:paraId="0EBDF2A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Atrof-muhit - </w:t>
      </w:r>
      <w:r w:rsidRPr="002D6875">
        <w:rPr>
          <w:rFonts w:ascii="Times New Roman" w:eastAsia="Times New Roman" w:hAnsi="Times New Roman" w:cs="Times New Roman"/>
          <w:sz w:val="28"/>
          <w:szCs w:val="28"/>
          <w:lang w:val="en-US"/>
        </w:rPr>
        <w:t>tabiiy muhit komponentlari, tabiiy va tabiiy-antropogen obyektlar, shuningdek, antropogen obyektlar majmui.</w:t>
      </w:r>
    </w:p>
    <w:p w14:paraId="2813926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Balansdan tashqari ruda chiqindisi - </w:t>
      </w:r>
      <w:r w:rsidRPr="002D6875">
        <w:rPr>
          <w:rFonts w:ascii="Times New Roman" w:eastAsia="Times New Roman" w:hAnsi="Times New Roman" w:cs="Times New Roman"/>
          <w:sz w:val="28"/>
          <w:szCs w:val="28"/>
          <w:lang w:val="en-US"/>
        </w:rPr>
        <w:t xml:space="preserve">yer qa’ridan qazib olingan va yer </w:t>
      </w:r>
      <w:r w:rsidRPr="002D6875">
        <w:rPr>
          <w:rFonts w:ascii="Times New Roman" w:eastAsia="Times New Roman" w:hAnsi="Times New Roman" w:cs="Times New Roman"/>
          <w:sz w:val="28"/>
          <w:szCs w:val="28"/>
          <w:lang w:val="en-US"/>
        </w:rPr>
        <w:lastRenderedPageBreak/>
        <w:t>yuzasida to‘plangan uran rudasi massasi bo‘lib, uni qayta ishlash hozirgi vaqtda nisbatan kam uran miqdori tufayli iqtisodiy jihatdan maqsadga muvofiq emas.ammo.</w:t>
      </w:r>
    </w:p>
    <w:p w14:paraId="11E4D5D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Bo‘sh jinslar uyumi -</w:t>
      </w:r>
      <w:r w:rsidRPr="002D6875">
        <w:rPr>
          <w:rFonts w:ascii="Times New Roman" w:eastAsia="Times New Roman" w:hAnsi="Times New Roman" w:cs="Times New Roman"/>
          <w:sz w:val="28"/>
          <w:szCs w:val="28"/>
          <w:lang w:val="en-US"/>
        </w:rPr>
        <w:t xml:space="preserve"> kon lahimlarini o‘tishda yoki karyerlarda yashirin ishlarda qazib olingan va yer yuzasida to‘plangan tog‘ jinslari massasi.</w:t>
      </w:r>
    </w:p>
    <w:p w14:paraId="12ED1B3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Ag‘darmalar -</w:t>
      </w:r>
      <w:r w:rsidRPr="002D6875">
        <w:rPr>
          <w:rFonts w:ascii="Times New Roman" w:eastAsia="Times New Roman" w:hAnsi="Times New Roman" w:cs="Times New Roman"/>
          <w:sz w:val="28"/>
          <w:szCs w:val="28"/>
          <w:lang w:val="en-US"/>
        </w:rPr>
        <w:t xml:space="preserve"> kon ishlarini olib borishda yer yuzasiga chiqarilgan va unda joylashgan tog‘ jinslarining massasi.</w:t>
      </w:r>
    </w:p>
    <w:p w14:paraId="2D3A9D1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Atrof-muhitni muhofaza qilish -</w:t>
      </w:r>
      <w:r w:rsidRPr="002D6875">
        <w:rPr>
          <w:rFonts w:ascii="Times New Roman" w:eastAsia="Times New Roman" w:hAnsi="Times New Roman" w:cs="Times New Roman"/>
          <w:sz w:val="28"/>
          <w:szCs w:val="28"/>
          <w:lang w:val="en-US"/>
        </w:rPr>
        <w:t xml:space="preserve"> davlat hokimiyati organlarining tabiiy muhitni saqlash va tiklash, tabiiy resurslardan oqilona foydalanish va ularni qayta tiklash, xo‘jalik va boshqa faoliyatning atrof-muhitga salbiy ta’sirining oldini olish hamda uning oqibatlarini bartaraf etishga qaratilgan faoliyati.</w:t>
      </w:r>
    </w:p>
    <w:p w14:paraId="3CAA7D5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GMZni qayta ixtisoslashtirish -</w:t>
      </w:r>
      <w:r w:rsidRPr="002D6875">
        <w:rPr>
          <w:rFonts w:ascii="Times New Roman" w:eastAsia="Times New Roman" w:hAnsi="Times New Roman" w:cs="Times New Roman"/>
          <w:sz w:val="28"/>
          <w:szCs w:val="28"/>
          <w:lang w:val="en-US"/>
        </w:rPr>
        <w:t xml:space="preserve"> PM uchastkalaridan uran rudalari va yarim tayyor konsentratni qayta ishlash ishlarini to‘liq to‘xtatish hamda zavodni yangi mahsulotga qayta yo‘naltirish, bu esa xodimlar, aholi va atrof-muhitning radiatsiya xavfsizligini ta’minlash choralarini ko‘rishni talab etadi.</w:t>
      </w:r>
    </w:p>
    <w:p w14:paraId="739631B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qayta ishlash -</w:t>
      </w:r>
      <w:r w:rsidRPr="002D6875">
        <w:rPr>
          <w:rFonts w:ascii="Times New Roman" w:eastAsia="Times New Roman" w:hAnsi="Times New Roman" w:cs="Times New Roman"/>
          <w:sz w:val="28"/>
          <w:szCs w:val="28"/>
          <w:lang w:val="en-US"/>
        </w:rPr>
        <w:t xml:space="preserve"> radioaktiv chiqindilarning agregat holatini va (yoki) fizik-kimyoviy xususiyatlarini keyinchalik konditsiyalash uchun o‘zgartirish maqsadida bajariladigan tayyorgarlik texnologik operatsiyalari.</w:t>
      </w:r>
    </w:p>
    <w:p w14:paraId="63FF0B0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Potensial radon xavfi bo‘lgan hudud - </w:t>
      </w:r>
      <w:r w:rsidRPr="002D6875">
        <w:rPr>
          <w:rFonts w:ascii="Times New Roman" w:eastAsia="Times New Roman" w:hAnsi="Times New Roman" w:cs="Times New Roman"/>
          <w:sz w:val="28"/>
          <w:szCs w:val="28"/>
          <w:lang w:val="en-US"/>
        </w:rPr>
        <w:t>gruntlarning fizik xususiyatlarining noqulay kombinatsiyasi tufayli radiatsiyaga qarshi himoyasiz binolar qurilishi xonalarda radonning me’yordan ortiq eroziya hosil bo‘lish ehtimoli yuqori bo‘lgan hudud,.</w:t>
      </w:r>
    </w:p>
    <w:p w14:paraId="4A5716F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Tuproq havosi -</w:t>
      </w:r>
      <w:r w:rsidRPr="002D6875">
        <w:rPr>
          <w:rFonts w:ascii="Times New Roman" w:eastAsia="Times New Roman" w:hAnsi="Times New Roman" w:cs="Times New Roman"/>
          <w:sz w:val="28"/>
          <w:szCs w:val="28"/>
          <w:lang w:val="en-US"/>
        </w:rPr>
        <w:t xml:space="preserve"> tuproq (grunt) hajmidagi bo‘shliqlardagi gazlar aralashmasi.</w:t>
      </w:r>
    </w:p>
    <w:p w14:paraId="0A199CA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Korxona </w:t>
      </w:r>
      <w:r w:rsidRPr="002D6875">
        <w:rPr>
          <w:rFonts w:ascii="Times New Roman" w:eastAsia="Times New Roman" w:hAnsi="Times New Roman" w:cs="Times New Roman"/>
          <w:sz w:val="28"/>
          <w:szCs w:val="28"/>
          <w:lang w:val="en-US"/>
        </w:rPr>
        <w:t>- uran rudalarini qazib olish yoki qayta ishlashning tugallangan siklini ta’minlaydigan asosiy sanoat ishlab chiqarishlari va yordamchi obyektlar majmui: kon, karyer, yer osti tanlab eritish uchastkasi va boshqalar.</w:t>
      </w:r>
    </w:p>
    <w:p w14:paraId="139BD47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Namunaviy namuna (namunaviy vakillik) -</w:t>
      </w:r>
      <w:r w:rsidRPr="002D6875">
        <w:rPr>
          <w:rFonts w:ascii="Times New Roman" w:eastAsia="Times New Roman" w:hAnsi="Times New Roman" w:cs="Times New Roman"/>
          <w:sz w:val="28"/>
          <w:szCs w:val="28"/>
          <w:lang w:val="en-US"/>
        </w:rPr>
        <w:t xml:space="preserve"> namunada belgilangan mahsulot xususiyatlari ko‘rsatkichlarining ushbu mahsulotni tavsiflovchi yakuniy ma’lumotlarga muvofiqlik darajasi.</w:t>
      </w:r>
    </w:p>
    <w:p w14:paraId="5C31ACB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Tuproq qazish - </w:t>
      </w:r>
      <w:r w:rsidRPr="002D6875">
        <w:rPr>
          <w:rFonts w:ascii="Times New Roman" w:eastAsia="Times New Roman" w:hAnsi="Times New Roman" w:cs="Times New Roman"/>
          <w:sz w:val="28"/>
          <w:szCs w:val="28"/>
          <w:lang w:val="en-US"/>
        </w:rPr>
        <w:t xml:space="preserve"> tuproq profilining faqat yuqori gorizontlarini ochadigan, uncha chuqur bo‘lmagan (50-75 sm) tuproq kesmasi.</w:t>
      </w:r>
    </w:p>
    <w:p w14:paraId="78BCEFF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Tabiiy muhit -</w:t>
      </w:r>
      <w:r w:rsidRPr="002D6875">
        <w:rPr>
          <w:rFonts w:ascii="Times New Roman" w:eastAsia="Times New Roman" w:hAnsi="Times New Roman" w:cs="Times New Roman"/>
          <w:sz w:val="28"/>
          <w:szCs w:val="28"/>
          <w:lang w:val="en-US"/>
        </w:rPr>
        <w:t xml:space="preserve"> tabiiy muhit komponentlari, tabiiy va tabiiy-antropogen obyektlar majmui.</w:t>
      </w:r>
    </w:p>
    <w:p w14:paraId="034F4CC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Nuqtali namuna (tasvirlangan) -</w:t>
      </w:r>
      <w:r w:rsidRPr="002D6875">
        <w:rPr>
          <w:rFonts w:ascii="Times New Roman" w:eastAsia="Times New Roman" w:hAnsi="Times New Roman" w:cs="Times New Roman"/>
          <w:sz w:val="28"/>
          <w:szCs w:val="28"/>
          <w:lang w:val="en-US"/>
        </w:rPr>
        <w:t xml:space="preserve"> ma’lum bir gorizont yoki qatlamga xos bo‘lgan tuproq profilining bir joyidan yoki bir qatlamidan olingan material.</w:t>
      </w:r>
    </w:p>
    <w:p w14:paraId="1441F51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Sinov maydoni </w:t>
      </w:r>
      <w:r w:rsidRPr="002D6875">
        <w:rPr>
          <w:rFonts w:ascii="Times New Roman" w:eastAsia="Times New Roman" w:hAnsi="Times New Roman" w:cs="Times New Roman"/>
          <w:sz w:val="28"/>
          <w:szCs w:val="28"/>
          <w:lang w:val="en-US"/>
        </w:rPr>
        <w:t xml:space="preserve">- o‘rganilayotgan hududning o‘xshash sharoitlar bilan </w:t>
      </w:r>
      <w:r w:rsidRPr="002D6875">
        <w:rPr>
          <w:rFonts w:ascii="Times New Roman" w:eastAsia="Times New Roman" w:hAnsi="Times New Roman" w:cs="Times New Roman"/>
          <w:sz w:val="28"/>
          <w:szCs w:val="28"/>
          <w:lang w:val="en-US"/>
        </w:rPr>
        <w:lastRenderedPageBreak/>
        <w:t>ajralib turadigan qismi.</w:t>
      </w:r>
    </w:p>
    <w:p w14:paraId="4163678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ishlab chiqaruvchi -</w:t>
      </w:r>
      <w:r w:rsidRPr="002D6875">
        <w:rPr>
          <w:rFonts w:ascii="Times New Roman" w:eastAsia="Times New Roman" w:hAnsi="Times New Roman" w:cs="Times New Roman"/>
          <w:sz w:val="28"/>
          <w:szCs w:val="28"/>
          <w:lang w:val="en-US"/>
        </w:rPr>
        <w:t xml:space="preserve"> radioaktiv chiqindilar hosil bo‘lishiga olib keladigan faoliyatni amalga oshiruvchi tashkilot.</w:t>
      </w:r>
    </w:p>
    <w:p w14:paraId="1D880C3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Ishlab chiqarish ekologik nazorati </w:t>
      </w:r>
      <w:r w:rsidRPr="002D6875">
        <w:rPr>
          <w:rFonts w:ascii="Times New Roman" w:eastAsia="Times New Roman" w:hAnsi="Times New Roman" w:cs="Times New Roman"/>
          <w:sz w:val="28"/>
          <w:szCs w:val="28"/>
          <w:lang w:val="en-US"/>
        </w:rPr>
        <w:t xml:space="preserve"> -  xo‘jalik va boshqa faoliyat subyekti tomonidan xo‘jalik va boshqa faoliyat jarayonida atrof muhitni muhofaza qilish, tabiiy resurslardan oqilona foydalanish va ularni qayta tiklash bo‘yicha tadbirlarning bajarilishini ta’minlash, shuningdek atrof muhitni muhofaza qilish sohasidagi qonun hujjatlarida belgilangan atrof muhitni muhofaza qilish sohasidagi talablarga rioya etish maqsadida amalga oshiriladigan ishlar majmui.</w:t>
      </w:r>
    </w:p>
    <w:p w14:paraId="0749C08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Oraliq saqlash -</w:t>
      </w:r>
      <w:r w:rsidRPr="002D6875">
        <w:rPr>
          <w:rFonts w:ascii="Times New Roman" w:eastAsia="Times New Roman" w:hAnsi="Times New Roman" w:cs="Times New Roman"/>
          <w:sz w:val="28"/>
          <w:szCs w:val="28"/>
          <w:lang w:val="en-US"/>
        </w:rPr>
        <w:t xml:space="preserve"> radioaktiv chiqindilarni ishlab chiqaruvchining oraliq saqlash limitlari doirasidagi radioaktiv chiqindilar miqdori;</w:t>
      </w:r>
    </w:p>
    <w:p w14:paraId="336C8C8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Radonga qarshi himoya -</w:t>
      </w:r>
      <w:r w:rsidRPr="002D6875">
        <w:rPr>
          <w:rFonts w:ascii="Times New Roman" w:eastAsia="Times New Roman" w:hAnsi="Times New Roman" w:cs="Times New Roman"/>
          <w:sz w:val="28"/>
          <w:szCs w:val="28"/>
          <w:lang w:val="en-US"/>
        </w:rPr>
        <w:t xml:space="preserve"> xona havosidagi radon miqdorini kamaytirish maqsadida amalga oshiriladigan maxsus texnik choralar.</w:t>
      </w:r>
    </w:p>
    <w:p w14:paraId="665816C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chiqindilarni uzoq muddatli saqlash punkti -</w:t>
      </w:r>
      <w:r w:rsidRPr="002D6875">
        <w:rPr>
          <w:rFonts w:ascii="Times New Roman" w:eastAsia="Times New Roman" w:hAnsi="Times New Roman" w:cs="Times New Roman"/>
          <w:sz w:val="28"/>
          <w:szCs w:val="28"/>
          <w:lang w:val="en-US"/>
        </w:rPr>
        <w:t xml:space="preserve"> radioaktiv chiqindilarni saqlash punkti bo‘lib, unga nisbatan foydalanishdan chiqarish tartibi va choralari nazarda tutilmagan;</w:t>
      </w:r>
    </w:p>
    <w:p w14:paraId="5C6F5E5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Kam aktiv radioaktiv chiqindilarni ko‘mish punkti -</w:t>
      </w:r>
      <w:r w:rsidRPr="002D6875">
        <w:rPr>
          <w:rFonts w:ascii="Times New Roman" w:eastAsia="Times New Roman" w:hAnsi="Times New Roman" w:cs="Times New Roman"/>
          <w:sz w:val="28"/>
          <w:szCs w:val="28"/>
          <w:lang w:val="en-US"/>
        </w:rPr>
        <w:t xml:space="preserve"> hududni dezaktivatsiya qilishda olingan materiallarni, shuningdek, korxonalarni tugatish, konservatsiya qilish va qayta ixtisoslashtirishda paydo bo‘lgan boshqa radioaktiv chiqindilarni ko‘mish uchun tashkil etiladigan obyekt.</w:t>
      </w:r>
    </w:p>
    <w:p w14:paraId="3782D4FF"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Maxsus radioaktiv chiqindilarni joylashtirish punkti </w:t>
      </w:r>
      <w:r w:rsidRPr="002D6875">
        <w:rPr>
          <w:rFonts w:ascii="Times New Roman" w:eastAsia="Times New Roman" w:hAnsi="Times New Roman" w:cs="Times New Roman"/>
          <w:sz w:val="28"/>
          <w:szCs w:val="28"/>
          <w:lang w:val="en-US"/>
        </w:rPr>
        <w:t>- joylashtirish sharoitlari ularni xavfsiz olib tashlashni ta’minlashga imkon bermaydigan radioaktiv chiqindilarni o‘z ichiga olgan tabiiy yoki texnogen kelib chiqishga ega obyekt bo‘lgan radioaktiv chiqindilarni saqlash punkti.</w:t>
      </w:r>
    </w:p>
    <w:p w14:paraId="3132069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Radiatsiyaviy avariya -</w:t>
      </w:r>
      <w:r w:rsidRPr="002D6875">
        <w:rPr>
          <w:rFonts w:ascii="Times New Roman" w:eastAsia="Times New Roman" w:hAnsi="Times New Roman" w:cs="Times New Roman"/>
          <w:sz w:val="28"/>
          <w:szCs w:val="28"/>
          <w:lang w:val="en-US"/>
        </w:rPr>
        <w:t>xavfsiz ekspluatatsiya chegarasining buzilishi bo‘lib, bunda radioaktiv mahsulotlar va (yoki) radioaktiv nurlanishvaloyihada normal ekspluatatsiya uchun ko‘zda tutilgan chegaralardan normal ekspluatatsiya uchun belgilangan qiymatlardan ortiq miqdorda chiqishi sodir bo‘ladi.</w:t>
      </w:r>
    </w:p>
    <w:p w14:paraId="673495E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Radiatsiyaviy xavfsizlik -</w:t>
      </w:r>
      <w:r w:rsidRPr="002D6875">
        <w:rPr>
          <w:rFonts w:ascii="Times New Roman" w:eastAsia="Times New Roman" w:hAnsi="Times New Roman" w:cs="Times New Roman"/>
          <w:sz w:val="28"/>
          <w:szCs w:val="28"/>
          <w:lang w:val="en-US"/>
        </w:rPr>
        <w:t xml:space="preserve"> xodimlar, aholi va atrof-muhitning nurlanishi va radioaktiv ifloslanishini jamiyat uchun maqbul bo‘lgan vositalar bilan erishiladigan eng past ko‘rsatkichlargacha cheklaydigan chora-tadbirlar (ma’muriy, sanitariya-gigiyena va boshqalar) majmui.</w:t>
      </w:r>
    </w:p>
    <w:p w14:paraId="67682CE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Radiatsiya-ekologik tadqiqotlar -</w:t>
      </w:r>
      <w:r w:rsidRPr="002D6875">
        <w:rPr>
          <w:rFonts w:ascii="Times New Roman" w:eastAsia="Times New Roman" w:hAnsi="Times New Roman" w:cs="Times New Roman"/>
          <w:sz w:val="28"/>
          <w:szCs w:val="28"/>
          <w:lang w:val="en-US"/>
        </w:rPr>
        <w:t xml:space="preserve"> muhandislik-ekologik tadqiqotlarga kiruvchi, keyinchalik aholining radiatsiyaviy xavfsizligini ta’minlash bo‘yicha chora-tadbirlar tarkibi, ketma-ketligi va hajmini aniqlash uchun hududdagi radiatsiyaviy vaziyat haqida ma’lumot olish maqsadida o‘tkaziladigan tadqiqotlar majmui.</w:t>
      </w:r>
    </w:p>
    <w:p w14:paraId="228EFC7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Radiatsiyaviy-ekologik monitoring -</w:t>
      </w:r>
      <w:r w:rsidRPr="002D6875">
        <w:rPr>
          <w:rFonts w:ascii="Times New Roman" w:eastAsia="Times New Roman" w:hAnsi="Times New Roman" w:cs="Times New Roman"/>
          <w:sz w:val="28"/>
          <w:szCs w:val="28"/>
          <w:lang w:val="en-US"/>
        </w:rPr>
        <w:t xml:space="preserve"> atrof-muhit holatini kuzatish, </w:t>
      </w:r>
      <w:r w:rsidRPr="002D6875">
        <w:rPr>
          <w:rFonts w:ascii="Times New Roman" w:eastAsia="Times New Roman" w:hAnsi="Times New Roman" w:cs="Times New Roman"/>
          <w:sz w:val="28"/>
          <w:szCs w:val="28"/>
          <w:lang w:val="en-US"/>
        </w:rPr>
        <w:lastRenderedPageBreak/>
        <w:t>radiatsiyaviy omillar ta’sirida atrof-muhit holatining o‘zgarishini baholash va bashorat qilishning kompleks tizimi.</w:t>
      </w:r>
    </w:p>
    <w:p w14:paraId="6278790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Radiatsiya nazorati </w:t>
      </w:r>
      <w:r w:rsidRPr="002D6875">
        <w:rPr>
          <w:rFonts w:ascii="Times New Roman" w:eastAsia="Times New Roman" w:hAnsi="Times New Roman" w:cs="Times New Roman"/>
          <w:sz w:val="28"/>
          <w:szCs w:val="28"/>
          <w:lang w:val="en-US"/>
        </w:rPr>
        <w:t>- belgilangan sanitariya qoidalari va radiatsiya xavfsizligi me’yorlariga rioya etilishini nazorat qilish, shuningdek, aholining nurlanish darajasi hamda radiatsiyaviy xavfli obyektlar va atrof-muhitning radiatsiyaviy holati to‘g‘risida ma’lumot olish.</w:t>
      </w:r>
    </w:p>
    <w:p w14:paraId="42C8284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ifloslanish -</w:t>
      </w:r>
      <w:r w:rsidRPr="002D6875">
        <w:rPr>
          <w:rFonts w:ascii="Times New Roman" w:eastAsia="Times New Roman" w:hAnsi="Times New Roman" w:cs="Times New Roman"/>
          <w:sz w:val="28"/>
          <w:szCs w:val="28"/>
          <w:lang w:val="en-US"/>
        </w:rPr>
        <w:t xml:space="preserve"> sirtlarda, hajmlarda, inson tanasida, uning maishiy va ishlab chiqarish sharoitlarida hamda atrof-muhitda tabiiy miqdoridan ortiqcha radioaktiv moddalarning mavjudligi yoki tarqalishi.</w:t>
      </w:r>
    </w:p>
    <w:p w14:paraId="13BD4B9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Hududning radioaktiv ifloslanishi -</w:t>
      </w:r>
      <w:r w:rsidRPr="002D6875">
        <w:rPr>
          <w:rFonts w:ascii="Times New Roman" w:eastAsia="Times New Roman" w:hAnsi="Times New Roman" w:cs="Times New Roman"/>
          <w:sz w:val="28"/>
          <w:szCs w:val="28"/>
          <w:lang w:val="en-US"/>
        </w:rPr>
        <w:t xml:space="preserve"> TRNning havoda, suvda, tuproq va grunt ichida yoki yuzasida mavjudligi.</w:t>
      </w:r>
    </w:p>
    <w:p w14:paraId="60098AA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 -</w:t>
      </w:r>
      <w:r w:rsidRPr="002D6875">
        <w:rPr>
          <w:rFonts w:ascii="Times New Roman" w:eastAsia="Times New Roman" w:hAnsi="Times New Roman" w:cs="Times New Roman"/>
          <w:sz w:val="28"/>
          <w:szCs w:val="28"/>
          <w:lang w:val="en-US"/>
        </w:rPr>
        <w:t xml:space="preserve"> radionuklidlar miqdori belgilangan darajalar va (yoki) konsentratsiyalardan oshib ketgan har qanday agregat holatidagi moddadan keyinchalik foydalanish uchun mo‘ljallanmagan chiqindilar.</w:t>
      </w:r>
    </w:p>
    <w:p w14:paraId="6918848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Radionuklidlar -</w:t>
      </w:r>
      <w:r w:rsidRPr="002D6875">
        <w:rPr>
          <w:rFonts w:ascii="Times New Roman" w:eastAsia="Times New Roman" w:hAnsi="Times New Roman" w:cs="Times New Roman"/>
          <w:sz w:val="28"/>
          <w:szCs w:val="28"/>
          <w:lang w:val="en-US"/>
        </w:rPr>
        <w:t xml:space="preserve"> atom yadrolari ionlashtiruvchi nurlanish chiqarib, o‘z-o‘zidan parchalanadigan moddalar.</w:t>
      </w:r>
    </w:p>
    <w:p w14:paraId="6CA2004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Rekultivatsiya -</w:t>
      </w:r>
      <w:r w:rsidRPr="002D6875">
        <w:rPr>
          <w:rFonts w:ascii="Times New Roman" w:eastAsia="Times New Roman" w:hAnsi="Times New Roman" w:cs="Times New Roman"/>
          <w:sz w:val="28"/>
          <w:szCs w:val="28"/>
          <w:lang w:val="en-US"/>
        </w:rPr>
        <w:t xml:space="preserve"> ushbu obyektlardan xo‘jalik maqsadlarida foydalanish imkoniyatini ta’minlash, shuningdek, aholi va atrof-muhitga radiatsiya ta’sirini bartaraf etish uchun amalga oshiriladigan ishlar majmui.</w:t>
      </w:r>
    </w:p>
    <w:p w14:paraId="1DF22CB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Radiatsiya xavfi -</w:t>
      </w:r>
      <w:r w:rsidRPr="002D6875">
        <w:rPr>
          <w:rFonts w:ascii="Times New Roman" w:eastAsia="Times New Roman" w:hAnsi="Times New Roman" w:cs="Times New Roman"/>
          <w:sz w:val="28"/>
          <w:szCs w:val="28"/>
          <w:lang w:val="en-US"/>
        </w:rPr>
        <w:t xml:space="preserve"> nurlanish natijasida insonda muayyan zararli ta’sir yuzaga kelishi ehtimoli.</w:t>
      </w:r>
    </w:p>
    <w:p w14:paraId="6EAB334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Sanitariya-himoya zonasi -</w:t>
      </w:r>
      <w:r w:rsidRPr="002D6875">
        <w:rPr>
          <w:rFonts w:ascii="Times New Roman" w:eastAsia="Times New Roman" w:hAnsi="Times New Roman" w:cs="Times New Roman"/>
          <w:sz w:val="28"/>
          <w:szCs w:val="28"/>
          <w:lang w:val="en-US"/>
        </w:rPr>
        <w:t xml:space="preserve"> muayyan cheklovlar o‘rnatiladigan va radiatsiya nazorati o‘tkaziladigan obyekt yoki radioaktiv chiqindilar manbai atrofidagi hudud.</w:t>
      </w:r>
    </w:p>
    <w:p w14:paraId="38DB758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moddalarni tashlash (tashlash) -</w:t>
      </w:r>
      <w:r w:rsidRPr="002D6875">
        <w:rPr>
          <w:rFonts w:ascii="Times New Roman" w:eastAsia="Times New Roman" w:hAnsi="Times New Roman" w:cs="Times New Roman"/>
          <w:sz w:val="28"/>
          <w:szCs w:val="28"/>
          <w:lang w:val="en-US"/>
        </w:rPr>
        <w:t xml:space="preserve"> korxonaning suyuq chiqindilari (oqova suvlari) bo‘lgan suv havzalariga radionuklidlarning (radioaktiv moddalarning) tushishi.</w:t>
      </w:r>
    </w:p>
    <w:p w14:paraId="563969C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Sirtning olib tashlanadigan (qayd etilmagan) </w:t>
      </w:r>
      <w:r w:rsidRPr="002D6875">
        <w:rPr>
          <w:rFonts w:ascii="Times New Roman" w:eastAsia="Times New Roman" w:hAnsi="Times New Roman" w:cs="Times New Roman"/>
          <w:b/>
          <w:bCs/>
          <w:i/>
          <w:iCs/>
          <w:sz w:val="28"/>
          <w:szCs w:val="28"/>
          <w:lang w:val="en-US"/>
        </w:rPr>
        <w:t xml:space="preserve">radioaktiv ifloslanishi </w:t>
      </w:r>
      <w:r w:rsidRPr="002D6875">
        <w:rPr>
          <w:rFonts w:ascii="Times New Roman" w:eastAsia="Times New Roman" w:hAnsi="Times New Roman" w:cs="Times New Roman"/>
          <w:sz w:val="28"/>
          <w:szCs w:val="28"/>
          <w:lang w:val="en-US"/>
        </w:rPr>
        <w:t>- sirtning radionuklidlar (radioaktiv moddalar) bilan ifloslanishining bir qismi pular o‘z-o‘zidan yoki foydalanish paytida ifloslangan sirtdan atrof-muhitga o‘tadi yoki qo‘llaniladigan dezaktivatsiya usullari bilan olib tashlanadi.</w:t>
      </w:r>
    </w:p>
    <w:p w14:paraId="739BE30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Radioaktiv chiqindilar bilan ishlashga ixtisoslashgan tashkilot</w:t>
      </w:r>
      <w:r w:rsidRPr="002D6875">
        <w:rPr>
          <w:rFonts w:ascii="Times New Roman" w:eastAsia="Times New Roman" w:hAnsi="Times New Roman" w:cs="Times New Roman"/>
          <w:sz w:val="28"/>
          <w:szCs w:val="28"/>
          <w:lang w:val="en-US"/>
        </w:rPr>
        <w:t xml:space="preserve"> - yig‘ish, saralash, qayta ishlash, konditsiyalash bo‘yicha ishlarni bajaruvchi va xizmatlar ko‘rsatuvchi yuridik shaxs,</w:t>
      </w:r>
    </w:p>
    <w:p w14:paraId="3E61D81D"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radioaktiv chiqindilarni tashish, tashish, saqlash, ishlatish, foydalanishdan chiqarish yoki saqlash punktlarini yopish;</w:t>
      </w:r>
    </w:p>
    <w:p w14:paraId="4AACB68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Texnogen radionuklidlar -</w:t>
      </w:r>
      <w:r w:rsidRPr="002D6875">
        <w:rPr>
          <w:rFonts w:ascii="Times New Roman" w:eastAsia="Times New Roman" w:hAnsi="Times New Roman" w:cs="Times New Roman"/>
          <w:sz w:val="28"/>
          <w:szCs w:val="28"/>
          <w:lang w:val="en-US"/>
        </w:rPr>
        <w:t xml:space="preserve"> inson faoliyati natijasida atrof-muhitga tushadigan radionuklidlar.</w:t>
      </w:r>
    </w:p>
    <w:p w14:paraId="5EE2A19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lastRenderedPageBreak/>
        <w:t xml:space="preserve">Nuqtali namuna </w:t>
      </w:r>
      <w:r w:rsidRPr="002D6875">
        <w:rPr>
          <w:rFonts w:ascii="Times New Roman" w:eastAsia="Times New Roman" w:hAnsi="Times New Roman" w:cs="Times New Roman"/>
          <w:sz w:val="28"/>
          <w:szCs w:val="28"/>
          <w:lang w:val="en-US"/>
        </w:rPr>
        <w:t>- bu ma’lum bir gorizont yoki qatlamga xos bo‘lgan gorizontning bir joyidan yoki nuqta profilining bir qatlamidan olingan materialdir</w:t>
      </w:r>
    </w:p>
    <w:p w14:paraId="375E348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tuproq.</w:t>
      </w:r>
    </w:p>
    <w:p w14:paraId="3412505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O‘rtacha (birlashtirilgan) namuna -</w:t>
      </w:r>
      <w:r w:rsidRPr="002D6875">
        <w:rPr>
          <w:rFonts w:ascii="Times New Roman" w:eastAsia="Times New Roman" w:hAnsi="Times New Roman" w:cs="Times New Roman"/>
          <w:sz w:val="28"/>
          <w:szCs w:val="28"/>
          <w:lang w:val="en-US"/>
        </w:rPr>
        <w:t xml:space="preserve"> partiyadan olingan barcha nuqtali namunalar to‘plami.</w:t>
      </w:r>
    </w:p>
    <w:p w14:paraId="3DA050D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Yer osti tanlab eritish uchastkasi </w:t>
      </w:r>
      <w:r w:rsidRPr="002D6875">
        <w:rPr>
          <w:rFonts w:ascii="Times New Roman" w:eastAsia="Times New Roman" w:hAnsi="Times New Roman" w:cs="Times New Roman"/>
          <w:sz w:val="28"/>
          <w:szCs w:val="28"/>
          <w:lang w:val="en-US"/>
        </w:rPr>
        <w:t>- konning ayrim qismlarida yer osti tanlab eritish usuli bilan uranni qazib olish va ajratib olishni ta’minlaydigan ruda boshqarmasining ishlab chiqarish birligi.</w:t>
      </w:r>
    </w:p>
    <w:p w14:paraId="4A4A86B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 xml:space="preserve">Texnologik jihatdan o‘zgartirilgan radiatsiya foni </w:t>
      </w:r>
      <w:r w:rsidRPr="002D6875">
        <w:rPr>
          <w:rFonts w:ascii="Times New Roman" w:eastAsia="Times New Roman" w:hAnsi="Times New Roman" w:cs="Times New Roman"/>
          <w:sz w:val="28"/>
          <w:szCs w:val="28"/>
          <w:lang w:val="en-US"/>
        </w:rPr>
        <w:t>- inson faoliyati natijasida o‘zgartirilgan tabiiy radiatsiya foni.</w:t>
      </w:r>
    </w:p>
    <w:p w14:paraId="281F44A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Konservatsiya qilingan chiqindixona</w:t>
      </w:r>
      <w:r w:rsidRPr="002D6875">
        <w:rPr>
          <w:rFonts w:ascii="Times New Roman" w:eastAsia="Times New Roman" w:hAnsi="Times New Roman" w:cs="Times New Roman"/>
          <w:sz w:val="28"/>
          <w:szCs w:val="28"/>
          <w:lang w:val="en-US"/>
        </w:rPr>
        <w:t xml:space="preserve"> - chiqindilarni saqlash vaqtincha to‘xtatilgan (lekin kelajakda qayta tiklanishi kutilayotgan) va konservatsiya davrida eroziyaning oldini olish choralari ko‘rilgan chiqindixona.</w:t>
      </w:r>
    </w:p>
    <w:p w14:paraId="529934D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Ko‘milgan chiqindixona -</w:t>
      </w:r>
      <w:r w:rsidRPr="002D6875">
        <w:rPr>
          <w:rFonts w:ascii="Times New Roman" w:eastAsia="Times New Roman" w:hAnsi="Times New Roman" w:cs="Times New Roman"/>
          <w:sz w:val="28"/>
          <w:szCs w:val="28"/>
          <w:lang w:val="en-US"/>
        </w:rPr>
        <w:t xml:space="preserve"> chiqindilar va boshqa radioaktiv chiqindilarni to‘plash to‘liq yakunlangan hamda ularning eroziyasi, emirilishi va aholi hamda atrof-muhit obyektlariga uzoq (yuzlab yillar) davomida boshqa mumkin bo‘lgan radioaktiv ta’sirining oldini olish bo‘yicha chora-tadbirlar ko‘rilgan chiqindixona.</w:t>
      </w:r>
    </w:p>
    <w:p w14:paraId="5A8C560C"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GMZ chiqindixonasi -</w:t>
      </w:r>
      <w:r w:rsidRPr="002D6875">
        <w:rPr>
          <w:rFonts w:ascii="Times New Roman" w:eastAsia="Times New Roman" w:hAnsi="Times New Roman" w:cs="Times New Roman"/>
          <w:sz w:val="28"/>
          <w:szCs w:val="28"/>
          <w:lang w:val="en-US"/>
        </w:rPr>
        <w:t xml:space="preserve"> uran rudalarini qayta ishlash chiqindilarini to‘plash uchun dambalar bilan o‘ralgan uchastkalar (xaritalar) to‘plami.</w:t>
      </w:r>
    </w:p>
    <w:p w14:paraId="54CDEA9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b/>
          <w:bCs/>
          <w:i/>
          <w:iCs/>
          <w:sz w:val="28"/>
          <w:szCs w:val="28"/>
          <w:lang w:val="en-US"/>
        </w:rPr>
        <w:t>GMZni qisman qayta ixtisoslashtirish -</w:t>
      </w:r>
      <w:r w:rsidRPr="002D6875">
        <w:rPr>
          <w:rFonts w:ascii="Times New Roman" w:eastAsia="Times New Roman" w:hAnsi="Times New Roman" w:cs="Times New Roman"/>
          <w:sz w:val="28"/>
          <w:szCs w:val="28"/>
          <w:lang w:val="en-US"/>
        </w:rPr>
        <w:t xml:space="preserve"> uran rudalari va yarim tayyor konsentratni PV uchastkalaridan alohida sexlarda qayta ishlash ishlarini to‘xtatish va ularni ushbu sexlar xodimlarining radiatsiya xavfsizligini ta’minlash choralarini ko‘rishni talab qiladigan yangi mahsulotlarga qayta yo‘naltirish.</w:t>
      </w:r>
    </w:p>
    <w:p w14:paraId="7AAC9F34" w14:textId="77777777" w:rsidR="005A1BB5" w:rsidRPr="005A1BB5" w:rsidRDefault="005A1BB5" w:rsidP="00D76845">
      <w:pPr>
        <w:spacing w:line="276" w:lineRule="auto"/>
        <w:ind w:firstLine="726"/>
        <w:jc w:val="both"/>
        <w:rPr>
          <w:rFonts w:ascii="Times New Roman" w:eastAsia="Times New Roman" w:hAnsi="Times New Roman" w:cs="Times New Roman"/>
          <w:lang w:val="en-US"/>
        </w:rPr>
        <w:sectPr w:rsidR="005A1BB5" w:rsidRPr="005A1BB5" w:rsidSect="00115957">
          <w:headerReference w:type="even" r:id="rId13"/>
          <w:headerReference w:type="default" r:id="rId14"/>
          <w:footerReference w:type="even" r:id="rId15"/>
          <w:footerReference w:type="default" r:id="rId16"/>
          <w:headerReference w:type="first" r:id="rId17"/>
          <w:footerReference w:type="first" r:id="rId18"/>
          <w:type w:val="continuous"/>
          <w:pgSz w:w="11909" w:h="16834"/>
          <w:pgMar w:top="1134" w:right="1134" w:bottom="1134" w:left="1701" w:header="1182" w:footer="3" w:gutter="0"/>
          <w:cols w:space="720"/>
          <w:noEndnote/>
          <w:docGrid w:linePitch="360"/>
        </w:sectPr>
      </w:pPr>
      <w:r w:rsidRPr="002D6875">
        <w:rPr>
          <w:rFonts w:ascii="Times New Roman" w:eastAsia="Times New Roman" w:hAnsi="Times New Roman" w:cs="Times New Roman"/>
          <w:b/>
          <w:bCs/>
          <w:i/>
          <w:iCs/>
          <w:sz w:val="28"/>
          <w:szCs w:val="28"/>
          <w:lang w:val="en-US"/>
        </w:rPr>
        <w:t>Chiqindi omborini qisman qayta ixtisoslashtirish -</w:t>
      </w:r>
      <w:r w:rsidRPr="002D6875">
        <w:rPr>
          <w:rFonts w:ascii="Times New Roman" w:eastAsia="Times New Roman" w:hAnsi="Times New Roman" w:cs="Times New Roman"/>
          <w:sz w:val="28"/>
          <w:szCs w:val="28"/>
          <w:lang w:val="en-US"/>
        </w:rPr>
        <w:t xml:space="preserve"> uran rudalarini qayta ishlash chiqindilarini alohida xaritalarda yoki uchastkalarda saqlash ishlarini to‘xtatish va ularni radioaktiv bo‘lmagan rudalarni qayta ishlash chiqindilarini saqlashga yo‘naltirish</w:t>
      </w:r>
      <w:r w:rsidRPr="005A1BB5">
        <w:rPr>
          <w:rFonts w:ascii="Times New Roman" w:eastAsia="Times New Roman" w:hAnsi="Times New Roman" w:cs="Times New Roman"/>
          <w:lang w:val="en-US"/>
        </w:rPr>
        <w:t>.</w:t>
      </w:r>
    </w:p>
    <w:p w14:paraId="4B64889F" w14:textId="77777777"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bookmarkStart w:id="14" w:name="bookmark26"/>
      <w:bookmarkEnd w:id="14"/>
      <w:r w:rsidRPr="002D6875">
        <w:rPr>
          <w:rFonts w:ascii="Times New Roman" w:eastAsia="Times New Roman" w:hAnsi="Times New Roman" w:cs="Times New Roman"/>
          <w:b/>
          <w:bCs/>
          <w:sz w:val="28"/>
          <w:szCs w:val="28"/>
          <w:lang w:val="en-US"/>
        </w:rPr>
        <w:lastRenderedPageBreak/>
        <w:t>Qisqartmalar</w:t>
      </w:r>
    </w:p>
    <w:p w14:paraId="6ADA29F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GMZ - gidrometallurgiya zavodi.</w:t>
      </w:r>
    </w:p>
    <w:p w14:paraId="4E896371"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DPR - radonning hosilaviy mahsulotlari.</w:t>
      </w:r>
    </w:p>
    <w:p w14:paraId="07B8B73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YERN - tabiiy radionuklidlar.</w:t>
      </w:r>
    </w:p>
    <w:p w14:paraId="5458EE8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YERN - tabiiy radionuklidlar.</w:t>
      </w:r>
    </w:p>
    <w:p w14:paraId="72C28F92"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YERF - tabiiy radiatsion fon.</w:t>
      </w:r>
    </w:p>
    <w:p w14:paraId="2D0AC38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ZK - nazorat zonasi.</w:t>
      </w:r>
    </w:p>
    <w:p w14:paraId="10FC1D0A"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ZN - kuzatish zonasi.</w:t>
      </w:r>
    </w:p>
    <w:p w14:paraId="32F2B9F0"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MT - uslubiy ko‘rsatmalar.</w:t>
      </w:r>
    </w:p>
    <w:p w14:paraId="24D3F399"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MEM - ekvivalent doza (tashqi gamma-nurlanish) quvvati.</w:t>
      </w:r>
    </w:p>
    <w:p w14:paraId="7234EC07"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MEM - ekvivalent doza quvvati.</w:t>
      </w:r>
    </w:p>
    <w:p w14:paraId="734FB24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NP - aholi soninn punkt.</w:t>
      </w:r>
    </w:p>
    <w:p w14:paraId="5376BFEE"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OA - hajmiy aktivlik (havodagi radon).</w:t>
      </w:r>
    </w:p>
    <w:p w14:paraId="0DADF697" w14:textId="42DD873F" w:rsidR="005A1BB5" w:rsidRPr="002D6875" w:rsidRDefault="00234D18" w:rsidP="00D76845">
      <w:pPr>
        <w:spacing w:line="276" w:lineRule="auto"/>
        <w:ind w:firstLine="7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OS</w:t>
      </w:r>
      <w:r w:rsidR="005A1BB5" w:rsidRPr="002D6875">
        <w:rPr>
          <w:rFonts w:ascii="Times New Roman" w:eastAsia="Times New Roman" w:hAnsi="Times New Roman" w:cs="Times New Roman"/>
          <w:sz w:val="28"/>
          <w:szCs w:val="28"/>
          <w:lang w:val="en-US"/>
        </w:rPr>
        <w:t xml:space="preserve"> - atrof-muhit.</w:t>
      </w:r>
    </w:p>
    <w:p w14:paraId="65D9AC4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PV - yer ostida tanlab eritish.</w:t>
      </w:r>
    </w:p>
    <w:p w14:paraId="6AB2630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PDP- ruxsat etilgan tushum chegarasi.</w:t>
      </w:r>
    </w:p>
    <w:p w14:paraId="588DD17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PZNRO - past aktivli radioaktiv chiqindilarni ko‘mish punkti.</w:t>
      </w:r>
    </w:p>
    <w:p w14:paraId="53A9BED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RAO - radioaktiv chiqindilar.</w:t>
      </w:r>
    </w:p>
    <w:p w14:paraId="320AF434"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REM - radiatsion-ekologik monitoring.</w:t>
      </w:r>
    </w:p>
    <w:p w14:paraId="69474E46"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Sanitariya-himoya zonasi.</w:t>
      </w:r>
    </w:p>
    <w:p w14:paraId="6F92B608"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TRN - texnogen radionuklidlar.</w:t>
      </w:r>
    </w:p>
    <w:p w14:paraId="6A5E529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DSENM - Davlat sanitariya-epidemiologiya nazorati markazi.</w:t>
      </w:r>
    </w:p>
    <w:p w14:paraId="3F93EE55"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EGM - ekologik-geologik monitoring.</w:t>
      </w:r>
    </w:p>
    <w:p w14:paraId="3D9A6EA8" w14:textId="77777777" w:rsidR="00236F91"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EROA - ekvivalent muvozanatli hajmiy aktivlik (havodagi radon).</w:t>
      </w:r>
      <w:bookmarkStart w:id="15" w:name="bookmark28"/>
      <w:bookmarkEnd w:id="15"/>
    </w:p>
    <w:p w14:paraId="0F9B1139" w14:textId="77777777" w:rsidR="00236F91" w:rsidRDefault="00236F91">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14:paraId="73B35F17" w14:textId="6893F7EC" w:rsidR="005A1BB5" w:rsidRPr="002D6875" w:rsidRDefault="005A1BB5" w:rsidP="00D76845">
      <w:pPr>
        <w:spacing w:line="276" w:lineRule="auto"/>
        <w:ind w:firstLine="726"/>
        <w:jc w:val="both"/>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lastRenderedPageBreak/>
        <w:t>Foydalanilgan milliy qonunlar va me’yorlar ro‘yxati</w:t>
      </w:r>
      <w:r w:rsidR="00BE4893">
        <w:rPr>
          <w:rFonts w:ascii="Times New Roman" w:eastAsia="Times New Roman" w:hAnsi="Times New Roman" w:cs="Times New Roman"/>
          <w:b/>
          <w:bCs/>
          <w:sz w:val="28"/>
          <w:szCs w:val="28"/>
          <w:lang w:val="en-US"/>
        </w:rPr>
        <w:t xml:space="preserve"> </w:t>
      </w:r>
      <w:r w:rsidRPr="002D6875">
        <w:rPr>
          <w:rFonts w:ascii="Times New Roman" w:eastAsia="Times New Roman" w:hAnsi="Times New Roman" w:cs="Times New Roman"/>
          <w:b/>
          <w:bCs/>
          <w:sz w:val="28"/>
          <w:szCs w:val="28"/>
          <w:lang w:val="en-US"/>
        </w:rPr>
        <w:t>ichki-uslubiy hujjatlar:</w:t>
      </w:r>
    </w:p>
    <w:p w14:paraId="4353EE24" w14:textId="409CF6B6"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O‘zbekiston Respublikasining </w:t>
      </w:r>
      <w:r w:rsidR="00271838"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Tabiatni muhofaza qilish to‘g‘risida</w:t>
      </w:r>
      <w:r w:rsidR="00271838"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gi 754-XP-sonli Qonuni, 9.09.92 y.,12,</w:t>
      </w:r>
    </w:p>
    <w:p w14:paraId="05E3AD6E" w14:textId="007A4759"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O‘zbekiston Respublikasining 27.12.13-yildagi </w:t>
      </w:r>
      <w:r w:rsidR="00271838"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Ekologik nazorat to‘g‘risida</w:t>
      </w:r>
      <w:r w:rsidR="00271838"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gi 363-sonli Qonuni,</w:t>
      </w:r>
    </w:p>
    <w:p w14:paraId="0A80F9FB" w14:textId="40DEB6DA" w:rsidR="005A1BB5" w:rsidRPr="002D6875" w:rsidRDefault="00271838"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w:t>
      </w:r>
      <w:r w:rsidR="005A1BB5" w:rsidRPr="002D6875">
        <w:rPr>
          <w:rFonts w:ascii="Times New Roman" w:eastAsia="Times New Roman" w:hAnsi="Times New Roman" w:cs="Times New Roman"/>
          <w:sz w:val="28"/>
          <w:szCs w:val="28"/>
          <w:lang w:val="en-US"/>
        </w:rPr>
        <w:t>Radiatsiyaviy xavfsizlik to‘g‘risida</w:t>
      </w:r>
      <w:r w:rsidRPr="002D6875">
        <w:rPr>
          <w:rFonts w:ascii="Times New Roman" w:eastAsia="Times New Roman" w:hAnsi="Times New Roman" w:cs="Times New Roman"/>
          <w:sz w:val="28"/>
          <w:szCs w:val="28"/>
          <w:lang w:val="en-US"/>
        </w:rPr>
        <w:t>”</w:t>
      </w:r>
      <w:r w:rsidR="005A1BB5" w:rsidRPr="002D6875">
        <w:rPr>
          <w:rFonts w:ascii="Times New Roman" w:eastAsia="Times New Roman" w:hAnsi="Times New Roman" w:cs="Times New Roman"/>
          <w:sz w:val="28"/>
          <w:szCs w:val="28"/>
          <w:lang w:val="en-US"/>
        </w:rPr>
        <w:t>gi O‘zbekiston Respublikasi Qonuniga o‘zgartishlar va qo‘shimcha kiritish haqida"gi O‘zbekiston Respublikasi Qonuni, O‘RQ-282-son, 13 aprel, 2011 y.,</w:t>
      </w:r>
    </w:p>
    <w:p w14:paraId="1102BB53"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O‘zbekiston Respublikasidagi sobiq uran konlarining radioaktiv chiqindilari bilan ishlash bo‘yicha 2013-2021 yillarga mo‘ljallangan konsepsiya.</w:t>
      </w:r>
    </w:p>
    <w:p w14:paraId="30D907EA" w14:textId="6BF8DA9A" w:rsidR="005A1BB5" w:rsidRPr="002D6875" w:rsidRDefault="00271838"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SanQvaM</w:t>
      </w:r>
      <w:r w:rsidR="005A1BB5" w:rsidRPr="002D6875">
        <w:rPr>
          <w:rFonts w:ascii="Times New Roman" w:eastAsia="Times New Roman" w:hAnsi="Times New Roman" w:cs="Times New Roman"/>
          <w:sz w:val="28"/>
          <w:szCs w:val="28"/>
          <w:lang w:val="en-US"/>
        </w:rPr>
        <w:t xml:space="preserve"> </w:t>
      </w:r>
      <w:r w:rsidRPr="002D6875">
        <w:rPr>
          <w:rFonts w:ascii="Times New Roman" w:eastAsia="Times New Roman" w:hAnsi="Times New Roman" w:cs="Times New Roman"/>
          <w:sz w:val="28"/>
          <w:szCs w:val="28"/>
          <w:lang w:val="en-US"/>
        </w:rPr>
        <w:t>№</w:t>
      </w:r>
      <w:r w:rsidR="005A1BB5" w:rsidRPr="002D6875">
        <w:rPr>
          <w:rFonts w:ascii="Times New Roman" w:eastAsia="Times New Roman" w:hAnsi="Times New Roman" w:cs="Times New Roman"/>
          <w:sz w:val="28"/>
          <w:szCs w:val="28"/>
          <w:lang w:val="en-US"/>
        </w:rPr>
        <w:t xml:space="preserve">0193-06 </w:t>
      </w:r>
      <w:r w:rsidRPr="002D6875">
        <w:rPr>
          <w:rFonts w:ascii="Times New Roman" w:eastAsia="Times New Roman" w:hAnsi="Times New Roman" w:cs="Times New Roman"/>
          <w:sz w:val="28"/>
          <w:szCs w:val="28"/>
          <w:lang w:val="en-US"/>
        </w:rPr>
        <w:t>“</w:t>
      </w:r>
      <w:r w:rsidR="005A1BB5" w:rsidRPr="002D6875">
        <w:rPr>
          <w:rFonts w:ascii="Times New Roman" w:eastAsia="Times New Roman" w:hAnsi="Times New Roman" w:cs="Times New Roman"/>
          <w:sz w:val="28"/>
          <w:szCs w:val="28"/>
          <w:lang w:val="en-US"/>
        </w:rPr>
        <w:t>Radiatsiyaviy xavfsizlik normalari (NRB-2006) va radiatsiyaviy xavfsizlikni ta’minlashning asosiy qoidalari (OSPORB-2006)</w:t>
      </w:r>
      <w:r w:rsidRPr="002D6875">
        <w:rPr>
          <w:rFonts w:ascii="Times New Roman" w:eastAsia="Times New Roman" w:hAnsi="Times New Roman" w:cs="Times New Roman"/>
          <w:sz w:val="28"/>
          <w:szCs w:val="28"/>
          <w:lang w:val="en-US"/>
        </w:rPr>
        <w:t>”.</w:t>
      </w:r>
    </w:p>
    <w:p w14:paraId="11116EA8" w14:textId="11634F12"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SanQvaM No0223-07 </w:t>
      </w:r>
      <w:r w:rsidR="00271838"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Rudali, noruda va sochma foydali qazilmalarni qazib olish va boyitish korxonalari uchun sanitariya qoidalari</w:t>
      </w:r>
      <w:r w:rsidR="001240F3" w:rsidRPr="002D6875">
        <w:rPr>
          <w:rFonts w:ascii="Times New Roman" w:eastAsia="Times New Roman" w:hAnsi="Times New Roman" w:cs="Times New Roman"/>
          <w:sz w:val="28"/>
          <w:szCs w:val="28"/>
          <w:lang w:val="en-US"/>
        </w:rPr>
        <w:t>”.</w:t>
      </w:r>
    </w:p>
    <w:p w14:paraId="64CEE3EB" w14:textId="7777777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RD 118.0027714.58-97 (Rahbariy hujjat. Tabiatni muhofaza qilish. Davlat ekologik ekspertizasini tashkil etish va o‘tkazish tartibi.</w:t>
      </w:r>
    </w:p>
    <w:p w14:paraId="700A93BF" w14:textId="674A8F57" w:rsidR="005A1BB5" w:rsidRPr="002D6875" w:rsidRDefault="005A1BB5" w:rsidP="00D76845">
      <w:pPr>
        <w:spacing w:line="276" w:lineRule="auto"/>
        <w:ind w:firstLine="726"/>
        <w:jc w:val="both"/>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 xml:space="preserve">O‘zbekiston Respublikasi Vazirlar Mahkamasi huzuridagi Yer qa’rini geologik o‘rganish, sanoatda, konchilikda va kommunal-maishiy sektorda ishlarning bexatar olib borilishini nazorat qilish davlat inspeksiyasi boshlig‘ining </w:t>
      </w:r>
      <w:r w:rsidR="001240F3"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O‘zbekiston Respublikasida radioaktiv chiqindilarning muomalada bo‘lishi va uzoq muddat saqlanishi to‘g‘risidagi nizomni tasdiqlash haqida</w:t>
      </w:r>
      <w:r w:rsidR="001240F3" w:rsidRPr="002D6875">
        <w:rPr>
          <w:rFonts w:ascii="Times New Roman" w:eastAsia="Times New Roman" w:hAnsi="Times New Roman" w:cs="Times New Roman"/>
          <w:sz w:val="28"/>
          <w:szCs w:val="28"/>
          <w:lang w:val="en-US"/>
        </w:rPr>
        <w:t>”</w:t>
      </w:r>
      <w:r w:rsidRPr="002D6875">
        <w:rPr>
          <w:rFonts w:ascii="Times New Roman" w:eastAsia="Times New Roman" w:hAnsi="Times New Roman" w:cs="Times New Roman"/>
          <w:sz w:val="28"/>
          <w:szCs w:val="28"/>
          <w:lang w:val="en-US"/>
        </w:rPr>
        <w:t>gi buyrug‘i [O‘zbekiston Respublikasi Adliya vazirligi bilan kelishilgan holda 2013-yil 22-maydagi 6-24-5127/6-son texnik hujjatlarga kiritilgan]</w:t>
      </w:r>
    </w:p>
    <w:p w14:paraId="04BFB694" w14:textId="77777777" w:rsidR="00236F91" w:rsidRDefault="00236F91">
      <w:pPr>
        <w:rPr>
          <w:rFonts w:ascii="Times New Roman" w:eastAsia="Times New Roman" w:hAnsi="Times New Roman" w:cs="Times New Roman"/>
          <w:b/>
          <w:bCs/>
          <w:sz w:val="28"/>
          <w:szCs w:val="28"/>
          <w:lang w:val="en-US"/>
        </w:rPr>
      </w:pPr>
      <w:bookmarkStart w:id="16" w:name="bookmark30"/>
      <w:bookmarkEnd w:id="16"/>
      <w:r>
        <w:rPr>
          <w:rFonts w:ascii="Times New Roman" w:eastAsia="Times New Roman" w:hAnsi="Times New Roman" w:cs="Times New Roman"/>
          <w:b/>
          <w:bCs/>
          <w:sz w:val="28"/>
          <w:szCs w:val="28"/>
          <w:lang w:val="en-US"/>
        </w:rPr>
        <w:br w:type="page"/>
      </w:r>
    </w:p>
    <w:p w14:paraId="60D2FD5F" w14:textId="4AF06E2E" w:rsidR="005A1BB5" w:rsidRPr="002D6875" w:rsidRDefault="005A1BB5" w:rsidP="00DF43F5">
      <w:pPr>
        <w:spacing w:line="276" w:lineRule="auto"/>
        <w:ind w:firstLine="726"/>
        <w:jc w:val="center"/>
        <w:rPr>
          <w:rFonts w:ascii="Times New Roman" w:eastAsia="Times New Roman" w:hAnsi="Times New Roman" w:cs="Times New Roman"/>
          <w:b/>
          <w:bCs/>
          <w:sz w:val="28"/>
          <w:szCs w:val="28"/>
          <w:lang w:val="en-US"/>
        </w:rPr>
      </w:pPr>
      <w:r w:rsidRPr="002D6875">
        <w:rPr>
          <w:rFonts w:ascii="Times New Roman" w:eastAsia="Times New Roman" w:hAnsi="Times New Roman" w:cs="Times New Roman"/>
          <w:b/>
          <w:bCs/>
          <w:sz w:val="28"/>
          <w:szCs w:val="28"/>
          <w:lang w:val="en-US"/>
        </w:rPr>
        <w:lastRenderedPageBreak/>
        <w:t>Foydalanilgan adabiyotlar va ma’lumotnomalar ro‘yxati:</w:t>
      </w:r>
    </w:p>
    <w:p w14:paraId="4BC596C7" w14:textId="77777777" w:rsidR="001240F3" w:rsidRPr="002D6875" w:rsidRDefault="001240F3" w:rsidP="00D76845">
      <w:pPr>
        <w:spacing w:line="276" w:lineRule="auto"/>
        <w:ind w:firstLine="726"/>
        <w:jc w:val="both"/>
        <w:rPr>
          <w:rFonts w:ascii="Times New Roman" w:eastAsia="Times New Roman" w:hAnsi="Times New Roman" w:cs="Times New Roman"/>
          <w:b/>
          <w:bCs/>
          <w:sz w:val="28"/>
          <w:szCs w:val="28"/>
          <w:lang w:val="en-US"/>
        </w:rPr>
      </w:pPr>
    </w:p>
    <w:p w14:paraId="149CC061"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Alatise O.O., Babalola I.A., Olowofela J.A. Distribution of some natural gamma-emitting radionuclides in the soils of the coastal areas of Nigeria // 1. Environ. Radioactivity. 2008. V. 99. №11. P. 1746-1749.</w:t>
      </w:r>
    </w:p>
    <w:p w14:paraId="5C8CFBBD"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ICRP №103, 2007</w:t>
      </w:r>
    </w:p>
    <w:p w14:paraId="27A26BD6"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NRPB-R245 (National Radiation Protection Bureau)</w:t>
      </w:r>
    </w:p>
    <w:p w14:paraId="1D0FB2FB"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Safety Reports Series №27, Monitoring and Surveillance of Residues from the Mining and Milling of Uranium and Thorium, INTERNATIONAL ATOMIC ENERGY AGENCY, VIENΝΑ, 2002.</w:t>
      </w:r>
    </w:p>
    <w:p w14:paraId="7E521089"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Safety Reports Series №72, Monitoring for Compliance with Remediation Criteria for Sites, INTERNATIONAL ATOMIC ENERGY AGENCY, VIENNA, 2012.</w:t>
      </w:r>
    </w:p>
    <w:p w14:paraId="2D51514E"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Safety Reports Series №78, Radiation Protection and Management of NORM Residues in the Phosphate Industry, INTERNATIONAL ATOMIC ENERGY AGENCY, VIENNA, 2013.</w:t>
      </w:r>
    </w:p>
    <w:p w14:paraId="23A8E8CA"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Strok M., Smodis B. Fractionation of natural radionuclides in soils from the vicinity of a former uranium mine Zirovski vrh, Slovenia // J. Environ. Radioactivity. 2010. V. 101. № 1. P. 22-28.</w:t>
      </w:r>
    </w:p>
    <w:p w14:paraId="21F763DA"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lang w:val="en-US"/>
        </w:rPr>
        <w:t>Technical Reports Series No. 476, The Environmental Behavior of Radium: Revised Edition, INTERNATIONAL ATOMIC ENERGY AGENCY, VIENNA, 2014/</w:t>
      </w:r>
    </w:p>
    <w:p w14:paraId="2ABE6D33"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rPr>
      </w:pPr>
      <w:r w:rsidRPr="00DF43F5">
        <w:rPr>
          <w:rFonts w:ascii="Times New Roman" w:eastAsia="Times New Roman" w:hAnsi="Times New Roman" w:cs="Times New Roman"/>
          <w:sz w:val="28"/>
          <w:szCs w:val="28"/>
        </w:rPr>
        <w:t>Журавлев И.Ф., ТОКСИКОЛОГИЯ радиоактивных веществ, Москва, Энергоатомиздат, 2000.</w:t>
      </w:r>
    </w:p>
    <w:p w14:paraId="6670108C"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rPr>
      </w:pPr>
      <w:r w:rsidRPr="00DF43F5">
        <w:rPr>
          <w:rFonts w:ascii="Times New Roman" w:eastAsia="Times New Roman" w:hAnsi="Times New Roman" w:cs="Times New Roman"/>
          <w:sz w:val="28"/>
          <w:szCs w:val="28"/>
        </w:rPr>
        <w:t>Карпенко Е.И., Оценка радиоэкологической ситуации в районе расположения предприятия по добыче и переработке урановых руд // Специальность: 03.01.01 - радиобиология, АВТОРЕФЕРАТ.</w:t>
      </w:r>
    </w:p>
    <w:p w14:paraId="7437AE96"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rPr>
      </w:pPr>
      <w:r w:rsidRPr="00DF43F5">
        <w:rPr>
          <w:rFonts w:ascii="Times New Roman" w:eastAsia="Times New Roman" w:hAnsi="Times New Roman" w:cs="Times New Roman"/>
          <w:sz w:val="28"/>
          <w:szCs w:val="28"/>
        </w:rPr>
        <w:t>Конюхов В.Г., «Справочника эколога-эксперта», Ташкент, ТФНТИ 1997 г.</w:t>
      </w:r>
    </w:p>
    <w:p w14:paraId="1731A7A2"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rPr>
      </w:pPr>
      <w:r w:rsidRPr="00DF43F5">
        <w:rPr>
          <w:rFonts w:ascii="Times New Roman" w:eastAsia="Times New Roman" w:hAnsi="Times New Roman" w:cs="Times New Roman"/>
          <w:sz w:val="28"/>
          <w:szCs w:val="28"/>
        </w:rPr>
        <w:t>Овечкин А.В., Бабаев Н.С., Магмедбеков Э.П. Введение в радиоэкологию, Москва, ИздАТ, 2003.</w:t>
      </w:r>
    </w:p>
    <w:p w14:paraId="66F89E22" w14:textId="77777777" w:rsidR="00DF43F5" w:rsidRPr="00DF43F5" w:rsidRDefault="00DF43F5" w:rsidP="00DF43F5">
      <w:pPr>
        <w:spacing w:line="276" w:lineRule="auto"/>
        <w:ind w:firstLine="726"/>
        <w:jc w:val="both"/>
        <w:rPr>
          <w:rFonts w:ascii="Times New Roman" w:eastAsia="Times New Roman" w:hAnsi="Times New Roman" w:cs="Times New Roman"/>
          <w:sz w:val="28"/>
          <w:szCs w:val="28"/>
          <w:lang w:val="en-US"/>
        </w:rPr>
      </w:pPr>
      <w:r w:rsidRPr="00DF43F5">
        <w:rPr>
          <w:rFonts w:ascii="Times New Roman" w:eastAsia="Times New Roman" w:hAnsi="Times New Roman" w:cs="Times New Roman"/>
          <w:sz w:val="28"/>
          <w:szCs w:val="28"/>
        </w:rPr>
        <w:t>Рачкова Н.Г., Шуктомова И.И., Таскаев А.И. Состояние в почвах естественных радионуклидов урана, радия и тория (обзор) // Почвоведение. 2010. № 6. С. 698-705.</w:t>
      </w:r>
    </w:p>
    <w:p w14:paraId="22476391" w14:textId="29B0B173" w:rsidR="00325FE8" w:rsidRDefault="00325FE8" w:rsidP="00325FE8">
      <w:pPr>
        <w:rPr>
          <w:rFonts w:ascii="Times New Roman" w:eastAsia="Times New Roman" w:hAnsi="Times New Roman" w:cs="Times New Roman"/>
        </w:rPr>
      </w:pPr>
      <w:r>
        <w:rPr>
          <w:rFonts w:ascii="Times New Roman" w:eastAsia="Times New Roman" w:hAnsi="Times New Roman" w:cs="Times New Roman"/>
        </w:rPr>
        <w:br w:type="page"/>
      </w:r>
    </w:p>
    <w:p w14:paraId="5F0BDABF" w14:textId="7A945820" w:rsidR="005A1BB5" w:rsidRPr="002D6875" w:rsidRDefault="005A1BB5" w:rsidP="00325FE8">
      <w:pPr>
        <w:spacing w:line="276" w:lineRule="auto"/>
        <w:ind w:firstLine="726"/>
        <w:jc w:val="cente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lastRenderedPageBreak/>
        <w:t>Mundarija:</w:t>
      </w:r>
    </w:p>
    <w:p w14:paraId="2805AB2D" w14:textId="77777777" w:rsidR="00325FE8" w:rsidRPr="002D6875" w:rsidRDefault="00325FE8" w:rsidP="00D76845">
      <w:pPr>
        <w:spacing w:line="276" w:lineRule="auto"/>
        <w:ind w:firstLine="726"/>
        <w:jc w:val="both"/>
        <w:rPr>
          <w:rFonts w:ascii="Times New Roman" w:eastAsia="Times New Roman" w:hAnsi="Times New Roman" w:cs="Times New Roman"/>
          <w:sz w:val="28"/>
          <w:szCs w:val="28"/>
        </w:rPr>
      </w:pPr>
    </w:p>
    <w:tbl>
      <w:tblPr>
        <w:tblStyle w:val="af0"/>
        <w:tblW w:w="9275" w:type="dxa"/>
        <w:tblLook w:val="04A0" w:firstRow="1" w:lastRow="0" w:firstColumn="1" w:lastColumn="0" w:noHBand="0" w:noVBand="1"/>
      </w:tblPr>
      <w:tblGrid>
        <w:gridCol w:w="702"/>
        <w:gridCol w:w="8007"/>
        <w:gridCol w:w="566"/>
      </w:tblGrid>
      <w:tr w:rsidR="005A1BB5" w:rsidRPr="002D6875" w14:paraId="0442ABD4" w14:textId="77777777" w:rsidTr="005A1BB5">
        <w:trPr>
          <w:trHeight w:val="367"/>
        </w:trPr>
        <w:tc>
          <w:tcPr>
            <w:tcW w:w="704" w:type="dxa"/>
          </w:tcPr>
          <w:p w14:paraId="64D3A84D" w14:textId="77777777" w:rsidR="005A1BB5" w:rsidRPr="002D6875" w:rsidRDefault="005A1BB5" w:rsidP="005A1BB5">
            <w:pPr>
              <w:rPr>
                <w:rFonts w:ascii="Times New Roman" w:eastAsia="Times New Roman" w:hAnsi="Times New Roman" w:cs="Times New Roman"/>
                <w:sz w:val="28"/>
                <w:szCs w:val="28"/>
              </w:rPr>
            </w:pPr>
          </w:p>
        </w:tc>
        <w:tc>
          <w:tcPr>
            <w:tcW w:w="8077" w:type="dxa"/>
          </w:tcPr>
          <w:p w14:paraId="26EC86CA"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Qonunlardan ko‘chirmalar</w:t>
            </w:r>
          </w:p>
        </w:tc>
        <w:tc>
          <w:tcPr>
            <w:tcW w:w="0" w:type="auto"/>
          </w:tcPr>
          <w:p w14:paraId="5AFBADA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5.</w:t>
            </w:r>
          </w:p>
        </w:tc>
      </w:tr>
      <w:tr w:rsidR="005A1BB5" w:rsidRPr="002D6875" w14:paraId="68C0C729" w14:textId="77777777" w:rsidTr="005A1BB5">
        <w:tc>
          <w:tcPr>
            <w:tcW w:w="704" w:type="dxa"/>
            <w:vAlign w:val="center"/>
          </w:tcPr>
          <w:p w14:paraId="0CC69FA9"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w:t>
            </w:r>
          </w:p>
        </w:tc>
        <w:tc>
          <w:tcPr>
            <w:tcW w:w="8077" w:type="dxa"/>
          </w:tcPr>
          <w:p w14:paraId="3AE7E059" w14:textId="2D5962E4"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Umumiy qoidalar.</w:t>
            </w:r>
          </w:p>
        </w:tc>
        <w:tc>
          <w:tcPr>
            <w:tcW w:w="0" w:type="auto"/>
          </w:tcPr>
          <w:p w14:paraId="6C969AE2"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6.</w:t>
            </w:r>
          </w:p>
        </w:tc>
      </w:tr>
      <w:tr w:rsidR="005A1BB5" w:rsidRPr="002D6875" w14:paraId="14F36D91" w14:textId="77777777" w:rsidTr="005A1BB5">
        <w:tc>
          <w:tcPr>
            <w:tcW w:w="704" w:type="dxa"/>
            <w:vAlign w:val="center"/>
          </w:tcPr>
          <w:p w14:paraId="46A561DC"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w:t>
            </w:r>
          </w:p>
        </w:tc>
        <w:tc>
          <w:tcPr>
            <w:tcW w:w="8077" w:type="dxa"/>
          </w:tcPr>
          <w:p w14:paraId="51A81953" w14:textId="28D72046"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Vazifasi va qo‘llanish sohasi</w:t>
            </w:r>
          </w:p>
        </w:tc>
        <w:tc>
          <w:tcPr>
            <w:tcW w:w="0" w:type="auto"/>
          </w:tcPr>
          <w:p w14:paraId="38E06E47"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6.</w:t>
            </w:r>
          </w:p>
        </w:tc>
      </w:tr>
      <w:tr w:rsidR="005A1BB5" w:rsidRPr="002D6875" w14:paraId="0AF7BF12" w14:textId="77777777" w:rsidTr="005A1BB5">
        <w:tc>
          <w:tcPr>
            <w:tcW w:w="704" w:type="dxa"/>
            <w:vAlign w:val="center"/>
          </w:tcPr>
          <w:p w14:paraId="59BF09FF"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3.</w:t>
            </w:r>
          </w:p>
        </w:tc>
        <w:tc>
          <w:tcPr>
            <w:tcW w:w="8077" w:type="dxa"/>
          </w:tcPr>
          <w:p w14:paraId="10EF6FEE"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Radiatsiyaviy-ekologik monitoringni tashkil etish</w:t>
            </w:r>
          </w:p>
        </w:tc>
        <w:tc>
          <w:tcPr>
            <w:tcW w:w="0" w:type="auto"/>
          </w:tcPr>
          <w:p w14:paraId="4CA5AD57"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7.</w:t>
            </w:r>
          </w:p>
        </w:tc>
      </w:tr>
      <w:tr w:rsidR="005A1BB5" w:rsidRPr="002D6875" w14:paraId="20A477AF" w14:textId="77777777" w:rsidTr="005A1BB5">
        <w:tc>
          <w:tcPr>
            <w:tcW w:w="704" w:type="dxa"/>
            <w:vAlign w:val="center"/>
          </w:tcPr>
          <w:p w14:paraId="5D69CE8F"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4.</w:t>
            </w:r>
          </w:p>
        </w:tc>
        <w:tc>
          <w:tcPr>
            <w:tcW w:w="8077" w:type="dxa"/>
          </w:tcPr>
          <w:p w14:paraId="3F26268E"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REM dasturini ishlab chiqish talablari</w:t>
            </w:r>
          </w:p>
        </w:tc>
        <w:tc>
          <w:tcPr>
            <w:tcW w:w="0" w:type="auto"/>
          </w:tcPr>
          <w:p w14:paraId="35A1F0ED"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10.</w:t>
            </w:r>
          </w:p>
        </w:tc>
      </w:tr>
      <w:tr w:rsidR="005A1BB5" w:rsidRPr="002D6875" w14:paraId="012DE30C" w14:textId="77777777" w:rsidTr="005A1BB5">
        <w:tc>
          <w:tcPr>
            <w:tcW w:w="704" w:type="dxa"/>
            <w:vAlign w:val="center"/>
          </w:tcPr>
          <w:p w14:paraId="60904844"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5.</w:t>
            </w:r>
          </w:p>
        </w:tc>
        <w:tc>
          <w:tcPr>
            <w:tcW w:w="8077" w:type="dxa"/>
          </w:tcPr>
          <w:p w14:paraId="1A3154C9" w14:textId="2AC7DD7A"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REM chastotasi va soniga qo‘yiladigan gigiyenik talablar</w:t>
            </w:r>
          </w:p>
        </w:tc>
        <w:tc>
          <w:tcPr>
            <w:tcW w:w="0" w:type="auto"/>
          </w:tcPr>
          <w:p w14:paraId="718E7510"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11.</w:t>
            </w:r>
          </w:p>
        </w:tc>
      </w:tr>
      <w:tr w:rsidR="005A1BB5" w:rsidRPr="002D6875" w14:paraId="7A445B06" w14:textId="77777777" w:rsidTr="005A1BB5">
        <w:trPr>
          <w:trHeight w:val="593"/>
        </w:trPr>
        <w:tc>
          <w:tcPr>
            <w:tcW w:w="704" w:type="dxa"/>
            <w:vAlign w:val="center"/>
          </w:tcPr>
          <w:p w14:paraId="586BFD21"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6.</w:t>
            </w:r>
          </w:p>
        </w:tc>
        <w:tc>
          <w:tcPr>
            <w:tcW w:w="8077" w:type="dxa"/>
          </w:tcPr>
          <w:p w14:paraId="41DAB68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Kultivatsiyadan keyingi davrda chiqindilar joylashtiriladigan joylarning radiatsiyaviy-ekologik monitoringi</w:t>
            </w:r>
          </w:p>
        </w:tc>
        <w:tc>
          <w:tcPr>
            <w:tcW w:w="0" w:type="auto"/>
          </w:tcPr>
          <w:p w14:paraId="7E9A232C"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12.</w:t>
            </w:r>
          </w:p>
        </w:tc>
      </w:tr>
      <w:tr w:rsidR="005A1BB5" w:rsidRPr="002D6875" w14:paraId="74CCEB47" w14:textId="77777777" w:rsidTr="005A1BB5">
        <w:tc>
          <w:tcPr>
            <w:tcW w:w="704" w:type="dxa"/>
            <w:vAlign w:val="center"/>
          </w:tcPr>
          <w:p w14:paraId="2B64E1C1"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7.</w:t>
            </w:r>
          </w:p>
        </w:tc>
        <w:tc>
          <w:tcPr>
            <w:tcW w:w="8077" w:type="dxa"/>
          </w:tcPr>
          <w:p w14:paraId="5835643B"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Sanitariya-himoya zonasini tashkil etishga qo‘yiladigan gigiyenik talablar</w:t>
            </w:r>
          </w:p>
        </w:tc>
        <w:tc>
          <w:tcPr>
            <w:tcW w:w="0" w:type="auto"/>
          </w:tcPr>
          <w:p w14:paraId="13531157"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15.</w:t>
            </w:r>
          </w:p>
        </w:tc>
      </w:tr>
      <w:tr w:rsidR="005A1BB5" w:rsidRPr="002D6875" w14:paraId="798B0665" w14:textId="77777777" w:rsidTr="005A1BB5">
        <w:trPr>
          <w:trHeight w:val="285"/>
        </w:trPr>
        <w:tc>
          <w:tcPr>
            <w:tcW w:w="704" w:type="dxa"/>
            <w:vAlign w:val="center"/>
          </w:tcPr>
          <w:p w14:paraId="746AF73B"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8.</w:t>
            </w:r>
          </w:p>
        </w:tc>
        <w:tc>
          <w:tcPr>
            <w:tcW w:w="8077" w:type="dxa"/>
          </w:tcPr>
          <w:p w14:paraId="469B76C3"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rPr>
              <w:t>Aholining radiatsiyaviy xavfsizligini ta’minlash</w:t>
            </w:r>
          </w:p>
        </w:tc>
        <w:tc>
          <w:tcPr>
            <w:tcW w:w="0" w:type="auto"/>
          </w:tcPr>
          <w:p w14:paraId="5527F912"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15.</w:t>
            </w:r>
          </w:p>
        </w:tc>
      </w:tr>
      <w:tr w:rsidR="005A1BB5" w:rsidRPr="002D6875" w14:paraId="675D3D80" w14:textId="77777777" w:rsidTr="00325FE8">
        <w:trPr>
          <w:trHeight w:val="215"/>
        </w:trPr>
        <w:tc>
          <w:tcPr>
            <w:tcW w:w="704" w:type="dxa"/>
            <w:vAlign w:val="center"/>
          </w:tcPr>
          <w:p w14:paraId="65814F3E"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9.</w:t>
            </w:r>
          </w:p>
        </w:tc>
        <w:tc>
          <w:tcPr>
            <w:tcW w:w="8077" w:type="dxa"/>
          </w:tcPr>
          <w:p w14:paraId="2CC9F5C9" w14:textId="0C4D0F23"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Radiatsiya xavfsizligining asosiy tamoyillarini amalda qo‘llash</w:t>
            </w:r>
          </w:p>
        </w:tc>
        <w:tc>
          <w:tcPr>
            <w:tcW w:w="0" w:type="auto"/>
          </w:tcPr>
          <w:p w14:paraId="5AE6E7F3"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9.</w:t>
            </w:r>
          </w:p>
        </w:tc>
      </w:tr>
      <w:tr w:rsidR="005A1BB5" w:rsidRPr="002D6875" w14:paraId="3CC13EE9" w14:textId="77777777" w:rsidTr="005A1BB5">
        <w:trPr>
          <w:trHeight w:val="285"/>
        </w:trPr>
        <w:tc>
          <w:tcPr>
            <w:tcW w:w="704" w:type="dxa"/>
            <w:vAlign w:val="center"/>
          </w:tcPr>
          <w:p w14:paraId="7F0D4ABC"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10.</w:t>
            </w:r>
          </w:p>
        </w:tc>
        <w:tc>
          <w:tcPr>
            <w:tcW w:w="8077" w:type="dxa"/>
          </w:tcPr>
          <w:p w14:paraId="3BF91C70"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1-ilova (ma’lumotnoma)</w:t>
            </w:r>
          </w:p>
        </w:tc>
        <w:tc>
          <w:tcPr>
            <w:tcW w:w="0" w:type="auto"/>
          </w:tcPr>
          <w:p w14:paraId="5EC4BE31" w14:textId="77777777" w:rsidR="005A1BB5" w:rsidRPr="002D6875" w:rsidRDefault="005A1BB5" w:rsidP="005A1BB5">
            <w:pPr>
              <w:rPr>
                <w:rFonts w:ascii="Times New Roman" w:eastAsia="Times New Roman" w:hAnsi="Times New Roman" w:cs="Times New Roman"/>
                <w:sz w:val="28"/>
                <w:szCs w:val="28"/>
              </w:rPr>
            </w:pPr>
          </w:p>
        </w:tc>
      </w:tr>
      <w:tr w:rsidR="005A1BB5" w:rsidRPr="002D6875" w14:paraId="20E75262" w14:textId="77777777" w:rsidTr="00325FE8">
        <w:trPr>
          <w:trHeight w:val="209"/>
        </w:trPr>
        <w:tc>
          <w:tcPr>
            <w:tcW w:w="704" w:type="dxa"/>
            <w:vAlign w:val="center"/>
          </w:tcPr>
          <w:p w14:paraId="5C9733B4"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11.</w:t>
            </w:r>
          </w:p>
        </w:tc>
        <w:tc>
          <w:tcPr>
            <w:tcW w:w="8077" w:type="dxa"/>
          </w:tcPr>
          <w:p w14:paraId="2FA77009"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O‘tkazish uchun tashqi muhit obyektlaridan namunalar olish tadqiq qilindi.</w:t>
            </w:r>
          </w:p>
        </w:tc>
        <w:tc>
          <w:tcPr>
            <w:tcW w:w="0" w:type="auto"/>
          </w:tcPr>
          <w:p w14:paraId="4581D579"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24.</w:t>
            </w:r>
          </w:p>
        </w:tc>
      </w:tr>
      <w:tr w:rsidR="005A1BB5" w:rsidRPr="002D6875" w14:paraId="19B834F5" w14:textId="77777777" w:rsidTr="005A1BB5">
        <w:trPr>
          <w:trHeight w:val="268"/>
        </w:trPr>
        <w:tc>
          <w:tcPr>
            <w:tcW w:w="704" w:type="dxa"/>
            <w:vAlign w:val="center"/>
          </w:tcPr>
          <w:p w14:paraId="655041C1"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12.</w:t>
            </w:r>
          </w:p>
        </w:tc>
        <w:tc>
          <w:tcPr>
            <w:tcW w:w="8077" w:type="dxa"/>
          </w:tcPr>
          <w:p w14:paraId="52F7863E"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2-ilova</w:t>
            </w:r>
          </w:p>
        </w:tc>
        <w:tc>
          <w:tcPr>
            <w:tcW w:w="0" w:type="auto"/>
          </w:tcPr>
          <w:p w14:paraId="7CE5DF66" w14:textId="77777777" w:rsidR="005A1BB5" w:rsidRPr="002D6875" w:rsidRDefault="005A1BB5" w:rsidP="005A1BB5">
            <w:pPr>
              <w:rPr>
                <w:rFonts w:ascii="Times New Roman" w:eastAsia="Times New Roman" w:hAnsi="Times New Roman" w:cs="Times New Roman"/>
                <w:sz w:val="28"/>
                <w:szCs w:val="28"/>
              </w:rPr>
            </w:pPr>
          </w:p>
        </w:tc>
      </w:tr>
      <w:tr w:rsidR="005A1BB5" w:rsidRPr="002D6875" w14:paraId="12537AD3" w14:textId="77777777" w:rsidTr="005A1BB5">
        <w:trPr>
          <w:trHeight w:val="535"/>
        </w:trPr>
        <w:tc>
          <w:tcPr>
            <w:tcW w:w="704" w:type="dxa"/>
            <w:vAlign w:val="center"/>
          </w:tcPr>
          <w:p w14:paraId="4AD459DE"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13.</w:t>
            </w:r>
          </w:p>
        </w:tc>
        <w:tc>
          <w:tcPr>
            <w:tcW w:w="8077" w:type="dxa"/>
          </w:tcPr>
          <w:p w14:paraId="4F8882B3"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Chiqindilarni joylashtirish joylari monitoringi dalolatnomasining tavsiya etiladigan shakli (nazorat varaqasi)</w:t>
            </w:r>
          </w:p>
        </w:tc>
        <w:tc>
          <w:tcPr>
            <w:tcW w:w="0" w:type="auto"/>
          </w:tcPr>
          <w:p w14:paraId="430AD9D4"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27.</w:t>
            </w:r>
          </w:p>
        </w:tc>
      </w:tr>
      <w:tr w:rsidR="005A1BB5" w:rsidRPr="002D6875" w14:paraId="03613ED0" w14:textId="77777777" w:rsidTr="005A1BB5">
        <w:trPr>
          <w:trHeight w:val="267"/>
        </w:trPr>
        <w:tc>
          <w:tcPr>
            <w:tcW w:w="704" w:type="dxa"/>
            <w:vAlign w:val="center"/>
          </w:tcPr>
          <w:p w14:paraId="279BBE34"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14.</w:t>
            </w:r>
          </w:p>
        </w:tc>
        <w:tc>
          <w:tcPr>
            <w:tcW w:w="8077" w:type="dxa"/>
          </w:tcPr>
          <w:p w14:paraId="1CDCAAA8"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3-ilova (ma’lumotnoma)</w:t>
            </w:r>
          </w:p>
        </w:tc>
        <w:tc>
          <w:tcPr>
            <w:tcW w:w="0" w:type="auto"/>
          </w:tcPr>
          <w:p w14:paraId="588BB9BC" w14:textId="77777777" w:rsidR="005A1BB5" w:rsidRPr="002D6875" w:rsidRDefault="005A1BB5" w:rsidP="005A1BB5">
            <w:pPr>
              <w:rPr>
                <w:rFonts w:ascii="Times New Roman" w:eastAsia="Times New Roman" w:hAnsi="Times New Roman" w:cs="Times New Roman"/>
                <w:sz w:val="28"/>
                <w:szCs w:val="28"/>
              </w:rPr>
            </w:pPr>
          </w:p>
        </w:tc>
      </w:tr>
      <w:tr w:rsidR="005A1BB5" w:rsidRPr="002D6875" w14:paraId="2C86063C" w14:textId="77777777" w:rsidTr="005A1BB5">
        <w:trPr>
          <w:trHeight w:val="535"/>
        </w:trPr>
        <w:tc>
          <w:tcPr>
            <w:tcW w:w="704" w:type="dxa"/>
            <w:vAlign w:val="center"/>
          </w:tcPr>
          <w:p w14:paraId="44B3590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15.</w:t>
            </w:r>
          </w:p>
        </w:tc>
        <w:tc>
          <w:tcPr>
            <w:tcW w:w="8077" w:type="dxa"/>
          </w:tcPr>
          <w:p w14:paraId="2F6C1700" w14:textId="57B8F872" w:rsidR="005A1BB5" w:rsidRPr="002D6875" w:rsidRDefault="00234D18" w:rsidP="005A1BB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w:t>
            </w:r>
            <w:r w:rsidR="005A1BB5" w:rsidRPr="002D6875">
              <w:rPr>
                <w:rFonts w:ascii="Times New Roman" w:eastAsia="Times New Roman" w:hAnsi="Times New Roman" w:cs="Times New Roman"/>
                <w:sz w:val="28"/>
                <w:szCs w:val="28"/>
                <w:lang w:val="en-US"/>
              </w:rPr>
              <w:t>o‘rib chiqish tavsiya etiladigan masalalar</w:t>
            </w:r>
          </w:p>
          <w:p w14:paraId="60BB1538"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pasport va joylarni tekshirish to‘g‘risidagi hisobotni tuzishda</w:t>
            </w:r>
          </w:p>
          <w:p w14:paraId="0429E45B"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chiqindilarni joylashtirish</w:t>
            </w:r>
          </w:p>
        </w:tc>
        <w:tc>
          <w:tcPr>
            <w:tcW w:w="0" w:type="auto"/>
          </w:tcPr>
          <w:p w14:paraId="562A36D2"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32.</w:t>
            </w:r>
          </w:p>
        </w:tc>
      </w:tr>
      <w:tr w:rsidR="005A1BB5" w:rsidRPr="002D6875" w14:paraId="2D42CE7F" w14:textId="77777777" w:rsidTr="005A1BB5">
        <w:trPr>
          <w:trHeight w:val="244"/>
        </w:trPr>
        <w:tc>
          <w:tcPr>
            <w:tcW w:w="704" w:type="dxa"/>
            <w:vAlign w:val="center"/>
          </w:tcPr>
          <w:p w14:paraId="2CA9ED83"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16.</w:t>
            </w:r>
          </w:p>
        </w:tc>
        <w:tc>
          <w:tcPr>
            <w:tcW w:w="8077" w:type="dxa"/>
          </w:tcPr>
          <w:p w14:paraId="0E097988"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4-ilova (ma’lumotnoma)</w:t>
            </w:r>
          </w:p>
        </w:tc>
        <w:tc>
          <w:tcPr>
            <w:tcW w:w="0" w:type="auto"/>
          </w:tcPr>
          <w:p w14:paraId="1C882010" w14:textId="77777777" w:rsidR="005A1BB5" w:rsidRPr="002D6875" w:rsidRDefault="005A1BB5" w:rsidP="005A1BB5">
            <w:pPr>
              <w:rPr>
                <w:rFonts w:ascii="Times New Roman" w:eastAsia="Times New Roman" w:hAnsi="Times New Roman" w:cs="Times New Roman"/>
                <w:sz w:val="28"/>
                <w:szCs w:val="28"/>
              </w:rPr>
            </w:pPr>
          </w:p>
        </w:tc>
      </w:tr>
      <w:tr w:rsidR="005A1BB5" w:rsidRPr="002D6875" w14:paraId="7E686F89" w14:textId="77777777" w:rsidTr="005A1BB5">
        <w:trPr>
          <w:trHeight w:val="535"/>
        </w:trPr>
        <w:tc>
          <w:tcPr>
            <w:tcW w:w="704" w:type="dxa"/>
            <w:vAlign w:val="center"/>
          </w:tcPr>
          <w:p w14:paraId="76F898F4"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17.</w:t>
            </w:r>
          </w:p>
        </w:tc>
        <w:tc>
          <w:tcPr>
            <w:tcW w:w="8077" w:type="dxa"/>
          </w:tcPr>
          <w:p w14:paraId="3A10B909"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Texnogen tizimlarni turlarga ajratish va uran sanoati chiqindilarini saqlash joylariga va atrof-muhitga ta’sir ko‘rsatishning sabab-oqibat omillari</w:t>
            </w:r>
          </w:p>
        </w:tc>
        <w:tc>
          <w:tcPr>
            <w:tcW w:w="0" w:type="auto"/>
          </w:tcPr>
          <w:p w14:paraId="2E97536E"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34.</w:t>
            </w:r>
          </w:p>
        </w:tc>
      </w:tr>
      <w:tr w:rsidR="005A1BB5" w:rsidRPr="002D6875" w14:paraId="6F0A2EA3" w14:textId="77777777" w:rsidTr="005A1BB5">
        <w:trPr>
          <w:trHeight w:val="220"/>
        </w:trPr>
        <w:tc>
          <w:tcPr>
            <w:tcW w:w="704" w:type="dxa"/>
            <w:vAlign w:val="center"/>
          </w:tcPr>
          <w:p w14:paraId="078BCD0A"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18.</w:t>
            </w:r>
          </w:p>
        </w:tc>
        <w:tc>
          <w:tcPr>
            <w:tcW w:w="8077" w:type="dxa"/>
          </w:tcPr>
          <w:p w14:paraId="1945AC43"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5-ilova (ma’lumotnoma)</w:t>
            </w:r>
          </w:p>
        </w:tc>
        <w:tc>
          <w:tcPr>
            <w:tcW w:w="0" w:type="auto"/>
          </w:tcPr>
          <w:p w14:paraId="20EE3F96" w14:textId="77777777" w:rsidR="005A1BB5" w:rsidRPr="002D6875" w:rsidRDefault="005A1BB5" w:rsidP="005A1BB5">
            <w:pPr>
              <w:rPr>
                <w:rFonts w:ascii="Times New Roman" w:eastAsia="Times New Roman" w:hAnsi="Times New Roman" w:cs="Times New Roman"/>
                <w:sz w:val="28"/>
                <w:szCs w:val="28"/>
              </w:rPr>
            </w:pPr>
          </w:p>
        </w:tc>
      </w:tr>
      <w:tr w:rsidR="005A1BB5" w:rsidRPr="002D6875" w14:paraId="4CBCCAF1" w14:textId="77777777" w:rsidTr="005A1BB5">
        <w:trPr>
          <w:trHeight w:val="535"/>
        </w:trPr>
        <w:tc>
          <w:tcPr>
            <w:tcW w:w="704" w:type="dxa"/>
            <w:vAlign w:val="center"/>
          </w:tcPr>
          <w:p w14:paraId="74AC188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19.</w:t>
            </w:r>
          </w:p>
        </w:tc>
        <w:tc>
          <w:tcPr>
            <w:tcW w:w="8077" w:type="dxa"/>
          </w:tcPr>
          <w:p w14:paraId="0936C473"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Uran sanoati chiqindilarini saqlash joylarida favqulodda vaziyatlarda harakat qilish rejasini ishlab chiqishda hisobga olinishi kerak bo‘lgan tabiiy omillar.</w:t>
            </w:r>
          </w:p>
        </w:tc>
        <w:tc>
          <w:tcPr>
            <w:tcW w:w="0" w:type="auto"/>
          </w:tcPr>
          <w:p w14:paraId="151B208F"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35.</w:t>
            </w:r>
          </w:p>
        </w:tc>
      </w:tr>
      <w:tr w:rsidR="005A1BB5" w:rsidRPr="002D6875" w14:paraId="1E2C028E" w14:textId="77777777" w:rsidTr="005A1BB5">
        <w:trPr>
          <w:trHeight w:val="167"/>
        </w:trPr>
        <w:tc>
          <w:tcPr>
            <w:tcW w:w="704" w:type="dxa"/>
            <w:vAlign w:val="center"/>
          </w:tcPr>
          <w:p w14:paraId="01C253D9"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20.</w:t>
            </w:r>
          </w:p>
        </w:tc>
        <w:tc>
          <w:tcPr>
            <w:tcW w:w="8077" w:type="dxa"/>
          </w:tcPr>
          <w:p w14:paraId="17176C93"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Atamalar va ta’riflar</w:t>
            </w:r>
          </w:p>
        </w:tc>
        <w:tc>
          <w:tcPr>
            <w:tcW w:w="0" w:type="auto"/>
          </w:tcPr>
          <w:p w14:paraId="78ACF47B"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42.</w:t>
            </w:r>
          </w:p>
        </w:tc>
      </w:tr>
      <w:tr w:rsidR="005A1BB5" w:rsidRPr="002D6875" w14:paraId="721DF8C8" w14:textId="77777777" w:rsidTr="005A1BB5">
        <w:trPr>
          <w:trHeight w:val="272"/>
        </w:trPr>
        <w:tc>
          <w:tcPr>
            <w:tcW w:w="704" w:type="dxa"/>
            <w:vAlign w:val="center"/>
          </w:tcPr>
          <w:p w14:paraId="196ABC68"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21.</w:t>
            </w:r>
          </w:p>
        </w:tc>
        <w:tc>
          <w:tcPr>
            <w:tcW w:w="8077" w:type="dxa"/>
          </w:tcPr>
          <w:p w14:paraId="2ECAABD0" w14:textId="0AA27C0B"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Qisqartmalar</w:t>
            </w:r>
          </w:p>
        </w:tc>
        <w:tc>
          <w:tcPr>
            <w:tcW w:w="0" w:type="auto"/>
          </w:tcPr>
          <w:p w14:paraId="302E0FB9"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51.</w:t>
            </w:r>
          </w:p>
        </w:tc>
      </w:tr>
      <w:tr w:rsidR="005A1BB5" w:rsidRPr="002D6875" w14:paraId="1FD7AB14" w14:textId="77777777" w:rsidTr="005A1BB5">
        <w:trPr>
          <w:trHeight w:val="535"/>
        </w:trPr>
        <w:tc>
          <w:tcPr>
            <w:tcW w:w="704" w:type="dxa"/>
            <w:vAlign w:val="center"/>
          </w:tcPr>
          <w:p w14:paraId="02DE02E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22.</w:t>
            </w:r>
          </w:p>
        </w:tc>
        <w:tc>
          <w:tcPr>
            <w:tcW w:w="8077" w:type="dxa"/>
          </w:tcPr>
          <w:p w14:paraId="1A22F1BA"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Foydalanilgan milliy qonunlar va normativ-uslubiy hujjatlar ro‘yxati</w:t>
            </w:r>
          </w:p>
        </w:tc>
        <w:tc>
          <w:tcPr>
            <w:tcW w:w="0" w:type="auto"/>
          </w:tcPr>
          <w:p w14:paraId="49A025D1" w14:textId="77777777"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51.</w:t>
            </w:r>
          </w:p>
        </w:tc>
      </w:tr>
      <w:tr w:rsidR="005A1BB5" w:rsidRPr="002D6875" w14:paraId="2BEED631" w14:textId="77777777" w:rsidTr="005A1BB5">
        <w:trPr>
          <w:trHeight w:val="272"/>
        </w:trPr>
        <w:tc>
          <w:tcPr>
            <w:tcW w:w="704" w:type="dxa"/>
            <w:vAlign w:val="center"/>
          </w:tcPr>
          <w:p w14:paraId="2FCAE42D"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23.</w:t>
            </w:r>
          </w:p>
        </w:tc>
        <w:tc>
          <w:tcPr>
            <w:tcW w:w="8077" w:type="dxa"/>
          </w:tcPr>
          <w:p w14:paraId="15A057E2" w14:textId="77777777" w:rsidR="005A1BB5" w:rsidRPr="002D6875" w:rsidRDefault="005A1BB5" w:rsidP="005A1BB5">
            <w:pPr>
              <w:rPr>
                <w:rFonts w:ascii="Times New Roman" w:eastAsia="Times New Roman" w:hAnsi="Times New Roman" w:cs="Times New Roman"/>
                <w:sz w:val="28"/>
                <w:szCs w:val="28"/>
                <w:lang w:val="en-US"/>
              </w:rPr>
            </w:pPr>
            <w:r w:rsidRPr="002D6875">
              <w:rPr>
                <w:rFonts w:ascii="Times New Roman" w:eastAsia="Times New Roman" w:hAnsi="Times New Roman" w:cs="Times New Roman"/>
                <w:sz w:val="28"/>
                <w:szCs w:val="28"/>
                <w:lang w:val="en-US"/>
              </w:rPr>
              <w:t>Foydalanilgan adabiyotlar va ma’lumotnomalar ro‘yxati</w:t>
            </w:r>
          </w:p>
        </w:tc>
        <w:tc>
          <w:tcPr>
            <w:tcW w:w="0" w:type="auto"/>
          </w:tcPr>
          <w:p w14:paraId="43584228" w14:textId="653D1285" w:rsidR="005A1BB5" w:rsidRPr="002D6875" w:rsidRDefault="005A1BB5" w:rsidP="005A1BB5">
            <w:pPr>
              <w:rPr>
                <w:rFonts w:ascii="Times New Roman" w:eastAsia="Times New Roman" w:hAnsi="Times New Roman" w:cs="Times New Roman"/>
                <w:sz w:val="28"/>
                <w:szCs w:val="28"/>
              </w:rPr>
            </w:pPr>
            <w:r w:rsidRPr="002D6875">
              <w:rPr>
                <w:rFonts w:ascii="Times New Roman" w:eastAsia="Times New Roman" w:hAnsi="Times New Roman" w:cs="Times New Roman"/>
                <w:sz w:val="28"/>
                <w:szCs w:val="28"/>
              </w:rPr>
              <w:t>52.</w:t>
            </w:r>
          </w:p>
        </w:tc>
      </w:tr>
    </w:tbl>
    <w:p w14:paraId="049BF198" w14:textId="77777777" w:rsidR="005A1BB5" w:rsidRPr="002D6875" w:rsidRDefault="005A1BB5" w:rsidP="005A1BB5">
      <w:pPr>
        <w:rPr>
          <w:rFonts w:ascii="Times New Roman" w:eastAsia="Times New Roman" w:hAnsi="Times New Roman" w:cs="Times New Roman"/>
          <w:sz w:val="28"/>
          <w:szCs w:val="28"/>
        </w:rPr>
      </w:pPr>
    </w:p>
    <w:p w14:paraId="4084E85B" w14:textId="77777777" w:rsidR="007311C2" w:rsidRPr="002D6875" w:rsidRDefault="007311C2">
      <w:pPr>
        <w:rPr>
          <w:rFonts w:ascii="Times New Roman" w:eastAsia="Times New Roman" w:hAnsi="Times New Roman" w:cs="Times New Roman"/>
          <w:sz w:val="28"/>
          <w:szCs w:val="28"/>
          <w:lang w:val="en-US"/>
        </w:rPr>
      </w:pPr>
    </w:p>
    <w:sectPr w:rsidR="007311C2" w:rsidRPr="002D6875" w:rsidSect="000B303F">
      <w:pgSz w:w="11909" w:h="16834"/>
      <w:pgMar w:top="1134" w:right="1134" w:bottom="1134" w:left="1701" w:header="99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50C20" w14:textId="77777777" w:rsidR="00DE1682" w:rsidRDefault="00DE1682">
      <w:r>
        <w:separator/>
      </w:r>
    </w:p>
  </w:endnote>
  <w:endnote w:type="continuationSeparator" w:id="0">
    <w:p w14:paraId="59EF4515" w14:textId="77777777" w:rsidR="00DE1682" w:rsidRDefault="00DE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754A" w14:textId="77777777" w:rsidR="00BE4893" w:rsidRDefault="00BE4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9B92D" w14:textId="77777777" w:rsidR="00BE4893" w:rsidRDefault="00BE48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2460" w14:textId="77777777" w:rsidR="00BE4893" w:rsidRDefault="00BE48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A8B3C" w14:textId="77777777" w:rsidR="00DE1682" w:rsidRDefault="00DE1682"/>
  </w:footnote>
  <w:footnote w:type="continuationSeparator" w:id="0">
    <w:p w14:paraId="7A35CCA9" w14:textId="77777777" w:rsidR="00DE1682" w:rsidRDefault="00DE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FF4E3" w14:textId="77777777" w:rsidR="00BE4893" w:rsidRDefault="00BE4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2F26" w14:textId="77777777" w:rsidR="00BE4893" w:rsidRDefault="00BE48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1F65D" w14:textId="77777777" w:rsidR="00BE4893" w:rsidRDefault="00BE48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5456"/>
    <w:multiLevelType w:val="multilevel"/>
    <w:tmpl w:val="7C08E1B0"/>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F7F74"/>
    <w:multiLevelType w:val="multilevel"/>
    <w:tmpl w:val="B6BE3A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B5D40"/>
    <w:multiLevelType w:val="multilevel"/>
    <w:tmpl w:val="512C710A"/>
    <w:lvl w:ilvl="0">
      <w:start w:val="1"/>
      <w:numFmt w:val="decimal"/>
      <w:lvlText w:val="%1."/>
      <w:lvlJc w:val="left"/>
      <w:rPr>
        <w:rFonts w:ascii="Times New Roman" w:eastAsia="Times New Roman" w:hAnsi="Times New Roman" w:cs="Times New Roman"/>
        <w:b w:val="0"/>
        <w:bCs w:val="0"/>
        <w:i w:val="0"/>
        <w:iCs w:val="0"/>
        <w:smallCaps w:val="0"/>
        <w:strike w:val="0"/>
        <w:color w:val="23232A"/>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25408"/>
    <w:multiLevelType w:val="multilevel"/>
    <w:tmpl w:val="EA08B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B073E"/>
    <w:multiLevelType w:val="multilevel"/>
    <w:tmpl w:val="EBDE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31A47"/>
    <w:multiLevelType w:val="multilevel"/>
    <w:tmpl w:val="9A1E1FF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AC0B75"/>
    <w:multiLevelType w:val="multilevel"/>
    <w:tmpl w:val="7392222A"/>
    <w:lvl w:ilvl="0">
      <w:start w:val="2"/>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C260B2"/>
    <w:multiLevelType w:val="multilevel"/>
    <w:tmpl w:val="8CB6A4B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916ECA"/>
    <w:multiLevelType w:val="multilevel"/>
    <w:tmpl w:val="F0F820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8150F5"/>
    <w:multiLevelType w:val="multilevel"/>
    <w:tmpl w:val="29447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F9684A"/>
    <w:multiLevelType w:val="multilevel"/>
    <w:tmpl w:val="5AD27DAC"/>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95CCF"/>
    <w:multiLevelType w:val="multilevel"/>
    <w:tmpl w:val="70588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C780E"/>
    <w:multiLevelType w:val="multilevel"/>
    <w:tmpl w:val="04FA5E18"/>
    <w:lvl w:ilvl="0">
      <w:start w:val="1"/>
      <w:numFmt w:val="bullet"/>
      <w:lvlText w:val="У"/>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51F78"/>
    <w:multiLevelType w:val="multilevel"/>
    <w:tmpl w:val="07E67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F6154"/>
    <w:multiLevelType w:val="multilevel"/>
    <w:tmpl w:val="2230E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17188"/>
    <w:multiLevelType w:val="multilevel"/>
    <w:tmpl w:val="78B413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7E7A27"/>
    <w:multiLevelType w:val="multilevel"/>
    <w:tmpl w:val="0B5E7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656A00"/>
    <w:multiLevelType w:val="multilevel"/>
    <w:tmpl w:val="AAA4F4AC"/>
    <w:lvl w:ilvl="0">
      <w:start w:val="111"/>
      <w:numFmt w:val="decimal"/>
      <w:lvlText w:val="%1."/>
      <w:lvlJc w:val="left"/>
      <w:rPr>
        <w:rFonts w:ascii="Times New Roman" w:eastAsia="Times New Roman" w:hAnsi="Times New Roman" w:cs="Times New Roman"/>
        <w:b/>
        <w:bCs/>
        <w:i w:val="0"/>
        <w:iCs w:val="0"/>
        <w:smallCaps w:val="0"/>
        <w:strike w:val="0"/>
        <w:color w:val="23232A"/>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35775"/>
    <w:multiLevelType w:val="multilevel"/>
    <w:tmpl w:val="E5F20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8171E3"/>
    <w:multiLevelType w:val="multilevel"/>
    <w:tmpl w:val="CA0E2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D279F8"/>
    <w:multiLevelType w:val="multilevel"/>
    <w:tmpl w:val="FC84E2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CE4FFD"/>
    <w:multiLevelType w:val="multilevel"/>
    <w:tmpl w:val="A67C4B3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EA0304"/>
    <w:multiLevelType w:val="multilevel"/>
    <w:tmpl w:val="D60652D4"/>
    <w:lvl w:ilvl="0">
      <w:start w:val="1"/>
      <w:numFmt w:val="decimal"/>
      <w:lvlText w:val="%1."/>
      <w:lvlJc w:val="left"/>
      <w:rPr>
        <w:rFonts w:ascii="Times New Roman" w:eastAsia="Times New Roman" w:hAnsi="Times New Roman" w:cs="Times New Roman"/>
        <w:b w:val="0"/>
        <w:bCs w:val="0"/>
        <w:i/>
        <w:iCs/>
        <w:smallCaps w:val="0"/>
        <w:strike w:val="0"/>
        <w:color w:val="23232A"/>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iCs/>
        <w:smallCaps w:val="0"/>
        <w:strike w:val="0"/>
        <w:color w:val="414148"/>
        <w:spacing w:val="0"/>
        <w:w w:val="100"/>
        <w:position w:val="0"/>
        <w:sz w:val="20"/>
        <w:szCs w:val="20"/>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5"/>
  </w:num>
  <w:num w:numId="4">
    <w:abstractNumId w:val="8"/>
  </w:num>
  <w:num w:numId="5">
    <w:abstractNumId w:val="7"/>
  </w:num>
  <w:num w:numId="6">
    <w:abstractNumId w:val="11"/>
  </w:num>
  <w:num w:numId="7">
    <w:abstractNumId w:val="9"/>
  </w:num>
  <w:num w:numId="8">
    <w:abstractNumId w:val="16"/>
  </w:num>
  <w:num w:numId="9">
    <w:abstractNumId w:val="19"/>
  </w:num>
  <w:num w:numId="10">
    <w:abstractNumId w:val="14"/>
  </w:num>
  <w:num w:numId="11">
    <w:abstractNumId w:val="12"/>
  </w:num>
  <w:num w:numId="12">
    <w:abstractNumId w:val="13"/>
  </w:num>
  <w:num w:numId="13">
    <w:abstractNumId w:val="4"/>
  </w:num>
  <w:num w:numId="14">
    <w:abstractNumId w:val="21"/>
  </w:num>
  <w:num w:numId="15">
    <w:abstractNumId w:val="0"/>
  </w:num>
  <w:num w:numId="16">
    <w:abstractNumId w:val="18"/>
  </w:num>
  <w:num w:numId="17">
    <w:abstractNumId w:val="15"/>
  </w:num>
  <w:num w:numId="18">
    <w:abstractNumId w:val="10"/>
  </w:num>
  <w:num w:numId="19">
    <w:abstractNumId w:val="17"/>
  </w:num>
  <w:num w:numId="20">
    <w:abstractNumId w:val="22"/>
  </w:num>
  <w:num w:numId="21">
    <w:abstractNumId w:val="2"/>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10"/>
    <w:rsid w:val="00007605"/>
    <w:rsid w:val="00007B00"/>
    <w:rsid w:val="00013457"/>
    <w:rsid w:val="00013873"/>
    <w:rsid w:val="0003406C"/>
    <w:rsid w:val="00054E0E"/>
    <w:rsid w:val="00062C09"/>
    <w:rsid w:val="000657E4"/>
    <w:rsid w:val="0007176C"/>
    <w:rsid w:val="0007305C"/>
    <w:rsid w:val="00077B77"/>
    <w:rsid w:val="00081184"/>
    <w:rsid w:val="0008205C"/>
    <w:rsid w:val="000915CA"/>
    <w:rsid w:val="000952F4"/>
    <w:rsid w:val="00096902"/>
    <w:rsid w:val="000A3171"/>
    <w:rsid w:val="000B303F"/>
    <w:rsid w:val="000B752F"/>
    <w:rsid w:val="000C12F3"/>
    <w:rsid w:val="000C2EB1"/>
    <w:rsid w:val="000C67DC"/>
    <w:rsid w:val="000D2689"/>
    <w:rsid w:val="000D3CB7"/>
    <w:rsid w:val="000D4AE0"/>
    <w:rsid w:val="000D7005"/>
    <w:rsid w:val="000E00A2"/>
    <w:rsid w:val="000E0CBD"/>
    <w:rsid w:val="000E15F9"/>
    <w:rsid w:val="000E22D1"/>
    <w:rsid w:val="000E326B"/>
    <w:rsid w:val="000E6697"/>
    <w:rsid w:val="000F2DF1"/>
    <w:rsid w:val="000F4294"/>
    <w:rsid w:val="000F4EA2"/>
    <w:rsid w:val="000F5A0A"/>
    <w:rsid w:val="000F6CCE"/>
    <w:rsid w:val="000F6FB2"/>
    <w:rsid w:val="001036BF"/>
    <w:rsid w:val="0010783E"/>
    <w:rsid w:val="00110EDA"/>
    <w:rsid w:val="00115957"/>
    <w:rsid w:val="001164A0"/>
    <w:rsid w:val="00117571"/>
    <w:rsid w:val="00117CBC"/>
    <w:rsid w:val="001240F3"/>
    <w:rsid w:val="00134AAE"/>
    <w:rsid w:val="001406DA"/>
    <w:rsid w:val="00144C6D"/>
    <w:rsid w:val="0014740E"/>
    <w:rsid w:val="00147995"/>
    <w:rsid w:val="00153BC2"/>
    <w:rsid w:val="0015663D"/>
    <w:rsid w:val="00157FA1"/>
    <w:rsid w:val="001615E4"/>
    <w:rsid w:val="001658F6"/>
    <w:rsid w:val="0017474E"/>
    <w:rsid w:val="0018346B"/>
    <w:rsid w:val="001848EF"/>
    <w:rsid w:val="00184EC1"/>
    <w:rsid w:val="00196821"/>
    <w:rsid w:val="001A05BB"/>
    <w:rsid w:val="001A1E2D"/>
    <w:rsid w:val="001B06DB"/>
    <w:rsid w:val="001B16E0"/>
    <w:rsid w:val="001B406E"/>
    <w:rsid w:val="001C2871"/>
    <w:rsid w:val="001C4126"/>
    <w:rsid w:val="001D4E15"/>
    <w:rsid w:val="001E4229"/>
    <w:rsid w:val="001E55F9"/>
    <w:rsid w:val="001F0DB7"/>
    <w:rsid w:val="001F1668"/>
    <w:rsid w:val="001F305C"/>
    <w:rsid w:val="00201536"/>
    <w:rsid w:val="0020209B"/>
    <w:rsid w:val="002028F5"/>
    <w:rsid w:val="00202E58"/>
    <w:rsid w:val="00214277"/>
    <w:rsid w:val="00217865"/>
    <w:rsid w:val="002256D9"/>
    <w:rsid w:val="002266F2"/>
    <w:rsid w:val="00231000"/>
    <w:rsid w:val="00232728"/>
    <w:rsid w:val="00232D05"/>
    <w:rsid w:val="00234D18"/>
    <w:rsid w:val="00234FD4"/>
    <w:rsid w:val="00236F91"/>
    <w:rsid w:val="00244730"/>
    <w:rsid w:val="002460D5"/>
    <w:rsid w:val="002641BE"/>
    <w:rsid w:val="00271838"/>
    <w:rsid w:val="002729C7"/>
    <w:rsid w:val="00276CD7"/>
    <w:rsid w:val="00277554"/>
    <w:rsid w:val="00277BD2"/>
    <w:rsid w:val="00281CB0"/>
    <w:rsid w:val="00281EED"/>
    <w:rsid w:val="0028799D"/>
    <w:rsid w:val="002948A6"/>
    <w:rsid w:val="002A06B8"/>
    <w:rsid w:val="002A45A3"/>
    <w:rsid w:val="002A7FBD"/>
    <w:rsid w:val="002B4056"/>
    <w:rsid w:val="002B5073"/>
    <w:rsid w:val="002C3BF5"/>
    <w:rsid w:val="002D1378"/>
    <w:rsid w:val="002D6875"/>
    <w:rsid w:val="002D7633"/>
    <w:rsid w:val="002F28A6"/>
    <w:rsid w:val="002F5A2C"/>
    <w:rsid w:val="003029FD"/>
    <w:rsid w:val="00311A59"/>
    <w:rsid w:val="00325FE8"/>
    <w:rsid w:val="00327D1F"/>
    <w:rsid w:val="00330279"/>
    <w:rsid w:val="00332E33"/>
    <w:rsid w:val="003363D4"/>
    <w:rsid w:val="00337FE3"/>
    <w:rsid w:val="0034200B"/>
    <w:rsid w:val="0035300C"/>
    <w:rsid w:val="003551EF"/>
    <w:rsid w:val="00357C0C"/>
    <w:rsid w:val="00362206"/>
    <w:rsid w:val="00364776"/>
    <w:rsid w:val="00375419"/>
    <w:rsid w:val="00380463"/>
    <w:rsid w:val="00385769"/>
    <w:rsid w:val="003905C8"/>
    <w:rsid w:val="003A0BE1"/>
    <w:rsid w:val="003A0EAA"/>
    <w:rsid w:val="003A3CCA"/>
    <w:rsid w:val="003B6442"/>
    <w:rsid w:val="003C05D3"/>
    <w:rsid w:val="003C4624"/>
    <w:rsid w:val="003C7705"/>
    <w:rsid w:val="003D09C5"/>
    <w:rsid w:val="003D3AA8"/>
    <w:rsid w:val="003D6610"/>
    <w:rsid w:val="003D6BFB"/>
    <w:rsid w:val="003E56AF"/>
    <w:rsid w:val="003F19D9"/>
    <w:rsid w:val="003F2447"/>
    <w:rsid w:val="003F59D0"/>
    <w:rsid w:val="0040350C"/>
    <w:rsid w:val="004042EB"/>
    <w:rsid w:val="004074A7"/>
    <w:rsid w:val="00414DB3"/>
    <w:rsid w:val="0041616A"/>
    <w:rsid w:val="00427F6C"/>
    <w:rsid w:val="0043426A"/>
    <w:rsid w:val="004349FE"/>
    <w:rsid w:val="0044399E"/>
    <w:rsid w:val="004575FF"/>
    <w:rsid w:val="00461A9D"/>
    <w:rsid w:val="00475A6F"/>
    <w:rsid w:val="00475D18"/>
    <w:rsid w:val="004763BF"/>
    <w:rsid w:val="00476558"/>
    <w:rsid w:val="004770B0"/>
    <w:rsid w:val="004850F7"/>
    <w:rsid w:val="0048760C"/>
    <w:rsid w:val="00496EDD"/>
    <w:rsid w:val="004A4DD4"/>
    <w:rsid w:val="004B23C0"/>
    <w:rsid w:val="004B6029"/>
    <w:rsid w:val="004C6731"/>
    <w:rsid w:val="004D5B74"/>
    <w:rsid w:val="00502E30"/>
    <w:rsid w:val="00516CAD"/>
    <w:rsid w:val="005176FB"/>
    <w:rsid w:val="00527123"/>
    <w:rsid w:val="00555CE8"/>
    <w:rsid w:val="005656A5"/>
    <w:rsid w:val="00574E1F"/>
    <w:rsid w:val="0057739A"/>
    <w:rsid w:val="005816FE"/>
    <w:rsid w:val="00593777"/>
    <w:rsid w:val="005943E5"/>
    <w:rsid w:val="005A1BB5"/>
    <w:rsid w:val="005C425E"/>
    <w:rsid w:val="005D1049"/>
    <w:rsid w:val="005D113E"/>
    <w:rsid w:val="005D52C6"/>
    <w:rsid w:val="005E3C6E"/>
    <w:rsid w:val="005F4959"/>
    <w:rsid w:val="006033B6"/>
    <w:rsid w:val="006047A6"/>
    <w:rsid w:val="00604DE7"/>
    <w:rsid w:val="00610917"/>
    <w:rsid w:val="00613385"/>
    <w:rsid w:val="006158F7"/>
    <w:rsid w:val="00620515"/>
    <w:rsid w:val="00623FB7"/>
    <w:rsid w:val="00634B37"/>
    <w:rsid w:val="00636F78"/>
    <w:rsid w:val="00637829"/>
    <w:rsid w:val="00644A43"/>
    <w:rsid w:val="00645F46"/>
    <w:rsid w:val="00650BA7"/>
    <w:rsid w:val="006529E5"/>
    <w:rsid w:val="006567A8"/>
    <w:rsid w:val="00660D02"/>
    <w:rsid w:val="00663093"/>
    <w:rsid w:val="00666B54"/>
    <w:rsid w:val="00696E6B"/>
    <w:rsid w:val="006A23EE"/>
    <w:rsid w:val="006A2421"/>
    <w:rsid w:val="006B242C"/>
    <w:rsid w:val="006B4240"/>
    <w:rsid w:val="006C6AA8"/>
    <w:rsid w:val="006C6FE2"/>
    <w:rsid w:val="006D02A4"/>
    <w:rsid w:val="006E768A"/>
    <w:rsid w:val="00700D66"/>
    <w:rsid w:val="007017E8"/>
    <w:rsid w:val="00701C1A"/>
    <w:rsid w:val="0070432C"/>
    <w:rsid w:val="0071072F"/>
    <w:rsid w:val="00713BB4"/>
    <w:rsid w:val="007253CC"/>
    <w:rsid w:val="007302E2"/>
    <w:rsid w:val="007311C2"/>
    <w:rsid w:val="007353A6"/>
    <w:rsid w:val="0073632F"/>
    <w:rsid w:val="0074256E"/>
    <w:rsid w:val="00744DFA"/>
    <w:rsid w:val="00747F21"/>
    <w:rsid w:val="0075020D"/>
    <w:rsid w:val="007520B5"/>
    <w:rsid w:val="00753375"/>
    <w:rsid w:val="00761101"/>
    <w:rsid w:val="00782ECC"/>
    <w:rsid w:val="0078395B"/>
    <w:rsid w:val="007953A5"/>
    <w:rsid w:val="0079788E"/>
    <w:rsid w:val="00797AFD"/>
    <w:rsid w:val="007A36CD"/>
    <w:rsid w:val="007B1E76"/>
    <w:rsid w:val="007B4F55"/>
    <w:rsid w:val="007B666D"/>
    <w:rsid w:val="007C7AC2"/>
    <w:rsid w:val="007D00CE"/>
    <w:rsid w:val="007D23CD"/>
    <w:rsid w:val="007D5004"/>
    <w:rsid w:val="007D5E6B"/>
    <w:rsid w:val="007E10CA"/>
    <w:rsid w:val="007E1BCB"/>
    <w:rsid w:val="007E5B74"/>
    <w:rsid w:val="007E7DD4"/>
    <w:rsid w:val="007F08BD"/>
    <w:rsid w:val="00815454"/>
    <w:rsid w:val="00815C7D"/>
    <w:rsid w:val="0081630E"/>
    <w:rsid w:val="00816B49"/>
    <w:rsid w:val="0082184B"/>
    <w:rsid w:val="00832110"/>
    <w:rsid w:val="008334A1"/>
    <w:rsid w:val="00835C83"/>
    <w:rsid w:val="00842CB7"/>
    <w:rsid w:val="00845FCC"/>
    <w:rsid w:val="00847A49"/>
    <w:rsid w:val="008532E7"/>
    <w:rsid w:val="00857082"/>
    <w:rsid w:val="00860860"/>
    <w:rsid w:val="00861AFA"/>
    <w:rsid w:val="00866BE7"/>
    <w:rsid w:val="0088457B"/>
    <w:rsid w:val="008904B3"/>
    <w:rsid w:val="00890E44"/>
    <w:rsid w:val="008921E6"/>
    <w:rsid w:val="0089310C"/>
    <w:rsid w:val="008A45AB"/>
    <w:rsid w:val="008A663F"/>
    <w:rsid w:val="008B54D8"/>
    <w:rsid w:val="008C3553"/>
    <w:rsid w:val="008D7125"/>
    <w:rsid w:val="008E4C9A"/>
    <w:rsid w:val="008F381C"/>
    <w:rsid w:val="008F54C0"/>
    <w:rsid w:val="00901DBC"/>
    <w:rsid w:val="009024C6"/>
    <w:rsid w:val="00915A02"/>
    <w:rsid w:val="0091687E"/>
    <w:rsid w:val="00917490"/>
    <w:rsid w:val="009229B3"/>
    <w:rsid w:val="00944C7B"/>
    <w:rsid w:val="00955976"/>
    <w:rsid w:val="009626FC"/>
    <w:rsid w:val="0096390F"/>
    <w:rsid w:val="009756A3"/>
    <w:rsid w:val="009771D2"/>
    <w:rsid w:val="00982506"/>
    <w:rsid w:val="009836F3"/>
    <w:rsid w:val="00987B52"/>
    <w:rsid w:val="00987E13"/>
    <w:rsid w:val="009915D0"/>
    <w:rsid w:val="009A48D5"/>
    <w:rsid w:val="009A5ADE"/>
    <w:rsid w:val="009A6EF1"/>
    <w:rsid w:val="009B3492"/>
    <w:rsid w:val="009C5CEA"/>
    <w:rsid w:val="009E1A70"/>
    <w:rsid w:val="009E4D6E"/>
    <w:rsid w:val="009E5386"/>
    <w:rsid w:val="009E7E67"/>
    <w:rsid w:val="00A02F55"/>
    <w:rsid w:val="00A03320"/>
    <w:rsid w:val="00A07324"/>
    <w:rsid w:val="00A07CCC"/>
    <w:rsid w:val="00A103EA"/>
    <w:rsid w:val="00A15076"/>
    <w:rsid w:val="00A1513C"/>
    <w:rsid w:val="00A15966"/>
    <w:rsid w:val="00A20D09"/>
    <w:rsid w:val="00A241AA"/>
    <w:rsid w:val="00A255C5"/>
    <w:rsid w:val="00A32014"/>
    <w:rsid w:val="00A322ED"/>
    <w:rsid w:val="00A40EC1"/>
    <w:rsid w:val="00A43CE3"/>
    <w:rsid w:val="00A5079C"/>
    <w:rsid w:val="00A54326"/>
    <w:rsid w:val="00A61082"/>
    <w:rsid w:val="00A630A3"/>
    <w:rsid w:val="00A71567"/>
    <w:rsid w:val="00A84032"/>
    <w:rsid w:val="00A859FF"/>
    <w:rsid w:val="00A95F1A"/>
    <w:rsid w:val="00AB40BD"/>
    <w:rsid w:val="00AB4370"/>
    <w:rsid w:val="00AB5207"/>
    <w:rsid w:val="00AB64C3"/>
    <w:rsid w:val="00AC0429"/>
    <w:rsid w:val="00AD19A8"/>
    <w:rsid w:val="00AD61FE"/>
    <w:rsid w:val="00AD6B78"/>
    <w:rsid w:val="00AE1B56"/>
    <w:rsid w:val="00AE1E28"/>
    <w:rsid w:val="00AE32B9"/>
    <w:rsid w:val="00AF11FB"/>
    <w:rsid w:val="00AF383D"/>
    <w:rsid w:val="00AF63A7"/>
    <w:rsid w:val="00B11A30"/>
    <w:rsid w:val="00B207E4"/>
    <w:rsid w:val="00B24408"/>
    <w:rsid w:val="00B32D84"/>
    <w:rsid w:val="00B35023"/>
    <w:rsid w:val="00B46B13"/>
    <w:rsid w:val="00B5186D"/>
    <w:rsid w:val="00B554CE"/>
    <w:rsid w:val="00B56F73"/>
    <w:rsid w:val="00B61AD8"/>
    <w:rsid w:val="00B659DE"/>
    <w:rsid w:val="00B65F14"/>
    <w:rsid w:val="00B70843"/>
    <w:rsid w:val="00B77494"/>
    <w:rsid w:val="00B81908"/>
    <w:rsid w:val="00B84948"/>
    <w:rsid w:val="00B86B10"/>
    <w:rsid w:val="00B92565"/>
    <w:rsid w:val="00B97955"/>
    <w:rsid w:val="00B9799B"/>
    <w:rsid w:val="00BA4F24"/>
    <w:rsid w:val="00BB16F8"/>
    <w:rsid w:val="00BB2AB4"/>
    <w:rsid w:val="00BB4037"/>
    <w:rsid w:val="00BC0D82"/>
    <w:rsid w:val="00BC6EAF"/>
    <w:rsid w:val="00BD29CC"/>
    <w:rsid w:val="00BD3568"/>
    <w:rsid w:val="00BD4496"/>
    <w:rsid w:val="00BE02B5"/>
    <w:rsid w:val="00BE1769"/>
    <w:rsid w:val="00BE4893"/>
    <w:rsid w:val="00BE4E4B"/>
    <w:rsid w:val="00BE6797"/>
    <w:rsid w:val="00BF4621"/>
    <w:rsid w:val="00BF4D6E"/>
    <w:rsid w:val="00C0601A"/>
    <w:rsid w:val="00C247C0"/>
    <w:rsid w:val="00C258AF"/>
    <w:rsid w:val="00C37F88"/>
    <w:rsid w:val="00C475C0"/>
    <w:rsid w:val="00C47F09"/>
    <w:rsid w:val="00C52D04"/>
    <w:rsid w:val="00C70F04"/>
    <w:rsid w:val="00C80799"/>
    <w:rsid w:val="00C83512"/>
    <w:rsid w:val="00C8678D"/>
    <w:rsid w:val="00C928CA"/>
    <w:rsid w:val="00CA1498"/>
    <w:rsid w:val="00CA691B"/>
    <w:rsid w:val="00CB7D13"/>
    <w:rsid w:val="00CC42A3"/>
    <w:rsid w:val="00CC44B6"/>
    <w:rsid w:val="00CD7674"/>
    <w:rsid w:val="00CE4F2F"/>
    <w:rsid w:val="00CE7B2F"/>
    <w:rsid w:val="00CF02B1"/>
    <w:rsid w:val="00CF05C4"/>
    <w:rsid w:val="00CF49C1"/>
    <w:rsid w:val="00D07A4C"/>
    <w:rsid w:val="00D10944"/>
    <w:rsid w:val="00D15CE9"/>
    <w:rsid w:val="00D1681A"/>
    <w:rsid w:val="00D31B70"/>
    <w:rsid w:val="00D4574F"/>
    <w:rsid w:val="00D52221"/>
    <w:rsid w:val="00D55DA4"/>
    <w:rsid w:val="00D57164"/>
    <w:rsid w:val="00D60384"/>
    <w:rsid w:val="00D6549B"/>
    <w:rsid w:val="00D656FB"/>
    <w:rsid w:val="00D65F71"/>
    <w:rsid w:val="00D67026"/>
    <w:rsid w:val="00D67103"/>
    <w:rsid w:val="00D6790C"/>
    <w:rsid w:val="00D7072B"/>
    <w:rsid w:val="00D7206E"/>
    <w:rsid w:val="00D75E62"/>
    <w:rsid w:val="00D76203"/>
    <w:rsid w:val="00D76845"/>
    <w:rsid w:val="00D77266"/>
    <w:rsid w:val="00D8192A"/>
    <w:rsid w:val="00D93CE5"/>
    <w:rsid w:val="00D976B2"/>
    <w:rsid w:val="00D97BCB"/>
    <w:rsid w:val="00DA1FB8"/>
    <w:rsid w:val="00DA4800"/>
    <w:rsid w:val="00DA4F03"/>
    <w:rsid w:val="00DA64A1"/>
    <w:rsid w:val="00DC22CD"/>
    <w:rsid w:val="00DC318D"/>
    <w:rsid w:val="00DD68A9"/>
    <w:rsid w:val="00DE1682"/>
    <w:rsid w:val="00DE2F3B"/>
    <w:rsid w:val="00DE3119"/>
    <w:rsid w:val="00DE49FF"/>
    <w:rsid w:val="00DE53E9"/>
    <w:rsid w:val="00DE617D"/>
    <w:rsid w:val="00DF43F5"/>
    <w:rsid w:val="00DF5C1B"/>
    <w:rsid w:val="00E036E0"/>
    <w:rsid w:val="00E1305D"/>
    <w:rsid w:val="00E16D3B"/>
    <w:rsid w:val="00E23AE1"/>
    <w:rsid w:val="00E24752"/>
    <w:rsid w:val="00E25BAA"/>
    <w:rsid w:val="00E25CD7"/>
    <w:rsid w:val="00E309EF"/>
    <w:rsid w:val="00E31771"/>
    <w:rsid w:val="00E32EBB"/>
    <w:rsid w:val="00E35717"/>
    <w:rsid w:val="00E606A5"/>
    <w:rsid w:val="00E61EAC"/>
    <w:rsid w:val="00E82170"/>
    <w:rsid w:val="00E85F53"/>
    <w:rsid w:val="00E8798B"/>
    <w:rsid w:val="00E92D83"/>
    <w:rsid w:val="00E96C43"/>
    <w:rsid w:val="00EA004A"/>
    <w:rsid w:val="00EA0ADF"/>
    <w:rsid w:val="00EA601A"/>
    <w:rsid w:val="00EC4405"/>
    <w:rsid w:val="00EC7A74"/>
    <w:rsid w:val="00ED693F"/>
    <w:rsid w:val="00ED742E"/>
    <w:rsid w:val="00EE6789"/>
    <w:rsid w:val="00EF309A"/>
    <w:rsid w:val="00F01473"/>
    <w:rsid w:val="00F02B5D"/>
    <w:rsid w:val="00F064A5"/>
    <w:rsid w:val="00F11E05"/>
    <w:rsid w:val="00F207FC"/>
    <w:rsid w:val="00F21B10"/>
    <w:rsid w:val="00F41445"/>
    <w:rsid w:val="00F41BFC"/>
    <w:rsid w:val="00F5408A"/>
    <w:rsid w:val="00F572A4"/>
    <w:rsid w:val="00F6047F"/>
    <w:rsid w:val="00F60D75"/>
    <w:rsid w:val="00F70BC7"/>
    <w:rsid w:val="00F77AC5"/>
    <w:rsid w:val="00F877AD"/>
    <w:rsid w:val="00F95D0F"/>
    <w:rsid w:val="00F96FDE"/>
    <w:rsid w:val="00F97F1E"/>
    <w:rsid w:val="00FA76C1"/>
    <w:rsid w:val="00FB22ED"/>
    <w:rsid w:val="00FD0AEE"/>
    <w:rsid w:val="00FD1217"/>
    <w:rsid w:val="00FD6485"/>
    <w:rsid w:val="00FE30D7"/>
    <w:rsid w:val="00FE4781"/>
    <w:rsid w:val="00FE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21B7"/>
  <w15:docId w15:val="{2B1C35CF-DEB2-489E-AC80-A523D2B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Book Antiqua" w:eastAsia="Book Antiqua" w:hAnsi="Book Antiqua" w:cs="Book Antiqua"/>
      <w:b w:val="0"/>
      <w:bCs w:val="0"/>
      <w:i w:val="0"/>
      <w:iCs w:val="0"/>
      <w:smallCaps w:val="0"/>
      <w:strike w:val="0"/>
      <w:u w:val="none"/>
    </w:rPr>
  </w:style>
  <w:style w:type="character" w:customStyle="1" w:styleId="a3">
    <w:name w:val="Подпись к таблице_"/>
    <w:basedOn w:val="a0"/>
    <w:link w:val="a4"/>
    <w:rPr>
      <w:rFonts w:ascii="Times New Roman" w:eastAsia="Times New Roman" w:hAnsi="Times New Roman" w:cs="Times New Roman"/>
      <w:b w:val="0"/>
      <w:bCs w:val="0"/>
      <w:i/>
      <w:iCs/>
      <w:smallCaps w:val="0"/>
      <w:strike w:val="0"/>
      <w:sz w:val="26"/>
      <w:szCs w:val="26"/>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414148"/>
      <w:sz w:val="20"/>
      <w:szCs w:val="20"/>
      <w:u w:val="none"/>
    </w:rPr>
  </w:style>
  <w:style w:type="character" w:customStyle="1" w:styleId="10">
    <w:name w:val="Заголовок №1_"/>
    <w:basedOn w:val="a0"/>
    <w:link w:val="11"/>
    <w:rPr>
      <w:rFonts w:ascii="Lucida Sans Unicode" w:eastAsia="Lucida Sans Unicode" w:hAnsi="Lucida Sans Unicode" w:cs="Lucida Sans Unicode"/>
      <w:b w:val="0"/>
      <w:bCs w:val="0"/>
      <w:i w:val="0"/>
      <w:iCs w:val="0"/>
      <w:smallCaps w:val="0"/>
      <w:strike w:val="0"/>
      <w:sz w:val="30"/>
      <w:szCs w:val="30"/>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rPr>
      <w:rFonts w:ascii="Times New Roman" w:eastAsia="Times New Roman" w:hAnsi="Times New Roman" w:cs="Times New Roman"/>
    </w:rPr>
  </w:style>
  <w:style w:type="paragraph" w:customStyle="1" w:styleId="40">
    <w:name w:val="Основной текст (4)"/>
    <w:basedOn w:val="a"/>
    <w:link w:val="4"/>
    <w:pPr>
      <w:spacing w:after="200" w:line="382" w:lineRule="auto"/>
      <w:jc w:val="center"/>
    </w:pPr>
    <w:rPr>
      <w:rFonts w:ascii="Book Antiqua" w:eastAsia="Book Antiqua" w:hAnsi="Book Antiqua" w:cs="Book Antiqua"/>
    </w:rPr>
  </w:style>
  <w:style w:type="paragraph" w:customStyle="1" w:styleId="a4">
    <w:name w:val="Подпись к таблице"/>
    <w:basedOn w:val="a"/>
    <w:link w:val="a3"/>
    <w:rPr>
      <w:rFonts w:ascii="Times New Roman" w:eastAsia="Times New Roman" w:hAnsi="Times New Roman" w:cs="Times New Roman"/>
      <w:i/>
      <w:iCs/>
      <w:sz w:val="26"/>
      <w:szCs w:val="26"/>
    </w:rPr>
  </w:style>
  <w:style w:type="paragraph" w:customStyle="1" w:styleId="a6">
    <w:name w:val="Другое"/>
    <w:basedOn w:val="a"/>
    <w:link w:val="a5"/>
    <w:pPr>
      <w:ind w:firstLine="400"/>
    </w:pPr>
    <w:rPr>
      <w:rFonts w:ascii="Times New Roman" w:eastAsia="Times New Roman" w:hAnsi="Times New Roman" w:cs="Times New Roman"/>
      <w:sz w:val="28"/>
      <w:szCs w:val="28"/>
    </w:rPr>
  </w:style>
  <w:style w:type="paragraph" w:customStyle="1" w:styleId="1">
    <w:name w:val="Основной текст1"/>
    <w:basedOn w:val="a"/>
    <w:link w:val="a7"/>
    <w:pPr>
      <w:ind w:firstLine="400"/>
    </w:pPr>
    <w:rPr>
      <w:rFonts w:ascii="Times New Roman" w:eastAsia="Times New Roman" w:hAnsi="Times New Roman" w:cs="Times New Roman"/>
      <w:sz w:val="28"/>
      <w:szCs w:val="28"/>
    </w:rPr>
  </w:style>
  <w:style w:type="paragraph" w:customStyle="1" w:styleId="22">
    <w:name w:val="Заголовок №2"/>
    <w:basedOn w:val="a"/>
    <w:link w:val="21"/>
    <w:pPr>
      <w:ind w:firstLine="820"/>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ind w:left="520" w:hanging="520"/>
    </w:pPr>
    <w:rPr>
      <w:rFonts w:ascii="Times New Roman" w:eastAsia="Times New Roman" w:hAnsi="Times New Roman" w:cs="Times New Roman"/>
      <w:i/>
      <w:iCs/>
      <w:color w:val="414148"/>
      <w:sz w:val="20"/>
      <w:szCs w:val="20"/>
    </w:rPr>
  </w:style>
  <w:style w:type="paragraph" w:customStyle="1" w:styleId="11">
    <w:name w:val="Заголовок №1"/>
    <w:basedOn w:val="a"/>
    <w:link w:val="10"/>
    <w:pPr>
      <w:spacing w:line="163" w:lineRule="auto"/>
      <w:jc w:val="center"/>
      <w:outlineLvl w:val="0"/>
    </w:pPr>
    <w:rPr>
      <w:rFonts w:ascii="Lucida Sans Unicode" w:eastAsia="Lucida Sans Unicode" w:hAnsi="Lucida Sans Unicode" w:cs="Lucida Sans Unicode"/>
      <w:sz w:val="30"/>
      <w:szCs w:val="30"/>
    </w:rPr>
  </w:style>
  <w:style w:type="paragraph" w:customStyle="1" w:styleId="a9">
    <w:name w:val="Подпись к картинке"/>
    <w:basedOn w:val="a"/>
    <w:link w:val="a8"/>
    <w:rPr>
      <w:rFonts w:ascii="Times New Roman" w:eastAsia="Times New Roman" w:hAnsi="Times New Roman" w:cs="Times New Roman"/>
      <w:sz w:val="28"/>
      <w:szCs w:val="28"/>
    </w:rPr>
  </w:style>
  <w:style w:type="paragraph" w:customStyle="1" w:styleId="ab">
    <w:name w:val="Оглавление"/>
    <w:basedOn w:val="a"/>
    <w:link w:val="aa"/>
    <w:pPr>
      <w:ind w:firstLine="330"/>
    </w:pPr>
    <w:rPr>
      <w:rFonts w:ascii="Times New Roman" w:eastAsia="Times New Roman" w:hAnsi="Times New Roman" w:cs="Times New Roman"/>
      <w:sz w:val="28"/>
      <w:szCs w:val="28"/>
    </w:rPr>
  </w:style>
  <w:style w:type="paragraph" w:styleId="ac">
    <w:name w:val="header"/>
    <w:basedOn w:val="a"/>
    <w:link w:val="ad"/>
    <w:uiPriority w:val="99"/>
    <w:unhideWhenUsed/>
    <w:rsid w:val="00B86B10"/>
    <w:pPr>
      <w:tabs>
        <w:tab w:val="center" w:pos="4677"/>
        <w:tab w:val="right" w:pos="9355"/>
      </w:tabs>
    </w:pPr>
  </w:style>
  <w:style w:type="character" w:customStyle="1" w:styleId="ad">
    <w:name w:val="Верхний колонтитул Знак"/>
    <w:basedOn w:val="a0"/>
    <w:link w:val="ac"/>
    <w:uiPriority w:val="99"/>
    <w:rsid w:val="00B86B10"/>
    <w:rPr>
      <w:color w:val="000000"/>
    </w:rPr>
  </w:style>
  <w:style w:type="paragraph" w:styleId="ae">
    <w:name w:val="footer"/>
    <w:basedOn w:val="a"/>
    <w:link w:val="af"/>
    <w:uiPriority w:val="99"/>
    <w:unhideWhenUsed/>
    <w:rsid w:val="00B86B10"/>
    <w:pPr>
      <w:tabs>
        <w:tab w:val="center" w:pos="4677"/>
        <w:tab w:val="right" w:pos="9355"/>
      </w:tabs>
    </w:pPr>
  </w:style>
  <w:style w:type="character" w:customStyle="1" w:styleId="af">
    <w:name w:val="Нижний колонтитул Знак"/>
    <w:basedOn w:val="a0"/>
    <w:link w:val="ae"/>
    <w:uiPriority w:val="99"/>
    <w:rsid w:val="00B86B10"/>
    <w:rPr>
      <w:color w:val="000000"/>
    </w:rPr>
  </w:style>
  <w:style w:type="table" w:styleId="af0">
    <w:name w:val="Table Grid"/>
    <w:basedOn w:val="a1"/>
    <w:uiPriority w:val="39"/>
    <w:rsid w:val="0011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9310C"/>
    <w:rPr>
      <w:color w:val="0563C1" w:themeColor="hyperlink"/>
      <w:u w:val="single"/>
    </w:rPr>
  </w:style>
  <w:style w:type="character" w:styleId="af2">
    <w:name w:val="Unresolved Mention"/>
    <w:basedOn w:val="a0"/>
    <w:uiPriority w:val="99"/>
    <w:semiHidden/>
    <w:unhideWhenUsed/>
    <w:rsid w:val="005A1BB5"/>
    <w:rPr>
      <w:color w:val="605E5C"/>
      <w:shd w:val="clear" w:color="auto" w:fill="E1DFDD"/>
    </w:rPr>
  </w:style>
  <w:style w:type="paragraph" w:customStyle="1" w:styleId="rvps1">
    <w:name w:val="rvps1"/>
    <w:basedOn w:val="a"/>
    <w:rsid w:val="007B666D"/>
    <w:pPr>
      <w:widowControl/>
      <w:spacing w:before="100" w:beforeAutospacing="1" w:after="100" w:afterAutospacing="1"/>
    </w:pPr>
    <w:rPr>
      <w:rFonts w:ascii="Times New Roman" w:eastAsia="Times New Roman" w:hAnsi="Times New Roman" w:cs="Times New Roman"/>
      <w:color w:val="auto"/>
    </w:rPr>
  </w:style>
  <w:style w:type="character" w:customStyle="1" w:styleId="rvts12">
    <w:name w:val="rvts12"/>
    <w:rsid w:val="007B666D"/>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6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F480-3A00-45D4-89A2-5660ED15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16529</Words>
  <Characters>94218</Characters>
  <Application>Microsoft Office Word</Application>
  <DocSecurity>0</DocSecurity>
  <Lines>785</Lines>
  <Paragraphs>221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vt:lpstr>
      <vt:lpstr>    2. Maqsadi va qo‘llanilish sohasi</vt:lpstr>
      <vt:lpstr>    </vt:lpstr>
      <vt:lpstr>    5. REMning chastotasi va takrorlanishiga qo‘yiladigan gigiyenik talablar:</vt:lpstr>
      <vt:lpstr>    </vt:lpstr>
      <vt:lpstr>    6. Chiqindilar joylashtirilgan hududlarning rekultivatsiyadan keyingi davrdagi</vt:lpstr>
      <vt:lpstr>    </vt:lpstr>
      <vt:lpstr>    7. Sanitariya-himoya zonasini tashkil etishga qo‘yiladigan gigiyenik talablar.</vt:lpstr>
      <vt:lpstr>    8. Aholining radiatsiyaviy xavfsizligini ta’minlash.</vt:lpstr>
      <vt:lpstr>    </vt:lpstr>
    </vt:vector>
  </TitlesOfParts>
  <Company/>
  <LinksUpToDate>false</LinksUpToDate>
  <CharactersWithSpaces>110526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cp:lastModifiedBy>
  <cp:revision>6</cp:revision>
  <dcterms:created xsi:type="dcterms:W3CDTF">2026-02-04T10:32:00Z</dcterms:created>
  <dcterms:modified xsi:type="dcterms:W3CDTF">2026-02-17T05:53:00Z</dcterms:modified>
</cp:coreProperties>
</file>