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A6609" w14:textId="77777777" w:rsidR="009B0E3A" w:rsidRDefault="009B0E3A" w:rsidP="009B0E3A">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7F4F5793" w14:textId="77777777" w:rsidR="009B0E3A" w:rsidRDefault="009B0E3A">
      <w:bookmarkStart w:id="0" w:name="_GoBack"/>
      <w:bookmarkEnd w:id="0"/>
    </w:p>
    <w:tbl>
      <w:tblPr>
        <w:tblW w:w="0" w:type="auto"/>
        <w:jc w:val="center"/>
        <w:tblLook w:val="01E0" w:firstRow="1" w:lastRow="1" w:firstColumn="1" w:lastColumn="1" w:noHBand="0" w:noVBand="0"/>
      </w:tblPr>
      <w:tblGrid>
        <w:gridCol w:w="3500"/>
        <w:gridCol w:w="2145"/>
        <w:gridCol w:w="3426"/>
      </w:tblGrid>
      <w:tr w:rsidR="005167C0" w:rsidRPr="006A3CD4" w14:paraId="75B79445" w14:textId="77777777" w:rsidTr="008E322F">
        <w:trPr>
          <w:jc w:val="center"/>
        </w:trPr>
        <w:tc>
          <w:tcPr>
            <w:tcW w:w="3500" w:type="dxa"/>
          </w:tcPr>
          <w:p w14:paraId="692A4EAE"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bookmarkStart w:id="1" w:name="_Hlk219882836"/>
            <w:bookmarkStart w:id="2" w:name="_Hlk219884340"/>
          </w:p>
        </w:tc>
        <w:tc>
          <w:tcPr>
            <w:tcW w:w="2145" w:type="dxa"/>
            <w:vMerge w:val="restart"/>
          </w:tcPr>
          <w:p w14:paraId="1719673E"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color w:val="000000"/>
                <w:sz w:val="32"/>
                <w:szCs w:val="32"/>
                <w:lang w:val="en-US" w:bidi="ru-RU"/>
              </w:rPr>
            </w:pPr>
            <w:r w:rsidRPr="00EF1C39">
              <w:rPr>
                <w:rFonts w:eastAsia="Arial Unicode MS"/>
                <w:noProof/>
                <w:color w:val="000000"/>
                <w:sz w:val="32"/>
                <w:szCs w:val="32"/>
              </w:rPr>
              <w:drawing>
                <wp:anchor distT="0" distB="0" distL="114300" distR="114300" simplePos="0" relativeHeight="251660288" behindDoc="0" locked="0" layoutInCell="1" allowOverlap="1" wp14:anchorId="36706BE7" wp14:editId="11E86093">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426" w:type="dxa"/>
          </w:tcPr>
          <w:p w14:paraId="449A7CEE"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5167C0" w:rsidRPr="006A3CD4" w14:paraId="4BF31902" w14:textId="77777777" w:rsidTr="008E322F">
        <w:trPr>
          <w:jc w:val="center"/>
        </w:trPr>
        <w:tc>
          <w:tcPr>
            <w:tcW w:w="3500" w:type="dxa"/>
          </w:tcPr>
          <w:p w14:paraId="1EC004CB"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47849E9C" w14:textId="77777777" w:rsidR="005167C0" w:rsidRPr="00EF1C39" w:rsidRDefault="005167C0" w:rsidP="008E322F">
            <w:pPr>
              <w:rPr>
                <w:rFonts w:eastAsia="Arial Unicode MS"/>
                <w:color w:val="000000"/>
                <w:sz w:val="32"/>
                <w:szCs w:val="32"/>
                <w:lang w:val="en-US" w:bidi="ru-RU"/>
              </w:rPr>
            </w:pPr>
          </w:p>
        </w:tc>
        <w:tc>
          <w:tcPr>
            <w:tcW w:w="3426" w:type="dxa"/>
          </w:tcPr>
          <w:p w14:paraId="45C5AFB9"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5167C0" w:rsidRPr="006A3CD4" w14:paraId="5C52D04A" w14:textId="77777777" w:rsidTr="008E322F">
        <w:trPr>
          <w:jc w:val="center"/>
        </w:trPr>
        <w:tc>
          <w:tcPr>
            <w:tcW w:w="3500" w:type="dxa"/>
          </w:tcPr>
          <w:p w14:paraId="48134289"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25EC4F52" w14:textId="77777777" w:rsidR="005167C0" w:rsidRPr="00EF1C39" w:rsidRDefault="005167C0" w:rsidP="008E322F">
            <w:pPr>
              <w:rPr>
                <w:rFonts w:eastAsia="Arial Unicode MS"/>
                <w:color w:val="000000"/>
                <w:sz w:val="32"/>
                <w:szCs w:val="32"/>
                <w:lang w:val="en-US" w:bidi="ru-RU"/>
              </w:rPr>
            </w:pPr>
          </w:p>
        </w:tc>
        <w:tc>
          <w:tcPr>
            <w:tcW w:w="3426" w:type="dxa"/>
          </w:tcPr>
          <w:p w14:paraId="75ABD68D"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5167C0" w:rsidRPr="006A3CD4" w14:paraId="7C63F159" w14:textId="77777777" w:rsidTr="008E322F">
        <w:trPr>
          <w:jc w:val="center"/>
        </w:trPr>
        <w:tc>
          <w:tcPr>
            <w:tcW w:w="3500" w:type="dxa"/>
          </w:tcPr>
          <w:p w14:paraId="700D8477"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val="en-US" w:bidi="ru-RU"/>
              </w:rPr>
            </w:pPr>
          </w:p>
        </w:tc>
        <w:tc>
          <w:tcPr>
            <w:tcW w:w="0" w:type="auto"/>
            <w:vMerge/>
            <w:vAlign w:val="center"/>
          </w:tcPr>
          <w:p w14:paraId="519FC469" w14:textId="77777777" w:rsidR="005167C0" w:rsidRPr="00EF1C39" w:rsidRDefault="005167C0" w:rsidP="008E322F">
            <w:pPr>
              <w:rPr>
                <w:rFonts w:eastAsia="Arial Unicode MS"/>
                <w:color w:val="000000"/>
                <w:sz w:val="32"/>
                <w:szCs w:val="32"/>
                <w:lang w:val="en-US" w:bidi="ru-RU"/>
              </w:rPr>
            </w:pPr>
          </w:p>
        </w:tc>
        <w:tc>
          <w:tcPr>
            <w:tcW w:w="3426" w:type="dxa"/>
          </w:tcPr>
          <w:p w14:paraId="793EE1A8"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val="en-US" w:bidi="ru-RU"/>
              </w:rPr>
            </w:pPr>
          </w:p>
        </w:tc>
      </w:tr>
      <w:tr w:rsidR="005167C0" w:rsidRPr="006A3CD4" w14:paraId="5133A408" w14:textId="77777777" w:rsidTr="008E322F">
        <w:trPr>
          <w:trHeight w:val="327"/>
          <w:jc w:val="center"/>
        </w:trPr>
        <w:tc>
          <w:tcPr>
            <w:tcW w:w="3500" w:type="dxa"/>
          </w:tcPr>
          <w:p w14:paraId="212EE556"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c>
          <w:tcPr>
            <w:tcW w:w="0" w:type="auto"/>
            <w:vMerge/>
            <w:vAlign w:val="center"/>
          </w:tcPr>
          <w:p w14:paraId="1F20CD6A" w14:textId="77777777" w:rsidR="005167C0" w:rsidRPr="00EF1C39" w:rsidRDefault="005167C0" w:rsidP="008E322F">
            <w:pPr>
              <w:rPr>
                <w:rFonts w:eastAsia="Arial Unicode MS"/>
                <w:color w:val="000000"/>
                <w:sz w:val="32"/>
                <w:szCs w:val="32"/>
                <w:lang w:val="en-US" w:bidi="ru-RU"/>
              </w:rPr>
            </w:pPr>
          </w:p>
        </w:tc>
        <w:tc>
          <w:tcPr>
            <w:tcW w:w="3426" w:type="dxa"/>
          </w:tcPr>
          <w:p w14:paraId="487525B0"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val="en-US" w:bidi="ru-RU"/>
              </w:rPr>
            </w:pPr>
          </w:p>
        </w:tc>
      </w:tr>
      <w:tr w:rsidR="005167C0" w:rsidRPr="009B0E3A" w14:paraId="453253F6" w14:textId="77777777" w:rsidTr="008E322F">
        <w:trPr>
          <w:trHeight w:val="696"/>
          <w:jc w:val="center"/>
        </w:trPr>
        <w:tc>
          <w:tcPr>
            <w:tcW w:w="9071" w:type="dxa"/>
            <w:gridSpan w:val="3"/>
            <w:tcBorders>
              <w:top w:val="nil"/>
              <w:left w:val="nil"/>
              <w:bottom w:val="single" w:sz="4" w:space="0" w:color="auto"/>
              <w:right w:val="nil"/>
            </w:tcBorders>
          </w:tcPr>
          <w:p w14:paraId="4528B19B" w14:textId="77777777" w:rsidR="005167C0" w:rsidRPr="008C4967" w:rsidRDefault="005167C0" w:rsidP="008E322F">
            <w:pPr>
              <w:widowControl w:val="0"/>
              <w:jc w:val="center"/>
              <w:rPr>
                <w:rFonts w:eastAsia="Times New Roman"/>
                <w:b/>
                <w:bCs/>
                <w:sz w:val="32"/>
                <w:szCs w:val="32"/>
                <w:lang w:val="en-US"/>
              </w:rPr>
            </w:pPr>
            <w:r w:rsidRPr="008C4967">
              <w:rPr>
                <w:rFonts w:eastAsia="Times New Roman"/>
                <w:b/>
                <w:bCs/>
                <w:sz w:val="32"/>
                <w:szCs w:val="32"/>
                <w:lang w:val="uz-Cyrl-UZ"/>
              </w:rPr>
              <w:t>O‘ZBEKISTON RESPUBLIKASINING SANITARIYA QOIDALARI VA ME’YORLARI, GIGIYENA NORMATIVLARI</w:t>
            </w:r>
          </w:p>
        </w:tc>
      </w:tr>
      <w:tr w:rsidR="005167C0" w:rsidRPr="009B0E3A" w14:paraId="450D14F4" w14:textId="77777777" w:rsidTr="008E322F">
        <w:trPr>
          <w:trHeight w:val="291"/>
          <w:jc w:val="center"/>
        </w:trPr>
        <w:tc>
          <w:tcPr>
            <w:tcW w:w="9071" w:type="dxa"/>
            <w:gridSpan w:val="3"/>
            <w:tcBorders>
              <w:top w:val="single" w:sz="4" w:space="0" w:color="auto"/>
              <w:left w:val="nil"/>
              <w:bottom w:val="nil"/>
              <w:right w:val="nil"/>
            </w:tcBorders>
          </w:tcPr>
          <w:p w14:paraId="36CBD73D" w14:textId="77777777" w:rsidR="005167C0" w:rsidRPr="008C4967" w:rsidRDefault="005167C0" w:rsidP="008E322F">
            <w:pPr>
              <w:widowControl w:val="0"/>
              <w:shd w:val="clear" w:color="auto" w:fill="FFFFFF"/>
              <w:rPr>
                <w:rFonts w:eastAsia="Times New Roman"/>
                <w:b/>
                <w:bCs/>
                <w:sz w:val="32"/>
                <w:szCs w:val="32"/>
                <w:lang w:val="en-US"/>
              </w:rPr>
            </w:pPr>
          </w:p>
        </w:tc>
      </w:tr>
    </w:tbl>
    <w:p w14:paraId="21E9ADA8" w14:textId="77777777" w:rsidR="005167C0" w:rsidRPr="008C4967" w:rsidRDefault="005167C0" w:rsidP="005167C0">
      <w:pPr>
        <w:widowControl w:val="0"/>
        <w:jc w:val="both"/>
        <w:rPr>
          <w:rFonts w:eastAsia="Times New Roman"/>
          <w:b/>
          <w:bCs/>
          <w:sz w:val="32"/>
          <w:szCs w:val="32"/>
          <w:lang w:val="en-US"/>
        </w:rPr>
      </w:pPr>
    </w:p>
    <w:p w14:paraId="1CB7D7C8" w14:textId="77777777" w:rsidR="005167C0" w:rsidRPr="008C4967" w:rsidRDefault="005167C0" w:rsidP="005167C0">
      <w:pPr>
        <w:widowControl w:val="0"/>
        <w:jc w:val="both"/>
        <w:rPr>
          <w:rFonts w:eastAsia="Times New Roman"/>
          <w:b/>
          <w:bCs/>
          <w:sz w:val="32"/>
          <w:szCs w:val="32"/>
          <w:lang w:val="en-US"/>
        </w:rPr>
      </w:pPr>
    </w:p>
    <w:p w14:paraId="53DDCDA6" w14:textId="77777777" w:rsidR="005167C0" w:rsidRDefault="005167C0" w:rsidP="005167C0">
      <w:pPr>
        <w:widowControl w:val="0"/>
        <w:tabs>
          <w:tab w:val="left" w:pos="5462"/>
        </w:tabs>
        <w:rPr>
          <w:rFonts w:eastAsia="Times New Roman"/>
          <w:b/>
          <w:bCs/>
          <w:sz w:val="32"/>
          <w:szCs w:val="32"/>
          <w:lang w:val="en-US"/>
        </w:rPr>
      </w:pPr>
    </w:p>
    <w:p w14:paraId="7F2749C5" w14:textId="77777777" w:rsidR="005167C0" w:rsidRDefault="005167C0" w:rsidP="005167C0">
      <w:pPr>
        <w:widowControl w:val="0"/>
        <w:tabs>
          <w:tab w:val="left" w:pos="5462"/>
        </w:tabs>
        <w:rPr>
          <w:rFonts w:eastAsia="Times New Roman"/>
          <w:b/>
          <w:bCs/>
          <w:sz w:val="32"/>
          <w:szCs w:val="32"/>
          <w:lang w:val="en-US"/>
        </w:rPr>
      </w:pPr>
    </w:p>
    <w:p w14:paraId="2145FD0F" w14:textId="77777777" w:rsidR="005167C0" w:rsidRDefault="005167C0" w:rsidP="005167C0">
      <w:pPr>
        <w:widowControl w:val="0"/>
        <w:tabs>
          <w:tab w:val="left" w:pos="5462"/>
        </w:tabs>
        <w:rPr>
          <w:rFonts w:eastAsia="Times New Roman"/>
          <w:b/>
          <w:bCs/>
          <w:sz w:val="32"/>
          <w:szCs w:val="32"/>
          <w:lang w:val="en-US"/>
        </w:rPr>
      </w:pPr>
    </w:p>
    <w:p w14:paraId="1509F0E8" w14:textId="77777777" w:rsidR="005167C0" w:rsidRPr="008C4967" w:rsidRDefault="005167C0" w:rsidP="005167C0">
      <w:pPr>
        <w:widowControl w:val="0"/>
        <w:tabs>
          <w:tab w:val="left" w:pos="5462"/>
        </w:tabs>
        <w:rPr>
          <w:rFonts w:eastAsia="Times New Roman"/>
          <w:b/>
          <w:bCs/>
          <w:sz w:val="32"/>
          <w:szCs w:val="32"/>
          <w:lang w:val="en-US"/>
        </w:rPr>
      </w:pPr>
    </w:p>
    <w:p w14:paraId="396BC08F" w14:textId="77777777" w:rsidR="005167C0" w:rsidRPr="008C4967" w:rsidRDefault="005167C0" w:rsidP="005167C0">
      <w:pPr>
        <w:widowControl w:val="0"/>
        <w:tabs>
          <w:tab w:val="left" w:pos="5462"/>
        </w:tabs>
        <w:rPr>
          <w:rFonts w:eastAsia="Times New Roman"/>
          <w:b/>
          <w:bCs/>
          <w:sz w:val="32"/>
          <w:szCs w:val="32"/>
          <w:lang w:val="en-US"/>
        </w:rPr>
      </w:pPr>
    </w:p>
    <w:p w14:paraId="75C70457" w14:textId="77777777" w:rsidR="005167C0" w:rsidRDefault="005167C0" w:rsidP="005167C0">
      <w:pPr>
        <w:widowControl w:val="0"/>
        <w:tabs>
          <w:tab w:val="left" w:pos="5462"/>
        </w:tabs>
        <w:rPr>
          <w:rFonts w:eastAsia="Times New Roman"/>
          <w:b/>
          <w:bCs/>
          <w:sz w:val="32"/>
          <w:szCs w:val="32"/>
          <w:lang w:val="en-US"/>
        </w:rPr>
      </w:pPr>
    </w:p>
    <w:p w14:paraId="6EFE6800" w14:textId="77777777" w:rsidR="005167C0" w:rsidRPr="008C4967" w:rsidRDefault="005167C0" w:rsidP="005167C0">
      <w:pPr>
        <w:widowControl w:val="0"/>
        <w:tabs>
          <w:tab w:val="left" w:pos="5462"/>
        </w:tabs>
        <w:rPr>
          <w:rFonts w:eastAsia="Times New Roman"/>
          <w:b/>
          <w:bCs/>
          <w:sz w:val="32"/>
          <w:szCs w:val="32"/>
          <w:lang w:val="en-US"/>
        </w:rPr>
      </w:pPr>
    </w:p>
    <w:p w14:paraId="0BBAA7D2" w14:textId="77777777" w:rsidR="005167C0" w:rsidRPr="00EF1C39" w:rsidRDefault="005167C0" w:rsidP="005167C0">
      <w:pPr>
        <w:widowControl w:val="0"/>
        <w:jc w:val="center"/>
        <w:rPr>
          <w:rFonts w:eastAsia="Times New Roman"/>
          <w:b/>
          <w:bCs/>
          <w:sz w:val="32"/>
          <w:szCs w:val="32"/>
          <w:lang w:val="en-US"/>
        </w:rPr>
      </w:pPr>
      <w:r w:rsidRPr="005167C0">
        <w:rPr>
          <w:rFonts w:eastAsia="Times New Roman"/>
          <w:b/>
          <w:bCs/>
          <w:sz w:val="32"/>
          <w:szCs w:val="32"/>
          <w:lang w:val="en-US"/>
        </w:rPr>
        <w:t xml:space="preserve">KO‘MIR SANOATI KORXONALARI UCHUN </w:t>
      </w:r>
      <w:r w:rsidRPr="00EF1C39">
        <w:rPr>
          <w:rFonts w:eastAsia="Times New Roman"/>
          <w:b/>
          <w:bCs/>
          <w:sz w:val="32"/>
          <w:szCs w:val="32"/>
          <w:lang w:val="en-US"/>
        </w:rPr>
        <w:t>QO‘YILGAN</w:t>
      </w:r>
    </w:p>
    <w:p w14:paraId="12C4C755" w14:textId="77777777" w:rsidR="005167C0" w:rsidRPr="00EF1C39" w:rsidRDefault="005167C0" w:rsidP="005167C0">
      <w:pPr>
        <w:widowControl w:val="0"/>
        <w:jc w:val="center"/>
        <w:rPr>
          <w:rFonts w:eastAsia="Times New Roman"/>
          <w:b/>
          <w:bCs/>
          <w:sz w:val="32"/>
          <w:szCs w:val="32"/>
          <w:lang w:val="en-US"/>
        </w:rPr>
      </w:pPr>
      <w:r w:rsidRPr="00EF1C39">
        <w:rPr>
          <w:rFonts w:eastAsia="Times New Roman"/>
          <w:b/>
          <w:bCs/>
          <w:sz w:val="32"/>
          <w:szCs w:val="32"/>
          <w:lang w:val="en-US"/>
        </w:rPr>
        <w:t>SANITARIYA ME’YORLARI</w:t>
      </w:r>
    </w:p>
    <w:p w14:paraId="221FC985" w14:textId="77777777" w:rsidR="005167C0" w:rsidRPr="00953AC2" w:rsidRDefault="005167C0" w:rsidP="005167C0">
      <w:pPr>
        <w:widowControl w:val="0"/>
        <w:tabs>
          <w:tab w:val="left" w:leader="underscore" w:pos="4526"/>
        </w:tabs>
        <w:jc w:val="center"/>
        <w:rPr>
          <w:rFonts w:eastAsia="Times New Roman"/>
          <w:b/>
          <w:bCs/>
          <w:sz w:val="32"/>
          <w:szCs w:val="32"/>
          <w:lang w:val="en-US"/>
        </w:rPr>
      </w:pPr>
    </w:p>
    <w:p w14:paraId="3882AB4A" w14:textId="77777777" w:rsidR="005167C0" w:rsidRPr="008C4967" w:rsidRDefault="005167C0" w:rsidP="005167C0">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07F203AA" w14:textId="77777777" w:rsidR="005167C0" w:rsidRPr="008C4967" w:rsidRDefault="005167C0" w:rsidP="005167C0">
      <w:pPr>
        <w:widowControl w:val="0"/>
        <w:jc w:val="center"/>
        <w:rPr>
          <w:rFonts w:eastAsia="Times New Roman"/>
          <w:b/>
          <w:bCs/>
          <w:sz w:val="32"/>
          <w:szCs w:val="32"/>
          <w:lang w:val="uz-Cyrl-UZ"/>
        </w:rPr>
      </w:pPr>
      <w:r w:rsidRPr="005167C0">
        <w:rPr>
          <w:rFonts w:eastAsia="Times New Roman"/>
          <w:b/>
          <w:bCs/>
          <w:sz w:val="32"/>
          <w:szCs w:val="32"/>
          <w:lang w:val="en-US"/>
        </w:rPr>
        <w:t>0210-06</w:t>
      </w:r>
      <w:r w:rsidRPr="008C4967">
        <w:rPr>
          <w:rFonts w:eastAsia="Times New Roman"/>
          <w:b/>
          <w:bCs/>
          <w:sz w:val="32"/>
          <w:szCs w:val="32"/>
          <w:lang w:val="uz-Cyrl-UZ"/>
        </w:rPr>
        <w:t>- sonli SanQvaM</w:t>
      </w:r>
    </w:p>
    <w:p w14:paraId="6A8332B3" w14:textId="77777777" w:rsidR="005167C0" w:rsidRPr="008C4967" w:rsidRDefault="005167C0" w:rsidP="005167C0">
      <w:pPr>
        <w:widowControl w:val="0"/>
        <w:jc w:val="center"/>
        <w:rPr>
          <w:rFonts w:eastAsia="Times New Roman"/>
          <w:b/>
          <w:bCs/>
          <w:sz w:val="32"/>
          <w:szCs w:val="32"/>
          <w:lang w:val="en-US"/>
        </w:rPr>
      </w:pPr>
    </w:p>
    <w:p w14:paraId="463CE1BB" w14:textId="77777777" w:rsidR="005167C0" w:rsidRPr="008C4967" w:rsidRDefault="005167C0" w:rsidP="005167C0">
      <w:pPr>
        <w:widowControl w:val="0"/>
        <w:jc w:val="center"/>
        <w:rPr>
          <w:rFonts w:eastAsia="Times New Roman"/>
          <w:b/>
          <w:bCs/>
          <w:sz w:val="32"/>
          <w:szCs w:val="32"/>
          <w:lang w:val="en-US"/>
        </w:rPr>
      </w:pPr>
    </w:p>
    <w:p w14:paraId="28ACA192" w14:textId="77777777" w:rsidR="005167C0" w:rsidRPr="008C4967" w:rsidRDefault="005167C0" w:rsidP="005167C0">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01BF2154" w14:textId="77777777" w:rsidR="005167C0" w:rsidRDefault="005167C0" w:rsidP="005167C0">
      <w:pPr>
        <w:widowControl w:val="0"/>
        <w:rPr>
          <w:rFonts w:eastAsia="Times New Roman"/>
          <w:b/>
          <w:bCs/>
          <w:sz w:val="32"/>
          <w:szCs w:val="32"/>
          <w:lang w:val="en-US"/>
        </w:rPr>
      </w:pPr>
    </w:p>
    <w:p w14:paraId="1C6E4B57" w14:textId="77777777" w:rsidR="005167C0" w:rsidRDefault="005167C0" w:rsidP="005167C0">
      <w:pPr>
        <w:widowControl w:val="0"/>
        <w:rPr>
          <w:rFonts w:eastAsia="Times New Roman"/>
          <w:b/>
          <w:bCs/>
          <w:sz w:val="32"/>
          <w:szCs w:val="32"/>
          <w:lang w:val="en-US"/>
        </w:rPr>
      </w:pPr>
    </w:p>
    <w:p w14:paraId="4E4D0872" w14:textId="77777777" w:rsidR="005167C0" w:rsidRDefault="005167C0" w:rsidP="005167C0">
      <w:pPr>
        <w:widowControl w:val="0"/>
        <w:rPr>
          <w:rFonts w:eastAsia="Times New Roman"/>
          <w:b/>
          <w:bCs/>
          <w:sz w:val="32"/>
          <w:szCs w:val="32"/>
          <w:lang w:val="en-US"/>
        </w:rPr>
      </w:pPr>
    </w:p>
    <w:p w14:paraId="7C49E4F6" w14:textId="77777777" w:rsidR="005167C0" w:rsidRDefault="005167C0" w:rsidP="005167C0">
      <w:pPr>
        <w:widowControl w:val="0"/>
        <w:rPr>
          <w:rFonts w:eastAsia="Times New Roman"/>
          <w:b/>
          <w:bCs/>
          <w:sz w:val="32"/>
          <w:szCs w:val="32"/>
          <w:lang w:val="en-US"/>
        </w:rPr>
      </w:pPr>
    </w:p>
    <w:p w14:paraId="39E1B29F" w14:textId="77777777" w:rsidR="005167C0" w:rsidRDefault="005167C0" w:rsidP="005167C0">
      <w:pPr>
        <w:widowControl w:val="0"/>
        <w:rPr>
          <w:rFonts w:eastAsia="Times New Roman"/>
          <w:b/>
          <w:bCs/>
          <w:sz w:val="32"/>
          <w:szCs w:val="32"/>
          <w:lang w:val="en-US"/>
        </w:rPr>
      </w:pPr>
    </w:p>
    <w:p w14:paraId="228E3DFA" w14:textId="77777777" w:rsidR="005167C0" w:rsidRDefault="005167C0" w:rsidP="005167C0">
      <w:pPr>
        <w:widowControl w:val="0"/>
        <w:rPr>
          <w:rFonts w:eastAsia="Times New Roman"/>
          <w:b/>
          <w:bCs/>
          <w:sz w:val="32"/>
          <w:szCs w:val="32"/>
          <w:lang w:val="en-US"/>
        </w:rPr>
      </w:pPr>
    </w:p>
    <w:p w14:paraId="45EC6CD9" w14:textId="77777777" w:rsidR="005167C0" w:rsidRDefault="005167C0" w:rsidP="005167C0">
      <w:pPr>
        <w:widowControl w:val="0"/>
        <w:rPr>
          <w:rFonts w:eastAsia="Times New Roman"/>
          <w:b/>
          <w:bCs/>
          <w:sz w:val="32"/>
          <w:szCs w:val="32"/>
          <w:lang w:val="en-US"/>
        </w:rPr>
      </w:pPr>
    </w:p>
    <w:p w14:paraId="1A18902F" w14:textId="77777777" w:rsidR="005167C0" w:rsidRDefault="005167C0" w:rsidP="005167C0">
      <w:pPr>
        <w:widowControl w:val="0"/>
        <w:rPr>
          <w:rFonts w:eastAsia="Times New Roman"/>
          <w:b/>
          <w:bCs/>
          <w:sz w:val="32"/>
          <w:szCs w:val="32"/>
          <w:lang w:val="en-US"/>
        </w:rPr>
      </w:pPr>
    </w:p>
    <w:p w14:paraId="3B601C43" w14:textId="77777777" w:rsidR="005167C0" w:rsidRPr="008C4967" w:rsidRDefault="005167C0" w:rsidP="005167C0">
      <w:pPr>
        <w:widowControl w:val="0"/>
        <w:rPr>
          <w:rFonts w:eastAsia="Times New Roman"/>
          <w:b/>
          <w:bCs/>
          <w:sz w:val="32"/>
          <w:szCs w:val="32"/>
          <w:lang w:val="en-US"/>
        </w:rPr>
      </w:pPr>
    </w:p>
    <w:p w14:paraId="7129113A" w14:textId="77777777" w:rsidR="005167C0" w:rsidRPr="005E76EE" w:rsidRDefault="005167C0" w:rsidP="005167C0">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06</w:t>
      </w:r>
      <w:r w:rsidRPr="00EF1C39">
        <w:rPr>
          <w:rFonts w:eastAsia="Times New Roman"/>
          <w:b/>
          <w:bCs/>
          <w:sz w:val="20"/>
          <w:szCs w:val="20"/>
          <w:lang w:val="en-US"/>
        </w:rPr>
        <w:br w:type="page"/>
      </w:r>
    </w:p>
    <w:p w14:paraId="2759233D" w14:textId="0C527420" w:rsidR="005167C0" w:rsidRPr="006A3CD4" w:rsidRDefault="005167C0" w:rsidP="005167C0">
      <w:pPr>
        <w:jc w:val="both"/>
        <w:rPr>
          <w:rFonts w:eastAsia="Times New Roman"/>
          <w:sz w:val="2"/>
          <w:szCs w:val="2"/>
        </w:rPr>
      </w:pPr>
    </w:p>
    <w:tbl>
      <w:tblPr>
        <w:tblW w:w="0" w:type="auto"/>
        <w:jc w:val="center"/>
        <w:tblLook w:val="01E0" w:firstRow="1" w:lastRow="1" w:firstColumn="1" w:lastColumn="1" w:noHBand="0" w:noVBand="0"/>
      </w:tblPr>
      <w:tblGrid>
        <w:gridCol w:w="3500"/>
        <w:gridCol w:w="2145"/>
        <w:gridCol w:w="3427"/>
      </w:tblGrid>
      <w:tr w:rsidR="005167C0" w:rsidRPr="006A3CD4" w14:paraId="7349407D" w14:textId="77777777" w:rsidTr="008E322F">
        <w:trPr>
          <w:jc w:val="center"/>
        </w:trPr>
        <w:tc>
          <w:tcPr>
            <w:tcW w:w="3743" w:type="dxa"/>
          </w:tcPr>
          <w:p w14:paraId="21A9A1BF"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2145" w:type="dxa"/>
            <w:vMerge w:val="restart"/>
          </w:tcPr>
          <w:p w14:paraId="03AED3EA"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color w:val="000000"/>
                <w:sz w:val="32"/>
                <w:szCs w:val="32"/>
                <w:lang w:bidi="ru-RU"/>
              </w:rPr>
            </w:pPr>
            <w:r w:rsidRPr="00EF1C39">
              <w:rPr>
                <w:rFonts w:eastAsia="Arial Unicode MS"/>
                <w:noProof/>
                <w:color w:val="000000"/>
                <w:sz w:val="32"/>
                <w:szCs w:val="32"/>
              </w:rPr>
              <w:drawing>
                <wp:anchor distT="0" distB="0" distL="114300" distR="114300" simplePos="0" relativeHeight="251659264" behindDoc="0" locked="0" layoutInCell="1" allowOverlap="1" wp14:anchorId="1ACDB136" wp14:editId="601414DF">
                  <wp:simplePos x="0" y="0"/>
                  <wp:positionH relativeFrom="column">
                    <wp:align>center</wp:align>
                  </wp:positionH>
                  <wp:positionV relativeFrom="paragraph">
                    <wp:posOffset>71755</wp:posOffset>
                  </wp:positionV>
                  <wp:extent cx="1143000" cy="1016000"/>
                  <wp:effectExtent l="0" t="0" r="0" b="0"/>
                  <wp:wrapTopAndBottom/>
                  <wp:docPr id="1" name="Рисунок 1"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zbekist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65045BF9"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5167C0" w:rsidRPr="006A3CD4" w14:paraId="7D874119" w14:textId="77777777" w:rsidTr="008E322F">
        <w:trPr>
          <w:jc w:val="center"/>
        </w:trPr>
        <w:tc>
          <w:tcPr>
            <w:tcW w:w="3743" w:type="dxa"/>
          </w:tcPr>
          <w:p w14:paraId="5C3BDDDD"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7FBB5B32" w14:textId="77777777" w:rsidR="005167C0" w:rsidRPr="00EF1C39" w:rsidRDefault="005167C0" w:rsidP="008E322F">
            <w:pPr>
              <w:rPr>
                <w:rFonts w:eastAsia="Arial Unicode MS"/>
                <w:color w:val="000000"/>
                <w:sz w:val="32"/>
                <w:szCs w:val="32"/>
                <w:lang w:bidi="ru-RU"/>
              </w:rPr>
            </w:pPr>
          </w:p>
        </w:tc>
        <w:tc>
          <w:tcPr>
            <w:tcW w:w="3682" w:type="dxa"/>
          </w:tcPr>
          <w:p w14:paraId="51A68D4A"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bidi="ru-RU"/>
              </w:rPr>
            </w:pPr>
          </w:p>
        </w:tc>
      </w:tr>
      <w:tr w:rsidR="005167C0" w:rsidRPr="006A3CD4" w14:paraId="59AA1CA4" w14:textId="77777777" w:rsidTr="008E322F">
        <w:trPr>
          <w:jc w:val="center"/>
        </w:trPr>
        <w:tc>
          <w:tcPr>
            <w:tcW w:w="3743" w:type="dxa"/>
          </w:tcPr>
          <w:p w14:paraId="48D94787"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5299F22A" w14:textId="77777777" w:rsidR="005167C0" w:rsidRPr="00EF1C39" w:rsidRDefault="005167C0" w:rsidP="008E322F">
            <w:pPr>
              <w:rPr>
                <w:rFonts w:eastAsia="Arial Unicode MS"/>
                <w:color w:val="000000"/>
                <w:sz w:val="32"/>
                <w:szCs w:val="32"/>
                <w:lang w:bidi="ru-RU"/>
              </w:rPr>
            </w:pPr>
          </w:p>
        </w:tc>
        <w:tc>
          <w:tcPr>
            <w:tcW w:w="3682" w:type="dxa"/>
          </w:tcPr>
          <w:p w14:paraId="76EC1337"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5167C0" w:rsidRPr="006A3CD4" w14:paraId="7E3EFB34" w14:textId="77777777" w:rsidTr="008E322F">
        <w:trPr>
          <w:jc w:val="center"/>
        </w:trPr>
        <w:tc>
          <w:tcPr>
            <w:tcW w:w="3743" w:type="dxa"/>
          </w:tcPr>
          <w:p w14:paraId="6E199C90"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bidi="ru-RU"/>
              </w:rPr>
            </w:pPr>
          </w:p>
        </w:tc>
        <w:tc>
          <w:tcPr>
            <w:tcW w:w="0" w:type="auto"/>
            <w:vMerge/>
            <w:vAlign w:val="center"/>
          </w:tcPr>
          <w:p w14:paraId="67982A1C" w14:textId="77777777" w:rsidR="005167C0" w:rsidRPr="00EF1C39" w:rsidRDefault="005167C0" w:rsidP="008E322F">
            <w:pPr>
              <w:rPr>
                <w:rFonts w:eastAsia="Arial Unicode MS"/>
                <w:color w:val="000000"/>
                <w:sz w:val="32"/>
                <w:szCs w:val="32"/>
                <w:lang w:bidi="ru-RU"/>
              </w:rPr>
            </w:pPr>
          </w:p>
        </w:tc>
        <w:tc>
          <w:tcPr>
            <w:tcW w:w="3682" w:type="dxa"/>
          </w:tcPr>
          <w:p w14:paraId="5394604B" w14:textId="77777777" w:rsidR="005167C0" w:rsidRPr="00EF1C39" w:rsidRDefault="005167C0" w:rsidP="008E322F">
            <w:pPr>
              <w:widowControl w:val="0"/>
              <w:overflowPunct w:val="0"/>
              <w:autoSpaceDE w:val="0"/>
              <w:autoSpaceDN w:val="0"/>
              <w:adjustRightInd w:val="0"/>
              <w:spacing w:line="216" w:lineRule="auto"/>
              <w:rPr>
                <w:rFonts w:eastAsia="Arial Unicode MS"/>
                <w:b/>
                <w:bCs/>
                <w:color w:val="000000"/>
                <w:sz w:val="32"/>
                <w:szCs w:val="32"/>
                <w:lang w:bidi="ru-RU"/>
              </w:rPr>
            </w:pPr>
          </w:p>
        </w:tc>
      </w:tr>
      <w:tr w:rsidR="005167C0" w:rsidRPr="006A3CD4" w14:paraId="5FBA90D8" w14:textId="77777777" w:rsidTr="008E322F">
        <w:trPr>
          <w:jc w:val="center"/>
        </w:trPr>
        <w:tc>
          <w:tcPr>
            <w:tcW w:w="3743" w:type="dxa"/>
          </w:tcPr>
          <w:p w14:paraId="5137F18D"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c>
          <w:tcPr>
            <w:tcW w:w="0" w:type="auto"/>
            <w:vMerge/>
            <w:vAlign w:val="center"/>
          </w:tcPr>
          <w:p w14:paraId="6A3A8B35" w14:textId="77777777" w:rsidR="005167C0" w:rsidRPr="00EF1C39" w:rsidRDefault="005167C0" w:rsidP="008E322F">
            <w:pPr>
              <w:rPr>
                <w:rFonts w:eastAsia="Arial Unicode MS"/>
                <w:color w:val="000000"/>
                <w:sz w:val="32"/>
                <w:szCs w:val="32"/>
                <w:lang w:bidi="ru-RU"/>
              </w:rPr>
            </w:pPr>
          </w:p>
        </w:tc>
        <w:tc>
          <w:tcPr>
            <w:tcW w:w="3682" w:type="dxa"/>
          </w:tcPr>
          <w:p w14:paraId="62FB5A0D" w14:textId="77777777" w:rsidR="005167C0" w:rsidRPr="00EF1C39" w:rsidRDefault="005167C0" w:rsidP="008E322F">
            <w:pPr>
              <w:widowControl w:val="0"/>
              <w:overflowPunct w:val="0"/>
              <w:autoSpaceDE w:val="0"/>
              <w:autoSpaceDN w:val="0"/>
              <w:adjustRightInd w:val="0"/>
              <w:spacing w:line="216" w:lineRule="auto"/>
              <w:jc w:val="center"/>
              <w:rPr>
                <w:rFonts w:eastAsia="Arial Unicode MS"/>
                <w:b/>
                <w:bCs/>
                <w:color w:val="000000"/>
                <w:sz w:val="32"/>
                <w:szCs w:val="32"/>
                <w:lang w:bidi="ru-RU"/>
              </w:rPr>
            </w:pPr>
          </w:p>
        </w:tc>
      </w:tr>
      <w:tr w:rsidR="005167C0" w:rsidRPr="00C322BE" w14:paraId="073F2943" w14:textId="77777777" w:rsidTr="008E322F">
        <w:trPr>
          <w:trHeight w:val="696"/>
          <w:jc w:val="center"/>
        </w:trPr>
        <w:tc>
          <w:tcPr>
            <w:tcW w:w="9570" w:type="dxa"/>
            <w:gridSpan w:val="3"/>
            <w:tcBorders>
              <w:top w:val="nil"/>
              <w:left w:val="nil"/>
              <w:bottom w:val="single" w:sz="4" w:space="0" w:color="auto"/>
              <w:right w:val="nil"/>
            </w:tcBorders>
          </w:tcPr>
          <w:p w14:paraId="13538C6F" w14:textId="77777777" w:rsidR="005167C0" w:rsidRPr="00EF1C39" w:rsidRDefault="005167C0" w:rsidP="008E322F">
            <w:pPr>
              <w:widowControl w:val="0"/>
              <w:jc w:val="center"/>
              <w:rPr>
                <w:rFonts w:eastAsia="Times New Roman"/>
                <w:b/>
                <w:bCs/>
                <w:sz w:val="32"/>
                <w:szCs w:val="32"/>
                <w:lang w:val="en-US"/>
              </w:rPr>
            </w:pPr>
            <w:r w:rsidRPr="00EF1C39">
              <w:rPr>
                <w:rFonts w:eastAsia="Times New Roman"/>
                <w:b/>
                <w:bCs/>
                <w:sz w:val="32"/>
                <w:szCs w:val="32"/>
                <w:lang w:val="uz-Cyrl-UZ"/>
              </w:rPr>
              <w:t>O‘ZBEKISTON RESPUBLIKASINING SANITARIYA QOIDALARI VA ME’YORLARI, GIGIYENA NORMATIVLARI</w:t>
            </w:r>
          </w:p>
        </w:tc>
      </w:tr>
      <w:tr w:rsidR="005167C0" w:rsidRPr="00C322BE" w14:paraId="3BCED84C" w14:textId="77777777" w:rsidTr="008E322F">
        <w:trPr>
          <w:trHeight w:val="291"/>
          <w:jc w:val="center"/>
        </w:trPr>
        <w:tc>
          <w:tcPr>
            <w:tcW w:w="9570" w:type="dxa"/>
            <w:gridSpan w:val="3"/>
            <w:tcBorders>
              <w:top w:val="single" w:sz="4" w:space="0" w:color="auto"/>
              <w:left w:val="nil"/>
              <w:bottom w:val="nil"/>
              <w:right w:val="nil"/>
            </w:tcBorders>
          </w:tcPr>
          <w:p w14:paraId="1D1EA5E4" w14:textId="77777777" w:rsidR="005167C0" w:rsidRPr="008C4967" w:rsidRDefault="005167C0" w:rsidP="008E322F">
            <w:pPr>
              <w:widowControl w:val="0"/>
              <w:shd w:val="clear" w:color="auto" w:fill="FFFFFF"/>
              <w:rPr>
                <w:rFonts w:eastAsia="Times New Roman"/>
                <w:b/>
                <w:bCs/>
                <w:sz w:val="32"/>
                <w:szCs w:val="32"/>
                <w:lang w:val="en-US"/>
              </w:rPr>
            </w:pPr>
          </w:p>
        </w:tc>
      </w:tr>
    </w:tbl>
    <w:p w14:paraId="094CA57E" w14:textId="77777777" w:rsidR="005167C0" w:rsidRPr="008C4967" w:rsidRDefault="005167C0" w:rsidP="005167C0">
      <w:pPr>
        <w:widowControl w:val="0"/>
        <w:jc w:val="both"/>
        <w:rPr>
          <w:rFonts w:eastAsia="Times New Roman"/>
          <w:b/>
          <w:bCs/>
          <w:sz w:val="32"/>
          <w:szCs w:val="32"/>
          <w:lang w:val="en-US"/>
        </w:rPr>
      </w:pPr>
    </w:p>
    <w:p w14:paraId="5C7589FF" w14:textId="77777777" w:rsidR="005167C0" w:rsidRPr="008C4967" w:rsidRDefault="005167C0" w:rsidP="005167C0">
      <w:pPr>
        <w:widowControl w:val="0"/>
        <w:jc w:val="both"/>
        <w:rPr>
          <w:rFonts w:eastAsia="Times New Roman"/>
          <w:b/>
          <w:bCs/>
          <w:sz w:val="32"/>
          <w:szCs w:val="32"/>
          <w:lang w:val="en-US"/>
        </w:rPr>
      </w:pPr>
    </w:p>
    <w:tbl>
      <w:tblPr>
        <w:tblW w:w="0" w:type="auto"/>
        <w:tblLook w:val="01E0" w:firstRow="1" w:lastRow="1" w:firstColumn="1" w:lastColumn="1" w:noHBand="0" w:noVBand="0"/>
      </w:tblPr>
      <w:tblGrid>
        <w:gridCol w:w="4087"/>
        <w:gridCol w:w="4984"/>
      </w:tblGrid>
      <w:tr w:rsidR="005167C0" w:rsidRPr="00C322BE" w14:paraId="79AEAC37" w14:textId="77777777" w:rsidTr="008E322F">
        <w:tc>
          <w:tcPr>
            <w:tcW w:w="4087" w:type="dxa"/>
          </w:tcPr>
          <w:p w14:paraId="243BD075" w14:textId="77777777" w:rsidR="005167C0" w:rsidRPr="008C4967" w:rsidRDefault="005167C0" w:rsidP="008E322F">
            <w:pPr>
              <w:widowControl w:val="0"/>
              <w:spacing w:line="360" w:lineRule="auto"/>
              <w:rPr>
                <w:rFonts w:eastAsia="Arial Unicode MS"/>
                <w:b/>
                <w:bCs/>
                <w:color w:val="000000"/>
                <w:sz w:val="28"/>
                <w:szCs w:val="28"/>
                <w:lang w:val="en-US" w:bidi="ru-RU"/>
              </w:rPr>
            </w:pPr>
          </w:p>
        </w:tc>
        <w:tc>
          <w:tcPr>
            <w:tcW w:w="4984" w:type="dxa"/>
          </w:tcPr>
          <w:p w14:paraId="25B8E3A9" w14:textId="77777777" w:rsidR="005167C0" w:rsidRPr="00EF1C39" w:rsidRDefault="005167C0" w:rsidP="008E322F">
            <w:pPr>
              <w:widowControl w:val="0"/>
              <w:jc w:val="center"/>
              <w:rPr>
                <w:rFonts w:eastAsia="Times New Roman"/>
                <w:b/>
                <w:bCs/>
                <w:sz w:val="32"/>
                <w:szCs w:val="32"/>
                <w:lang w:val="en-US"/>
              </w:rPr>
            </w:pPr>
            <w:r w:rsidRPr="00EF1C39">
              <w:rPr>
                <w:rFonts w:eastAsia="Times New Roman"/>
                <w:b/>
                <w:bCs/>
                <w:sz w:val="32"/>
                <w:szCs w:val="32"/>
                <w:lang w:val="en-US"/>
              </w:rPr>
              <w:t>«TASDIQLAYMAN»</w:t>
            </w:r>
          </w:p>
          <w:p w14:paraId="410284FD" w14:textId="77777777" w:rsidR="005167C0" w:rsidRPr="00EF1C39" w:rsidRDefault="005167C0" w:rsidP="008E322F">
            <w:pPr>
              <w:widowControl w:val="0"/>
              <w:jc w:val="center"/>
              <w:rPr>
                <w:rFonts w:eastAsia="Times New Roman"/>
                <w:b/>
                <w:bCs/>
                <w:sz w:val="32"/>
                <w:szCs w:val="32"/>
                <w:lang w:val="en-US"/>
              </w:rPr>
            </w:pPr>
            <w:r w:rsidRPr="00EF1C39">
              <w:rPr>
                <w:rFonts w:eastAsia="Times New Roman"/>
                <w:b/>
                <w:bCs/>
                <w:sz w:val="32"/>
                <w:szCs w:val="32"/>
                <w:lang w:val="en-US"/>
              </w:rPr>
              <w:t>O‘zbekiston Respublikasining Davlat bosh sanitariya vrachi</w:t>
            </w:r>
          </w:p>
          <w:p w14:paraId="349861BA" w14:textId="6A46F2D9" w:rsidR="005167C0" w:rsidRPr="005167C0" w:rsidRDefault="005167C0" w:rsidP="005167C0">
            <w:pPr>
              <w:pStyle w:val="rvps1"/>
              <w:spacing w:before="0" w:beforeAutospacing="0" w:after="0" w:afterAutospacing="0" w:line="276" w:lineRule="auto"/>
              <w:rPr>
                <w:b/>
                <w:bCs/>
                <w:sz w:val="32"/>
                <w:szCs w:val="32"/>
                <w:lang w:val="en-US"/>
              </w:rPr>
            </w:pPr>
            <w:r w:rsidRPr="005167C0">
              <w:rPr>
                <w:b/>
                <w:bCs/>
                <w:sz w:val="32"/>
                <w:szCs w:val="32"/>
                <w:lang w:val="en-US"/>
              </w:rPr>
              <w:t>___________ B.I. NIYAZMATOV</w:t>
            </w:r>
          </w:p>
          <w:p w14:paraId="68394F93" w14:textId="6B7C337A" w:rsidR="005167C0" w:rsidRPr="00BF3C5E" w:rsidRDefault="005167C0" w:rsidP="005167C0">
            <w:pPr>
              <w:widowControl w:val="0"/>
              <w:jc w:val="center"/>
              <w:rPr>
                <w:rFonts w:eastAsia="Times New Roman"/>
                <w:b/>
                <w:bCs/>
                <w:sz w:val="32"/>
                <w:szCs w:val="32"/>
                <w:lang w:val="en-US"/>
              </w:rPr>
            </w:pPr>
            <w:r w:rsidRPr="005167C0">
              <w:rPr>
                <w:rFonts w:eastAsia="Times New Roman"/>
                <w:b/>
                <w:bCs/>
                <w:sz w:val="32"/>
                <w:szCs w:val="32"/>
                <w:lang w:val="en-US"/>
              </w:rPr>
              <w:t xml:space="preserve">1-iyun 2006-yil </w:t>
            </w:r>
          </w:p>
        </w:tc>
      </w:tr>
    </w:tbl>
    <w:p w14:paraId="3D11B6D0" w14:textId="77777777" w:rsidR="005167C0" w:rsidRPr="008C4967" w:rsidRDefault="005167C0" w:rsidP="005167C0">
      <w:pPr>
        <w:widowControl w:val="0"/>
        <w:jc w:val="both"/>
        <w:rPr>
          <w:rFonts w:eastAsia="Times New Roman"/>
          <w:b/>
          <w:bCs/>
          <w:sz w:val="32"/>
          <w:szCs w:val="32"/>
          <w:lang w:val="en-US"/>
        </w:rPr>
      </w:pPr>
    </w:p>
    <w:p w14:paraId="6B9F14B7" w14:textId="77777777" w:rsidR="005167C0" w:rsidRPr="008C4967" w:rsidRDefault="005167C0" w:rsidP="005167C0">
      <w:pPr>
        <w:widowControl w:val="0"/>
        <w:tabs>
          <w:tab w:val="left" w:pos="5462"/>
        </w:tabs>
        <w:rPr>
          <w:rFonts w:eastAsia="Times New Roman"/>
          <w:b/>
          <w:bCs/>
          <w:sz w:val="32"/>
          <w:szCs w:val="32"/>
          <w:lang w:val="en-US"/>
        </w:rPr>
      </w:pPr>
    </w:p>
    <w:p w14:paraId="51DA5153" w14:textId="635D0FAA" w:rsidR="005167C0" w:rsidRPr="00EF1C39" w:rsidRDefault="005167C0" w:rsidP="005167C0">
      <w:pPr>
        <w:widowControl w:val="0"/>
        <w:jc w:val="center"/>
        <w:rPr>
          <w:rFonts w:eastAsia="Times New Roman"/>
          <w:b/>
          <w:bCs/>
          <w:sz w:val="32"/>
          <w:szCs w:val="32"/>
          <w:lang w:val="en-US"/>
        </w:rPr>
      </w:pPr>
      <w:r w:rsidRPr="005167C0">
        <w:rPr>
          <w:rFonts w:eastAsia="Times New Roman"/>
          <w:b/>
          <w:bCs/>
          <w:sz w:val="32"/>
          <w:szCs w:val="32"/>
          <w:lang w:val="en-US"/>
        </w:rPr>
        <w:t xml:space="preserve">KO‘MIR SANOATI KORXONALARI UCHUN </w:t>
      </w:r>
      <w:r w:rsidRPr="00EF1C39">
        <w:rPr>
          <w:rFonts w:eastAsia="Times New Roman"/>
          <w:b/>
          <w:bCs/>
          <w:sz w:val="32"/>
          <w:szCs w:val="32"/>
          <w:lang w:val="en-US"/>
        </w:rPr>
        <w:t>QO‘YILGAN</w:t>
      </w:r>
    </w:p>
    <w:p w14:paraId="3F6EBC9D" w14:textId="77777777" w:rsidR="005167C0" w:rsidRPr="00EF1C39" w:rsidRDefault="005167C0" w:rsidP="005167C0">
      <w:pPr>
        <w:widowControl w:val="0"/>
        <w:jc w:val="center"/>
        <w:rPr>
          <w:rFonts w:eastAsia="Times New Roman"/>
          <w:b/>
          <w:bCs/>
          <w:sz w:val="32"/>
          <w:szCs w:val="32"/>
          <w:lang w:val="en-US"/>
        </w:rPr>
      </w:pPr>
      <w:r w:rsidRPr="00EF1C39">
        <w:rPr>
          <w:rFonts w:eastAsia="Times New Roman"/>
          <w:b/>
          <w:bCs/>
          <w:sz w:val="32"/>
          <w:szCs w:val="32"/>
          <w:lang w:val="en-US"/>
        </w:rPr>
        <w:t>SANITARIYA ME’YORLARI</w:t>
      </w:r>
    </w:p>
    <w:p w14:paraId="16469640" w14:textId="77777777" w:rsidR="005167C0" w:rsidRPr="00953AC2" w:rsidRDefault="005167C0" w:rsidP="005167C0">
      <w:pPr>
        <w:widowControl w:val="0"/>
        <w:tabs>
          <w:tab w:val="left" w:leader="underscore" w:pos="4526"/>
        </w:tabs>
        <w:jc w:val="center"/>
        <w:rPr>
          <w:rFonts w:eastAsia="Times New Roman"/>
          <w:b/>
          <w:bCs/>
          <w:sz w:val="32"/>
          <w:szCs w:val="32"/>
          <w:lang w:val="en-US"/>
        </w:rPr>
      </w:pPr>
    </w:p>
    <w:p w14:paraId="2CFEC61B" w14:textId="77777777" w:rsidR="005167C0" w:rsidRPr="008C4967" w:rsidRDefault="005167C0" w:rsidP="005167C0">
      <w:pPr>
        <w:widowControl w:val="0"/>
        <w:jc w:val="center"/>
        <w:rPr>
          <w:rFonts w:eastAsia="Times New Roman"/>
          <w:b/>
          <w:bCs/>
          <w:sz w:val="32"/>
          <w:szCs w:val="32"/>
          <w:lang w:val="uz-Cyrl-UZ"/>
        </w:rPr>
      </w:pPr>
      <w:r w:rsidRPr="008C4967">
        <w:rPr>
          <w:rFonts w:eastAsia="Times New Roman"/>
          <w:b/>
          <w:bCs/>
          <w:sz w:val="32"/>
          <w:szCs w:val="32"/>
          <w:lang w:val="uz-Cyrl-UZ"/>
        </w:rPr>
        <w:t>O‘zbekiston Respublikasining</w:t>
      </w:r>
    </w:p>
    <w:p w14:paraId="4502BDC5" w14:textId="193890A0" w:rsidR="005167C0" w:rsidRPr="008C4967" w:rsidRDefault="005167C0" w:rsidP="005167C0">
      <w:pPr>
        <w:widowControl w:val="0"/>
        <w:jc w:val="center"/>
        <w:rPr>
          <w:rFonts w:eastAsia="Times New Roman"/>
          <w:b/>
          <w:bCs/>
          <w:sz w:val="32"/>
          <w:szCs w:val="32"/>
          <w:lang w:val="uz-Cyrl-UZ"/>
        </w:rPr>
      </w:pPr>
      <w:r w:rsidRPr="005167C0">
        <w:rPr>
          <w:rFonts w:eastAsia="Times New Roman"/>
          <w:b/>
          <w:bCs/>
          <w:sz w:val="32"/>
          <w:szCs w:val="32"/>
          <w:lang w:val="en-US"/>
        </w:rPr>
        <w:t>0210-06</w:t>
      </w:r>
      <w:r w:rsidRPr="008C4967">
        <w:rPr>
          <w:rFonts w:eastAsia="Times New Roman"/>
          <w:b/>
          <w:bCs/>
          <w:sz w:val="32"/>
          <w:szCs w:val="32"/>
          <w:lang w:val="uz-Cyrl-UZ"/>
        </w:rPr>
        <w:t>- sonli SanQvaM</w:t>
      </w:r>
    </w:p>
    <w:p w14:paraId="1536FEBE" w14:textId="77777777" w:rsidR="005167C0" w:rsidRPr="008C4967" w:rsidRDefault="005167C0" w:rsidP="005167C0">
      <w:pPr>
        <w:widowControl w:val="0"/>
        <w:jc w:val="center"/>
        <w:rPr>
          <w:rFonts w:eastAsia="Times New Roman"/>
          <w:b/>
          <w:bCs/>
          <w:sz w:val="32"/>
          <w:szCs w:val="32"/>
          <w:lang w:val="en-US"/>
        </w:rPr>
      </w:pPr>
    </w:p>
    <w:p w14:paraId="79D78022" w14:textId="77777777" w:rsidR="005167C0" w:rsidRPr="008C4967" w:rsidRDefault="005167C0" w:rsidP="005167C0">
      <w:pPr>
        <w:widowControl w:val="0"/>
        <w:jc w:val="center"/>
        <w:rPr>
          <w:rFonts w:eastAsia="Times New Roman"/>
          <w:b/>
          <w:bCs/>
          <w:sz w:val="32"/>
          <w:szCs w:val="32"/>
          <w:lang w:val="en-US"/>
        </w:rPr>
      </w:pPr>
    </w:p>
    <w:p w14:paraId="5B5B92A2" w14:textId="77777777" w:rsidR="005167C0" w:rsidRPr="008C4967" w:rsidRDefault="005167C0" w:rsidP="005167C0">
      <w:pPr>
        <w:widowControl w:val="0"/>
        <w:jc w:val="center"/>
        <w:rPr>
          <w:rFonts w:eastAsia="Times New Roman"/>
          <w:b/>
          <w:bCs/>
          <w:sz w:val="32"/>
          <w:szCs w:val="32"/>
          <w:lang w:val="en-US"/>
        </w:rPr>
      </w:pPr>
      <w:r w:rsidRPr="008C4967">
        <w:rPr>
          <w:rFonts w:eastAsia="Times New Roman"/>
          <w:b/>
          <w:bCs/>
          <w:sz w:val="32"/>
          <w:szCs w:val="32"/>
          <w:lang w:val="uz-Cyrl-UZ"/>
        </w:rPr>
        <w:t>Rasmiy nashr</w:t>
      </w:r>
    </w:p>
    <w:p w14:paraId="63153B79" w14:textId="77777777" w:rsidR="005167C0" w:rsidRDefault="005167C0" w:rsidP="005167C0">
      <w:pPr>
        <w:widowControl w:val="0"/>
        <w:rPr>
          <w:rFonts w:eastAsia="Times New Roman"/>
          <w:b/>
          <w:bCs/>
          <w:sz w:val="32"/>
          <w:szCs w:val="32"/>
          <w:lang w:val="en-US"/>
        </w:rPr>
      </w:pPr>
    </w:p>
    <w:p w14:paraId="40977D01" w14:textId="77777777" w:rsidR="005167C0" w:rsidRDefault="005167C0" w:rsidP="005167C0">
      <w:pPr>
        <w:widowControl w:val="0"/>
        <w:rPr>
          <w:rFonts w:eastAsia="Times New Roman"/>
          <w:b/>
          <w:bCs/>
          <w:sz w:val="32"/>
          <w:szCs w:val="32"/>
          <w:lang w:val="en-US"/>
        </w:rPr>
      </w:pPr>
    </w:p>
    <w:p w14:paraId="0EA3665C" w14:textId="77777777" w:rsidR="005167C0" w:rsidRDefault="005167C0" w:rsidP="005167C0">
      <w:pPr>
        <w:widowControl w:val="0"/>
        <w:rPr>
          <w:rFonts w:eastAsia="Times New Roman"/>
          <w:b/>
          <w:bCs/>
          <w:sz w:val="32"/>
          <w:szCs w:val="32"/>
          <w:lang w:val="en-US"/>
        </w:rPr>
      </w:pPr>
    </w:p>
    <w:p w14:paraId="2D9A867A" w14:textId="77777777" w:rsidR="005167C0" w:rsidRDefault="005167C0" w:rsidP="005167C0">
      <w:pPr>
        <w:widowControl w:val="0"/>
        <w:rPr>
          <w:rFonts w:eastAsia="Times New Roman"/>
          <w:b/>
          <w:bCs/>
          <w:sz w:val="32"/>
          <w:szCs w:val="32"/>
          <w:lang w:val="en-US"/>
        </w:rPr>
      </w:pPr>
    </w:p>
    <w:p w14:paraId="1C25D2DC" w14:textId="77777777" w:rsidR="005167C0" w:rsidRDefault="005167C0" w:rsidP="005167C0">
      <w:pPr>
        <w:widowControl w:val="0"/>
        <w:rPr>
          <w:rFonts w:eastAsia="Times New Roman"/>
          <w:b/>
          <w:bCs/>
          <w:sz w:val="32"/>
          <w:szCs w:val="32"/>
          <w:lang w:val="en-US"/>
        </w:rPr>
      </w:pPr>
    </w:p>
    <w:p w14:paraId="721701E8" w14:textId="77777777" w:rsidR="005167C0" w:rsidRDefault="005167C0" w:rsidP="005167C0">
      <w:pPr>
        <w:widowControl w:val="0"/>
        <w:rPr>
          <w:rFonts w:eastAsia="Times New Roman"/>
          <w:b/>
          <w:bCs/>
          <w:sz w:val="32"/>
          <w:szCs w:val="32"/>
          <w:lang w:val="en-US"/>
        </w:rPr>
      </w:pPr>
    </w:p>
    <w:p w14:paraId="77B12620" w14:textId="77777777" w:rsidR="005167C0" w:rsidRDefault="005167C0" w:rsidP="005167C0">
      <w:pPr>
        <w:widowControl w:val="0"/>
        <w:rPr>
          <w:rFonts w:eastAsia="Times New Roman"/>
          <w:b/>
          <w:bCs/>
          <w:sz w:val="32"/>
          <w:szCs w:val="32"/>
          <w:lang w:val="en-US"/>
        </w:rPr>
      </w:pPr>
    </w:p>
    <w:p w14:paraId="62109BC6" w14:textId="77777777" w:rsidR="005167C0" w:rsidRDefault="005167C0" w:rsidP="005167C0">
      <w:pPr>
        <w:widowControl w:val="0"/>
        <w:rPr>
          <w:rFonts w:eastAsia="Times New Roman"/>
          <w:b/>
          <w:bCs/>
          <w:sz w:val="32"/>
          <w:szCs w:val="32"/>
          <w:lang w:val="en-US"/>
        </w:rPr>
      </w:pPr>
    </w:p>
    <w:p w14:paraId="3234E867" w14:textId="77777777" w:rsidR="005167C0" w:rsidRPr="008C4967" w:rsidRDefault="005167C0" w:rsidP="005167C0">
      <w:pPr>
        <w:widowControl w:val="0"/>
        <w:rPr>
          <w:rFonts w:eastAsia="Times New Roman"/>
          <w:b/>
          <w:bCs/>
          <w:sz w:val="32"/>
          <w:szCs w:val="32"/>
          <w:lang w:val="en-US"/>
        </w:rPr>
      </w:pPr>
    </w:p>
    <w:p w14:paraId="32C4795B" w14:textId="3887F0FC" w:rsidR="005167C0" w:rsidRPr="005E76EE" w:rsidRDefault="005167C0" w:rsidP="005167C0">
      <w:pPr>
        <w:widowControl w:val="0"/>
        <w:jc w:val="center"/>
        <w:rPr>
          <w:rFonts w:eastAsia="Times New Roman"/>
          <w:b/>
          <w:bCs/>
          <w:sz w:val="20"/>
          <w:szCs w:val="20"/>
          <w:lang w:val="uz-Cyrl-UZ"/>
        </w:rPr>
      </w:pPr>
      <w:r w:rsidRPr="00EF1C39">
        <w:rPr>
          <w:rFonts w:eastAsia="Times New Roman"/>
          <w:b/>
          <w:bCs/>
          <w:sz w:val="32"/>
          <w:szCs w:val="32"/>
          <w:lang w:val="en-US"/>
        </w:rPr>
        <w:t>Toshkent – 20</w:t>
      </w:r>
      <w:r>
        <w:rPr>
          <w:rFonts w:eastAsia="Times New Roman"/>
          <w:b/>
          <w:bCs/>
          <w:sz w:val="32"/>
          <w:szCs w:val="32"/>
          <w:lang w:val="en-US"/>
        </w:rPr>
        <w:t>06</w:t>
      </w:r>
      <w:r w:rsidRPr="00EF1C39">
        <w:rPr>
          <w:rFonts w:eastAsia="Times New Roman"/>
          <w:b/>
          <w:bCs/>
          <w:sz w:val="20"/>
          <w:szCs w:val="20"/>
          <w:lang w:val="en-US"/>
        </w:rPr>
        <w:br w:type="page"/>
      </w:r>
    </w:p>
    <w:bookmarkEnd w:id="1"/>
    <w:bookmarkEnd w:id="2"/>
    <w:p w14:paraId="42434D7F" w14:textId="5E3E5DEF" w:rsidR="00D84073" w:rsidRPr="00C322BE" w:rsidRDefault="001D5DBA" w:rsidP="00C322BE">
      <w:pPr>
        <w:spacing w:line="276" w:lineRule="auto"/>
        <w:ind w:firstLine="720"/>
        <w:jc w:val="center"/>
        <w:rPr>
          <w:b/>
          <w:bCs/>
          <w:sz w:val="28"/>
          <w:szCs w:val="28"/>
          <w:lang w:val="uz-Cyrl-UZ"/>
        </w:rPr>
      </w:pPr>
      <w:r w:rsidRPr="00C322BE">
        <w:rPr>
          <w:b/>
          <w:bCs/>
          <w:sz w:val="28"/>
          <w:szCs w:val="28"/>
          <w:lang w:val="uz-Cyrl-UZ"/>
        </w:rPr>
        <w:lastRenderedPageBreak/>
        <w:t>1. Umumiy qoidalar</w:t>
      </w:r>
    </w:p>
    <w:p w14:paraId="19A688DF" w14:textId="77777777" w:rsidR="00C322BE" w:rsidRPr="00C322BE" w:rsidRDefault="00C322BE" w:rsidP="00C322BE">
      <w:pPr>
        <w:spacing w:line="276" w:lineRule="auto"/>
        <w:ind w:firstLine="720"/>
        <w:jc w:val="center"/>
        <w:rPr>
          <w:b/>
          <w:bCs/>
          <w:sz w:val="16"/>
          <w:szCs w:val="16"/>
          <w:lang w:val="uz-Cyrl-UZ"/>
        </w:rPr>
      </w:pPr>
    </w:p>
    <w:p w14:paraId="2B00CF10" w14:textId="77777777" w:rsidR="00D84073" w:rsidRPr="00C322BE" w:rsidRDefault="001D5DBA" w:rsidP="005167C0">
      <w:pPr>
        <w:spacing w:line="276" w:lineRule="auto"/>
        <w:ind w:firstLine="720"/>
        <w:jc w:val="both"/>
        <w:rPr>
          <w:sz w:val="28"/>
          <w:szCs w:val="28"/>
          <w:lang w:val="uz-Cyrl-UZ"/>
        </w:rPr>
      </w:pPr>
      <w:r w:rsidRPr="00C322BE">
        <w:rPr>
          <w:sz w:val="28"/>
          <w:szCs w:val="28"/>
          <w:lang w:val="uz-Cyrl-UZ"/>
        </w:rPr>
        <w:t>1.1. Ushbu qoidalar ko‘mir sanoati korxonalari, ochiq konlar, boyitish va briket fabrikalarining tuzilishi va saqlash tartibiga, shuningdek, ko‘mir sanoati uchun mo‘ljallangan mashinalar, mexanizmlar va uskunalarning konstruksiyasiga qo‘yiladigan talablarni belgilaydi.</w:t>
      </w:r>
    </w:p>
    <w:p w14:paraId="59146F0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 Ko‘mir sanoati korxonalari uchun sanitariya talablarini tartibga soluvchi idoraviy me’yoriy hujjatlar ushbu qoidalarga muvofiqlashtirilib, keltirilishi lozim.</w:t>
      </w:r>
    </w:p>
    <w:p w14:paraId="7FF5488B"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1.3. Yangi qurilgan va qayta ta’mirlangan korxonalar, sanoat binolari va inshootlari, yangi ko‘mir gorizontlari va qatlamlarini foydalanishga topshirish sanitariya-epidemiologiya xizmati vakillarining majburiy ishtiroki bilan amalga oshirilishi shart.</w:t>
      </w:r>
    </w:p>
    <w:p w14:paraId="7FED023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1.4. Ko‘mir sanoati korxonalarida yangi texnologiyalar, mashinalar, mexanizmlar va uskunalarning yangi turlarini, shuningdek, yangi materiallar va moddalarni qo‘llash sanitariya-epidemiologiya xizmati organlari bilan kelishilgan holda amalga oshirilishi lozim.</w:t>
      </w:r>
    </w:p>
    <w:p w14:paraId="427BE734" w14:textId="67C71EAB" w:rsidR="00D84073" w:rsidRDefault="001D5DBA" w:rsidP="005167C0">
      <w:pPr>
        <w:spacing w:line="276" w:lineRule="auto"/>
        <w:ind w:firstLine="720"/>
        <w:jc w:val="both"/>
        <w:rPr>
          <w:sz w:val="28"/>
          <w:szCs w:val="28"/>
          <w:lang w:val="en-US"/>
        </w:rPr>
      </w:pPr>
      <w:r w:rsidRPr="00C322BE">
        <w:rPr>
          <w:sz w:val="28"/>
          <w:szCs w:val="28"/>
          <w:lang w:val="en-US"/>
        </w:rPr>
        <w:t>1.5. Texnologik maqsadlar, jumladan changni bostirish uchun ishlatiladigan suv, mikrobiologik va toksikologik ko‘rsatkichlari bo‘yicha O‘zDSt "Ichimlik suvi. Gigiyenik talablar va sifat nazorati" talablariga javob berishi kerak. Agar radon yoki toron konsentratsiyasi 1* 10⁻⁹ kyuri/l dan oshsa, changni bostirish yoki texnologik jarayonni olib borish uchun kon va boshqa suvlardan foydalanish taqiqlanadi.</w:t>
      </w:r>
    </w:p>
    <w:p w14:paraId="5CF06B93" w14:textId="77777777" w:rsidR="00C322BE" w:rsidRPr="00C322BE" w:rsidRDefault="00C322BE" w:rsidP="005167C0">
      <w:pPr>
        <w:spacing w:line="276" w:lineRule="auto"/>
        <w:ind w:firstLine="720"/>
        <w:jc w:val="both"/>
        <w:rPr>
          <w:sz w:val="16"/>
          <w:szCs w:val="16"/>
          <w:lang w:val="en-US"/>
        </w:rPr>
      </w:pPr>
    </w:p>
    <w:p w14:paraId="26619846" w14:textId="10CDDAD6" w:rsidR="00D84073" w:rsidRDefault="001D5DBA" w:rsidP="00C322BE">
      <w:pPr>
        <w:spacing w:line="276" w:lineRule="auto"/>
        <w:ind w:firstLine="720"/>
        <w:jc w:val="center"/>
        <w:rPr>
          <w:b/>
          <w:bCs/>
          <w:sz w:val="28"/>
          <w:szCs w:val="28"/>
          <w:lang w:val="en-US"/>
        </w:rPr>
      </w:pPr>
      <w:r w:rsidRPr="00C322BE">
        <w:rPr>
          <w:b/>
          <w:bCs/>
          <w:sz w:val="28"/>
          <w:szCs w:val="28"/>
          <w:lang w:val="en-US"/>
        </w:rPr>
        <w:t>2. Korxona hududi</w:t>
      </w:r>
    </w:p>
    <w:p w14:paraId="445106CE" w14:textId="77777777" w:rsidR="00C322BE" w:rsidRPr="00C322BE" w:rsidRDefault="00C322BE" w:rsidP="00C322BE">
      <w:pPr>
        <w:spacing w:line="276" w:lineRule="auto"/>
        <w:ind w:firstLine="720"/>
        <w:jc w:val="center"/>
        <w:rPr>
          <w:b/>
          <w:bCs/>
          <w:sz w:val="16"/>
          <w:szCs w:val="16"/>
          <w:lang w:val="en-US"/>
        </w:rPr>
      </w:pPr>
    </w:p>
    <w:p w14:paraId="091B7BD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2.1. Korxonalarni qurish uchun sanoat maydonini tanlash, unda ishlab chiqarish va sanitariya-maishiy ahamiyatga ega binolar va inshootlarni joylashtirish, sanitariya-himoya zonasini belgilash, ombor xo‘jaligi va transport ishlarini tashkil etish "Sanoat korxonalarini loyihalashning sanitariya me’yorlari" va ushbu Sanitariya qoidalariga to‘liq muvofiq bo‘lishi shart.</w:t>
      </w:r>
    </w:p>
    <w:p w14:paraId="7E6B9D3B"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2.2. Sanitariya-himoya zonasi uchun ajratilgan yerlardan xo‘jalik faoliyatining har qanday turi uchun foydalanish qat’iyan man etiladi.</w:t>
      </w:r>
    </w:p>
    <w:p w14:paraId="017BD95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2.3. Ombor xo‘jaligini joylashtirish va transport operatsiyalarini tashkil etishda havo havzasi va sanoat maydonining ifloslanishini oldini oluvchi usullar va qurilmalardan foydalangan holda xomashyo va materiallarni mexanizatsiyalashtirilgan tarzda yetkazib berish, tushirish va yuklash ta’minlanishi lozim.</w:t>
      </w:r>
    </w:p>
    <w:p w14:paraId="074ECB9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2.4. Kon massasi va boyitish fabrikalarining chiqindilarini tashish uchun mo‘ljallangan avtomobil yo‘llari va temir yo‘l magistrallari, odatda, aholi yashaydigan hududdan tashqarida joylashtirilishi kerak.</w:t>
      </w:r>
    </w:p>
    <w:p w14:paraId="74E4E43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2.5. Korxonalar hududidagi doimiy yo‘llar yuzasi doimo chang va iflosliklardan tozalanib turilishi shart. Yilning issiq va quruq davrida yo‘llar sanitariya-epidemiologiya xizmati tomonidan foydalanishga ruxsat etilgan suv yoki bog‘lovchi moddalar eritmalari bilan sug‘orilishi lozim.</w:t>
      </w:r>
    </w:p>
    <w:p w14:paraId="0C137267" w14:textId="7E0EF9F1" w:rsidR="00D84073" w:rsidRDefault="001D5DBA" w:rsidP="005167C0">
      <w:pPr>
        <w:spacing w:line="276" w:lineRule="auto"/>
        <w:ind w:firstLine="720"/>
        <w:jc w:val="both"/>
        <w:rPr>
          <w:sz w:val="28"/>
          <w:szCs w:val="28"/>
          <w:lang w:val="en-US"/>
        </w:rPr>
      </w:pPr>
      <w:r w:rsidRPr="00C322BE">
        <w:rPr>
          <w:sz w:val="28"/>
          <w:szCs w:val="28"/>
          <w:lang w:val="en-US"/>
        </w:rPr>
        <w:t>2.6. Sanoat maydonchalari va kirish yo‘llari hududlarini yoritish "Tabiiy va sun’iy yoritish" QMQga muvofiq bo‘lishi kerak.</w:t>
      </w:r>
    </w:p>
    <w:p w14:paraId="1F97880A" w14:textId="77777777" w:rsidR="00C322BE" w:rsidRPr="00C322BE" w:rsidRDefault="00C322BE" w:rsidP="005167C0">
      <w:pPr>
        <w:spacing w:line="276" w:lineRule="auto"/>
        <w:ind w:firstLine="720"/>
        <w:jc w:val="both"/>
        <w:rPr>
          <w:sz w:val="16"/>
          <w:szCs w:val="16"/>
          <w:lang w:val="en-US"/>
        </w:rPr>
      </w:pPr>
    </w:p>
    <w:p w14:paraId="61188AA5" w14:textId="083C1461" w:rsidR="00D84073" w:rsidRDefault="001D5DBA" w:rsidP="00C322BE">
      <w:pPr>
        <w:spacing w:line="276" w:lineRule="auto"/>
        <w:ind w:firstLine="720"/>
        <w:jc w:val="center"/>
        <w:rPr>
          <w:b/>
          <w:bCs/>
          <w:sz w:val="28"/>
          <w:szCs w:val="28"/>
          <w:lang w:val="en-US"/>
        </w:rPr>
      </w:pPr>
      <w:r w:rsidRPr="00C322BE">
        <w:rPr>
          <w:b/>
          <w:bCs/>
          <w:sz w:val="28"/>
          <w:szCs w:val="28"/>
          <w:lang w:val="en-US"/>
        </w:rPr>
        <w:t>3. Ishlab chiqarish binolari va inshootlari</w:t>
      </w:r>
    </w:p>
    <w:p w14:paraId="03E67780" w14:textId="77777777" w:rsidR="00C322BE" w:rsidRPr="00C322BE" w:rsidRDefault="00C322BE" w:rsidP="00C322BE">
      <w:pPr>
        <w:spacing w:line="276" w:lineRule="auto"/>
        <w:ind w:firstLine="720"/>
        <w:jc w:val="center"/>
        <w:rPr>
          <w:b/>
          <w:bCs/>
          <w:sz w:val="16"/>
          <w:szCs w:val="16"/>
          <w:lang w:val="en-US"/>
        </w:rPr>
      </w:pPr>
    </w:p>
    <w:p w14:paraId="058BC2B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3.1. Ishlab chiqarish binolari va inshootlarining hajmiy-rejaviy va konstruktiv yechimlari "Sanoat korxonalarining ishlab chiqarish binolari. Loyihalashtirish me’yorlari" QMQ va ushbu qoidalarga mos kelishi kerak.</w:t>
      </w:r>
    </w:p>
    <w:p w14:paraId="5DBAD4F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3.2. Texnologik uchastkalarni (sexlarni) binolar ichida joylashtirish bir uchastkalardan (sexlardan) boshqa uchastkalarga ishlab chiqarish zararli omillarining o‘tishini oldini olishni hisobga olgan holda amalga oshirilishi lozim.</w:t>
      </w:r>
    </w:p>
    <w:p w14:paraId="63887DF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3.3. Changlovchi uskunalarni joylashtirish uchun mo‘ljallangan ishlab chiqarish binolari va inshootlari cho‘kkan changni tozalashning barcha usullarini (quruq, ho‘l, aralash) qo‘llash imkoniyatini hisobga olgan holda qurilishi va jihozlanishi kerak.</w:t>
      </w:r>
    </w:p>
    <w:p w14:paraId="06563B9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3.4. Ishlab chiqarish xonalari ichida ishchilarning doimiy bo‘lish joylaridagi mikroiqlim sharoitlari GOST "MXBT. Ish joyi havosiga qo‘yiladigan umumiy sanitariya-gigiyena talablari" va SanQvaM "Ishlab chiqarish xonalari mikroiqlimining </w:t>
      </w:r>
      <w:hyperlink r:id="rId7" w:history="1">
        <w:r w:rsidRPr="00C322BE">
          <w:rPr>
            <w:rStyle w:val="a3"/>
            <w:sz w:val="28"/>
            <w:szCs w:val="28"/>
            <w:lang w:val="en-US"/>
          </w:rPr>
          <w:t xml:space="preserve">sanitariya </w:t>
        </w:r>
      </w:hyperlink>
      <w:r w:rsidRPr="00C322BE">
        <w:rPr>
          <w:sz w:val="28"/>
          <w:szCs w:val="28"/>
          <w:lang w:val="en-US"/>
        </w:rPr>
        <w:t>me’yorlari"ga mos kelishi shart.</w:t>
      </w:r>
    </w:p>
    <w:p w14:paraId="3538B9D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3.5. Ko‘mir boyitish fabrikalari va ko‘mir saralash joylaridagi vibratsiya hosil qiluvchi uskunalar joylashtirilgan va odamlar bo‘lgan ish maydonchalarida vibratsiyani so‘ndiruvchi vositalar o‘rnatilgan bo‘lishi shart. Bu maydonchalarning titrashi "Ish joylarida umumiy va mahalliy titrashning sanitariya me’yorlari"da belgilangan darajalardan oshmasligi lozim.</w:t>
      </w:r>
    </w:p>
    <w:p w14:paraId="5C3D55F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3.6. Alohida binolarda yoki koprlarda joylashgan shaxta ko‘tarish xonalari mikroiqlimni me’yorlashtiruvchi vositalar (konditsionerlar, ventilyatorlar, namlagichlar) bilan jihozlanishi kerak. Devorlar va shiftlar shovqin yutuvchi qoplama bilan qoplanishi lozim.</w:t>
      </w:r>
    </w:p>
    <w:p w14:paraId="3818238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3.7. Simob bilan to‘ldirilgan asboblar va qurilmalar o‘rnatilgan xonalar metall simob bilan ishlash xonalariga qo‘yiladigan talablarga to‘liq mos kelishi shart.</w:t>
      </w:r>
    </w:p>
    <w:p w14:paraId="1116AA83" w14:textId="13672E3D" w:rsidR="00D84073" w:rsidRDefault="001D5DBA" w:rsidP="005167C0">
      <w:pPr>
        <w:spacing w:line="276" w:lineRule="auto"/>
        <w:ind w:firstLine="720"/>
        <w:jc w:val="both"/>
        <w:rPr>
          <w:sz w:val="28"/>
          <w:szCs w:val="28"/>
          <w:lang w:val="en-US"/>
        </w:rPr>
      </w:pPr>
      <w:r w:rsidRPr="00C322BE">
        <w:rPr>
          <w:sz w:val="28"/>
          <w:szCs w:val="28"/>
          <w:lang w:val="en-US"/>
        </w:rPr>
        <w:lastRenderedPageBreak/>
        <w:t>3.8. Asosiy ventilyator qurilmalari xonalarida tovush darajasini pasaytirish choralari ko‘rilishi lozim. Boshqaruv pulti mashina zalidan tashqarida, alohida tovush o‘tkazmaydigan xonaga joylashtirilishi kerak.</w:t>
      </w:r>
    </w:p>
    <w:p w14:paraId="78658AB6" w14:textId="77777777" w:rsidR="00C322BE" w:rsidRPr="00C322BE" w:rsidRDefault="00C322BE" w:rsidP="005167C0">
      <w:pPr>
        <w:spacing w:line="276" w:lineRule="auto"/>
        <w:ind w:firstLine="720"/>
        <w:jc w:val="both"/>
        <w:rPr>
          <w:sz w:val="16"/>
          <w:szCs w:val="16"/>
          <w:lang w:val="en-US"/>
        </w:rPr>
      </w:pPr>
    </w:p>
    <w:p w14:paraId="2D98223B" w14:textId="678BFFBF" w:rsidR="00D84073" w:rsidRDefault="001D5DBA" w:rsidP="00C322BE">
      <w:pPr>
        <w:spacing w:line="276" w:lineRule="auto"/>
        <w:ind w:firstLine="720"/>
        <w:jc w:val="center"/>
        <w:rPr>
          <w:b/>
          <w:bCs/>
          <w:sz w:val="28"/>
          <w:szCs w:val="28"/>
          <w:lang w:val="en-US"/>
        </w:rPr>
      </w:pPr>
      <w:r w:rsidRPr="00C322BE">
        <w:rPr>
          <w:b/>
          <w:bCs/>
          <w:sz w:val="28"/>
          <w:szCs w:val="28"/>
          <w:lang w:val="en-US"/>
        </w:rPr>
        <w:t>4. Yordamchi binolar va xonalar</w:t>
      </w:r>
    </w:p>
    <w:p w14:paraId="00DF2047" w14:textId="77777777" w:rsidR="00C322BE" w:rsidRPr="00C322BE" w:rsidRDefault="00C322BE" w:rsidP="00C322BE">
      <w:pPr>
        <w:spacing w:line="276" w:lineRule="auto"/>
        <w:ind w:firstLine="720"/>
        <w:jc w:val="center"/>
        <w:rPr>
          <w:b/>
          <w:bCs/>
          <w:sz w:val="16"/>
          <w:szCs w:val="16"/>
          <w:lang w:val="en-US"/>
        </w:rPr>
      </w:pPr>
    </w:p>
    <w:p w14:paraId="4066059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 Shaxtalarning ma’muriy-maishiy binolari (MMB) bosh stvol yoki eng ko‘p ishchilar tushiriladigan va ko‘tariladigan shtolnyalar yaqinida joylashtirilishi lozim. MMB isitilgan yopiq o‘tish yo‘li orqali shaxta stvoli bilan bog‘lanishi kerak. Qolgan tushirish va ko‘tarish joylariga ishchilar yo‘lovchi transportida yetkazilishi zarur. Avtobuslarda, transport kutish xonalarida, stvollar oldidagi kutish joylarida, MMB va shaxta usti binolari orasidagi o‘tish yo‘llarida havo harorati +16°C dan +26°C gacha bo‘lishi kerak.</w:t>
      </w:r>
    </w:p>
    <w:p w14:paraId="24F0D7E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4.2. MMBdagi sanitariya-maishiy xonalarning tarkibi, ularning tuzilishi va jihozlanishi ishchilarning umumiy soni hamda alohida kasbiy guruhlar uchun ishlab chiqarish jarayonlarining sanitariya xususiyatlariga qarab belgilanadi.</w:t>
      </w:r>
    </w:p>
    <w:p w14:paraId="4698A525"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4.3. MMBdagi dush xonalari sanpropuskniklar tarzida qurilishi, har bir kabinadan sovunli suvlarni orqa devorga alohida oqizib chiqaradigan pollarga ega bo‘lishi, buyumlarni joylashtirish uchun tokchalar, oyoqlarni tozalash va chayish uchun suv oqimli gilamchalar bilan jihozlangan bo‘lishi lozim. Odamlarni cho‘miltirish uchun beriladigan suv O‘zDSt 950:2000 "Ichimlik suvi. Gigiyenik talablar va sifat nazorati" talablariga mos kelishi kerak.</w:t>
      </w:r>
    </w:p>
    <w:p w14:paraId="6904548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4.4. MMB tarkibida maxsus sanitar-gigiyenik va tibbiy-profilaktik maqsadlarga mo‘ljallangan xonalar bo‘lishi shart: tibbiyot punktlari, fotariy, ingalyatoriy, tebranuvchi asboblar bilan ishlovchilar uchun qo‘l vannalari xonasi, ayollarning shaxsiy gigiyenasi uchun xonalar, dezinfeksiya kameralari.</w:t>
      </w:r>
    </w:p>
    <w:p w14:paraId="662CBCC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4.5. Garderob xonalaridagi shkaf va ilgichlarni joylashtirish ularni oson tozalash, dezinfeksiya va dezinseksiya qilish imkonini berishi kerak.</w:t>
      </w:r>
    </w:p>
    <w:p w14:paraId="5D53EFEB"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4.6. Kir yuvish va maxsus kiyimlarni kimyoviy tozalash xonalarida kir, maxsus kiyim va poyabzallarni yuvish hamda zararsizlantirish tartibini belgilovchi yo‘riqnoma bo‘lishi shart. Kir yuvish va kimyoviy tozalashda qo‘llaniladigan moddalar O‘zbekiston Respublikasi Sog‘liqni saqlash vazirligi tomonidan foydalanishga ruxsat etilgan bo‘lishi lozim.</w:t>
      </w:r>
    </w:p>
    <w:p w14:paraId="7827F65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4.7. Ochiq havoda, o‘rmon omborlarida, isitilmaydigan xonalarda, shaxta stvollarini qurishda ishlovchilar uchun, shuningdek ish joylarida havo harorati +10°S dan past bo‘lgan barcha hollarda ishchilarning dam olishi va isinishi uchun xonalar nazarda tutilishi kerak. Bu xonalarda qish va yilning o‘tish davrlarida havo harorati +22° - +24°S, havoning harakati 0,2 m/s dan oshmasligi lozim. Xonalarda qo‘l va oyoqlarni isitish uchun maxsus qurilmalar, maxsus kiyimlar </w:t>
      </w:r>
      <w:r w:rsidRPr="00C322BE">
        <w:rPr>
          <w:sz w:val="28"/>
          <w:szCs w:val="28"/>
          <w:lang w:val="en-US"/>
        </w:rPr>
        <w:lastRenderedPageBreak/>
        <w:t>uchun ilgichlar, qo‘lqoplarni quritish uchun moslamalar, o‘tirish joylari bo‘lishi zarur. Xonalar ichimlik suvi va qaynoq suv bilan ta’minlangan bo‘lishi shart.</w:t>
      </w:r>
    </w:p>
    <w:p w14:paraId="30225DF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4.8. Konlarda doimiy dam olish xonalari yonida yilning issiq davrida foydalanish uchun dush yoki yarim dush qurilmalari, suvni tabiiy isitish moslamalari o‘rnatilgan bo‘lishi kerak. Yoz paytida ish joylaridan 75 metrdan uzoq bo‘lmagan masofada chodir ostidagi ko‘chma dam olish joylari qo‘shimcha jihozlanishi lozim.</w:t>
      </w:r>
    </w:p>
    <w:p w14:paraId="317CB2D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4.9. Qirqimlarda, agar oshxona 600 metrdan uzoqroq masofada joylashgan bo‘lsa, isitish xonasida qo‘shimcha ovqatlanish xonasi jihozlanadi. Bunday hollarda qo‘l yuvish va idish-tovoq yuvish moslamalari, shuningdek ularni saqlash uchun shkaf o‘rnatilishi ko‘zda tutiladi.</w:t>
      </w:r>
    </w:p>
    <w:p w14:paraId="17E4B1B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4.10. Uzoq uchastkalardagi zaboy magistral va vaqtinchalik konveyerlar, burg‘ilash stanoklari va boshqa mexanizmlarga xizmat ko‘rsatuvchi ishchilarni, shuningdek yo‘l ishchilarini isitish uchun isitish qurilmalari bilan jihozlangan ko‘chma isitish shoxobchalari o‘rnatilishi lozim. Isitish shoxobchalaridan ish joylarigacha bo‘lgan masofa 300 metrdan oshmasligi kerak.</w:t>
      </w:r>
    </w:p>
    <w:p w14:paraId="3B82F015"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4.11. Stvol atrofidagi yer osti lahimlarida va yer osti transportini kutish joylarida doimiy hojatxonalar tashkil etilishi shart. Ularni poli silliq betonlangan kamera-tokchalarga joylashtirish, doimiy yoritish hamda qo‘l yuvish jihozi bilan ta’minlash lozim. Chiqindilarni yig‘ish uchun zanglashga qarshi qoplama bilan qoplangan assenizatsiya vagonchalaridan foydalanish kerak. Vagonchalarning qabul qilish lyuki oson ochilishi va zich yopilishi lozim. Yer osti hojatxonasi pudrklozet tamoyili asosida ishlashi kerak. Doimiy hojatxonalardan uzoqda joylashgan va ishchilar soni uch-besh kishidan iborat bo‘lgan uchastkalar uchun ko‘chma hojatxonalar o‘rnatilishi lozim. Ko‘chma hojatxonalar olib borish va tozalash qulayligini ta’minlaydigan yopiq tuzilishga ega bo‘lishi kerak.</w:t>
      </w:r>
    </w:p>
    <w:p w14:paraId="2941225B"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4.12. Yer osti hojatxonalaridagi assenizatsiya vagonetkalari to‘lishiga qarab, haftasiga kamida 2 marta maxsus qurilgan to‘kish punktiga yer ustiga chiqarilishi shart.</w:t>
      </w:r>
    </w:p>
    <w:p w14:paraId="42CFD6E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4.13. Qirqimlardagi ish uchastkalarida ish joylaridan 100 m dan uzoq bo‘lmagan masofada joylashgan pudrklozet turidagi ko‘chma hojatxonalar bo‘lishi shart. Iflosliklarni qabul qiluvchi idishni tozalash haftada kamida bir marta amalga oshirilishi lozim.</w:t>
      </w:r>
    </w:p>
    <w:p w14:paraId="3A74073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4.14. Yer osti va yer usti hojatxonalarini tozalash hamda uskunalarning tashqi yuzalarini dezinfeksiya qilish har kuni bajarilishi kerak.</w:t>
      </w:r>
    </w:p>
    <w:p w14:paraId="1046157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4.15. Assenizatsiya ishlari bilan shug‘ullanadigan shaxslar uchun alohida sanuzel ko‘zda tutilishi lozim. Bu sanuzeldada dushxona, maxsus kiyimlar, shaxsiy kiyimlar va poyabzallarni saqlash bo‘limlari, iliq suv va dezinfeksiyalovchi vositalar bilan ta’minlangan yuvinish joyi bo‘lishi kerak. </w:t>
      </w:r>
      <w:r w:rsidRPr="00C322BE">
        <w:rPr>
          <w:sz w:val="28"/>
          <w:szCs w:val="28"/>
          <w:lang w:val="en-US"/>
        </w:rPr>
        <w:lastRenderedPageBreak/>
        <w:t>Maxsus kiyimlarni saqlash xonasi kiritish-chiqarish ventilyatsiyasi bilan jihozlanishi shart.</w:t>
      </w:r>
    </w:p>
    <w:p w14:paraId="6BB21E17" w14:textId="52DA49E7" w:rsidR="00D84073" w:rsidRDefault="001D5DBA" w:rsidP="005167C0">
      <w:pPr>
        <w:spacing w:line="276" w:lineRule="auto"/>
        <w:ind w:firstLine="720"/>
        <w:jc w:val="both"/>
        <w:rPr>
          <w:sz w:val="28"/>
          <w:szCs w:val="28"/>
          <w:lang w:val="en-US"/>
        </w:rPr>
      </w:pPr>
      <w:r w:rsidRPr="00C322BE">
        <w:rPr>
          <w:sz w:val="28"/>
          <w:szCs w:val="28"/>
          <w:lang w:val="en-US"/>
        </w:rPr>
        <w:t>4.16. Chuqurligi 500 m va undan ortiq bo‘lgan qatlamlarni qazib oluvchi konlarda yer osti sog‘lomlashtirish punktlari tashkil etilishi zarur. Sog‘liqni saqlash punkti binosida amaldagi sanitariya me’yorlari va qoidalariga muvofiq mikroiqlim sharoitlari ta’minlanishi lozim.</w:t>
      </w:r>
    </w:p>
    <w:p w14:paraId="1B51F950" w14:textId="77777777" w:rsidR="00C322BE" w:rsidRPr="00C322BE" w:rsidRDefault="00C322BE" w:rsidP="005167C0">
      <w:pPr>
        <w:spacing w:line="276" w:lineRule="auto"/>
        <w:ind w:firstLine="720"/>
        <w:jc w:val="both"/>
        <w:rPr>
          <w:sz w:val="16"/>
          <w:szCs w:val="16"/>
          <w:lang w:val="en-US"/>
        </w:rPr>
      </w:pPr>
    </w:p>
    <w:p w14:paraId="2B394A79" w14:textId="435E84CC" w:rsidR="00D84073" w:rsidRDefault="001D5DBA" w:rsidP="00C322BE">
      <w:pPr>
        <w:spacing w:line="276" w:lineRule="auto"/>
        <w:ind w:firstLine="720"/>
        <w:jc w:val="center"/>
        <w:rPr>
          <w:b/>
          <w:bCs/>
          <w:sz w:val="28"/>
          <w:szCs w:val="28"/>
          <w:lang w:val="en-US"/>
        </w:rPr>
      </w:pPr>
      <w:r w:rsidRPr="00C322BE">
        <w:rPr>
          <w:b/>
          <w:bCs/>
          <w:sz w:val="28"/>
          <w:szCs w:val="28"/>
          <w:lang w:val="en-US"/>
        </w:rPr>
        <w:t>5. Ishlab chiqarish jarayonlarini tashkil etish va jihozlarga qo‘yiladigan talablar</w:t>
      </w:r>
    </w:p>
    <w:p w14:paraId="1C19516A" w14:textId="77777777" w:rsidR="00C322BE" w:rsidRPr="00C322BE" w:rsidRDefault="00C322BE" w:rsidP="00C322BE">
      <w:pPr>
        <w:spacing w:line="276" w:lineRule="auto"/>
        <w:ind w:firstLine="720"/>
        <w:jc w:val="center"/>
        <w:rPr>
          <w:b/>
          <w:bCs/>
          <w:sz w:val="16"/>
          <w:szCs w:val="16"/>
          <w:lang w:val="en-US"/>
        </w:rPr>
      </w:pPr>
    </w:p>
    <w:p w14:paraId="4FEAD00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 Chang hosil bo‘lishi va ajralib chiqishi, shovqin, tebranish va boshqa noqulay omillar bilan kechadigan barcha texnologik jarayonlar uchun "Texnologik jarayonlarni tashkil etishning sanitariya qoidalari va ishlab chiqarish uskunalariga qo‘yiladigan gigiyenik talablar"ga muvofiq maxsus chora-tadbirlar ko‘zda tutilishi shart.</w:t>
      </w:r>
    </w:p>
    <w:p w14:paraId="7E3AC49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 Kon mashinalari va mexanizmlarini ishlatish va modernizatsiya qilishda "Ko‘mir konlari uchun kon mashinalari va mexanizmlariga qo‘yiladigan gigiyenik talablar"ga amal qilish kerak, bunda "SSBT. Foydali qazilmalarning rudali, norudali va sochma konlarini qazishda qo‘llaniladigan mashina va mexanizmlar. Umumiy gigiyenik talablar va baholash usullari" GOSTini hisobga olish lozim.</w:t>
      </w:r>
    </w:p>
    <w:p w14:paraId="2F94322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 Ko‘mir qazib olish va qayta ishlash uchun yangi kon mashinalari va uskunalarini seriyali ishlab chiqarishga faqat ushbu Qoidalarga va "SSBT. Shovqin. Umumiy xavfsizlik talablari", "SSBT. Vibratsiya. Umumiy xavfsizlik talablari", "SSBT. Ultratovush. Umumiy xavfsizlik talablari" GOSTlarida bayon etilgan gigiyenik talablarga muvofiq bo‘lgan taqdirdagina ruxsat etiladi. Ishlab chiqarilayotgan kon mashinalari tavsiya etilgan rejimlarda ishlayotganda noqulay omillarni o‘lchash natijalarini ko‘rsatadigan pasportlarga ega bo‘lishi shart. Shovqin va tebranishni o‘lchash ishlab chiqaruvchi zavod tomonidan "Mashinalar. Shovqin xususiyatlarini aniqlash uchun o‘lchashlarni bajarish uslubi", "Mexanik tebranishlar. O‘lchashlarni o‘tkazishga qo‘yiladigan umumiy talablar", "Qo‘l mashinalari. Vibratsion parametrlarni o‘lchash usullari" GOSTlariga muvofiq amalga oshiriladi.</w:t>
      </w:r>
    </w:p>
    <w:p w14:paraId="63554B5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5.4. Ishlab chiqarish muhitining zararli omillariga qarshi kurashish uchun qo‘llaniladigan sanitariya-texnika qurilmalari yangi zararli omillar manbai bo‘lmasligi kerak.</w:t>
      </w:r>
    </w:p>
    <w:p w14:paraId="5A388A38"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5.5. Ta’mirdan so‘ng keladigan mashinalar, mexanizmlar va boshqa texnologik uskunalar amaldagi GOST standartlariga, xususan gigiyenik talablarga muvofiqligi bo‘yicha tekshiruvdan o‘tishi shart. Tekshiruv natijalari texnik pasportga kiritilishi lozim.</w:t>
      </w:r>
    </w:p>
    <w:p w14:paraId="461B6DF8" w14:textId="2F162C03" w:rsidR="00D84073" w:rsidRDefault="001D5DBA" w:rsidP="005167C0">
      <w:pPr>
        <w:spacing w:line="276" w:lineRule="auto"/>
        <w:ind w:firstLine="720"/>
        <w:jc w:val="both"/>
        <w:rPr>
          <w:sz w:val="28"/>
          <w:szCs w:val="28"/>
          <w:lang w:val="en-US"/>
        </w:rPr>
      </w:pPr>
      <w:r w:rsidRPr="00C322BE">
        <w:rPr>
          <w:sz w:val="28"/>
          <w:szCs w:val="28"/>
          <w:lang w:val="en-US"/>
        </w:rPr>
        <w:lastRenderedPageBreak/>
        <w:t>5.6. Radioaktiv nurlanish manbalari bo‘lgan asboblarning tuzilishi va ulardan foydalanish "Radioaktiv moddalar va ionlashtiruvchi nurlanishning boshqa manbalari bilan ishlashning asosiy sanitariya qoidalari" talablariga mos bo‘lishi kerak. Lazer qurilmalaridan foydalanishda lazerlarni ishlatish sanitariya qoidalariga muvofiq ishchilar lazer nurlanishi ta’siriga tushmasligi ta’minlanishi lozim.</w:t>
      </w:r>
    </w:p>
    <w:p w14:paraId="00A33381" w14:textId="77777777" w:rsidR="00C322BE" w:rsidRPr="00C322BE" w:rsidRDefault="00C322BE" w:rsidP="005167C0">
      <w:pPr>
        <w:spacing w:line="276" w:lineRule="auto"/>
        <w:ind w:firstLine="720"/>
        <w:jc w:val="both"/>
        <w:rPr>
          <w:sz w:val="16"/>
          <w:szCs w:val="16"/>
          <w:lang w:val="en-US"/>
        </w:rPr>
      </w:pPr>
    </w:p>
    <w:p w14:paraId="2556A4F4" w14:textId="7F4009C1" w:rsidR="00D84073" w:rsidRDefault="001D5DBA" w:rsidP="00C322BE">
      <w:pPr>
        <w:spacing w:line="276" w:lineRule="auto"/>
        <w:ind w:firstLine="720"/>
        <w:jc w:val="center"/>
        <w:rPr>
          <w:b/>
          <w:bCs/>
          <w:sz w:val="28"/>
          <w:szCs w:val="28"/>
          <w:lang w:val="en-US"/>
        </w:rPr>
      </w:pPr>
      <w:r w:rsidRPr="00C322BE">
        <w:rPr>
          <w:b/>
          <w:bCs/>
          <w:sz w:val="28"/>
          <w:szCs w:val="28"/>
          <w:lang w:val="en-US"/>
        </w:rPr>
        <w:t>Shaxtalar</w:t>
      </w:r>
    </w:p>
    <w:p w14:paraId="56C33B94" w14:textId="77777777" w:rsidR="00C322BE" w:rsidRPr="00C322BE" w:rsidRDefault="00C322BE" w:rsidP="00C322BE">
      <w:pPr>
        <w:spacing w:line="276" w:lineRule="auto"/>
        <w:ind w:firstLine="720"/>
        <w:jc w:val="center"/>
        <w:rPr>
          <w:b/>
          <w:bCs/>
          <w:sz w:val="16"/>
          <w:szCs w:val="16"/>
          <w:lang w:val="en-US"/>
        </w:rPr>
      </w:pPr>
    </w:p>
    <w:p w14:paraId="0802E0A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5.7. Odamlarni shaxtaga tushirish uchun mo‘ljallangan kletlar, shuningdek, odamlarning shaxta stvoliga kirish va undan chiqish joylari tomchilab tushayotgan suvdan himoyalovchi qurilmalar bilan jihozlangan bo‘lishi shart.</w:t>
      </w:r>
    </w:p>
    <w:p w14:paraId="717179D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5.8. Gorizontal lahimlarda odamlarni tashish, agar ish joyigacha bo‘lgan masofa 1 km va undan ortiq bo‘lsa, qiya lahimlarda esa - lahimning oxirgi nuqtalari belgilari orasidagi farq 2 m va undan ortiq bo‘lsa, majburiy hisoblanadi.</w:t>
      </w:r>
    </w:p>
    <w:p w14:paraId="295B89F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5.9. Odamlarni tashish uchun maxsus transport vositalari qo‘llanilishi lozim. Yo‘lovchi vagonchalarining tomi, yon devorlari berk, o‘rindiqlari issiqlik izolyatsiyalovchi materiallar bilan qoplangan bo‘lishi shart.</w:t>
      </w:r>
    </w:p>
    <w:p w14:paraId="37C89B6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5.10. Ishchilarni to‘plash va transport vositalariga chiqarish joylarida isitilgan kutish xonalari bo‘lishi lozim. Bu xonalar o‘rindiqlar, doimiy yoritish va transport vositalari yaqinlashayotgani haqida oldindan ogohlantiruvchi signalizatsiya, shuningdek telefon aloqasi bilan jihozlanishi kerak. Xonalardagi havo harorati 16°S dan past va 26°S dan yuqori bo‘lmasligi shart.</w:t>
      </w:r>
    </w:p>
    <w:p w14:paraId="25FD992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5.11. Kompleks mexanizatsiyalashgan tozalash zaboylarida odamlarning harakatlanishi va boshqaruv qurilmalariga kirish uchun mo‘ljallangan yo‘lakning kengligi mustahkamlagich ustunlari orasida kamida 0,7 m bo‘lishi, mustahkamlagichning ish holatidagi balandligi esa seksiya ostidagi butun kenglik bo‘yicha kamida 0,5 m bo‘lishi lozim. Yig‘ilgan (chegaraviy ruxsat etilgan) holatdagi mustahkamlagich ostidagi bo‘shliqning balandligi kamida 0,4 m bo‘lishi kerak.</w:t>
      </w:r>
    </w:p>
    <w:p w14:paraId="0CE8460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5.12. Ko‘mir qazib olishda chang hosil bo‘lishini kamaytirish uchun ko‘mir massivini oldindan namlash zarur. Ko‘mir qazib olishda ko‘mir massivini oldindan namlash jarayoni tozalash zaboylarida ishlovchilar uchun noqulay mehnat sharoitlarini keltirib chiqarmasligi lozim.</w:t>
      </w:r>
    </w:p>
    <w:p w14:paraId="45D264F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5.13. Yuqori bosimli suv oqimlarini (10 MPa dan ortiq) qo‘llagan holda o‘tkazilayotgan qazish va tozalash ishlarida xizmat ko‘rsatuvchi xodimlarni texnologik suv hamda ko‘mir va tog‘ jinslarining mayda zarrachalaridan himoya qilish choralarini ko‘rish zarur.</w:t>
      </w:r>
    </w:p>
    <w:p w14:paraId="33790278"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5.14. Yer osti lahimlarining tuproq qismini, yon devorlarini va mahkamlash elementlarini changdan, shuningdek ko‘mir va tog‘ jinslari to‘kmalaridan </w:t>
      </w:r>
      <w:r w:rsidRPr="00C322BE">
        <w:rPr>
          <w:sz w:val="28"/>
          <w:szCs w:val="28"/>
          <w:lang w:val="en-US"/>
        </w:rPr>
        <w:lastRenderedPageBreak/>
        <w:t>tozalash muntazam ravishda nam usulda amalga oshirilishi shart. Tozalash davriyligi kon rahbariyati tomonidan belgilanadi. Changni siqilgan havo bilan puflash orqali tozalash qat’iyan man etiladi.</w:t>
      </w:r>
    </w:p>
    <w:p w14:paraId="4460972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5.15. Portlatish ishlarini olib borishda portlovchi gazlarni zararsizlantiruvchi vositalardan foydalanish ko‘zda tutilishi lozim.</w:t>
      </w:r>
    </w:p>
    <w:p w14:paraId="489379A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5.16. Havoning changlanish darajasini va undagi zaharli moddalar miqdorini kamaytirish, shuningdek mikroiqlim sharoitlarini yaxshilash maqsadida, tik joylashgan qatlamlarda otboykali bolg‘alar bilan tiklovchi qirqma lahimlarni o‘tkazishni qavatning butun balandligi bo‘yicha oldindan burg‘ilangan quduq orqali amalga oshirish kerak.</w:t>
      </w:r>
    </w:p>
    <w:p w14:paraId="5CAFB8C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5.17. Konlarda changga qarshi kurashish uchun maxsus suyuqliklar, kimyoviy qo‘shimchalar va sintetik moddalardan, issiqlik-gidrogazdan himoyalanish uchun polimer materiallardan, shuningdek to‘satdan otilib chiqishga qarshi kurashish va kon massivlarini mustahkamlash uchun vositalardan foydalanilganda, ish zonasi havosidagi zararli moddalar miqdori O‘zbekiston Respublikasi Sog‘liqni saqlash vazirligi tomonidan tasdiqlangan ruxsat etilgan chegaraviy konsentratsiyalardan oshmasligi shart.</w:t>
      </w:r>
    </w:p>
    <w:p w14:paraId="5C5005A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5.18. Sintetik va polimer materiallarni qo‘llash bilan bog‘liq ishlar sxema, ishlarni bajarish tartibi va mehnat xavfsizligi choralari ko‘rsatilgan pasportga muvofiq bajarilishi lozim. Pasportlar amaldagi texnik shartlar va ushbu materiallarni qo‘llash bo‘yicha yo‘riqnomalarga asosan kon ma’muriyati tomonidan tuziladi.</w:t>
      </w:r>
    </w:p>
    <w:p w14:paraId="04F5B85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5.19. Yuzaki faol moddalar, sintetik va polimer materiallarni tayyorlash hamda ulardan foydalanish bilan bog‘liq barcha ishlab chiqarish jarayonlari, odatda, mexanizatsiyalashtirilgan bo‘lishi lozim. Ushbu jarayonlarni amalga oshirishda ishchilar shaxsiy himoya vositalari (SHHV) - ko‘zoynak, qo‘lqop, respirator, maxsus poyabzal, maxsus kiyim va protivogaz bilan ta’minlanishi shart. Polimer materiallarni qo‘lda qo‘llash faqat favqulodda vaziyatlarda ruxsat etiladi.</w:t>
      </w:r>
    </w:p>
    <w:p w14:paraId="61AD2E2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5.20. Sintetik va polimer materiallarning dastlabki tarkibiy qismlari ishlatish joyiga yopiq idishlarda yetkazib berilishi kerak.</w:t>
      </w:r>
    </w:p>
    <w:p w14:paraId="4BCF89F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5.21. Kon lahmlarida bir kunlik ish yoki smena uchun zarur bo‘lgan sintetik va polimer materiallar tarkibiy qismlarining minimal miqdorini saqlashga ruxsat beriladi. Qolgan tarkibiy qismlar yer yuzasidagi omborda saqlanishi lozim.</w:t>
      </w:r>
    </w:p>
    <w:p w14:paraId="73EDC59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5.22. Sintetik va polimer materiallarning dastlabki tarkibiy qismlarini saqlash va tashish faqat zavod idishlarida amalga oshirilishi mumkin. Sintetik va polimer materiallarning har bir partiyasi sertifikat yoki pasportga ega bo‘lishi shart.</w:t>
      </w:r>
    </w:p>
    <w:p w14:paraId="03C2166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5.23. Kon massiviga sintetik materiallarni haydashda, quduqlarni kimyoviy ankerlashda shpurlar ishonchli germetizatsiyaga ega bo‘lishi kerak. Ishchilar shamol yo‘nalishi bo‘yicha shamol esadigan tomonda joylashishlari lozim. Quduq va shpurlardan gidrozatvorlarni chiqarib olishga faqat sintetik material qotgandan so‘ng ruxsat etiladi.</w:t>
      </w:r>
    </w:p>
    <w:p w14:paraId="47E28AF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5.24. Shaxtaning sanitariya pasportida yer osti konlari havosidagi tabiiy radioaktiv gaz - radon emanatsiyasi va uning parchalanish mahsulotlari miqdori haqidagi ma’lumotlar ko‘rsatilishi lozim. Ularning miqdori me’yordan oshgan hollarda "Radiatsiya xavfsizligi me’yorlari" talablariga muvofiq konchilarning mehnat sharoitlarini radiatsiya jihatidan xavfsiz ta’minlash choralari ko‘zda tutilishi zarur.</w:t>
      </w:r>
    </w:p>
    <w:p w14:paraId="58FB0BB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5.25. Eshitish a’zolarini himoya vositalarisiz pnevmatik perforatorlar bilan burg‘ulash, pnevmatik chig‘irlarni boshqarish, porshenli va turbokompressorlarga xizmat ko‘rsatish taqiqlanadi. Shpurlarni burg‘ulash uchun mahalliy tebranish me’yorlari talablariga javob beradigan asboblar qo‘llanilishi shart.</w:t>
      </w:r>
    </w:p>
    <w:p w14:paraId="31FE26DB" w14:textId="383A073C" w:rsidR="00D84073" w:rsidRDefault="001D5DBA" w:rsidP="005167C0">
      <w:pPr>
        <w:spacing w:line="276" w:lineRule="auto"/>
        <w:ind w:firstLine="720"/>
        <w:jc w:val="both"/>
        <w:rPr>
          <w:sz w:val="28"/>
          <w:szCs w:val="28"/>
          <w:lang w:val="en-US"/>
        </w:rPr>
      </w:pPr>
      <w:r w:rsidRPr="00C322BE">
        <w:rPr>
          <w:sz w:val="28"/>
          <w:szCs w:val="28"/>
          <w:lang w:val="en-US"/>
        </w:rPr>
        <w:t>5.26. Shaxtaga tushishda har bir ishchiga beriladigan shaxsiy chiroqning tuzilishi 10 soat davomida uzluksiz ishlash vaqtida mehnat jarayonlarini bajarish uchun yetarli yoritilganlikni ta’minlashi, foydalanishda qulay bo‘lishi, shuningdek, elektrolitning sizib chiqishi va ishchining kiyimi hamda terisiga tushish ehtimolini bartaraf etishi lozim.</w:t>
      </w:r>
    </w:p>
    <w:p w14:paraId="253455FA" w14:textId="77777777" w:rsidR="00A9535C" w:rsidRPr="00A9535C" w:rsidRDefault="00A9535C" w:rsidP="005167C0">
      <w:pPr>
        <w:spacing w:line="276" w:lineRule="auto"/>
        <w:ind w:firstLine="720"/>
        <w:jc w:val="both"/>
        <w:rPr>
          <w:sz w:val="16"/>
          <w:szCs w:val="16"/>
          <w:lang w:val="en-US"/>
        </w:rPr>
      </w:pPr>
    </w:p>
    <w:p w14:paraId="7E256730" w14:textId="403A8E84" w:rsidR="00D84073" w:rsidRDefault="001D5DBA" w:rsidP="00A9535C">
      <w:pPr>
        <w:spacing w:line="276" w:lineRule="auto"/>
        <w:ind w:firstLine="720"/>
        <w:jc w:val="center"/>
        <w:rPr>
          <w:b/>
          <w:bCs/>
          <w:sz w:val="28"/>
          <w:szCs w:val="28"/>
          <w:lang w:val="en-US"/>
        </w:rPr>
      </w:pPr>
      <w:r w:rsidRPr="00A9535C">
        <w:rPr>
          <w:b/>
          <w:bCs/>
          <w:sz w:val="28"/>
          <w:szCs w:val="28"/>
          <w:lang w:val="en-US"/>
        </w:rPr>
        <w:t>Kesimlar</w:t>
      </w:r>
    </w:p>
    <w:p w14:paraId="217A3D6A" w14:textId="77777777" w:rsidR="00A9535C" w:rsidRPr="00A9535C" w:rsidRDefault="00A9535C" w:rsidP="00A9535C">
      <w:pPr>
        <w:spacing w:line="276" w:lineRule="auto"/>
        <w:ind w:firstLine="720"/>
        <w:jc w:val="center"/>
        <w:rPr>
          <w:b/>
          <w:bCs/>
          <w:sz w:val="16"/>
          <w:szCs w:val="16"/>
          <w:lang w:val="en-US"/>
        </w:rPr>
      </w:pPr>
    </w:p>
    <w:p w14:paraId="7BF48F2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5.27. Quduq va shpurlarni burg‘ulash quruq usulda changni yig‘ish yoki suv bilan changni bostirish orqali amalga oshirilishi kerak.</w:t>
      </w:r>
    </w:p>
    <w:p w14:paraId="7024A89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5.28. Chang bostirish bilan kechadigan ekskavator va yuklash ishlarida sug‘orish yoki tog‘ jinsini suv yoxud sirt faol moddalar eritmalari bilan oldindan namlash qo‘llanilishi lozim.</w:t>
      </w:r>
    </w:p>
    <w:p w14:paraId="4965094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5.29. Portlovchi moddalar (PM) turini tanlashda trinitrotoluol bo‘lmagan, eng kam zaharli xususiyatlarga ega va eng kam miqdorda portlovchi gazlar hosil qiladigan moddalarga ustunlik berish lozim. Portlovchi moddalar, odatda, donador shaklda qo‘llanilishi kerak.</w:t>
      </w:r>
    </w:p>
    <w:p w14:paraId="4421502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5.30. Quduqlarni zaryadlash va zaboyka qilish, shuningdek PMni zaryadlash mashinalariga yuklash jarayonlari mexanizatsiyalashtirilgan bo‘lishi shart. Zaryadlash mashinalari va mexanizmlari ishlayotganda changni bostirish va tutib qolish vositalari qo‘llanilishi lozim. Xizmat ko‘rsatuvchi xodimlar shaxsiy himoya vositalari bilan ta’minlanishi zarur.</w:t>
      </w:r>
    </w:p>
    <w:p w14:paraId="4D0C582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5.31. Chiqindi gazlarni tozalash vositalari nosoz bo‘lgan dizel dvigatelli avtotransportni ishlatish taqiqlanadi.</w:t>
      </w:r>
    </w:p>
    <w:p w14:paraId="6D9DEF2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5.32. Qirqimlarda qo‘llaniladigan kon mashinalari kabinalari quyidagi davlat standartlari talablariga javob berishi kerak: "O‘tirib bajariladigan ishlar uchun ish joyi. Umumiy ergonomik talablar", "Boshqaruv pultlari. Umumiy ergonomik talablar", "Operator ish joyi. Ish o‘rni elementlarining o‘zaro joylashuvi. Umumiy ergonomik talablar", "Boshqaruv richag va dastalari. Umumiy ergonomik talablar", "Odam-operator o‘rindig‘i. Umumiy ergonomik talablar".</w:t>
      </w:r>
    </w:p>
    <w:p w14:paraId="5EEBE2F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5.33. Kabinaning oynali qismi ochish va zich yopish uchun moslamalarga ega bo‘lishi shart.</w:t>
      </w:r>
    </w:p>
    <w:p w14:paraId="1A6DE72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5.34. Ekskavatorlar va zemsnaryadlar kabinalarida ovqat saqlash va iste’mol qilish uchun shkafcha (kichik stol), elektr plita uchun joy, suv uchun termos, birinchi yordam ko‘rsatish uchun dori qutisi va yuvingich uchun joy ko‘zda tutilishi lozim.</w:t>
      </w:r>
    </w:p>
    <w:p w14:paraId="0548C3F2" w14:textId="70D369C5" w:rsidR="00D84073" w:rsidRDefault="001D5DBA" w:rsidP="005167C0">
      <w:pPr>
        <w:spacing w:line="276" w:lineRule="auto"/>
        <w:ind w:firstLine="720"/>
        <w:jc w:val="both"/>
        <w:rPr>
          <w:sz w:val="28"/>
          <w:szCs w:val="28"/>
          <w:lang w:val="en-US"/>
        </w:rPr>
      </w:pPr>
      <w:r w:rsidRPr="00C322BE">
        <w:rPr>
          <w:sz w:val="28"/>
          <w:szCs w:val="28"/>
          <w:lang w:val="en-US"/>
        </w:rPr>
        <w:t>5.35. Lyuminessent yoritish qurilmalari hosil qiladigan yoritilganlikning pulsatsiya koeffitsiyenti 20 foizdan oshmasligi lozim. Statsionar yoritish qurilmalarini ishlatishda, ish olib boriladigan hududlarda stroboskopik effektni kamaytirish uchun texnik choralar ko‘rilishi kerak.</w:t>
      </w:r>
    </w:p>
    <w:p w14:paraId="798DA11A" w14:textId="77777777" w:rsidR="00A9535C" w:rsidRPr="00A9535C" w:rsidRDefault="00A9535C" w:rsidP="005167C0">
      <w:pPr>
        <w:spacing w:line="276" w:lineRule="auto"/>
        <w:ind w:firstLine="720"/>
        <w:jc w:val="both"/>
        <w:rPr>
          <w:sz w:val="16"/>
          <w:szCs w:val="16"/>
          <w:lang w:val="en-US"/>
        </w:rPr>
      </w:pPr>
    </w:p>
    <w:p w14:paraId="5391BE0E" w14:textId="12D5C2F2" w:rsidR="00D84073" w:rsidRDefault="001D5DBA" w:rsidP="00A9535C">
      <w:pPr>
        <w:spacing w:line="276" w:lineRule="auto"/>
        <w:ind w:firstLine="720"/>
        <w:jc w:val="center"/>
        <w:rPr>
          <w:b/>
          <w:bCs/>
          <w:sz w:val="28"/>
          <w:szCs w:val="28"/>
          <w:lang w:val="en-US"/>
        </w:rPr>
      </w:pPr>
      <w:r w:rsidRPr="00A9535C">
        <w:rPr>
          <w:b/>
          <w:bCs/>
          <w:sz w:val="28"/>
          <w:szCs w:val="28"/>
          <w:lang w:val="en-US"/>
        </w:rPr>
        <w:t>Boyitish va briketlash fabrikalari</w:t>
      </w:r>
    </w:p>
    <w:p w14:paraId="2DA4803A" w14:textId="77777777" w:rsidR="00A9535C" w:rsidRPr="00A9535C" w:rsidRDefault="00A9535C" w:rsidP="00A9535C">
      <w:pPr>
        <w:spacing w:line="276" w:lineRule="auto"/>
        <w:ind w:firstLine="720"/>
        <w:jc w:val="center"/>
        <w:rPr>
          <w:b/>
          <w:bCs/>
          <w:sz w:val="16"/>
          <w:szCs w:val="16"/>
          <w:lang w:val="en-US"/>
        </w:rPr>
      </w:pPr>
    </w:p>
    <w:p w14:paraId="1935003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5.36. Ko‘mirni qabul qilish, tayyorlash, quritish va tayyor mahsulotni yuklash, pnevmatik ajratish, quruq tasniflash hamda cho‘ktirishdan oldin ko‘mirni changsizlantirish bo‘limlarida amalga oshiriladigan changga qarshi tadbirlar majmuasi, ish joyi havosidagi chang miqdorini ruxsat etilgan me’yor darajasida saqlab turishni ta’minlashi shart.</w:t>
      </w:r>
    </w:p>
    <w:p w14:paraId="2155413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5.37. Yuqori darajada chang hosil qilish xususiyatiga ega bo‘lgan ko‘mirlarni boyitishda, changni bog‘lovchi qo‘shimchalar sifatida faqat toksikologik baholanishdan o‘tgan va gigiyenik me’yorlashtirilgan moddalardan foydalanish mumkin. Kanserogen yoki mutagen ta’sirga ega bo‘lgan moddalarni bu maqsadlarda ishlatish qat’iyan man etiladi.</w:t>
      </w:r>
    </w:p>
    <w:p w14:paraId="5EB4175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5.38. Og‘ir muhitlarda boyitish uchun qo‘llaniladigan yuqori zichlikdagi mineral kukunlar changining ishchilarga zararli ta’sirini oldini olish maqsadida, ularning suspenziyalarini tayyorlash jarayonidagi barcha operatsiyalar mahalliy so‘rish ventilyatsiyasi o‘rnatilgan yopiq uskunalarda amalga oshirilishi shart.</w:t>
      </w:r>
    </w:p>
    <w:p w14:paraId="3DF0A3E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5.39. Flotoreagentlar va flokulyantlarni qo‘llashda ishchi zona havosiga zaharli moddalarning ruxsat etilgan miqdordan (REM) yuqori konsentratsiyalarda ajralib chiqish imkoniyati istisno qilinishi shart. Ularning eritmalarini tayyorlash bilan shug‘ullanuvchi ishchilar nafas olish organlari va terini kimyoviy moddalardan himoya qiluvchi shaxsiy vositalar bilan ta’minlanishi lozim.</w:t>
      </w:r>
    </w:p>
    <w:p w14:paraId="53CC7DF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5.40. Flotatsion mashinalar va boshqa agregatlardagi kontakt idishlariga reagentlarni uzatish yopiq kommunikatsiyalar orqali amalga oshirilishi hamda mahsulotning to‘kilishi va ishchilarning u bilan aloqaga kirishish ehtimolini minimal darajada ta’minlashi kerak.</w:t>
      </w:r>
    </w:p>
    <w:p w14:paraId="6709CE5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5.41. Ochiq suv yuzali uskunalarga (cho‘ktirish mashinalari, flotatsiya mashinalari, quyultirgichlar) va gidrotsiklonlarga xizmat ko‘rsatuvchi ishchilar gidroaerozol sachrashidan himoyalangan bo‘lishi lozim. Bunday xonalardagi havoning nisbiy namligi ish zonasi havosi uchun belgilangan miqdordan oshmasligi kerak.</w:t>
      </w:r>
    </w:p>
    <w:p w14:paraId="7E3DB65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5.42. Pnevmatik usulda boyitish fabrikalarining barcha ishchilari, shuningdek, nam usulda boyitish fabrikalarida chang chiqaruvchi uskunalarga xizmat ko‘rsatuvchi jins ajratuvchilar, motorchilar, chilangarlar va boshqa kasbdagi ishchilar nafas olish organlarini changdan himoya qiluvchi individual vositalar bilan ta’minlanishi shart.</w:t>
      </w:r>
    </w:p>
    <w:p w14:paraId="208A416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5.43. Elash, maydalash va shlamni suvsizlantirish uchastkalarida shovqindan himoyalanish uchun texnologik jarayonni masofadan kuzatish va tovush izolyatsiyali kabinalardan foydalanish imkoniyati yaratilishi lozim.</w:t>
      </w:r>
    </w:p>
    <w:p w14:paraId="72FB5BF0" w14:textId="656B9AB3" w:rsidR="00D84073" w:rsidRDefault="001D5DBA" w:rsidP="005167C0">
      <w:pPr>
        <w:spacing w:line="276" w:lineRule="auto"/>
        <w:ind w:firstLine="720"/>
        <w:jc w:val="both"/>
        <w:rPr>
          <w:sz w:val="28"/>
          <w:szCs w:val="28"/>
          <w:lang w:val="en-US"/>
        </w:rPr>
      </w:pPr>
      <w:r w:rsidRPr="00C322BE">
        <w:rPr>
          <w:sz w:val="28"/>
          <w:szCs w:val="28"/>
          <w:lang w:val="en-US"/>
        </w:rPr>
        <w:t>5.44. Texnologik uskunalarni guruhli joylashtirish sharoitida ishchilarni shovqindan himoyalash choralari yonma-yon turgan uskunalarning shovqin xususiyatlari va xonaning akustik xossalari hisobiga tovush darajasining oshishi ta’sirini hisobga olishi lozim.</w:t>
      </w:r>
    </w:p>
    <w:p w14:paraId="6C1AB08C" w14:textId="77777777" w:rsidR="00A9535C" w:rsidRPr="00A9535C" w:rsidRDefault="00A9535C" w:rsidP="005167C0">
      <w:pPr>
        <w:spacing w:line="276" w:lineRule="auto"/>
        <w:ind w:firstLine="720"/>
        <w:jc w:val="both"/>
        <w:rPr>
          <w:sz w:val="16"/>
          <w:szCs w:val="16"/>
          <w:lang w:val="en-US"/>
        </w:rPr>
      </w:pPr>
    </w:p>
    <w:p w14:paraId="3002F263" w14:textId="22297588" w:rsidR="00D84073" w:rsidRDefault="001D5DBA" w:rsidP="00A9535C">
      <w:pPr>
        <w:spacing w:line="276" w:lineRule="auto"/>
        <w:ind w:firstLine="720"/>
        <w:jc w:val="center"/>
        <w:rPr>
          <w:b/>
          <w:bCs/>
          <w:sz w:val="28"/>
          <w:szCs w:val="28"/>
          <w:lang w:val="en-US"/>
        </w:rPr>
      </w:pPr>
      <w:r w:rsidRPr="00A9535C">
        <w:rPr>
          <w:b/>
          <w:bCs/>
          <w:sz w:val="28"/>
          <w:szCs w:val="28"/>
          <w:lang w:val="en-US"/>
        </w:rPr>
        <w:t>6. Ta’mirlash ishlari</w:t>
      </w:r>
    </w:p>
    <w:p w14:paraId="2B8EB2CE" w14:textId="77777777" w:rsidR="00A9535C" w:rsidRPr="00A9535C" w:rsidRDefault="00A9535C" w:rsidP="00A9535C">
      <w:pPr>
        <w:spacing w:line="276" w:lineRule="auto"/>
        <w:ind w:firstLine="720"/>
        <w:jc w:val="center"/>
        <w:rPr>
          <w:b/>
          <w:bCs/>
          <w:sz w:val="16"/>
          <w:szCs w:val="16"/>
          <w:lang w:val="en-US"/>
        </w:rPr>
      </w:pPr>
    </w:p>
    <w:p w14:paraId="7C197E8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6.1. Shaxta uskunalarining kapital va profilaktik ta’miri, odatda, ta’mirlash-mexanika ustaxonalari, sexlar yoki zavodlarda amalga oshirilishi kerak. Bunda texnologik jarayonlarni tashkil etish "Texnologik jarayonlarni tashkil etishning sanitariya qoidalari va ishlab chiqarish uskunalariga qo‘yiladigan gigiyenik talablar"ga mos bo‘lishi shart.</w:t>
      </w:r>
    </w:p>
    <w:p w14:paraId="7917F49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6.2. Ta’mirlanishi lozim bo‘lgan uskunalar ish boshlanishidan oldin ko‘mir-tog‘ jinsli changdan va ishchi suyuqliklardan tozalanishi, zararli moddalar qoldiqlari mavjud bo‘lsa, zararsizlantirilishi kerak. Uskunalarni tozalash usuli ishchilarga zararli moddalarning ta’sirini istisno qilishi lozim.</w:t>
      </w:r>
    </w:p>
    <w:p w14:paraId="270ED59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6.3. Uskunalarni ta’mirlash uchun mo‘ljallangan barcha sexlar og‘irligi 20 kg dan ortiq bo‘lgan qismlarni ko‘chirish vaqtida mehnatni yengillashtiruvchi mexanizatsiya vositalari (telferlar, ko‘targichlar, lebyodkalar va boshqalar) bilan jihozlangan bo‘lishi shart.</w:t>
      </w:r>
    </w:p>
    <w:p w14:paraId="7F23E2A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6.4. Yer osti qazilmalarida joriy ta’mirlash ishlarini bajarishda barcha mehnat talab qiladigan operatsiyalar mexanizatsiyalashtirilgan bo‘lishi kerak.</w:t>
      </w:r>
    </w:p>
    <w:p w14:paraId="1EBA3B38"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6.5. Uskunalarni ta’mirlashda, shu jumladan yer osti qazilmalarida payvandlash ishlari "Metallarni payvandlash, qoplash va kesishda sanitariya qoidalari" hamda "Yer osti qazilmalari va shaxta usti binolarida olovli ishlarni olib borish bo‘yicha yo‘riqnoma" talablariga muvofiq bajarilishi lozim.</w:t>
      </w:r>
    </w:p>
    <w:p w14:paraId="697E8937" w14:textId="28EFEE22" w:rsidR="00D84073" w:rsidRDefault="001D5DBA" w:rsidP="005167C0">
      <w:pPr>
        <w:spacing w:line="276" w:lineRule="auto"/>
        <w:ind w:firstLine="720"/>
        <w:jc w:val="both"/>
        <w:rPr>
          <w:sz w:val="28"/>
          <w:szCs w:val="28"/>
          <w:lang w:val="en-US"/>
        </w:rPr>
      </w:pPr>
      <w:r w:rsidRPr="00C322BE">
        <w:rPr>
          <w:sz w:val="28"/>
          <w:szCs w:val="28"/>
          <w:lang w:val="en-US"/>
        </w:rPr>
        <w:t>6.6. Gidromustahkamlagichlar va zaboy uskunalarini ta’mirlash uchastkalarida yuvish moddalarini shimmaydigan, emulsiya va moy qoldiqlarini yig‘ish idishlariga oqizadigan pollarni o‘rnatishni ko‘zda tutish zarur.</w:t>
      </w:r>
    </w:p>
    <w:p w14:paraId="178F4F2B" w14:textId="77777777" w:rsidR="00A9535C" w:rsidRPr="00A9535C" w:rsidRDefault="00A9535C" w:rsidP="005167C0">
      <w:pPr>
        <w:spacing w:line="276" w:lineRule="auto"/>
        <w:ind w:firstLine="720"/>
        <w:jc w:val="both"/>
        <w:rPr>
          <w:sz w:val="16"/>
          <w:szCs w:val="16"/>
          <w:lang w:val="en-US"/>
        </w:rPr>
      </w:pPr>
    </w:p>
    <w:p w14:paraId="3662F3D3" w14:textId="3432E8E9" w:rsidR="00D84073" w:rsidRDefault="001D5DBA" w:rsidP="00A9535C">
      <w:pPr>
        <w:spacing w:line="276" w:lineRule="auto"/>
        <w:ind w:firstLine="720"/>
        <w:jc w:val="center"/>
        <w:rPr>
          <w:b/>
          <w:bCs/>
          <w:sz w:val="28"/>
          <w:szCs w:val="28"/>
          <w:lang w:val="en-US"/>
        </w:rPr>
      </w:pPr>
      <w:r w:rsidRPr="00A9535C">
        <w:rPr>
          <w:b/>
          <w:bCs/>
          <w:sz w:val="28"/>
          <w:szCs w:val="28"/>
          <w:lang w:val="en-US"/>
        </w:rPr>
        <w:t>7. Mikroiqlim va shamollatish</w:t>
      </w:r>
    </w:p>
    <w:p w14:paraId="201DF855" w14:textId="77777777" w:rsidR="00A9535C" w:rsidRPr="00A9535C" w:rsidRDefault="00A9535C" w:rsidP="00A9535C">
      <w:pPr>
        <w:spacing w:line="276" w:lineRule="auto"/>
        <w:ind w:firstLine="720"/>
        <w:jc w:val="center"/>
        <w:rPr>
          <w:b/>
          <w:bCs/>
          <w:sz w:val="16"/>
          <w:szCs w:val="16"/>
          <w:lang w:val="en-US"/>
        </w:rPr>
      </w:pPr>
    </w:p>
    <w:p w14:paraId="0D30AE4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7.1. Boyitish va briket fabrikalarida, shu jumladan doimiy ish o‘rinlari mavjud bo‘lgan yoki tashkillashtirilgan odamlar oqimi yo‘llari hisoblangan transport galereyalarida, shuningdek, shaxtalar va ochiq konlarning ishlab chiqarish binolari va inshootlarida isitish, shamollatish va havoni konditsiyalash "Ish zonasi havosiga qo‘yiladigan umumiy sanitariya-gigiyena talablari" GOSTiga muvofiq amalga oshirilishi lozim.</w:t>
      </w:r>
    </w:p>
    <w:p w14:paraId="1F99F431" w14:textId="2F65A749" w:rsidR="00D84073" w:rsidRDefault="001D5DBA" w:rsidP="005167C0">
      <w:pPr>
        <w:spacing w:line="276" w:lineRule="auto"/>
        <w:ind w:firstLine="720"/>
        <w:jc w:val="both"/>
        <w:rPr>
          <w:sz w:val="28"/>
          <w:szCs w:val="28"/>
          <w:lang w:val="en-US"/>
        </w:rPr>
      </w:pPr>
      <w:r w:rsidRPr="00C322BE">
        <w:rPr>
          <w:sz w:val="28"/>
          <w:szCs w:val="28"/>
          <w:lang w:val="en-US"/>
        </w:rPr>
        <w:t>7.2. Shaxtalarning yer osti lahimlaridagi doimiy ish joylaridagi havo harorati namlik va havo harakati tezligiga qarab quyidagi jadvalda keltirilgan qiymatlarga mos kelishi kerak:</w:t>
      </w:r>
    </w:p>
    <w:p w14:paraId="69CF56A3" w14:textId="6021C49F" w:rsidR="00A9535C" w:rsidRDefault="00A9535C" w:rsidP="00A9535C">
      <w:pPr>
        <w:spacing w:line="276" w:lineRule="auto"/>
        <w:ind w:firstLine="720"/>
        <w:jc w:val="right"/>
        <w:rPr>
          <w:b/>
          <w:bCs/>
          <w:sz w:val="28"/>
          <w:szCs w:val="28"/>
          <w:lang w:val="en-US"/>
        </w:rPr>
      </w:pPr>
      <w:r w:rsidRPr="00A9535C">
        <w:rPr>
          <w:b/>
          <w:bCs/>
          <w:sz w:val="28"/>
          <w:szCs w:val="28"/>
          <w:lang w:val="en-US"/>
        </w:rPr>
        <w:t>1-jadval</w:t>
      </w:r>
    </w:p>
    <w:p w14:paraId="0A80F490" w14:textId="77777777" w:rsidR="00A9535C" w:rsidRPr="00A9535C" w:rsidRDefault="00A9535C" w:rsidP="00A9535C">
      <w:pPr>
        <w:spacing w:line="276" w:lineRule="auto"/>
        <w:ind w:firstLine="720"/>
        <w:jc w:val="right"/>
        <w:rPr>
          <w:b/>
          <w:bCs/>
          <w:sz w:val="16"/>
          <w:szCs w:val="16"/>
          <w:lang w:val="en-US"/>
        </w:rPr>
      </w:pPr>
    </w:p>
    <w:tbl>
      <w:tblPr>
        <w:tblW w:w="5009" w:type="pct"/>
        <w:tblInd w:w="-8" w:type="dxa"/>
        <w:shd w:val="clear" w:color="auto" w:fill="FFFFFF"/>
        <w:tblCellMar>
          <w:left w:w="0" w:type="dxa"/>
          <w:right w:w="0" w:type="dxa"/>
        </w:tblCellMar>
        <w:tblLook w:val="04A0" w:firstRow="1" w:lastRow="0" w:firstColumn="1" w:lastColumn="0" w:noHBand="0" w:noVBand="1"/>
      </w:tblPr>
      <w:tblGrid>
        <w:gridCol w:w="2985"/>
        <w:gridCol w:w="3313"/>
        <w:gridCol w:w="2774"/>
      </w:tblGrid>
      <w:tr w:rsidR="00A9535C" w:rsidRPr="00A9535C" w14:paraId="5D30CBD9" w14:textId="77777777" w:rsidTr="00A9535C">
        <w:tc>
          <w:tcPr>
            <w:tcW w:w="0" w:type="auto"/>
            <w:vMerge w:val="restart"/>
            <w:tcBorders>
              <w:top w:val="single" w:sz="6" w:space="0" w:color="000000"/>
              <w:left w:val="single" w:sz="6" w:space="0" w:color="000000"/>
              <w:right w:val="single" w:sz="6" w:space="0" w:color="000000"/>
            </w:tcBorders>
            <w:shd w:val="clear" w:color="auto" w:fill="FFFFFF"/>
            <w:tcMar>
              <w:top w:w="15" w:type="dxa"/>
              <w:left w:w="30" w:type="dxa"/>
              <w:bottom w:w="15" w:type="dxa"/>
              <w:right w:w="15" w:type="dxa"/>
            </w:tcMar>
            <w:vAlign w:val="center"/>
            <w:hideMark/>
          </w:tcPr>
          <w:p w14:paraId="3D8D2BAD" w14:textId="0B864BC9" w:rsidR="00A9535C" w:rsidRPr="00A9535C" w:rsidRDefault="00A9535C" w:rsidP="00A9535C">
            <w:pPr>
              <w:jc w:val="center"/>
              <w:rPr>
                <w:lang w:val="en-US"/>
              </w:rPr>
            </w:pPr>
            <w:r w:rsidRPr="00A9535C">
              <w:rPr>
                <w:lang w:val="en-US"/>
              </w:rPr>
              <w:t>Havo harakati tezligi, m/s</w:t>
            </w:r>
            <w:hyperlink r:id="rId8" w:history="1">
              <w:r w:rsidRPr="00A9535C">
                <w:rPr>
                  <w:rStyle w:val="a3"/>
                  <w:color w:val="auto"/>
                  <w:u w:val="none"/>
                  <w:lang w:val="en-US"/>
                </w:rPr>
                <w:t>*</w:t>
              </w:r>
            </w:hyperlink>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D172DF" w14:textId="219F1A96" w:rsidR="00A9535C" w:rsidRPr="00A9535C" w:rsidRDefault="00A9535C" w:rsidP="00A9535C">
            <w:pPr>
              <w:jc w:val="center"/>
              <w:rPr>
                <w:lang w:val="en-US"/>
              </w:rPr>
            </w:pPr>
            <w:r w:rsidRPr="00A9535C">
              <w:rPr>
                <w:lang w:val="en-US"/>
              </w:rPr>
              <w:t>Ruxsat etilgan havo harorati (°C)</w:t>
            </w:r>
            <w:hyperlink r:id="rId9" w:history="1">
              <w:r w:rsidRPr="00A9535C">
                <w:rPr>
                  <w:rStyle w:val="a3"/>
                  <w:color w:val="auto"/>
                  <w:u w:val="none"/>
                  <w:lang w:val="en-US"/>
                </w:rPr>
                <w:t>**</w:t>
              </w:r>
            </w:hyperlink>
            <w:r w:rsidRPr="00A9535C">
              <w:rPr>
                <w:lang w:val="en-US"/>
              </w:rPr>
              <w:t xml:space="preserve"> nisbiy namlik % da</w:t>
            </w:r>
          </w:p>
        </w:tc>
      </w:tr>
      <w:tr w:rsidR="00A9535C" w:rsidRPr="00A9535C" w14:paraId="0F6AF8E2" w14:textId="77777777" w:rsidTr="00A9535C">
        <w:tc>
          <w:tcPr>
            <w:tcW w:w="0" w:type="auto"/>
            <w:vMerge/>
            <w:tcBorders>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40920F8" w14:textId="77777777" w:rsidR="00A9535C" w:rsidRPr="00A9535C" w:rsidRDefault="00A9535C" w:rsidP="00A9535C">
            <w:pPr>
              <w:jc w:val="center"/>
              <w:rPr>
                <w:lang w:val="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D429B77" w14:textId="77777777" w:rsidR="00A9535C" w:rsidRPr="00A9535C" w:rsidRDefault="00A9535C" w:rsidP="00A9535C">
            <w:pPr>
              <w:jc w:val="center"/>
            </w:pPr>
            <w:r w:rsidRPr="00A9535C">
              <w:t>75% gacha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53081C" w14:textId="77777777" w:rsidR="00A9535C" w:rsidRPr="00A9535C" w:rsidRDefault="00A9535C" w:rsidP="00A9535C">
            <w:pPr>
              <w:jc w:val="center"/>
            </w:pPr>
            <w:r w:rsidRPr="00A9535C">
              <w:t>75 - 95%</w:t>
            </w:r>
          </w:p>
        </w:tc>
      </w:tr>
      <w:tr w:rsidR="00D84073" w:rsidRPr="00A9535C" w14:paraId="37896922" w14:textId="77777777" w:rsidTr="00A953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DAC05C" w14:textId="77777777" w:rsidR="00D84073" w:rsidRPr="00A9535C" w:rsidRDefault="001D5DBA" w:rsidP="00A9535C">
            <w:pPr>
              <w:jc w:val="center"/>
            </w:pPr>
            <w:r w:rsidRPr="00A9535C">
              <w:t>0,25 gacha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4123D20" w14:textId="77777777" w:rsidR="00D84073" w:rsidRPr="00A9535C" w:rsidRDefault="001D5DBA" w:rsidP="00A9535C">
            <w:pPr>
              <w:jc w:val="center"/>
            </w:pPr>
            <w:r w:rsidRPr="00A9535C">
              <w:t>16-18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ABFB4D7" w14:textId="77777777" w:rsidR="00D84073" w:rsidRPr="00A9535C" w:rsidRDefault="001D5DBA" w:rsidP="00A9535C">
            <w:pPr>
              <w:jc w:val="center"/>
            </w:pPr>
            <w:r w:rsidRPr="00A9535C">
              <w:t>17-19</w:t>
            </w:r>
          </w:p>
        </w:tc>
      </w:tr>
      <w:tr w:rsidR="00D84073" w:rsidRPr="00A9535C" w14:paraId="3FD21B3F" w14:textId="77777777" w:rsidTr="00A953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930CB4" w14:textId="77777777" w:rsidR="00D84073" w:rsidRPr="00A9535C" w:rsidRDefault="001D5DBA" w:rsidP="00A9535C">
            <w:pPr>
              <w:jc w:val="center"/>
            </w:pPr>
            <w:r w:rsidRPr="00A9535C">
              <w:t>0,25-0,5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5B1693" w14:textId="77777777" w:rsidR="00D84073" w:rsidRPr="00A9535C" w:rsidRDefault="001D5DBA" w:rsidP="00A9535C">
            <w:pPr>
              <w:jc w:val="center"/>
            </w:pPr>
            <w:r w:rsidRPr="00A9535C">
              <w:t>18-20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A7E06A8" w14:textId="77777777" w:rsidR="00D84073" w:rsidRPr="00A9535C" w:rsidRDefault="001D5DBA" w:rsidP="00A9535C">
            <w:pPr>
              <w:jc w:val="center"/>
            </w:pPr>
            <w:r w:rsidRPr="00A9535C">
              <w:t>19-21</w:t>
            </w:r>
          </w:p>
        </w:tc>
      </w:tr>
      <w:tr w:rsidR="00D84073" w:rsidRPr="00A9535C" w14:paraId="66BA596E" w14:textId="77777777" w:rsidTr="00A953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A6C0CE9" w14:textId="77777777" w:rsidR="00D84073" w:rsidRPr="00A9535C" w:rsidRDefault="001D5DBA" w:rsidP="00A9535C">
            <w:pPr>
              <w:jc w:val="center"/>
            </w:pPr>
            <w:r w:rsidRPr="00A9535C">
              <w:t>0,6-1,0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E383C5C" w14:textId="77777777" w:rsidR="00D84073" w:rsidRPr="00A9535C" w:rsidRDefault="001D5DBA" w:rsidP="00A9535C">
            <w:pPr>
              <w:jc w:val="center"/>
            </w:pPr>
            <w:r w:rsidRPr="00A9535C">
              <w:t>20-22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E7056AF" w14:textId="77777777" w:rsidR="00D84073" w:rsidRPr="00A9535C" w:rsidRDefault="001D5DBA" w:rsidP="00A9535C">
            <w:pPr>
              <w:jc w:val="center"/>
            </w:pPr>
            <w:r w:rsidRPr="00A9535C">
              <w:t>21-23</w:t>
            </w:r>
          </w:p>
        </w:tc>
      </w:tr>
      <w:tr w:rsidR="00D84073" w:rsidRPr="00A9535C" w14:paraId="13451134" w14:textId="77777777" w:rsidTr="00A9535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605B37F" w14:textId="77777777" w:rsidR="00D84073" w:rsidRPr="00A9535C" w:rsidRDefault="001D5DBA" w:rsidP="00A9535C">
            <w:pPr>
              <w:jc w:val="center"/>
            </w:pPr>
            <w:r w:rsidRPr="00A9535C">
              <w:t>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3C3BD24" w14:textId="77777777" w:rsidR="00D84073" w:rsidRPr="00A9535C" w:rsidRDefault="001D5DBA" w:rsidP="00A9535C">
            <w:pPr>
              <w:jc w:val="center"/>
            </w:pPr>
            <w:r w:rsidRPr="00A9535C">
              <w:t>22-25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73BFC26" w14:textId="77777777" w:rsidR="00D84073" w:rsidRPr="00A9535C" w:rsidRDefault="001D5DBA" w:rsidP="00A9535C">
            <w:pPr>
              <w:jc w:val="center"/>
            </w:pPr>
            <w:r w:rsidRPr="00A9535C">
              <w:t>23-24</w:t>
            </w:r>
          </w:p>
        </w:tc>
      </w:tr>
    </w:tbl>
    <w:p w14:paraId="5BB1B1BC" w14:textId="77777777" w:rsidR="00D84073" w:rsidRPr="00A9535C" w:rsidRDefault="001D5DBA" w:rsidP="005167C0">
      <w:pPr>
        <w:spacing w:line="276" w:lineRule="auto"/>
        <w:ind w:firstLine="720"/>
        <w:jc w:val="both"/>
        <w:rPr>
          <w:i/>
          <w:iCs/>
          <w:sz w:val="28"/>
          <w:szCs w:val="28"/>
        </w:rPr>
      </w:pPr>
      <w:r w:rsidRPr="00A9535C">
        <w:rPr>
          <w:i/>
          <w:iCs/>
          <w:sz w:val="28"/>
          <w:szCs w:val="28"/>
        </w:rPr>
        <w:t>Izoh:</w:t>
      </w:r>
    </w:p>
    <w:p w14:paraId="4AFC5BD4" w14:textId="1832ABDC" w:rsidR="00D84073" w:rsidRPr="00A9535C" w:rsidRDefault="00A9535C" w:rsidP="005167C0">
      <w:pPr>
        <w:spacing w:line="276" w:lineRule="auto"/>
        <w:ind w:firstLine="720"/>
        <w:jc w:val="both"/>
        <w:rPr>
          <w:i/>
          <w:iCs/>
          <w:sz w:val="28"/>
          <w:szCs w:val="28"/>
          <w:lang w:val="en-US"/>
        </w:rPr>
      </w:pPr>
      <w:r w:rsidRPr="00A9535C">
        <w:rPr>
          <w:i/>
          <w:iCs/>
          <w:sz w:val="28"/>
          <w:szCs w:val="28"/>
          <w:lang w:val="en-US"/>
        </w:rPr>
        <w:t>*</w:t>
      </w:r>
      <w:r w:rsidR="001D5DBA" w:rsidRPr="00A9535C">
        <w:rPr>
          <w:i/>
          <w:iCs/>
          <w:sz w:val="28"/>
          <w:szCs w:val="28"/>
          <w:lang w:val="en-US"/>
        </w:rPr>
        <w:t xml:space="preserve"> - Havo harakatining yuqori tezligi havoning maksimal haroratiga, past tezligi esa minimal haroratiga mos keladi.</w:t>
      </w:r>
    </w:p>
    <w:p w14:paraId="4E5BA862" w14:textId="63E6FC33" w:rsidR="00D84073" w:rsidRPr="00A9535C" w:rsidRDefault="00A9535C" w:rsidP="005167C0">
      <w:pPr>
        <w:spacing w:line="276" w:lineRule="auto"/>
        <w:ind w:firstLine="720"/>
        <w:jc w:val="both"/>
        <w:rPr>
          <w:i/>
          <w:iCs/>
          <w:sz w:val="28"/>
          <w:szCs w:val="28"/>
          <w:lang w:val="en-US"/>
        </w:rPr>
      </w:pPr>
      <w:r w:rsidRPr="00A9535C">
        <w:rPr>
          <w:i/>
          <w:iCs/>
          <w:sz w:val="28"/>
          <w:szCs w:val="28"/>
          <w:lang w:val="en-US"/>
        </w:rPr>
        <w:t>**</w:t>
      </w:r>
      <w:r w:rsidR="001D5DBA" w:rsidRPr="00A9535C">
        <w:rPr>
          <w:i/>
          <w:iCs/>
          <w:sz w:val="28"/>
          <w:szCs w:val="28"/>
          <w:lang w:val="en-US"/>
        </w:rPr>
        <w:t xml:space="preserve"> - Sezilarli darajada ortiqcha issiqlik bilan tavsiflanadigan chuqur shaxtalarda haroratning maksimal qiymatlarini 1-jadvalning birinchi ikki qatorida ko‘rsatilganidan 3°C ga, oxirgi ikki qatorida esa 2°C ga, ammo 26°C dan oshirmasdan ko‘tarish mumkin.</w:t>
      </w:r>
    </w:p>
    <w:p w14:paraId="2F6613CF" w14:textId="77777777" w:rsidR="00A9535C" w:rsidRPr="00A9535C" w:rsidRDefault="00A9535C" w:rsidP="005167C0">
      <w:pPr>
        <w:spacing w:line="276" w:lineRule="auto"/>
        <w:ind w:firstLine="720"/>
        <w:jc w:val="both"/>
        <w:rPr>
          <w:i/>
          <w:iCs/>
          <w:sz w:val="16"/>
          <w:szCs w:val="16"/>
          <w:lang w:val="en-US"/>
        </w:rPr>
      </w:pPr>
    </w:p>
    <w:p w14:paraId="2D57A5A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7.3. Jadvalda ko‘rsatilgan ko‘rsatkichlardan farq qiluvchi mikroiqlim sharoitlarida ishlaydigan shaxta vaxtachilari uchun tananing haddan tashqari qizib ketishi yoki sovib ketishining oldini olish maqsadida chora-tadbirlar tizimi qo‘llanilishi shart.</w:t>
      </w:r>
    </w:p>
    <w:p w14:paraId="167B8AC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7.4. Kon-geologik sharoitlarga ko‘ra odatdagi kon-texnik tadbirlar (shamollatish) bilan ruxsat etilgan havo harorati ta’minlanmaydigan shaxtalarda </w:t>
      </w:r>
      <w:r w:rsidRPr="00C322BE">
        <w:rPr>
          <w:sz w:val="28"/>
          <w:szCs w:val="28"/>
          <w:lang w:val="en-US"/>
        </w:rPr>
        <w:lastRenderedPageBreak/>
        <w:t>havoni sun’iy sovutish (konditsiyalash), shuningdek sun’iy sovutiladigan maxsus kiyimlar ishlatilishi lozim.</w:t>
      </w:r>
    </w:p>
    <w:p w14:paraId="1C88DA1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7.5. Shaxtalarda havoni konditsiyalash uchun zaharli bo‘lmagan sovutuvchi moddalar bilan ishlaydigan sovutish qurilmalari qo‘llanilishi kerak.</w:t>
      </w:r>
    </w:p>
    <w:p w14:paraId="4922F18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7.6. Faoliyat yuritayotgan shaxtalarning boshi berk qazilmalarida va tozalash zaboylarining tokchalarida ish joylaridagi havo harakati yetarli bo‘lmagan (kamida 0,25 m/s) va issiqlik nurlanishi jadalligi 300-600 kkal m2soat bo‘lgan holatlarda havo bilan dushlash qo‘llanilishi shart.</w:t>
      </w:r>
    </w:p>
    <w:p w14:paraId="5C99A894" w14:textId="0E4E5910" w:rsidR="00D84073" w:rsidRDefault="001D5DBA" w:rsidP="005167C0">
      <w:pPr>
        <w:spacing w:line="276" w:lineRule="auto"/>
        <w:ind w:firstLine="720"/>
        <w:jc w:val="both"/>
        <w:rPr>
          <w:sz w:val="28"/>
          <w:szCs w:val="28"/>
          <w:lang w:val="en-US"/>
        </w:rPr>
      </w:pPr>
      <w:r w:rsidRPr="00C322BE">
        <w:rPr>
          <w:sz w:val="28"/>
          <w:szCs w:val="28"/>
          <w:lang w:val="en-US"/>
        </w:rPr>
        <w:t>7.7. Ishchilarning harakatlanish yo‘lida shamollatish oqimining tezligi 8 m/s dan oshmasligi, ish joylarida esa</w:t>
      </w:r>
      <w:r w:rsidRPr="00A9535C">
        <w:rPr>
          <w:sz w:val="28"/>
          <w:szCs w:val="28"/>
          <w:lang w:val="en-US"/>
        </w:rPr>
        <w:t xml:space="preserve"> </w:t>
      </w:r>
      <w:hyperlink r:id="rId10" w:history="1">
        <w:r w:rsidRPr="00A9535C">
          <w:rPr>
            <w:rStyle w:val="a3"/>
            <w:color w:val="auto"/>
            <w:sz w:val="28"/>
            <w:szCs w:val="28"/>
            <w:u w:val="none"/>
            <w:lang w:val="en-US"/>
          </w:rPr>
          <w:t xml:space="preserve">1-jadvalga </w:t>
        </w:r>
      </w:hyperlink>
      <w:r w:rsidRPr="00C322BE">
        <w:rPr>
          <w:sz w:val="28"/>
          <w:szCs w:val="28"/>
          <w:lang w:val="en-US"/>
        </w:rPr>
        <w:t>muvofiq bo‘lishi lozim.</w:t>
      </w:r>
    </w:p>
    <w:p w14:paraId="6EBB77CD" w14:textId="77777777" w:rsidR="00A9535C" w:rsidRPr="00A9535C" w:rsidRDefault="00A9535C" w:rsidP="005167C0">
      <w:pPr>
        <w:spacing w:line="276" w:lineRule="auto"/>
        <w:ind w:firstLine="720"/>
        <w:jc w:val="both"/>
        <w:rPr>
          <w:sz w:val="16"/>
          <w:szCs w:val="16"/>
          <w:lang w:val="en-US"/>
        </w:rPr>
      </w:pPr>
    </w:p>
    <w:p w14:paraId="0DE5275C" w14:textId="7CC8C342" w:rsidR="00D84073" w:rsidRDefault="001D5DBA" w:rsidP="00A9535C">
      <w:pPr>
        <w:spacing w:line="276" w:lineRule="auto"/>
        <w:ind w:firstLine="720"/>
        <w:jc w:val="center"/>
        <w:rPr>
          <w:b/>
          <w:bCs/>
          <w:sz w:val="28"/>
          <w:szCs w:val="28"/>
          <w:lang w:val="en-US"/>
        </w:rPr>
      </w:pPr>
      <w:r w:rsidRPr="00A9535C">
        <w:rPr>
          <w:b/>
          <w:bCs/>
          <w:sz w:val="28"/>
          <w:szCs w:val="28"/>
          <w:lang w:val="en-US"/>
        </w:rPr>
        <w:t>8. Shaxsiy himoya vositalari</w:t>
      </w:r>
    </w:p>
    <w:p w14:paraId="3CF7C6CB" w14:textId="77777777" w:rsidR="00A9535C" w:rsidRPr="00A9535C" w:rsidRDefault="00A9535C" w:rsidP="00A9535C">
      <w:pPr>
        <w:spacing w:line="276" w:lineRule="auto"/>
        <w:ind w:firstLine="720"/>
        <w:jc w:val="center"/>
        <w:rPr>
          <w:b/>
          <w:bCs/>
          <w:sz w:val="16"/>
          <w:szCs w:val="16"/>
          <w:lang w:val="en-US"/>
        </w:rPr>
      </w:pPr>
    </w:p>
    <w:p w14:paraId="2B23B5F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 Shaxsiy himoya vositalari mehnat xavfsizligini asbob-uskunalar konstruksiyasi, ishlab chiqarish jarayonlarini tashkil etish va jamoaviy himoya vositalari bilan ta’minlash imkonsiz bo‘lgan hollarda qo‘llanilishi kerak. Bunday ishlarni bajarishga shaxsiy himoya vositalarisiz, shuningdek nosoz yoki antisanitar holatdagi shaxsiy himoya vositalari bilan shaxslarga ruxsat berilmaydi.</w:t>
      </w:r>
    </w:p>
    <w:p w14:paraId="14095BEB"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8.2. Ko‘mir sanoati korxonalarining xavfli va zararli ishlab chiqarish omillari ta’siriga uchraydigan xodimlari amaldagi tarmoq me’yorlariga muvofiq bepul maxsus kiyim, poyabzal va boshqa shaxsiy himoya vositalari (SHV) bilan ta’minlanishi shart.</w:t>
      </w:r>
    </w:p>
    <w:p w14:paraId="4617F1E8"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8.3. Korxonaga ishga kirayotgan, shuningdek, boshqa kasbga o‘tkazilayotgan barcha ishchilar SHVni qo‘llash qoidalarini o‘rganishlari lozim.</w:t>
      </w:r>
    </w:p>
    <w:p w14:paraId="1FA8193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8.4. Ko‘mir sanoati korxonalarida SHVni muntazam parvarish qilish (saqlash, tozalash, ta’mirlash) tizimi tashkil etilishi kerak. SHVni ishlab chiqarishdan tashqariga olib chiqish man etiladi.</w:t>
      </w:r>
    </w:p>
    <w:p w14:paraId="0EDC14D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8.5. Shaxtalarning ma’muriy-maishiy kombinatlari (MMK) tarkibiga kiruvchi respirator xonalarida har bir ishchiga tabel raqamiga muvofiq biriktirilgan changga qarshi SHVni saqlash, berish va tozalashdan tashqari, ularning holati va ishga yaroqliligini nazorat qilish ham amalga oshirilishi lozim. Changga qarshi respiratorlarning yarim niqoblari va obtyuratorlari har kuni 5 foizli xloramin eritmasida 10 daqiqa davomida yuvilishi va dezinfeksiya qilinishi shart.</w:t>
      </w:r>
    </w:p>
    <w:p w14:paraId="2C186F59"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8.6. Changga qarshi SHV filtrlarini tozalash va ularning qarshiligini tekshirish har ish smenasidan so‘ng bajarilishi kerak. Respirator filtri 30 l/min tezlikdagi doimiy havo oqimida qarshiligi 10 mm suv ustuniga yetganda almashtirilishi lozim.</w:t>
      </w:r>
    </w:p>
    <w:p w14:paraId="40746AB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8.7. Himoya ko‘zoynaklari, ekranlar va qalqonlar ifloslanishiga qarab toza suv bilan yuvilishi, so‘ngra 30 l/min tezlikda quritilishi zarur.</w:t>
      </w:r>
    </w:p>
    <w:p w14:paraId="4D2FEAD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8.8. Shovqinga qarshi vositalarning ifloslangan yuzalari nam tamponlar bilan artilishi yoki iliq sovunli suv bilan yuvilishi lozim. Ko‘p marta ishlatiladigan shovqinga qarshi quloq tiqinlari har safar ishlatilgandan so‘ng iliq suv bilan yuvilishi shart.</w:t>
      </w:r>
    </w:p>
    <w:p w14:paraId="42502E1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8.9. Kaskalarni har kuni ichki jihozlarini yechmasdan iliq suv bilan yuvish kerak. Oyiga bir marta kaskalar 5% li xloramin-B eritmasi bilan 30 daqiqa davomida yoki 1% li fiton eritmasi bilan 10 daqiqa davomida dezinfeksiya qilinib, keyin yuvilishi va quritilishi lozim.</w:t>
      </w:r>
    </w:p>
    <w:p w14:paraId="1904095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8.10. Maxsus kiyimlarni changsizlantirish va quritish har ish smenasidan keyin amalga oshirilishi shart. Suvdan himoyalovchi maxsus kiyimlar 50°S dan oshmagan haroratda quritilishi lozim.</w:t>
      </w:r>
    </w:p>
    <w:p w14:paraId="4AE7D754"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8.11. Maxsus kiyimlarga har kuni kompleks ishlov berilishi kerak: ustki maxsus kiyimlar - ho‘l changsizlantirish yoki kimyoviy tozalash, ichki kiyimlar - yuvish. Agar ABKda maxsus kiyimlarga kundalik ishlov berish ko‘zda tutilmagan bo‘lsa, uni qurish loyihasiga muvofiq davriy kompleks ishlov berishga ruxsat etiladi. Bunda ustki kiyimlarga ishlov berish davriyligi - oyiga kamida 3 marta, ichki kiyimlarga esa - har haftada amalga oshirilishi lozim.</w:t>
      </w:r>
    </w:p>
    <w:p w14:paraId="3B3C813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8.12. Mavjud ABKni qayta qurish chog‘ida uning maxsus kiyimlarga har kuni kompleks ishlov berish rejimida ishlashi ko‘zda tutilishi kerak.</w:t>
      </w:r>
    </w:p>
    <w:p w14:paraId="1B36E53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8.13. Shaxsiy bo‘lmagan buyumlar - sochiqlar, kaska ichidagi bosh kiyimlar, paytavalarga ishlov berish har kuni majburiy dezinfeksiya bilan amalga oshirilishi shart.</w:t>
      </w:r>
    </w:p>
    <w:p w14:paraId="24034F1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8.14. Teri-yiringli va zamburug‘li kasalliklarning oldini olish va davolash maqsadida ishchilarni mikroblarga qarshi matolardan tikilgan ichki kiyimlar bilan ta’minlash lozim.</w:t>
      </w:r>
    </w:p>
    <w:p w14:paraId="2DFDC10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8.15. Maxsus poyabzal oyiga kamida 2 marta 5% li xloramin-B eritmasi yoki 1% li fiton eritmasi bilan 15 daqiqa davomida yuvilishi va 50°S dan oshmagan haroratda quritilishi lozim. Nam poyabzal har smenadan keyin quritilishi kerak. Charm maxsus poyabzal quritilgandan so‘ng maxsus moy bilan moylanishi shart.</w:t>
      </w:r>
    </w:p>
    <w:p w14:paraId="7AE21E2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8.16. Teri yiringli kasalliklari, oyoq va qo‘l panjalarining zamburug‘li kasalliklari bilan og‘rigan bemorlarning maxsus kiyimlari va maxsus poyabzallari har kuni 5% li xloramin-B eritmasi bilan 1 soat davomida, 1% li fiton eritmasi bilan 15 daqiqa davomida yoki boshqa tavsiya etilgan vositalar bilan dezinfeksiya qilinishi zarur.</w:t>
      </w:r>
    </w:p>
    <w:p w14:paraId="4FAC83E1" w14:textId="069D17B4" w:rsidR="00D84073" w:rsidRDefault="001D5DBA" w:rsidP="005167C0">
      <w:pPr>
        <w:spacing w:line="276" w:lineRule="auto"/>
        <w:ind w:firstLine="720"/>
        <w:jc w:val="both"/>
        <w:rPr>
          <w:sz w:val="28"/>
          <w:szCs w:val="28"/>
          <w:lang w:val="en-US"/>
        </w:rPr>
      </w:pPr>
      <w:r w:rsidRPr="00C322BE">
        <w:rPr>
          <w:sz w:val="28"/>
          <w:szCs w:val="28"/>
          <w:lang w:val="en-US"/>
        </w:rPr>
        <w:t>8.17. Yuz va qo‘l terisini zararli moddalardan himoya qilish uchun, shuningdek, ochiq havoda ishlashda qon so‘ruvchi hasharotlardan, sovuq urishidan va quyosh nurlanishidan saqlanish uchun himoya vositalari (surtmalar, pastalar, aerozollar) qo‘llanilishi kerak.</w:t>
      </w:r>
    </w:p>
    <w:p w14:paraId="284C3F5B" w14:textId="64E6E653" w:rsidR="00D84073" w:rsidRDefault="001D5DBA" w:rsidP="00A9535C">
      <w:pPr>
        <w:spacing w:line="276" w:lineRule="auto"/>
        <w:ind w:firstLine="720"/>
        <w:jc w:val="center"/>
        <w:rPr>
          <w:b/>
          <w:bCs/>
          <w:sz w:val="28"/>
          <w:szCs w:val="28"/>
          <w:lang w:val="en-US"/>
        </w:rPr>
      </w:pPr>
      <w:r w:rsidRPr="00A9535C">
        <w:rPr>
          <w:b/>
          <w:bCs/>
          <w:sz w:val="28"/>
          <w:szCs w:val="28"/>
          <w:lang w:val="en-US"/>
        </w:rPr>
        <w:lastRenderedPageBreak/>
        <w:t>9. Kon ishchilarining ichimlik suvi ta’minoti va ovqatlanishi</w:t>
      </w:r>
    </w:p>
    <w:p w14:paraId="091EF7C4" w14:textId="77777777" w:rsidR="00A9535C" w:rsidRPr="00A9535C" w:rsidRDefault="00A9535C" w:rsidP="00A9535C">
      <w:pPr>
        <w:spacing w:line="276" w:lineRule="auto"/>
        <w:ind w:firstLine="720"/>
        <w:jc w:val="center"/>
        <w:rPr>
          <w:b/>
          <w:bCs/>
          <w:sz w:val="16"/>
          <w:szCs w:val="16"/>
          <w:lang w:val="en-US"/>
        </w:rPr>
      </w:pPr>
    </w:p>
    <w:p w14:paraId="1027602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9.1. Ko‘mir sanoati korxonalari ichimlik ehtiyojlari uchun O‘zDSt "Ichimlik suvi. Gigiyenik talablar va sifat nazorati" talablariga javob beradigan suv bilan ta’minlanishi lozim.</w:t>
      </w:r>
    </w:p>
    <w:p w14:paraId="519F6BD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9.2. Ma’muriy-maishiy binolarda ichimlik suvi stansiyalari o‘rnatilgan bo‘lishi kerak.</w:t>
      </w:r>
    </w:p>
    <w:p w14:paraId="6BF8E42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9.3. Suv va ichimliklar uchun idishlar O‘zbekiston Respublikasi Sog‘liqni saqlash vazirligi tomonidan ruxsat etilgan va karbonat kislotasiga chidamli materiallardan tayyorlanishi shart. Muomalada bo‘lgan guruhli idishlar soni ular ta’minlaydigan ish o‘rinlari sonidan ikki barobar ko‘p bo‘lishi lozim. Shaxta va kon qazilmalarida ichimlik idishlarining 30% zaxirasi ko‘zda tutilishi kerak.</w:t>
      </w:r>
    </w:p>
    <w:p w14:paraId="4654BBB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9.4. Kon qazilmalarida ishlovchilar kran va favvorali yopiq idishlarda keltirilgan ichimlik suvi bilan ta’minlanishi zarur.</w:t>
      </w:r>
    </w:p>
    <w:p w14:paraId="3BB1A9A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9.5. Kon qazilmalaridagi suvli idishlar issiqxonalarda yoki qish mavsumida isitiladigan maxsus xonalarga o‘rnatilishi lozim.</w:t>
      </w:r>
    </w:p>
    <w:p w14:paraId="29C64D8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9.6. Tarqatish nuqtalarida ichimlik suvining harorati +20°S dan yuqori va +8°S dan past bo‘lmasligi kerak.</w:t>
      </w:r>
    </w:p>
    <w:p w14:paraId="3798F01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9.7. Sovuq mikroiqlim sharoitida ishlaydigan ishchilar issiq choy bilan ta’minlanishi shart.</w:t>
      </w:r>
    </w:p>
    <w:p w14:paraId="013E5C4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9.8. Yuqori harorat sharoitlarida ishlaydigan kon ishchilari uchun ichimlik maqsadlarida suvdan tashqari gazlangan suv, choy yoki choy asosidagi maxsus ichimliklar nazarda tutilishi lozim.</w:t>
      </w:r>
    </w:p>
    <w:p w14:paraId="5065ACD6"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9.9. Yer usti shaxta oshxonalarining tuzilishi, jihozlanishi va saqlash holati, shuningdek oziq-ovqat mahsulotlariga oshpazlik ishlovi berish va sotish jarayonlari umumiy ovqatlanish korxonalari uchun amaldagi Sanitariya qoidalari talablariga to‘liq muvofiq bo‘lishi shart.</w:t>
      </w:r>
    </w:p>
    <w:p w14:paraId="67A4605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9.10. Shaxtyorlarni issiq ovqat bilan ta’minlash maqsadida, bevosita ko‘mir shaxtalari lahimlarining toza havo oqimida, ish joyidan ikki tomonga 15-20 daqiqalik yurish masofasida, hududiy sanitariya-epidemiologiya xizmati bilan kelishilgan holda va yer osti umumiy ovqatlanish punktiga qo‘yiladigan amaldagi sanitariya talablariga muvofiq, shaxtyorlar uchun yer osti ovqatlanish punktlari tashkil etilishi lozim.</w:t>
      </w:r>
    </w:p>
    <w:p w14:paraId="280FC8D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9.11. Yer ostida ovqatlanish uchun tushliklar yer usti oshxonasida har bir smena uchun alohida tayyorlanib, tayyorlanishi bilanoq termoslarga joylashtiriladi. Tayyor ovqat termoslarda joylashtirilgandan so‘ng 1-2 soat ichida ovqatlanish punktlariga yetkazilishi shart. Birinchi taomlar tarqatilganda harorati 60°S dan, ikkinchi taomlarniki 50°S dan, sovuq taomlarniki esa 14-18°S dan past bo‘lmasligi kerak.</w:t>
      </w:r>
    </w:p>
    <w:p w14:paraId="00978EA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9.12. Shaxtadan qaytarilgan idish-tovoq va jihozlarga sanitariya ishlovi yer usti oshxonasida o‘tkaziladi.</w:t>
      </w:r>
    </w:p>
    <w:p w14:paraId="51498F1D" w14:textId="0144B98A" w:rsidR="00D84073" w:rsidRDefault="001D5DBA" w:rsidP="005167C0">
      <w:pPr>
        <w:spacing w:line="276" w:lineRule="auto"/>
        <w:ind w:firstLine="720"/>
        <w:jc w:val="both"/>
        <w:rPr>
          <w:sz w:val="28"/>
          <w:szCs w:val="28"/>
          <w:lang w:val="en-US"/>
        </w:rPr>
      </w:pPr>
      <w:r w:rsidRPr="00C322BE">
        <w:rPr>
          <w:sz w:val="28"/>
          <w:szCs w:val="28"/>
          <w:lang w:val="en-US"/>
        </w:rPr>
        <w:t>9.13. Kon ishchilarining ovqatlanishi to‘laqonli bo‘lishi lozim. Yer osti ratsionidagi asosiy oziq-ovqat va biologik faol moddalarning muvozanati ratsional ovqatlanishning umumiy qabul qilingan gigiyenik talablariga mos kelishi kerak. Tushlikning kaloriyasi 900-1000 kkal bo‘lishi zarur.</w:t>
      </w:r>
    </w:p>
    <w:p w14:paraId="448E8B85" w14:textId="77777777" w:rsidR="00A9535C" w:rsidRPr="00A9535C" w:rsidRDefault="00A9535C" w:rsidP="005167C0">
      <w:pPr>
        <w:spacing w:line="276" w:lineRule="auto"/>
        <w:ind w:firstLine="720"/>
        <w:jc w:val="both"/>
        <w:rPr>
          <w:lang w:val="en-US"/>
        </w:rPr>
      </w:pPr>
    </w:p>
    <w:p w14:paraId="0E042694" w14:textId="1ECD7ADA" w:rsidR="00D84073" w:rsidRDefault="001D5DBA" w:rsidP="00A9535C">
      <w:pPr>
        <w:spacing w:line="276" w:lineRule="auto"/>
        <w:ind w:firstLine="720"/>
        <w:jc w:val="center"/>
        <w:rPr>
          <w:b/>
          <w:bCs/>
          <w:sz w:val="28"/>
          <w:szCs w:val="28"/>
          <w:lang w:val="en-US"/>
        </w:rPr>
      </w:pPr>
      <w:r w:rsidRPr="00A9535C">
        <w:rPr>
          <w:b/>
          <w:bCs/>
          <w:sz w:val="28"/>
          <w:szCs w:val="28"/>
          <w:lang w:val="en-US"/>
        </w:rPr>
        <w:t>10. Tibbiy-profilaktika xizmati</w:t>
      </w:r>
    </w:p>
    <w:p w14:paraId="4BEECEB8" w14:textId="77777777" w:rsidR="00A9535C" w:rsidRPr="00A9535C" w:rsidRDefault="00A9535C" w:rsidP="00A9535C">
      <w:pPr>
        <w:spacing w:line="276" w:lineRule="auto"/>
        <w:ind w:firstLine="720"/>
        <w:jc w:val="center"/>
        <w:rPr>
          <w:b/>
          <w:bCs/>
          <w:lang w:val="en-US"/>
        </w:rPr>
      </w:pPr>
    </w:p>
    <w:p w14:paraId="5048AEF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10.1. Korxona xodimlariga tibbiy-profilaktik xizmat ko‘rsatish tibbiy-sanitariya qismlari (TSQ), poliklinikalar va kasalxonalar tomonidan amalga oshiriladi. Ular O‘zbekiston Respublikasi Sog‘liqni saqlash vazirligining amaldagi nizomlariga muvofiq kecha-kunduz ishlashni ta’minlaydigan sex xizmatini va sog‘liqni saqlash punktlari tarmog‘ini tashkil etadilar.</w:t>
      </w:r>
    </w:p>
    <w:p w14:paraId="0F6C2FB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10.2. Yer osti tibbiy punkt asosiy kon lahimidagi stvol atrofi hovlisi yaqinida, ishchilarning ish joyiga borish va qaytish yo‘lidagi yangi havo oqimida maxsus kamerada joylashtiriladi. Tibbiy punktni kichik va o‘rta tibbiyot xodimlari bilan ta’minlash, jihozlar, asbob-uskunalar va bog‘lash materiallari bilan jihozlash O‘zbekiston Respublikasi Sog‘liqni saqlash vazirligining amaldagi buyruqlari va yo‘riqnomalariga muvofiq amalga oshiriladi. Yer osti tibbiy punktida ishlash uchun qabul qilinayotgan tibbiyot xodimlari ishchilar uchun belgilangan dastur bo‘yicha xavfsizlik texnikasi bo‘yicha yo‘riqnoma olishlari shart.</w:t>
      </w:r>
    </w:p>
    <w:p w14:paraId="446F42F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10.3. FVV, tibbiy punktlar, hududiy poliklinikalar va kasalxonalar ishchi kasallanganda yoki baxtsiz hodisa yuz berganda tezkor tibbiy yordam ko‘rsatilishini ta’minlashlari lozim.</w:t>
      </w:r>
    </w:p>
    <w:p w14:paraId="7B69D6F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10.4. Tibbiy xizmat ishchilarni gigiyenik tarbiyalashi hamda sanoat sanitariyasi, shaxsiy gigiyena asoslari va birinchi hamda o‘zaro yordam ko‘rsatish qoidalariga o‘rgatishi kerak.</w:t>
      </w:r>
    </w:p>
    <w:p w14:paraId="2669F4D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10.5. Ko‘mir sanoati korxonalari ishchilari O‘zbekiston Respublikasi Sog‘liqni saqlash vazirligining "O‘zbekiston Respublikasi xodimlarini ishga qabul qilishda dastlabki va davriy tibbiy ko‘rikdan o‘tkazish tizimini takomillashtirish to‘g‘risida"gi 2000-yil 6-iyundagi 300-sonli </w:t>
      </w:r>
      <w:hyperlink r:id="rId11" w:history="1">
        <w:r w:rsidRPr="00A9535C">
          <w:rPr>
            <w:rStyle w:val="a3"/>
            <w:color w:val="auto"/>
            <w:sz w:val="28"/>
            <w:szCs w:val="28"/>
            <w:u w:val="none"/>
            <w:lang w:val="en-US"/>
          </w:rPr>
          <w:t xml:space="preserve">buyrug‘iga </w:t>
        </w:r>
      </w:hyperlink>
      <w:r w:rsidRPr="00C322BE">
        <w:rPr>
          <w:sz w:val="28"/>
          <w:szCs w:val="28"/>
          <w:lang w:val="en-US"/>
        </w:rPr>
        <w:t>muvofiq ishga kirishda dastlabki va davriy tibbiy ko‘rikdan o‘tishlari shart.</w:t>
      </w:r>
    </w:p>
    <w:p w14:paraId="49E2ADDA"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10.6. ABKda changli kasb egalariga O‘zbekiston Respublikasi Sog‘liqni saqlash vazirligining uslubiy ko‘rsatmalariga muvofiq guruhli profilaktik ingalyatsiyalar tashkil etilishi shart.</w:t>
      </w:r>
    </w:p>
    <w:p w14:paraId="1834648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10.7. Ko‘mir korxonalarining kasb kasalligi aniqlangan xodimlari zararli ishlab chiqarish omillari ta’siri bo‘lmagan boshqa ishga o‘tkazilishi lozim.</w:t>
      </w:r>
    </w:p>
    <w:p w14:paraId="2D0265B1"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lastRenderedPageBreak/>
        <w:t>10.8. Ishchilarning sog‘lig‘ini yaxshilash maqsadida korxona (yoki korxonalar guruhi) mablag‘lari hisobidan sanatoriy-profilaktoriylar tashkil etilishi kerak.</w:t>
      </w:r>
    </w:p>
    <w:p w14:paraId="5004036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10.9. ABK hududidagi dushxonalarda ishchilar quyidagilar bilan ta’minlanishi shart: sovun, har foydalanishdan oldin 1 soat davomida 5% li xloramin-B eritmasi bilan zararsizlantiriladigan mochalkalar; sochiqlar va hammom poyabzali. Dushxonalarga xizmat ko‘rsatuvchi xodimlarning hammom poyabzali oson yuviluvchi materiallardan - plastmassa, rezina va shu kabilardan tayyorlangan bo‘lishi va har kuni 5% li xloramin-B eritmasi bilan 1 soat davomida zararsizlantirilishi lozim. ABK hududidagi dushxonalarda oyoqlar uchun formalinli vannachalar o‘rnatilgan bo‘lishi kerak.</w:t>
      </w:r>
    </w:p>
    <w:p w14:paraId="45045B6B" w14:textId="242AB045" w:rsidR="00D84073" w:rsidRDefault="001D5DBA" w:rsidP="005167C0">
      <w:pPr>
        <w:spacing w:line="276" w:lineRule="auto"/>
        <w:ind w:firstLine="720"/>
        <w:jc w:val="both"/>
        <w:rPr>
          <w:sz w:val="28"/>
          <w:szCs w:val="28"/>
          <w:lang w:val="en-US"/>
        </w:rPr>
      </w:pPr>
      <w:r w:rsidRPr="00C322BE">
        <w:rPr>
          <w:sz w:val="28"/>
          <w:szCs w:val="28"/>
          <w:lang w:val="en-US"/>
        </w:rPr>
        <w:t>10.10. Dushxona xonasi va uning barcha jihozlari "Oyoq va qo‘l panjalarining zamburug‘li kasalliklarida (mikozlarida) dezinfeksiya tadbirlarini o‘tkazish bo‘yicha yo‘riqnoma"ga muvofiq har oyda oddiy tozalanishi va 5% li xlorli ohak eritmasi (yoki xloramin, dixloramin va boshqalarning ekvivalent konsentratsiyasi) bilan ishlov berilishi shart.</w:t>
      </w:r>
    </w:p>
    <w:p w14:paraId="14B91A17" w14:textId="77777777" w:rsidR="00A9535C" w:rsidRPr="00A9535C" w:rsidRDefault="00A9535C" w:rsidP="005167C0">
      <w:pPr>
        <w:spacing w:line="276" w:lineRule="auto"/>
        <w:ind w:firstLine="720"/>
        <w:jc w:val="both"/>
        <w:rPr>
          <w:lang w:val="en-US"/>
        </w:rPr>
      </w:pPr>
    </w:p>
    <w:p w14:paraId="5333E426" w14:textId="32979DAE" w:rsidR="00D84073" w:rsidRDefault="001D5DBA" w:rsidP="00A9535C">
      <w:pPr>
        <w:spacing w:line="276" w:lineRule="auto"/>
        <w:ind w:firstLine="720"/>
        <w:jc w:val="center"/>
        <w:rPr>
          <w:b/>
          <w:bCs/>
          <w:sz w:val="28"/>
          <w:szCs w:val="28"/>
          <w:lang w:val="en-US"/>
        </w:rPr>
      </w:pPr>
      <w:r w:rsidRPr="00A9535C">
        <w:rPr>
          <w:b/>
          <w:bCs/>
          <w:sz w:val="28"/>
          <w:szCs w:val="28"/>
          <w:lang w:val="en-US"/>
        </w:rPr>
        <w:t>11. Atrof-muhitni sanitariya jihatidan muhofaza qilish</w:t>
      </w:r>
    </w:p>
    <w:p w14:paraId="7D88F586" w14:textId="77777777" w:rsidR="00A9535C" w:rsidRPr="00A9535C" w:rsidRDefault="00A9535C" w:rsidP="00A9535C">
      <w:pPr>
        <w:spacing w:line="276" w:lineRule="auto"/>
        <w:ind w:firstLine="720"/>
        <w:jc w:val="center"/>
        <w:rPr>
          <w:b/>
          <w:bCs/>
          <w:lang w:val="en-US"/>
        </w:rPr>
      </w:pPr>
    </w:p>
    <w:p w14:paraId="08C45C3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11.1. Shaxtalar va razrezlardan chiqarilgan suvlar, shuningdek xo‘jalik-maishiy oqovalar umumiy foydalanishdagi suv havzalariga tashlanishidan oldin albatta tozalanishi shart.</w:t>
      </w:r>
    </w:p>
    <w:p w14:paraId="7011D48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11.2. Xo‘jalik ehtiyojlari, jumladan tuproqni sug‘orish uchun ishlatiladigan shaxta suvi zarurat tug‘ilganda neytrallanishi, mineralsizlantirilishi, zararsizlantirilishi va ortiqcha mikroelementlardan tozalanishi lozim.</w:t>
      </w:r>
    </w:p>
    <w:p w14:paraId="77146F73"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11.3. Ichimlik va maishiy ehtiyojlarni qondirish maqsadida suv obyektlari yoki ularning qismlaridan (yer usti va yer osti suvlaridan) foydalanish "Suvdan maxsus foydalanish uchun ruxsatnomani kelishish va berish tartibi to‘g‘risidagi yo‘riqnoma"ga muvofiq amalga oshirilishi kerak.</w:t>
      </w:r>
    </w:p>
    <w:p w14:paraId="6604989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11.4. Atmosfera havosining zararli gazlar va chang bilan ifloslanishining oldini olish maqsadida shaxtalarda tog‘ jinslari uyumlarining o‘z-o‘zidan yonib ketishi va shamol ta’sirida yemirilishiga qarshi samarali chora-tadbirlar ko‘rilishi shart.</w:t>
      </w:r>
    </w:p>
    <w:p w14:paraId="595DF460"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11.5. Ishlatib bo‘lingan tog‘ jinslari uyumlari demontaj qilinishi, rekultivatsiya qilinishi yoki ko‘kalamzorlashtirish ishlariga tortilishi lozim.</w:t>
      </w:r>
    </w:p>
    <w:p w14:paraId="0474F0D4" w14:textId="710B44F0" w:rsidR="00D84073" w:rsidRDefault="001D5DBA" w:rsidP="005167C0">
      <w:pPr>
        <w:spacing w:line="276" w:lineRule="auto"/>
        <w:ind w:firstLine="720"/>
        <w:jc w:val="both"/>
        <w:rPr>
          <w:sz w:val="28"/>
          <w:szCs w:val="28"/>
          <w:lang w:val="en-US"/>
        </w:rPr>
      </w:pPr>
      <w:r w:rsidRPr="00C322BE">
        <w:rPr>
          <w:sz w:val="28"/>
          <w:szCs w:val="28"/>
          <w:lang w:val="en-US"/>
        </w:rPr>
        <w:t>11.6. Ko‘mirni temir yo‘l vagonlari va platformalarda tashishda uning to‘kilishi va changning uchib ketishiga yo‘l qo‘ymaslik choralari ko‘rilishi kerak.</w:t>
      </w:r>
    </w:p>
    <w:p w14:paraId="58609309" w14:textId="77777777" w:rsidR="00DE5368" w:rsidRDefault="00DE5368" w:rsidP="005167C0">
      <w:pPr>
        <w:spacing w:line="276" w:lineRule="auto"/>
        <w:ind w:firstLine="720"/>
        <w:jc w:val="both"/>
        <w:rPr>
          <w:sz w:val="28"/>
          <w:szCs w:val="28"/>
          <w:lang w:val="en-US"/>
        </w:rPr>
      </w:pPr>
    </w:p>
    <w:p w14:paraId="1547A25A" w14:textId="0BF5B72F" w:rsidR="00D84073" w:rsidRDefault="001D5DBA" w:rsidP="00DE5368">
      <w:pPr>
        <w:spacing w:line="276" w:lineRule="auto"/>
        <w:ind w:firstLine="720"/>
        <w:jc w:val="center"/>
        <w:rPr>
          <w:b/>
          <w:bCs/>
          <w:sz w:val="28"/>
          <w:szCs w:val="28"/>
          <w:lang w:val="en-US"/>
        </w:rPr>
      </w:pPr>
      <w:r w:rsidRPr="00DE5368">
        <w:rPr>
          <w:b/>
          <w:bCs/>
          <w:sz w:val="28"/>
          <w:szCs w:val="28"/>
          <w:lang w:val="en-US"/>
        </w:rPr>
        <w:lastRenderedPageBreak/>
        <w:t>12. Sanitariya-gigiyena talablari va me’yorlariga rioya etilishini nazorat qilish</w:t>
      </w:r>
    </w:p>
    <w:p w14:paraId="6C8143AA" w14:textId="77777777" w:rsidR="00DE5368" w:rsidRPr="00DE5368" w:rsidRDefault="00DE5368" w:rsidP="00DE5368">
      <w:pPr>
        <w:spacing w:line="276" w:lineRule="auto"/>
        <w:ind w:firstLine="720"/>
        <w:jc w:val="center"/>
        <w:rPr>
          <w:b/>
          <w:bCs/>
          <w:sz w:val="16"/>
          <w:szCs w:val="16"/>
          <w:lang w:val="en-US"/>
        </w:rPr>
      </w:pPr>
    </w:p>
    <w:p w14:paraId="782C060C"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12.1. Mehnat sharoitlari holatini rejali sanitariya nazorati Davlat sanitariya-epidemiologiya nazorati markazlari, ishlab chiqarish birlashmalarining sanitariya-profilaktika laboratoriyalari va DSENM gaz-tahlil laboratoriyalari tomonidan, ushbu xizmatlar to‘g‘risidagi nizomlarga muvofiq ishlab chiqilgan va tasdiqlangan ish dasturlari asosida amalga oshirilishi lozim.</w:t>
      </w:r>
    </w:p>
    <w:p w14:paraId="4BF0F2C5"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12.2. Ish zonasi havosidagi zararli kimyoviy moddalar, chang va aerozollar miqdorini nazorat qilish "Ish zonasi havosiga qo‘yiladigan umumiy sanitariya-gigiyena talablari" GOST asosida amalga oshirilishi lozim.</w:t>
      </w:r>
    </w:p>
    <w:p w14:paraId="759E4582"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12.3. Chang nazorati ma’lumotlarining axborot qiymatini oshirish, ulardan changga qarshi chora-tadbirlarni joriy etish samaradorligini gigiyenik baholashda foydalanish, shuningdek, ishchilarning kasallanish ko‘rsatkichlarini tahlil qilish maqsadida ish zonasi havosining changlanganligini ham maksimal bir martalik (Kmr), ham o‘rtacha smenali konsentratsiyalar (Kss) bo‘yicha tavsiflash zarur. Bunda Kmr haqidagi ma’lumotlarni olish uchun namunalar olish vaqti 30 daqiqa bo‘lishi kerak (bitta namuna yoki bir nechta bir martalik namunalar olinadi, ularning umumiy olish vaqti ham 30 daqiqani tashkil etishi lozim).</w:t>
      </w:r>
    </w:p>
    <w:p w14:paraId="53DD732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12.4. Changning o‘rtacha smenali konsentratsiyalari (Kss) to‘g‘risidagi tezkor ma’lumotlar eng xarakterli ish jarayonlari paytida va ular orasidagi tanaffuslarda olingan 5-9 ta bir martalik namunalarni tanlab olish va keyinchalik o‘rtacha geometrik (taxminiy Kss) qiymatni hisoblash asosida olinadi. 5 smena davomida shunga o‘xshash namuna olish (ushbu smenalar davomida rejalashtirilgan ishlab chiqarish hajmini kamida 80% bajarish sharti bilan) Kss ni ishonchli baholash uchun yetarli ma’lumotlarni beradi.</w:t>
      </w:r>
    </w:p>
    <w:p w14:paraId="7198755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12.5. Faol tozalash va tayyorlov zaboylarida chang konsentratsiyasini o‘lchash har chorakda kamida 1 marta, changlanish darajasi keskin o‘zgarganda esa har chorakda kamida 2 marta o‘tkazilishi shart. Yangi shaxtalar, gorizontlar ishga tushirilganda, texnologik jarayonlar o‘zgartirilganda, yangi kon texnikasi va changga qarshi kurashning yangi vositalari joriy etilganda, yangi sharoitlarda ishlashning 5 kunidan kechiktirmay mehnat sharoitlari nazorat qilinishi lozim.</w:t>
      </w:r>
    </w:p>
    <w:p w14:paraId="00DB5FD5"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12.6. Chang tarkibidagi erkin kremniy ikki oksidi miqdorini o‘rganish har bir tozalash va tayyorlov zaboyi bo‘yicha, shuningdek yangi shaxtalar, shaxta-qatlamlar va uchastkalar foydalanishga topshirilganda yiliga kamida 1 marta o‘tkazilishi kerak.</w:t>
      </w:r>
    </w:p>
    <w:p w14:paraId="7AF82958"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 xml:space="preserve">12.7. Kesimlarda, boyitish va briket fabrikalarida chang va gazlar miqdorini aniqlash uchun (o‘zi ag‘daruvchi mashina ishlari, yong‘in o‘chirish </w:t>
      </w:r>
      <w:r w:rsidRPr="00C322BE">
        <w:rPr>
          <w:sz w:val="28"/>
          <w:szCs w:val="28"/>
          <w:lang w:val="en-US"/>
        </w:rPr>
        <w:lastRenderedPageBreak/>
        <w:t>uchastkalari, drenaj suvlari, portlatish ishlari va boshqalardan) havo namunalari har chorakda kamida 1 marta olinishi shart.</w:t>
      </w:r>
    </w:p>
    <w:p w14:paraId="1D57134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12.8. O‘xshash kon-geologik sharoitlarda ishchilar guruhi bir xil texnologik operatsiyalarni bajarayotganda, chang konsentratsiyasini o‘lchashni faqat ish joylarining bir qismida, biroq ularning 30% dan kam bo‘lmagan qismida o‘tkazishga ruxsat etiladi. Vaxtalarda, kesimlarda, boyitish va briket fabrikalarida havoning changlanganligini hisobga olish jurnali yuritilishi lozim.</w:t>
      </w:r>
    </w:p>
    <w:p w14:paraId="308C396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12.9. Davomiyligi 4 soatdan ortiq bo‘lgan inversiyali shamolsiz holatlar bilan tavsiflanadigan kesimlarda har bir soatda namuna olish orqali azot oksidi va uglerod oksidi tarkibiga havoning doimiy nazorati tashkil etilishi kerak.</w:t>
      </w:r>
    </w:p>
    <w:p w14:paraId="0E83FD3E"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12.10. Mikroiqlim sharoitlarini nazorat qilish har chorakda kamida bir marta ish zonasidagi harorat, nisbiy namlik va havo harakati tezligini o‘lchash orqali amalga oshiriladi.</w:t>
      </w:r>
    </w:p>
    <w:p w14:paraId="7896E38D"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12.11. Shovqin va tebranish darajalari ish joylarida asosiy mexanizmlar, asboblar va uskunalar pasport rejimida yuklama ostida ishlayotgan paytda o‘lchanishi lozim.</w:t>
      </w:r>
    </w:p>
    <w:p w14:paraId="4FA4829F"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12.12. Yer osti lahimlariga uzatilayotgan suv sifatining bakteriologik nazorati oyiga kamida ikki marta, sug‘orish-yong‘inga qarshi quvur tizimidan kelayotgan suv tarkibidagi qoldiq xlor miqdorining kimyoviy nazorati esa har kuni o‘tkazilishi shart. Zarurat tug‘ilganda, bakteriologik nazorat davriyligi sanitariya-epidemiologiya xizmati organlari tomonidan o‘zgartirilishi mumkin.</w:t>
      </w:r>
    </w:p>
    <w:p w14:paraId="7533E4E7" w14:textId="77777777" w:rsidR="00D84073" w:rsidRPr="00C322BE" w:rsidRDefault="001D5DBA" w:rsidP="005167C0">
      <w:pPr>
        <w:spacing w:line="276" w:lineRule="auto"/>
        <w:ind w:firstLine="720"/>
        <w:jc w:val="both"/>
        <w:rPr>
          <w:sz w:val="28"/>
          <w:szCs w:val="28"/>
          <w:lang w:val="en-US"/>
        </w:rPr>
      </w:pPr>
      <w:r w:rsidRPr="00C322BE">
        <w:rPr>
          <w:sz w:val="28"/>
          <w:szCs w:val="28"/>
          <w:lang w:val="en-US"/>
        </w:rPr>
        <w:t>12.13. Yoritish qurilmalarining yoritilganlik holati, ularni tozalash, ta’mirlash va lampalarni almashtirish muddatlarini nazorat qilish "Sanoat korxonalarida sun’iy yoritishni ogohlantiruvchi va joriy sanitariya nazoratidan o‘tkazish bo‘yicha uslubiy ko‘rsatmalar" talablariga muvofiq amalga oshirilishi kerak.</w:t>
      </w:r>
    </w:p>
    <w:p w14:paraId="62E15545" w14:textId="6DF3B069" w:rsidR="00DE5368" w:rsidRDefault="001D5DBA" w:rsidP="005167C0">
      <w:pPr>
        <w:spacing w:line="276" w:lineRule="auto"/>
        <w:ind w:firstLine="720"/>
        <w:jc w:val="both"/>
        <w:rPr>
          <w:sz w:val="28"/>
          <w:szCs w:val="28"/>
          <w:lang w:val="en-US"/>
        </w:rPr>
      </w:pPr>
      <w:r w:rsidRPr="00C322BE">
        <w:rPr>
          <w:sz w:val="28"/>
          <w:szCs w:val="28"/>
          <w:lang w:val="en-US"/>
        </w:rPr>
        <w:t>12.14. Ko‘mir sanoati korxonalari oqova suvlarining sifat tarkibini tahlil qilish Yer usti suvlarini oqova suvlar bilan ifloslanishdan muhofaza qilish qoidalari talablariga binoan bajarilishi lozim.</w:t>
      </w:r>
    </w:p>
    <w:p w14:paraId="38C39C63" w14:textId="77777777" w:rsidR="00DE5368" w:rsidRDefault="00DE5368">
      <w:pPr>
        <w:rPr>
          <w:sz w:val="28"/>
          <w:szCs w:val="28"/>
          <w:lang w:val="en-US"/>
        </w:rPr>
      </w:pPr>
      <w:r>
        <w:rPr>
          <w:sz w:val="28"/>
          <w:szCs w:val="28"/>
          <w:lang w:val="en-US"/>
        </w:rPr>
        <w:br w:type="page"/>
      </w:r>
    </w:p>
    <w:p w14:paraId="32A684D2" w14:textId="7130A47F" w:rsidR="00DE5368" w:rsidRDefault="00DE5368" w:rsidP="00DE5368">
      <w:pPr>
        <w:spacing w:line="276" w:lineRule="auto"/>
        <w:ind w:firstLine="720"/>
        <w:jc w:val="right"/>
        <w:rPr>
          <w:b/>
          <w:bCs/>
          <w:sz w:val="28"/>
          <w:szCs w:val="28"/>
        </w:rPr>
      </w:pPr>
      <w:r w:rsidRPr="00DE5368">
        <w:rPr>
          <w:b/>
          <w:bCs/>
          <w:sz w:val="28"/>
          <w:szCs w:val="28"/>
        </w:rPr>
        <w:lastRenderedPageBreak/>
        <w:t>2-jadval</w:t>
      </w:r>
    </w:p>
    <w:p w14:paraId="7223930C" w14:textId="6D028702" w:rsidR="00DE5368" w:rsidRDefault="00DE5368" w:rsidP="00DE5368">
      <w:pPr>
        <w:spacing w:line="276" w:lineRule="auto"/>
        <w:ind w:firstLine="720"/>
        <w:jc w:val="center"/>
        <w:rPr>
          <w:b/>
          <w:bCs/>
          <w:sz w:val="28"/>
          <w:szCs w:val="28"/>
          <w:lang w:val="en-US"/>
        </w:rPr>
      </w:pPr>
      <w:r w:rsidRPr="00DE5368">
        <w:rPr>
          <w:b/>
          <w:bCs/>
          <w:sz w:val="28"/>
          <w:szCs w:val="28"/>
          <w:lang w:val="en-US"/>
        </w:rPr>
        <w:t>Zararli ishlab chiqarish omillari, ularning ajralib chiqish manbalari tavsifi va nazorat usullari</w:t>
      </w:r>
    </w:p>
    <w:p w14:paraId="15024832" w14:textId="77777777" w:rsidR="00DE5368" w:rsidRPr="00DE5368" w:rsidRDefault="00DE5368" w:rsidP="00DE5368">
      <w:pPr>
        <w:spacing w:line="276" w:lineRule="auto"/>
        <w:ind w:firstLine="720"/>
        <w:jc w:val="center"/>
        <w:rPr>
          <w:b/>
          <w:bCs/>
          <w:sz w:val="16"/>
          <w:szCs w:val="16"/>
          <w:lang w:val="en-US"/>
        </w:rPr>
      </w:pPr>
    </w:p>
    <w:tbl>
      <w:tblPr>
        <w:tblW w:w="9072" w:type="dxa"/>
        <w:tblInd w:w="-8" w:type="dxa"/>
        <w:shd w:val="clear" w:color="auto" w:fill="FFFFFF"/>
        <w:tblLayout w:type="fixed"/>
        <w:tblCellMar>
          <w:left w:w="0" w:type="dxa"/>
          <w:right w:w="0" w:type="dxa"/>
        </w:tblCellMar>
        <w:tblLook w:val="04A0" w:firstRow="1" w:lastRow="0" w:firstColumn="1" w:lastColumn="0" w:noHBand="0" w:noVBand="1"/>
      </w:tblPr>
      <w:tblGrid>
        <w:gridCol w:w="1276"/>
        <w:gridCol w:w="2693"/>
        <w:gridCol w:w="993"/>
        <w:gridCol w:w="2126"/>
        <w:gridCol w:w="1984"/>
      </w:tblGrid>
      <w:tr w:rsidR="00DE5368" w:rsidRPr="00DE5368" w14:paraId="3D33961A"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0E21E8D" w14:textId="6C0D39D7" w:rsidR="00D84073" w:rsidRPr="00DE5368" w:rsidRDefault="00DE5368" w:rsidP="00DE5368">
            <w:pPr>
              <w:jc w:val="center"/>
              <w:rPr>
                <w:sz w:val="23"/>
                <w:szCs w:val="23"/>
              </w:rPr>
            </w:pPr>
            <w:r w:rsidRPr="00DE5368">
              <w:rPr>
                <w:sz w:val="23"/>
                <w:szCs w:val="23"/>
              </w:rPr>
              <w:t>Zararli omilning nomi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BB07E0" w14:textId="50DF865C" w:rsidR="00D84073" w:rsidRPr="00DE5368" w:rsidRDefault="00DE5368" w:rsidP="00DE5368">
            <w:pPr>
              <w:jc w:val="center"/>
              <w:rPr>
                <w:sz w:val="23"/>
                <w:szCs w:val="23"/>
              </w:rPr>
            </w:pPr>
            <w:r w:rsidRPr="00DE5368">
              <w:rPr>
                <w:sz w:val="23"/>
                <w:szCs w:val="23"/>
              </w:rPr>
              <w:t>Zararli omilning ajralish manbai</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29F191" w14:textId="68D71854" w:rsidR="00D84073" w:rsidRPr="00DE5368" w:rsidRDefault="00DE5368" w:rsidP="00DE5368">
            <w:pPr>
              <w:jc w:val="center"/>
              <w:rPr>
                <w:sz w:val="23"/>
                <w:szCs w:val="23"/>
              </w:rPr>
            </w:pPr>
            <w:r w:rsidRPr="00DE5368">
              <w:rPr>
                <w:sz w:val="23"/>
                <w:szCs w:val="23"/>
              </w:rPr>
              <w:t>Xavflilik darajasi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2535AC" w14:textId="40529411" w:rsidR="00D84073" w:rsidRPr="00DE5368" w:rsidRDefault="00DE5368" w:rsidP="00DE5368">
            <w:pPr>
              <w:jc w:val="center"/>
              <w:rPr>
                <w:sz w:val="23"/>
                <w:szCs w:val="23"/>
              </w:rPr>
            </w:pPr>
            <w:r w:rsidRPr="00DE5368">
              <w:rPr>
                <w:sz w:val="23"/>
                <w:szCs w:val="23"/>
              </w:rPr>
              <w:t>Ish zonasi havosidagi rem</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588D3D7" w14:textId="1BB01AF7" w:rsidR="00D84073" w:rsidRPr="00DE5368" w:rsidRDefault="00DE5368" w:rsidP="00DE5368">
            <w:pPr>
              <w:jc w:val="center"/>
              <w:rPr>
                <w:sz w:val="23"/>
                <w:szCs w:val="23"/>
              </w:rPr>
            </w:pPr>
            <w:r w:rsidRPr="00DE5368">
              <w:rPr>
                <w:sz w:val="23"/>
                <w:szCs w:val="23"/>
              </w:rPr>
              <w:t>Nazorat usullari</w:t>
            </w:r>
          </w:p>
        </w:tc>
      </w:tr>
      <w:tr w:rsidR="00DE5368" w:rsidRPr="00DE5368" w14:paraId="777419F2"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F1249B8" w14:textId="09DFA493" w:rsidR="00D84073" w:rsidRPr="00DE5368" w:rsidRDefault="00DE5368" w:rsidP="00DE5368">
            <w:pPr>
              <w:jc w:val="center"/>
              <w:rPr>
                <w:sz w:val="23"/>
                <w:szCs w:val="23"/>
              </w:rPr>
            </w:pPr>
            <w:r w:rsidRPr="00DE5368">
              <w:rPr>
                <w:sz w:val="23"/>
                <w:szCs w:val="23"/>
              </w:rPr>
              <w:t>ko‘mir changi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BA315B8" w14:textId="4812DDD9" w:rsidR="00D84073" w:rsidRPr="00DE5368" w:rsidRDefault="00DE5368" w:rsidP="00DE5368">
            <w:pPr>
              <w:jc w:val="center"/>
              <w:rPr>
                <w:sz w:val="23"/>
                <w:szCs w:val="23"/>
                <w:lang w:val="en-US"/>
              </w:rPr>
            </w:pPr>
            <w:r w:rsidRPr="00DE5368">
              <w:rPr>
                <w:sz w:val="23"/>
                <w:szCs w:val="23"/>
                <w:lang w:val="en-US"/>
              </w:rPr>
              <w:t>tog‘ massivini buzish, maydalash, yuklash va tashish</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A853A0A" w14:textId="068AA7FC" w:rsidR="00D84073" w:rsidRPr="00DE5368" w:rsidRDefault="00DE5368" w:rsidP="00DE5368">
            <w:pPr>
              <w:jc w:val="center"/>
              <w:rPr>
                <w:sz w:val="23"/>
                <w:szCs w:val="23"/>
              </w:rPr>
            </w:pPr>
            <w:r w:rsidRPr="00DE5368">
              <w:rPr>
                <w:sz w:val="23"/>
                <w:szCs w:val="23"/>
              </w:rPr>
              <w:t>IV</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1077C3" w14:textId="1285C89C" w:rsidR="00D84073" w:rsidRPr="00DE5368" w:rsidRDefault="00DE5368" w:rsidP="00DE5368">
            <w:pPr>
              <w:jc w:val="center"/>
              <w:rPr>
                <w:sz w:val="23"/>
                <w:szCs w:val="23"/>
                <w:lang w:val="en-US"/>
              </w:rPr>
            </w:pPr>
            <w:r w:rsidRPr="00DE5368">
              <w:rPr>
                <w:sz w:val="23"/>
                <w:szCs w:val="23"/>
                <w:lang w:val="en-US"/>
              </w:rPr>
              <w:t>erkin kremniy dioksidi miqdori 5% gacha bo‘lganda - 10,0 mg/m3 5% dan 10% gacha bo‘lganda - 4,0 mg/soat m3</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6CF3D6C" w14:textId="45C6FFB5" w:rsidR="00D84073" w:rsidRPr="00DE5368" w:rsidRDefault="00DE5368" w:rsidP="00DE5368">
            <w:pPr>
              <w:jc w:val="center"/>
              <w:rPr>
                <w:sz w:val="23"/>
                <w:szCs w:val="23"/>
              </w:rPr>
            </w:pPr>
            <w:r w:rsidRPr="00DE5368">
              <w:rPr>
                <w:sz w:val="23"/>
                <w:szCs w:val="23"/>
              </w:rPr>
              <w:t>MU. 1981-yil, 1719-son, 77-bet. 2.35</w:t>
            </w:r>
          </w:p>
        </w:tc>
      </w:tr>
      <w:tr w:rsidR="00DE5368" w:rsidRPr="00DE5368" w14:paraId="73305E04"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C143E38" w14:textId="4DF70F67" w:rsidR="00D84073" w:rsidRPr="00DE5368" w:rsidRDefault="00DE5368" w:rsidP="00DE5368">
            <w:pPr>
              <w:jc w:val="center"/>
              <w:rPr>
                <w:sz w:val="23"/>
                <w:szCs w:val="23"/>
              </w:rPr>
            </w:pPr>
            <w:r w:rsidRPr="00DE5368">
              <w:rPr>
                <w:sz w:val="23"/>
                <w:szCs w:val="23"/>
              </w:rPr>
              <w:t>azot dioksidi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FA3B3FF" w14:textId="74D0E6B0" w:rsidR="00D84073" w:rsidRPr="00DE5368" w:rsidRDefault="00DE5368" w:rsidP="00DE5368">
            <w:pPr>
              <w:jc w:val="center"/>
              <w:rPr>
                <w:sz w:val="23"/>
                <w:szCs w:val="23"/>
                <w:lang w:val="en-US"/>
              </w:rPr>
            </w:pPr>
            <w:r w:rsidRPr="00DE5368">
              <w:rPr>
                <w:sz w:val="23"/>
                <w:szCs w:val="23"/>
                <w:lang w:val="en-US"/>
              </w:rPr>
              <w:t>portlatish ishlari paytida hosil bo‘ladi</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3D2CAD" w14:textId="15D2D3B9" w:rsidR="00D84073" w:rsidRPr="00DE5368" w:rsidRDefault="00DE5368" w:rsidP="00DE5368">
            <w:pPr>
              <w:jc w:val="center"/>
              <w:rPr>
                <w:sz w:val="23"/>
                <w:szCs w:val="23"/>
              </w:rPr>
            </w:pPr>
            <w:r w:rsidRPr="00DE5368">
              <w:rPr>
                <w:sz w:val="23"/>
                <w:szCs w:val="23"/>
              </w:rPr>
              <w:t>III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E7F08B" w14:textId="427D5889" w:rsidR="00D84073" w:rsidRPr="00DE5368" w:rsidRDefault="00DE5368" w:rsidP="00DE5368">
            <w:pPr>
              <w:jc w:val="center"/>
              <w:rPr>
                <w:sz w:val="23"/>
                <w:szCs w:val="23"/>
              </w:rPr>
            </w:pPr>
            <w:r w:rsidRPr="00DE5368">
              <w:rPr>
                <w:sz w:val="23"/>
                <w:szCs w:val="23"/>
              </w:rPr>
              <w:t>2,0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403DC8A" w14:textId="7C556009" w:rsidR="00D84073" w:rsidRPr="00DE5368" w:rsidRDefault="00B42519" w:rsidP="00DE5368">
            <w:pPr>
              <w:jc w:val="center"/>
              <w:rPr>
                <w:sz w:val="23"/>
                <w:szCs w:val="23"/>
                <w:lang w:val="en-US"/>
              </w:rPr>
            </w:pPr>
            <w:r w:rsidRPr="00DE5368">
              <w:rPr>
                <w:sz w:val="23"/>
                <w:szCs w:val="23"/>
                <w:lang w:val="en-US"/>
              </w:rPr>
              <w:t>MU. I-IV-</w:t>
            </w:r>
            <w:r w:rsidR="00DE5368" w:rsidRPr="00DE5368">
              <w:rPr>
                <w:sz w:val="23"/>
                <w:szCs w:val="23"/>
                <w:lang w:val="en-US"/>
              </w:rPr>
              <w:t xml:space="preserve">nashr, № 1641-77. </w:t>
            </w:r>
            <w:r w:rsidRPr="00DE5368">
              <w:rPr>
                <w:sz w:val="23"/>
                <w:szCs w:val="23"/>
                <w:lang w:val="en-US"/>
              </w:rPr>
              <w:t>M</w:t>
            </w:r>
            <w:r w:rsidR="00DE5368" w:rsidRPr="00DE5368">
              <w:rPr>
                <w:sz w:val="23"/>
                <w:szCs w:val="23"/>
                <w:lang w:val="en-US"/>
              </w:rPr>
              <w:t>. 1981-yil, 64-66-betlar</w:t>
            </w:r>
          </w:p>
        </w:tc>
      </w:tr>
      <w:tr w:rsidR="00DE5368" w:rsidRPr="00DE5368" w14:paraId="1E09758C"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93AF06" w14:textId="45D5771D" w:rsidR="00D84073" w:rsidRPr="00DE5368" w:rsidRDefault="00DE5368" w:rsidP="00DE5368">
            <w:pPr>
              <w:jc w:val="center"/>
              <w:rPr>
                <w:sz w:val="23"/>
                <w:szCs w:val="23"/>
              </w:rPr>
            </w:pPr>
            <w:r w:rsidRPr="00DE5368">
              <w:rPr>
                <w:sz w:val="23"/>
                <w:szCs w:val="23"/>
              </w:rPr>
              <w:t>vodorod sulfid</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9AE3E7D" w14:textId="323F0470" w:rsidR="00D84073" w:rsidRPr="00DE5368" w:rsidRDefault="00DE5368" w:rsidP="00DE5368">
            <w:pPr>
              <w:jc w:val="center"/>
              <w:rPr>
                <w:sz w:val="23"/>
                <w:szCs w:val="23"/>
                <w:lang w:val="en-US"/>
              </w:rPr>
            </w:pPr>
            <w:r w:rsidRPr="00DE5368">
              <w:rPr>
                <w:sz w:val="23"/>
                <w:szCs w:val="23"/>
                <w:lang w:val="en-US"/>
              </w:rPr>
              <w:t>mustahkamlovchi yog‘och materiallar chiriganda, oltingugurt kolchedani parchalanganda paydo bo‘ladi</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A01BEC" w14:textId="2DF094F7" w:rsidR="00D84073" w:rsidRPr="00DE5368" w:rsidRDefault="00DE5368" w:rsidP="00DE5368">
            <w:pPr>
              <w:jc w:val="center"/>
              <w:rPr>
                <w:sz w:val="23"/>
                <w:szCs w:val="23"/>
              </w:rPr>
            </w:pPr>
            <w:r w:rsidRPr="00DE5368">
              <w:rPr>
                <w:sz w:val="23"/>
                <w:szCs w:val="23"/>
              </w:rPr>
              <w:t>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5C16C2" w14:textId="315A7471" w:rsidR="00D84073" w:rsidRPr="00DE5368" w:rsidRDefault="00DE5368" w:rsidP="00DE5368">
            <w:pPr>
              <w:jc w:val="center"/>
              <w:rPr>
                <w:sz w:val="23"/>
                <w:szCs w:val="23"/>
              </w:rPr>
            </w:pPr>
            <w:r w:rsidRPr="00DE5368">
              <w:rPr>
                <w:sz w:val="23"/>
                <w:szCs w:val="23"/>
              </w:rPr>
              <w:t>10,0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8E1EB37" w14:textId="54B08884" w:rsidR="00D84073" w:rsidRPr="00DE5368" w:rsidRDefault="00B42519" w:rsidP="00DE5368">
            <w:pPr>
              <w:jc w:val="center"/>
              <w:rPr>
                <w:sz w:val="23"/>
                <w:szCs w:val="23"/>
              </w:rPr>
            </w:pPr>
            <w:r w:rsidRPr="00DE5368">
              <w:rPr>
                <w:sz w:val="23"/>
                <w:szCs w:val="23"/>
              </w:rPr>
              <w:t xml:space="preserve">MU. </w:t>
            </w:r>
            <w:r w:rsidR="00DE5368" w:rsidRPr="00DE5368">
              <w:rPr>
                <w:sz w:val="23"/>
                <w:szCs w:val="23"/>
              </w:rPr>
              <w:t>1981-yil, 69, 74-betlar, 1-5-nashr</w:t>
            </w:r>
          </w:p>
        </w:tc>
      </w:tr>
      <w:tr w:rsidR="00DE5368" w:rsidRPr="00DE5368" w14:paraId="32038034"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BEF4A28" w14:textId="1DFC8A70" w:rsidR="00D84073" w:rsidRPr="00DE5368" w:rsidRDefault="00DE5368" w:rsidP="00DE5368">
            <w:pPr>
              <w:jc w:val="center"/>
              <w:rPr>
                <w:sz w:val="23"/>
                <w:szCs w:val="23"/>
              </w:rPr>
            </w:pPr>
            <w:r w:rsidRPr="00DE5368">
              <w:rPr>
                <w:sz w:val="23"/>
                <w:szCs w:val="23"/>
              </w:rPr>
              <w:t>oltingugurt (IV) 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CD99D" w14:textId="55186566" w:rsidR="00D84073" w:rsidRPr="00DE5368" w:rsidRDefault="00DE5368" w:rsidP="00DE5368">
            <w:pPr>
              <w:jc w:val="center"/>
              <w:rPr>
                <w:sz w:val="23"/>
                <w:szCs w:val="23"/>
              </w:rPr>
            </w:pPr>
            <w:r w:rsidRPr="00DE5368">
              <w:rPr>
                <w:sz w:val="23"/>
                <w:szCs w:val="23"/>
              </w:rPr>
              <w:t>tog‘ jinslaridan o‘z-o‘zidan ajralib chiqadi, oltingugurtli jinslarni portlatishda yoki tarkibida oltingugurt bo‘lgan portlovchi moddalardan hosil bo‘ladi</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0354A41" w14:textId="79DDC1C2" w:rsidR="00D84073" w:rsidRPr="00DE5368" w:rsidRDefault="00DE5368" w:rsidP="00DE5368">
            <w:pPr>
              <w:jc w:val="center"/>
              <w:rPr>
                <w:sz w:val="23"/>
                <w:szCs w:val="23"/>
              </w:rPr>
            </w:pPr>
            <w:r w:rsidRPr="00DE5368">
              <w:rPr>
                <w:sz w:val="23"/>
                <w:szCs w:val="23"/>
              </w:rPr>
              <w:t>III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76E80DE" w14:textId="11B13BC2" w:rsidR="00D84073" w:rsidRPr="00DE5368" w:rsidRDefault="00DE5368" w:rsidP="00DE5368">
            <w:pPr>
              <w:jc w:val="center"/>
              <w:rPr>
                <w:sz w:val="23"/>
                <w:szCs w:val="23"/>
              </w:rPr>
            </w:pPr>
            <w:r w:rsidRPr="00DE5368">
              <w:rPr>
                <w:sz w:val="23"/>
                <w:szCs w:val="23"/>
              </w:rPr>
              <w:t>10,0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552BC02" w14:textId="74C6B0D4" w:rsidR="00D84073" w:rsidRPr="00DE5368" w:rsidRDefault="00B42519" w:rsidP="00DE5368">
            <w:pPr>
              <w:jc w:val="center"/>
              <w:rPr>
                <w:sz w:val="23"/>
                <w:szCs w:val="23"/>
                <w:lang w:val="en-US"/>
              </w:rPr>
            </w:pPr>
            <w:r w:rsidRPr="00DE5368">
              <w:rPr>
                <w:sz w:val="23"/>
                <w:szCs w:val="23"/>
                <w:lang w:val="en-US"/>
              </w:rPr>
              <w:t xml:space="preserve">MU. </w:t>
            </w:r>
            <w:r w:rsidR="00DE5368" w:rsidRPr="00DE5368">
              <w:rPr>
                <w:sz w:val="23"/>
                <w:szCs w:val="23"/>
                <w:lang w:val="en-US"/>
              </w:rPr>
              <w:t>1-5-nashr</w:t>
            </w:r>
            <w:r w:rsidRPr="00DE5368">
              <w:rPr>
                <w:sz w:val="23"/>
                <w:szCs w:val="23"/>
                <w:lang w:val="en-US"/>
              </w:rPr>
              <w:t xml:space="preserve">. M. </w:t>
            </w:r>
            <w:r w:rsidR="00DE5368" w:rsidRPr="00DE5368">
              <w:rPr>
                <w:sz w:val="23"/>
                <w:szCs w:val="23"/>
                <w:lang w:val="en-US"/>
              </w:rPr>
              <w:t>1981-yil, 70-bet</w:t>
            </w:r>
          </w:p>
        </w:tc>
      </w:tr>
      <w:tr w:rsidR="00DE5368" w:rsidRPr="00DE5368" w14:paraId="6D54A484"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B5A1ECF" w14:textId="48FF5B8F" w:rsidR="00D84073" w:rsidRPr="00DE5368" w:rsidRDefault="00DE5368" w:rsidP="00DE5368">
            <w:pPr>
              <w:jc w:val="center"/>
              <w:rPr>
                <w:sz w:val="23"/>
                <w:szCs w:val="23"/>
              </w:rPr>
            </w:pPr>
            <w:r w:rsidRPr="00DE5368">
              <w:rPr>
                <w:sz w:val="23"/>
                <w:szCs w:val="23"/>
              </w:rPr>
              <w:t>uglerod (II) 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B5CD5D2" w14:textId="32EDC759" w:rsidR="00D84073" w:rsidRPr="00DE5368" w:rsidRDefault="00DE5368" w:rsidP="00DE5368">
            <w:pPr>
              <w:jc w:val="center"/>
              <w:rPr>
                <w:sz w:val="23"/>
                <w:szCs w:val="23"/>
                <w:lang w:val="en-US"/>
              </w:rPr>
            </w:pPr>
            <w:r w:rsidRPr="00DE5368">
              <w:rPr>
                <w:sz w:val="23"/>
                <w:szCs w:val="23"/>
                <w:lang w:val="en-US"/>
              </w:rPr>
              <w:t>ochiq konlarda ko‘mirning o‘z-o‘zidan yonishi natijasida</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383C557" w14:textId="1B2E4086" w:rsidR="00D84073" w:rsidRPr="00DE5368" w:rsidRDefault="00DE5368" w:rsidP="00DE5368">
            <w:pPr>
              <w:jc w:val="center"/>
              <w:rPr>
                <w:sz w:val="23"/>
                <w:szCs w:val="23"/>
              </w:rPr>
            </w:pPr>
            <w:r w:rsidRPr="00DE5368">
              <w:rPr>
                <w:sz w:val="23"/>
                <w:szCs w:val="23"/>
              </w:rPr>
              <w:t>IV</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1364B3C" w14:textId="068EC03D" w:rsidR="00D84073" w:rsidRPr="00DE5368" w:rsidRDefault="00DE5368" w:rsidP="00DE5368">
            <w:pPr>
              <w:jc w:val="center"/>
              <w:rPr>
                <w:sz w:val="23"/>
                <w:szCs w:val="23"/>
              </w:rPr>
            </w:pPr>
            <w:r w:rsidRPr="00DE5368">
              <w:rPr>
                <w:sz w:val="23"/>
                <w:szCs w:val="23"/>
              </w:rPr>
              <w:t>20,0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AF11237" w14:textId="332F9C56" w:rsidR="00D84073" w:rsidRPr="00DE5368" w:rsidRDefault="00B42519" w:rsidP="00DE5368">
            <w:pPr>
              <w:jc w:val="center"/>
              <w:rPr>
                <w:sz w:val="23"/>
                <w:szCs w:val="23"/>
                <w:lang w:val="en-US"/>
              </w:rPr>
            </w:pPr>
            <w:r w:rsidRPr="00DE5368">
              <w:rPr>
                <w:sz w:val="23"/>
                <w:szCs w:val="23"/>
                <w:lang w:val="en-US"/>
              </w:rPr>
              <w:t>MX. I-XV</w:t>
            </w:r>
            <w:r w:rsidR="00DE5368" w:rsidRPr="00DE5368">
              <w:rPr>
                <w:sz w:val="23"/>
                <w:szCs w:val="23"/>
                <w:lang w:val="en-US"/>
              </w:rPr>
              <w:t xml:space="preserve">-nashr, № 1641-77 </w:t>
            </w:r>
            <w:r w:rsidRPr="00DE5368">
              <w:rPr>
                <w:sz w:val="23"/>
                <w:szCs w:val="23"/>
                <w:lang w:val="en-US"/>
              </w:rPr>
              <w:t>MU</w:t>
            </w:r>
            <w:r w:rsidR="00DE5368" w:rsidRPr="00DE5368">
              <w:rPr>
                <w:sz w:val="23"/>
                <w:szCs w:val="23"/>
                <w:lang w:val="en-US"/>
              </w:rPr>
              <w:t>. 1981-yil, 64-66-betlar</w:t>
            </w:r>
          </w:p>
        </w:tc>
      </w:tr>
      <w:tr w:rsidR="00DE5368" w:rsidRPr="00DE5368" w14:paraId="65001138"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338424E" w14:textId="19416A2C" w:rsidR="00D84073" w:rsidRPr="00DE5368" w:rsidRDefault="00DE5368" w:rsidP="00DE5368">
            <w:pPr>
              <w:jc w:val="center"/>
              <w:rPr>
                <w:sz w:val="23"/>
                <w:szCs w:val="23"/>
              </w:rPr>
            </w:pPr>
            <w:r w:rsidRPr="00DE5368">
              <w:rPr>
                <w:sz w:val="23"/>
                <w:szCs w:val="23"/>
              </w:rPr>
              <w:t>chiqindi gazlar</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05488F9" w14:textId="7AD8C791" w:rsidR="00D84073" w:rsidRPr="00DE5368" w:rsidRDefault="00DE5368" w:rsidP="00DE5368">
            <w:pPr>
              <w:jc w:val="center"/>
              <w:rPr>
                <w:sz w:val="23"/>
                <w:szCs w:val="23"/>
                <w:lang w:val="en-US"/>
              </w:rPr>
            </w:pPr>
            <w:r w:rsidRPr="00DE5368">
              <w:rPr>
                <w:sz w:val="23"/>
                <w:szCs w:val="23"/>
                <w:lang w:val="en-US"/>
              </w:rPr>
              <w:t>ko‘mir qazib olishning ochiq usullarida dizel yoqilg‘ili avtosamosvallar dvigatellarining ishlashi natijasida chiqindi gazlar bilan ifloslanishi</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6177BBE" w14:textId="77777777" w:rsidR="00D84073" w:rsidRPr="00DE5368" w:rsidRDefault="00D84073" w:rsidP="00DE5368">
            <w:pPr>
              <w:jc w:val="center"/>
              <w:rPr>
                <w:sz w:val="23"/>
                <w:szCs w:val="23"/>
                <w:lang w:val="en-US"/>
              </w:rPr>
            </w:pP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F30637" w14:textId="77777777" w:rsidR="00D84073" w:rsidRPr="00DE5368" w:rsidRDefault="00D84073" w:rsidP="00DE5368">
            <w:pPr>
              <w:jc w:val="center"/>
              <w:rPr>
                <w:sz w:val="23"/>
                <w:szCs w:val="23"/>
                <w:lang w:val="en-US"/>
              </w:rPr>
            </w:pP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F4213D8" w14:textId="77777777" w:rsidR="00D84073" w:rsidRPr="00DE5368" w:rsidRDefault="00D84073" w:rsidP="00DE5368">
            <w:pPr>
              <w:jc w:val="center"/>
              <w:rPr>
                <w:sz w:val="23"/>
                <w:szCs w:val="23"/>
                <w:lang w:val="en-US"/>
              </w:rPr>
            </w:pPr>
          </w:p>
        </w:tc>
      </w:tr>
      <w:tr w:rsidR="00DE5368" w:rsidRPr="00DE5368" w14:paraId="771709CA"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EA183AF" w14:textId="140EF6F1" w:rsidR="00D84073" w:rsidRPr="00DE5368" w:rsidRDefault="00DE5368" w:rsidP="00DE5368">
            <w:pPr>
              <w:jc w:val="center"/>
              <w:rPr>
                <w:sz w:val="23"/>
                <w:szCs w:val="23"/>
              </w:rPr>
            </w:pPr>
            <w:r w:rsidRPr="00DE5368">
              <w:rPr>
                <w:sz w:val="23"/>
                <w:szCs w:val="23"/>
              </w:rPr>
              <w:t>akrolein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545B175"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DB5AA05" w14:textId="10FC4F8B" w:rsidR="00D84073" w:rsidRPr="00DE5368" w:rsidRDefault="00DE5368" w:rsidP="00DE5368">
            <w:pPr>
              <w:jc w:val="center"/>
              <w:rPr>
                <w:sz w:val="23"/>
                <w:szCs w:val="23"/>
              </w:rPr>
            </w:pPr>
            <w:r w:rsidRPr="00DE5368">
              <w:rPr>
                <w:sz w:val="23"/>
                <w:szCs w:val="23"/>
              </w:rPr>
              <w:t>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D487DD3" w14:textId="7648FA41" w:rsidR="00D84073" w:rsidRPr="00DE5368" w:rsidRDefault="00DE5368" w:rsidP="00DE5368">
            <w:pPr>
              <w:jc w:val="center"/>
              <w:rPr>
                <w:sz w:val="23"/>
                <w:szCs w:val="23"/>
              </w:rPr>
            </w:pPr>
            <w:r w:rsidRPr="00DE5368">
              <w:rPr>
                <w:sz w:val="23"/>
                <w:szCs w:val="23"/>
              </w:rPr>
              <w:t>0,2</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10FD2CF" w14:textId="77777777" w:rsidR="00D84073" w:rsidRPr="00DE5368" w:rsidRDefault="00D84073" w:rsidP="00DE5368">
            <w:pPr>
              <w:jc w:val="center"/>
              <w:rPr>
                <w:sz w:val="23"/>
                <w:szCs w:val="23"/>
              </w:rPr>
            </w:pPr>
          </w:p>
        </w:tc>
      </w:tr>
      <w:tr w:rsidR="00DE5368" w:rsidRPr="00DE5368" w14:paraId="7274012E"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9DF8C3C" w14:textId="17CE3D16" w:rsidR="00D84073" w:rsidRPr="00DE5368" w:rsidRDefault="00DE5368" w:rsidP="00DE5368">
            <w:pPr>
              <w:jc w:val="center"/>
              <w:rPr>
                <w:sz w:val="23"/>
                <w:szCs w:val="23"/>
              </w:rPr>
            </w:pPr>
            <w:r w:rsidRPr="00DE5368">
              <w:rPr>
                <w:sz w:val="23"/>
                <w:szCs w:val="23"/>
              </w:rPr>
              <w:t>formaldegid</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013AB65"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DA3141D" w14:textId="7CA3A1F7" w:rsidR="00D84073" w:rsidRPr="00DE5368" w:rsidRDefault="00DE5368" w:rsidP="00DE5368">
            <w:pPr>
              <w:jc w:val="center"/>
              <w:rPr>
                <w:sz w:val="23"/>
                <w:szCs w:val="23"/>
              </w:rPr>
            </w:pPr>
            <w:r w:rsidRPr="00DE5368">
              <w:rPr>
                <w:sz w:val="23"/>
                <w:szCs w:val="23"/>
              </w:rPr>
              <w:t>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476EE1" w14:textId="25CC75D1" w:rsidR="00D84073" w:rsidRPr="00DE5368" w:rsidRDefault="00DE5368" w:rsidP="00DE5368">
            <w:pPr>
              <w:jc w:val="center"/>
              <w:rPr>
                <w:sz w:val="23"/>
                <w:szCs w:val="23"/>
              </w:rPr>
            </w:pPr>
            <w:r w:rsidRPr="00DE5368">
              <w:rPr>
                <w:sz w:val="23"/>
                <w:szCs w:val="23"/>
              </w:rPr>
              <w:t>0,5</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3759F7B" w14:textId="4E7AFE9B" w:rsidR="00D84073" w:rsidRPr="00DE5368" w:rsidRDefault="00B42519" w:rsidP="00DE5368">
            <w:pPr>
              <w:jc w:val="center"/>
              <w:rPr>
                <w:sz w:val="23"/>
                <w:szCs w:val="23"/>
                <w:lang w:val="en-US"/>
              </w:rPr>
            </w:pPr>
            <w:r w:rsidRPr="00DE5368">
              <w:rPr>
                <w:sz w:val="23"/>
                <w:szCs w:val="23"/>
                <w:lang w:val="en-US"/>
              </w:rPr>
              <w:t>MU</w:t>
            </w:r>
            <w:r w:rsidR="00DE5368" w:rsidRPr="00DE5368">
              <w:rPr>
                <w:sz w:val="23"/>
                <w:szCs w:val="23"/>
                <w:lang w:val="en-US"/>
              </w:rPr>
              <w:t xml:space="preserve">. 1-5-nashr, </w:t>
            </w:r>
            <w:r w:rsidRPr="00DE5368">
              <w:rPr>
                <w:sz w:val="23"/>
                <w:szCs w:val="23"/>
                <w:lang w:val="en-US"/>
              </w:rPr>
              <w:t xml:space="preserve">M. </w:t>
            </w:r>
            <w:r w:rsidR="00DE5368" w:rsidRPr="00DE5368">
              <w:rPr>
                <w:sz w:val="23"/>
                <w:szCs w:val="23"/>
                <w:lang w:val="en-US"/>
              </w:rPr>
              <w:t>1981-yil, 179, 181-betlar</w:t>
            </w:r>
          </w:p>
        </w:tc>
      </w:tr>
      <w:tr w:rsidR="00DE5368" w:rsidRPr="00DE5368" w14:paraId="0DF37305"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75E3732" w14:textId="038C4E08" w:rsidR="00D84073" w:rsidRPr="00DE5368" w:rsidRDefault="00DE5368" w:rsidP="00DE5368">
            <w:pPr>
              <w:jc w:val="center"/>
              <w:rPr>
                <w:sz w:val="23"/>
                <w:szCs w:val="23"/>
              </w:rPr>
            </w:pPr>
            <w:r w:rsidRPr="00DE5368">
              <w:rPr>
                <w:sz w:val="23"/>
                <w:szCs w:val="23"/>
              </w:rPr>
              <w:t>benz(a)piren</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2478722D"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BC0E93C" w14:textId="2F2A64EB" w:rsidR="00D84073" w:rsidRPr="00DE5368" w:rsidRDefault="00DE5368" w:rsidP="00DE5368">
            <w:pPr>
              <w:jc w:val="center"/>
              <w:rPr>
                <w:sz w:val="23"/>
                <w:szCs w:val="23"/>
              </w:rPr>
            </w:pPr>
            <w:r w:rsidRPr="00DE5368">
              <w:rPr>
                <w:sz w:val="23"/>
                <w:szCs w:val="23"/>
              </w:rPr>
              <w:t>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2C0882C" w14:textId="6D7DE3A2" w:rsidR="00D84073" w:rsidRPr="00DE5368" w:rsidRDefault="00DE5368" w:rsidP="00DE5368">
            <w:pPr>
              <w:jc w:val="center"/>
              <w:rPr>
                <w:sz w:val="23"/>
                <w:szCs w:val="23"/>
              </w:rPr>
            </w:pPr>
            <w:r w:rsidRPr="00DE5368">
              <w:rPr>
                <w:sz w:val="23"/>
                <w:szCs w:val="23"/>
              </w:rPr>
              <w:t>0,00015</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F34F6F8" w14:textId="77777777" w:rsidR="00D84073" w:rsidRPr="00DE5368" w:rsidRDefault="00D84073" w:rsidP="00DE5368">
            <w:pPr>
              <w:jc w:val="center"/>
              <w:rPr>
                <w:sz w:val="23"/>
                <w:szCs w:val="23"/>
              </w:rPr>
            </w:pPr>
          </w:p>
        </w:tc>
      </w:tr>
      <w:tr w:rsidR="00DE5368" w:rsidRPr="00DE5368" w14:paraId="3BCFEBF4"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4F904202" w14:textId="41843F98" w:rsidR="00D84073" w:rsidRPr="00DE5368" w:rsidRDefault="00DE5368" w:rsidP="00DE5368">
            <w:pPr>
              <w:jc w:val="center"/>
              <w:rPr>
                <w:sz w:val="23"/>
                <w:szCs w:val="23"/>
              </w:rPr>
            </w:pPr>
            <w:r w:rsidRPr="00DE5368">
              <w:rPr>
                <w:sz w:val="23"/>
                <w:szCs w:val="23"/>
              </w:rPr>
              <w:t>uglerod 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413398"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C654B80" w14:textId="0D224652" w:rsidR="00D84073" w:rsidRPr="00DE5368" w:rsidRDefault="00DE5368" w:rsidP="00DE5368">
            <w:pPr>
              <w:jc w:val="center"/>
              <w:rPr>
                <w:sz w:val="23"/>
                <w:szCs w:val="23"/>
              </w:rPr>
            </w:pPr>
            <w:r w:rsidRPr="00DE5368">
              <w:rPr>
                <w:sz w:val="23"/>
                <w:szCs w:val="23"/>
              </w:rPr>
              <w:t>IV</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50E3BF2" w14:textId="1659857B" w:rsidR="00D84073" w:rsidRPr="00DE5368" w:rsidRDefault="00DE5368" w:rsidP="00DE5368">
            <w:pPr>
              <w:jc w:val="center"/>
              <w:rPr>
                <w:sz w:val="23"/>
                <w:szCs w:val="23"/>
              </w:rPr>
            </w:pPr>
            <w:r w:rsidRPr="00DE5368">
              <w:rPr>
                <w:sz w:val="23"/>
                <w:szCs w:val="23"/>
              </w:rPr>
              <w:t>20,0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E1EB9EF" w14:textId="4308F546" w:rsidR="00D84073" w:rsidRPr="00DE5368" w:rsidRDefault="00B42519" w:rsidP="00DE5368">
            <w:pPr>
              <w:jc w:val="center"/>
              <w:rPr>
                <w:sz w:val="23"/>
                <w:szCs w:val="23"/>
                <w:lang w:val="en-US"/>
              </w:rPr>
            </w:pPr>
            <w:r w:rsidRPr="00DE5368">
              <w:rPr>
                <w:sz w:val="23"/>
                <w:szCs w:val="23"/>
                <w:lang w:val="en-US"/>
              </w:rPr>
              <w:t>MU. I-IV</w:t>
            </w:r>
            <w:r w:rsidR="00DE5368" w:rsidRPr="00DE5368">
              <w:rPr>
                <w:sz w:val="23"/>
                <w:szCs w:val="23"/>
                <w:lang w:val="en-US"/>
              </w:rPr>
              <w:t xml:space="preserve">-nashr, № 1641-77 </w:t>
            </w:r>
            <w:r w:rsidRPr="00DE5368">
              <w:rPr>
                <w:sz w:val="23"/>
                <w:szCs w:val="23"/>
                <w:lang w:val="en-US"/>
              </w:rPr>
              <w:t xml:space="preserve">MU. </w:t>
            </w:r>
            <w:r w:rsidR="00DE5368" w:rsidRPr="00DE5368">
              <w:rPr>
                <w:sz w:val="23"/>
                <w:szCs w:val="23"/>
                <w:lang w:val="en-US"/>
              </w:rPr>
              <w:t>1981-yil, 64-66-betlar</w:t>
            </w:r>
          </w:p>
        </w:tc>
      </w:tr>
      <w:tr w:rsidR="00DE5368" w:rsidRPr="00DE5368" w14:paraId="6D77192D"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329BB939" w14:textId="567DE57C" w:rsidR="00D84073" w:rsidRPr="00DE5368" w:rsidRDefault="00DE5368" w:rsidP="00DE5368">
            <w:pPr>
              <w:jc w:val="center"/>
              <w:rPr>
                <w:sz w:val="23"/>
                <w:szCs w:val="23"/>
              </w:rPr>
            </w:pPr>
            <w:r w:rsidRPr="00DE5368">
              <w:rPr>
                <w:sz w:val="23"/>
                <w:szCs w:val="23"/>
              </w:rPr>
              <w:t>azot dioksidi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B1D816C"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5FACB2C" w14:textId="003042CD" w:rsidR="00D84073" w:rsidRPr="00DE5368" w:rsidRDefault="00DE5368" w:rsidP="00DE5368">
            <w:pPr>
              <w:jc w:val="center"/>
              <w:rPr>
                <w:sz w:val="23"/>
                <w:szCs w:val="23"/>
              </w:rPr>
            </w:pPr>
            <w:r w:rsidRPr="00DE5368">
              <w:rPr>
                <w:sz w:val="23"/>
                <w:szCs w:val="23"/>
              </w:rPr>
              <w:t>III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1514701" w14:textId="142D1EC7" w:rsidR="00D84073" w:rsidRPr="00DE5368" w:rsidRDefault="00DE5368" w:rsidP="00DE5368">
            <w:pPr>
              <w:jc w:val="center"/>
              <w:rPr>
                <w:sz w:val="23"/>
                <w:szCs w:val="23"/>
              </w:rPr>
            </w:pPr>
            <w:r w:rsidRPr="00DE5368">
              <w:rPr>
                <w:sz w:val="23"/>
                <w:szCs w:val="23"/>
              </w:rPr>
              <w:t>2,0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761DBA0A" w14:textId="79FD6914" w:rsidR="00D84073" w:rsidRPr="00DE5368" w:rsidRDefault="00D84073" w:rsidP="00DE5368">
            <w:pPr>
              <w:jc w:val="center"/>
              <w:rPr>
                <w:sz w:val="23"/>
                <w:szCs w:val="23"/>
              </w:rPr>
            </w:pPr>
          </w:p>
        </w:tc>
      </w:tr>
      <w:tr w:rsidR="00DE5368" w:rsidRPr="00DE5368" w14:paraId="541B2F6D" w14:textId="77777777" w:rsidTr="00DE5368">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0D0DC3D2" w14:textId="1436162D" w:rsidR="00D84073" w:rsidRPr="00DE5368" w:rsidRDefault="00DE5368" w:rsidP="00DE5368">
            <w:pPr>
              <w:jc w:val="center"/>
              <w:rPr>
                <w:sz w:val="23"/>
                <w:szCs w:val="23"/>
              </w:rPr>
            </w:pPr>
            <w:r w:rsidRPr="00DE5368">
              <w:rPr>
                <w:sz w:val="23"/>
                <w:szCs w:val="23"/>
              </w:rPr>
              <w:t>oltingugurt (IV) oksidi</w:t>
            </w:r>
          </w:p>
        </w:tc>
        <w:tc>
          <w:tcPr>
            <w:tcW w:w="26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41DF520" w14:textId="77777777" w:rsidR="00D84073" w:rsidRPr="00DE5368" w:rsidRDefault="00D84073" w:rsidP="00DE5368">
            <w:pPr>
              <w:jc w:val="center"/>
              <w:rPr>
                <w:sz w:val="23"/>
                <w:szCs w:val="23"/>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6C51C269" w14:textId="7173E191" w:rsidR="00D84073" w:rsidRPr="00DE5368" w:rsidRDefault="00DE5368" w:rsidP="00DE5368">
            <w:pPr>
              <w:jc w:val="center"/>
              <w:rPr>
                <w:sz w:val="23"/>
                <w:szCs w:val="23"/>
              </w:rPr>
            </w:pPr>
            <w:r w:rsidRPr="00DE5368">
              <w:rPr>
                <w:sz w:val="23"/>
                <w:szCs w:val="23"/>
              </w:rPr>
              <w:t>III</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179C24AB" w14:textId="7977AC7E" w:rsidR="00D84073" w:rsidRPr="00DE5368" w:rsidRDefault="00DE5368" w:rsidP="00DE5368">
            <w:pPr>
              <w:jc w:val="center"/>
              <w:rPr>
                <w:sz w:val="23"/>
                <w:szCs w:val="23"/>
              </w:rPr>
            </w:pPr>
            <w:r w:rsidRPr="00DE5368">
              <w:rPr>
                <w:sz w:val="23"/>
                <w:szCs w:val="23"/>
              </w:rPr>
              <w:t>10,0</w:t>
            </w:r>
          </w:p>
        </w:tc>
        <w:tc>
          <w:tcPr>
            <w:tcW w:w="1984" w:type="dxa"/>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vAlign w:val="center"/>
            <w:hideMark/>
          </w:tcPr>
          <w:p w14:paraId="5C376499" w14:textId="09B50EF8" w:rsidR="00D84073" w:rsidRPr="00DE5368" w:rsidRDefault="00D84073" w:rsidP="00DE5368">
            <w:pPr>
              <w:jc w:val="center"/>
              <w:rPr>
                <w:sz w:val="23"/>
                <w:szCs w:val="23"/>
              </w:rPr>
            </w:pPr>
          </w:p>
        </w:tc>
      </w:tr>
    </w:tbl>
    <w:p w14:paraId="31F74D61" w14:textId="77777777" w:rsidR="001D5DBA" w:rsidRPr="005167C0" w:rsidRDefault="001D5DBA" w:rsidP="00DE5368">
      <w:pPr>
        <w:spacing w:line="276" w:lineRule="auto"/>
        <w:jc w:val="both"/>
        <w:rPr>
          <w:sz w:val="28"/>
          <w:szCs w:val="28"/>
        </w:rPr>
      </w:pPr>
    </w:p>
    <w:sectPr w:rsidR="001D5DBA" w:rsidRPr="005167C0" w:rsidSect="005167C0">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758A9" w14:textId="77777777" w:rsidR="00351AFF" w:rsidRDefault="00351AFF">
      <w:r>
        <w:separator/>
      </w:r>
    </w:p>
  </w:endnote>
  <w:endnote w:type="continuationSeparator" w:id="0">
    <w:p w14:paraId="5520F4D4" w14:textId="77777777" w:rsidR="00351AFF" w:rsidRDefault="0035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68294" w14:textId="77777777" w:rsidR="00D84073" w:rsidRDefault="00D840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C0E7C" w14:textId="77777777" w:rsidR="00D84073" w:rsidRDefault="00D840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4BAA3" w14:textId="77777777" w:rsidR="00D84073" w:rsidRDefault="00D84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D075A" w14:textId="77777777" w:rsidR="00351AFF" w:rsidRDefault="00351AFF">
      <w:r>
        <w:separator/>
      </w:r>
    </w:p>
  </w:footnote>
  <w:footnote w:type="continuationSeparator" w:id="0">
    <w:p w14:paraId="0289CDE9" w14:textId="77777777" w:rsidR="00351AFF" w:rsidRDefault="0035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E82CC" w14:textId="77777777" w:rsidR="00D84073" w:rsidRDefault="00D840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4D3F0" w14:textId="77777777" w:rsidR="00D84073" w:rsidRDefault="00D840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9C0D3" w14:textId="77777777" w:rsidR="00D84073" w:rsidRDefault="00D840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C3"/>
    <w:rsid w:val="001D5DBA"/>
    <w:rsid w:val="002B6B2C"/>
    <w:rsid w:val="00351AFF"/>
    <w:rsid w:val="005167C0"/>
    <w:rsid w:val="009B0E3A"/>
    <w:rsid w:val="00A9535C"/>
    <w:rsid w:val="00B42519"/>
    <w:rsid w:val="00C322BE"/>
    <w:rsid w:val="00C46AC3"/>
    <w:rsid w:val="00D84073"/>
    <w:rsid w:val="00DE5368"/>
    <w:rsid w:val="00F7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9C390"/>
  <w15:chartTrackingRefBased/>
  <w15:docId w15:val="{DF452E28-2EB1-49B2-B624-1ED99180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7C0"/>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styleId="a6">
    <w:name w:val="Strong"/>
    <w:basedOn w:val="a0"/>
    <w:uiPriority w:val="22"/>
    <w:qFormat/>
    <w:rPr>
      <w:b/>
      <w:bCs/>
    </w:rPr>
  </w:style>
  <w:style w:type="paragraph" w:customStyle="1" w:styleId="rvps1">
    <w:name w:val="rvps1"/>
    <w:basedOn w:val="a"/>
    <w:rsid w:val="005167C0"/>
    <w:pPr>
      <w:spacing w:before="100" w:beforeAutospacing="1" w:after="100" w:afterAutospacing="1"/>
    </w:pPr>
    <w:rPr>
      <w:rFonts w:eastAsia="Times New Roman"/>
    </w:rPr>
  </w:style>
  <w:style w:type="character" w:customStyle="1" w:styleId="rvts9">
    <w:name w:val="rvts9"/>
    <w:basedOn w:val="a0"/>
    <w:rsid w:val="005167C0"/>
  </w:style>
  <w:style w:type="character" w:customStyle="1" w:styleId="rvts12">
    <w:name w:val="rvts12"/>
    <w:rsid w:val="009B0E3A"/>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970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93045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x.uz/ru/docs/1929485"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lex.uz/ru/docs/822808"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javascript:scrollText(190786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javascript:scrollText(190787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6955</Words>
  <Characters>39650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0210-06 01.06.2006</vt:lpstr>
    </vt:vector>
  </TitlesOfParts>
  <Company/>
  <LinksUpToDate>false</LinksUpToDate>
  <CharactersWithSpaces>46512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0210-06 01.06.2006</dc:title>
  <dc:subject/>
  <dc:creator>Kurbanbayeva Amangul</dc:creator>
  <cp:keywords/>
  <dc:description/>
  <cp:lastModifiedBy>Aziz</cp:lastModifiedBy>
  <cp:revision>4</cp:revision>
  <dcterms:created xsi:type="dcterms:W3CDTF">2026-01-30T11:12:00Z</dcterms:created>
  <dcterms:modified xsi:type="dcterms:W3CDTF">2026-02-17T05:53:00Z</dcterms:modified>
</cp:coreProperties>
</file>