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D6" w:rsidRPr="002E1A43" w:rsidRDefault="00967BD6" w:rsidP="003D59E4">
      <w:pPr>
        <w:pStyle w:val="a3"/>
        <w:ind w:left="284" w:right="384"/>
        <w:jc w:val="both"/>
        <w:rPr>
          <w:sz w:val="24"/>
          <w:szCs w:val="24"/>
        </w:rPr>
      </w:pPr>
    </w:p>
    <w:p w:rsidR="00967BD6" w:rsidRPr="002E1A43" w:rsidRDefault="00967BD6" w:rsidP="003D59E4">
      <w:pPr>
        <w:pStyle w:val="a3"/>
        <w:tabs>
          <w:tab w:val="left" w:pos="9214"/>
        </w:tabs>
        <w:ind w:left="284" w:right="384" w:firstLine="0"/>
        <w:jc w:val="center"/>
        <w:rPr>
          <w:b/>
          <w:sz w:val="24"/>
          <w:szCs w:val="24"/>
          <w:lang w:val="uz-Cyrl-UZ"/>
        </w:rPr>
      </w:pPr>
      <w:proofErr w:type="spellStart"/>
      <w:proofErr w:type="gramStart"/>
      <w:r w:rsidRPr="002E1A43">
        <w:rPr>
          <w:b/>
          <w:sz w:val="24"/>
          <w:szCs w:val="24"/>
          <w:lang w:val="en-US"/>
        </w:rPr>
        <w:t>Qo</w:t>
      </w:r>
      <w:r w:rsidRPr="002E1A43">
        <w:rPr>
          <w:sz w:val="24"/>
          <w:szCs w:val="24"/>
          <w:lang w:val="en-US"/>
        </w:rPr>
        <w:t>‘</w:t>
      </w:r>
      <w:proofErr w:type="gramEnd"/>
      <w:r w:rsidRPr="002E1A43">
        <w:rPr>
          <w:b/>
          <w:sz w:val="24"/>
          <w:szCs w:val="24"/>
          <w:lang w:val="en-US"/>
        </w:rPr>
        <w:t>mitaning</w:t>
      </w:r>
      <w:proofErr w:type="spellEnd"/>
      <w:r w:rsidRPr="002E1A43">
        <w:rPr>
          <w:b/>
          <w:sz w:val="24"/>
          <w:szCs w:val="24"/>
          <w:lang w:val="en-US"/>
        </w:rPr>
        <w:t xml:space="preserve"> 2026 </w:t>
      </w:r>
      <w:proofErr w:type="spellStart"/>
      <w:r w:rsidRPr="002E1A43">
        <w:rPr>
          <w:b/>
          <w:sz w:val="24"/>
          <w:szCs w:val="24"/>
          <w:lang w:val="en-US"/>
        </w:rPr>
        <w:t>yil</w:t>
      </w:r>
      <w:proofErr w:type="spellEnd"/>
      <w:r w:rsidRPr="002E1A43">
        <w:rPr>
          <w:b/>
          <w:sz w:val="24"/>
          <w:szCs w:val="24"/>
          <w:lang w:val="en-US"/>
        </w:rPr>
        <w:t xml:space="preserve"> </w:t>
      </w:r>
      <w:proofErr w:type="spellStart"/>
      <w:r w:rsidRPr="002E1A43">
        <w:rPr>
          <w:b/>
          <w:sz w:val="24"/>
          <w:szCs w:val="24"/>
          <w:lang w:val="en-US"/>
        </w:rPr>
        <w:t>uchun</w:t>
      </w:r>
      <w:proofErr w:type="spellEnd"/>
      <w:r w:rsidRPr="002E1A43">
        <w:rPr>
          <w:b/>
          <w:sz w:val="24"/>
          <w:szCs w:val="24"/>
          <w:lang w:val="en-US"/>
        </w:rPr>
        <w:t xml:space="preserve"> </w:t>
      </w:r>
      <w:proofErr w:type="spellStart"/>
      <w:r w:rsidRPr="002E1A43">
        <w:rPr>
          <w:b/>
          <w:sz w:val="24"/>
          <w:szCs w:val="24"/>
          <w:lang w:val="en-US"/>
        </w:rPr>
        <w:t>integrat</w:t>
      </w:r>
      <w:r w:rsidR="00B83526" w:rsidRPr="002E1A43">
        <w:rPr>
          <w:b/>
          <w:sz w:val="24"/>
          <w:szCs w:val="24"/>
          <w:lang w:val="en-US"/>
        </w:rPr>
        <w:t>s</w:t>
      </w:r>
      <w:r w:rsidRPr="002E1A43">
        <w:rPr>
          <w:b/>
          <w:sz w:val="24"/>
          <w:szCs w:val="24"/>
          <w:lang w:val="en-US"/>
        </w:rPr>
        <w:t>iyalashgan</w:t>
      </w:r>
      <w:proofErr w:type="spellEnd"/>
      <w:r w:rsidRPr="002E1A43">
        <w:rPr>
          <w:b/>
          <w:sz w:val="24"/>
          <w:szCs w:val="24"/>
          <w:lang w:val="en-US"/>
        </w:rPr>
        <w:t xml:space="preserve"> </w:t>
      </w:r>
      <w:proofErr w:type="spellStart"/>
      <w:r w:rsidRPr="002E1A43">
        <w:rPr>
          <w:b/>
          <w:sz w:val="24"/>
          <w:szCs w:val="24"/>
          <w:lang w:val="en-US"/>
        </w:rPr>
        <w:t>menejment</w:t>
      </w:r>
      <w:proofErr w:type="spellEnd"/>
      <w:r w:rsidRPr="002E1A43">
        <w:rPr>
          <w:b/>
          <w:sz w:val="24"/>
          <w:szCs w:val="24"/>
          <w:lang w:val="en-US"/>
        </w:rPr>
        <w:t xml:space="preserve"> </w:t>
      </w:r>
      <w:proofErr w:type="spellStart"/>
      <w:r w:rsidRPr="002E1A43">
        <w:rPr>
          <w:b/>
          <w:sz w:val="24"/>
          <w:szCs w:val="24"/>
          <w:lang w:val="en-US"/>
        </w:rPr>
        <w:t>tizimi</w:t>
      </w:r>
      <w:proofErr w:type="spellEnd"/>
      <w:r w:rsidRPr="002E1A43">
        <w:rPr>
          <w:b/>
          <w:sz w:val="24"/>
          <w:szCs w:val="24"/>
          <w:lang w:val="en-US"/>
        </w:rPr>
        <w:t xml:space="preserve"> </w:t>
      </w:r>
      <w:proofErr w:type="spellStart"/>
      <w:r w:rsidRPr="002E1A43">
        <w:rPr>
          <w:b/>
          <w:sz w:val="24"/>
          <w:szCs w:val="24"/>
          <w:lang w:val="en-US"/>
        </w:rPr>
        <w:t>sohasidagi</w:t>
      </w:r>
      <w:proofErr w:type="spellEnd"/>
      <w:r w:rsidRPr="002E1A43">
        <w:rPr>
          <w:b/>
          <w:sz w:val="24"/>
          <w:szCs w:val="24"/>
          <w:lang w:val="en-US"/>
        </w:rPr>
        <w:t xml:space="preserve"> </w:t>
      </w:r>
      <w:proofErr w:type="spellStart"/>
      <w:r w:rsidRPr="002E1A43">
        <w:rPr>
          <w:b/>
          <w:sz w:val="24"/>
          <w:szCs w:val="24"/>
          <w:lang w:val="en-US"/>
        </w:rPr>
        <w:t>siyosati</w:t>
      </w:r>
      <w:proofErr w:type="spellEnd"/>
      <w:r w:rsidR="002E1A43">
        <w:rPr>
          <w:b/>
          <w:sz w:val="24"/>
          <w:szCs w:val="24"/>
          <w:lang w:val="uz-Cyrl-UZ"/>
        </w:rPr>
        <w:t>:</w:t>
      </w:r>
    </w:p>
    <w:p w:rsidR="00967BD6" w:rsidRPr="002E1A43" w:rsidRDefault="00967BD6" w:rsidP="003D59E4">
      <w:pPr>
        <w:pStyle w:val="a3"/>
        <w:tabs>
          <w:tab w:val="left" w:pos="9214"/>
        </w:tabs>
        <w:ind w:left="284" w:right="384" w:firstLine="0"/>
        <w:jc w:val="center"/>
        <w:rPr>
          <w:b/>
          <w:sz w:val="24"/>
          <w:szCs w:val="24"/>
          <w:lang w:val="en-US"/>
        </w:rPr>
      </w:pPr>
    </w:p>
    <w:p w:rsidR="002E1A43" w:rsidRPr="002E1A43" w:rsidRDefault="002E1A43" w:rsidP="002E1A43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proofErr w:type="spellStart"/>
      <w:r w:rsidRPr="002E1A43">
        <w:rPr>
          <w:sz w:val="24"/>
          <w:szCs w:val="24"/>
          <w:lang w:val="en-US"/>
        </w:rPr>
        <w:t>Sanoat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radiatsiya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yadro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xavfsizligi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E1A43">
        <w:rPr>
          <w:sz w:val="24"/>
          <w:szCs w:val="24"/>
          <w:lang w:val="en-US"/>
        </w:rPr>
        <w:t>qo‘</w:t>
      </w:r>
      <w:proofErr w:type="gramEnd"/>
      <w:r w:rsidRPr="002E1A43">
        <w:rPr>
          <w:sz w:val="24"/>
          <w:szCs w:val="24"/>
          <w:lang w:val="en-US"/>
        </w:rPr>
        <w:t>mitasi</w:t>
      </w:r>
      <w:proofErr w:type="spellEnd"/>
      <w:r w:rsidRPr="002E1A43">
        <w:rPr>
          <w:sz w:val="24"/>
          <w:szCs w:val="24"/>
          <w:lang w:val="en-US"/>
        </w:rPr>
        <w:t xml:space="preserve">  </w:t>
      </w:r>
      <w:proofErr w:type="spellStart"/>
      <w:r w:rsidRPr="002E1A43">
        <w:rPr>
          <w:sz w:val="24"/>
          <w:szCs w:val="24"/>
          <w:lang w:val="en-US"/>
        </w:rPr>
        <w:t>O‘zbekiston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Respublikasi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Prezidentining</w:t>
      </w:r>
      <w:proofErr w:type="spellEnd"/>
      <w:r w:rsidRPr="002E1A43">
        <w:rPr>
          <w:sz w:val="24"/>
          <w:szCs w:val="24"/>
          <w:lang w:val="en-US"/>
        </w:rPr>
        <w:t xml:space="preserve"> 2024-</w:t>
      </w:r>
      <w:r w:rsidRPr="002E1A43">
        <w:rPr>
          <w:sz w:val="24"/>
          <w:szCs w:val="24"/>
          <w:lang w:val="en-US"/>
        </w:rPr>
        <w:t>yil</w:t>
      </w:r>
      <w:r w:rsidRPr="002E1A43">
        <w:rPr>
          <w:sz w:val="24"/>
          <w:szCs w:val="24"/>
          <w:lang w:val="en-US"/>
        </w:rPr>
        <w:t xml:space="preserve"> 24-</w:t>
      </w:r>
      <w:r w:rsidRPr="002E1A43">
        <w:rPr>
          <w:sz w:val="24"/>
          <w:szCs w:val="24"/>
          <w:lang w:val="en-US"/>
        </w:rPr>
        <w:t>maydagi</w:t>
      </w:r>
      <w:r w:rsidRPr="002E1A43">
        <w:rPr>
          <w:sz w:val="24"/>
          <w:szCs w:val="24"/>
          <w:lang w:val="en-US"/>
        </w:rPr>
        <w:t xml:space="preserve"> </w:t>
      </w:r>
      <w:r w:rsidRPr="002E1A43">
        <w:rPr>
          <w:sz w:val="24"/>
          <w:szCs w:val="24"/>
          <w:lang w:val="en-US"/>
        </w:rPr>
        <w:t>PF</w:t>
      </w:r>
      <w:r w:rsidRPr="002E1A43">
        <w:rPr>
          <w:sz w:val="24"/>
          <w:szCs w:val="24"/>
          <w:lang w:val="en-US"/>
        </w:rPr>
        <w:t>–79-</w:t>
      </w:r>
      <w:r w:rsidRPr="002E1A43">
        <w:rPr>
          <w:sz w:val="24"/>
          <w:szCs w:val="24"/>
          <w:lang w:val="en-US"/>
        </w:rPr>
        <w:t>son</w:t>
      </w:r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Farmoniga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muvofiq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r w:rsidRPr="002E1A43">
        <w:rPr>
          <w:sz w:val="24"/>
          <w:szCs w:val="24"/>
          <w:lang w:val="en-US"/>
        </w:rPr>
        <w:t>Tog‘</w:t>
      </w:r>
      <w:r w:rsidRPr="002E1A43">
        <w:rPr>
          <w:sz w:val="24"/>
          <w:szCs w:val="24"/>
          <w:lang w:val="en-US"/>
        </w:rPr>
        <w:t>-</w:t>
      </w:r>
      <w:proofErr w:type="spellStart"/>
      <w:r w:rsidRPr="002E1A43">
        <w:rPr>
          <w:sz w:val="24"/>
          <w:szCs w:val="24"/>
          <w:lang w:val="en-US"/>
        </w:rPr>
        <w:t>kon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sanoati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geologiya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vazirligi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huzuridagi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r w:rsidRPr="002E1A43">
        <w:rPr>
          <w:sz w:val="24"/>
          <w:szCs w:val="24"/>
          <w:lang w:val="en-US"/>
        </w:rPr>
        <w:t>Tog‘</w:t>
      </w:r>
      <w:r w:rsidRPr="002E1A43">
        <w:rPr>
          <w:sz w:val="24"/>
          <w:szCs w:val="24"/>
          <w:lang w:val="en-US"/>
        </w:rPr>
        <w:t>-</w:t>
      </w:r>
      <w:proofErr w:type="spellStart"/>
      <w:r w:rsidRPr="002E1A43">
        <w:rPr>
          <w:sz w:val="24"/>
          <w:szCs w:val="24"/>
          <w:lang w:val="en-US"/>
        </w:rPr>
        <w:t>kon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geologiya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sanoat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xavfsizligini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nazorat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qilish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inspeksiyasi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tarkibidan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alohida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holda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chiqarilib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Vazirlar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Mahkamasi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huzuridagi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mustaqil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davlat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organi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sifatida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qayta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tashkil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etildi</w:t>
      </w:r>
      <w:proofErr w:type="spellEnd"/>
      <w:r w:rsidRPr="002E1A43">
        <w:rPr>
          <w:sz w:val="24"/>
          <w:szCs w:val="24"/>
          <w:lang w:val="en-US"/>
        </w:rPr>
        <w:t>.</w:t>
      </w:r>
    </w:p>
    <w:p w:rsidR="002E1A43" w:rsidRPr="002E1A43" w:rsidRDefault="002E1A43" w:rsidP="002E1A43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proofErr w:type="spellStart"/>
      <w:proofErr w:type="gramStart"/>
      <w:r w:rsidRPr="002E1A43">
        <w:rPr>
          <w:sz w:val="24"/>
          <w:szCs w:val="24"/>
          <w:lang w:val="en-US"/>
        </w:rPr>
        <w:t>Qo‘</w:t>
      </w:r>
      <w:proofErr w:type="gramEnd"/>
      <w:r w:rsidRPr="002E1A43">
        <w:rPr>
          <w:sz w:val="24"/>
          <w:szCs w:val="24"/>
          <w:lang w:val="en-US"/>
        </w:rPr>
        <w:t>mitaning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asosiy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vazifalari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etib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quyidagilar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belgilandi</w:t>
      </w:r>
      <w:proofErr w:type="spellEnd"/>
      <w:r w:rsidRPr="002E1A43">
        <w:rPr>
          <w:sz w:val="24"/>
          <w:szCs w:val="24"/>
          <w:lang w:val="en-US"/>
        </w:rPr>
        <w:t>:</w:t>
      </w:r>
    </w:p>
    <w:p w:rsidR="002E1A43" w:rsidRPr="002E1A43" w:rsidRDefault="002E1A43" w:rsidP="002E1A43">
      <w:pPr>
        <w:ind w:left="284" w:firstLine="425"/>
        <w:jc w:val="both"/>
        <w:rPr>
          <w:sz w:val="24"/>
          <w:szCs w:val="24"/>
          <w:lang w:val="uz-Cyrl-UZ"/>
        </w:rPr>
      </w:pPr>
      <w:r w:rsidRPr="002E1A43">
        <w:rPr>
          <w:sz w:val="24"/>
          <w:szCs w:val="24"/>
          <w:lang w:val="uz-Cyrl-UZ"/>
        </w:rPr>
        <w:t>n</w:t>
      </w:r>
      <w:proofErr w:type="spellStart"/>
      <w:r w:rsidRPr="002E1A43">
        <w:rPr>
          <w:sz w:val="24"/>
          <w:szCs w:val="24"/>
        </w:rPr>
        <w:t>azorat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ostidagi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ob’ektlarda</w:t>
      </w:r>
      <w:proofErr w:type="spellEnd"/>
      <w:r w:rsidRPr="002E1A43">
        <w:rPr>
          <w:sz w:val="24"/>
          <w:szCs w:val="24"/>
        </w:rPr>
        <w:t xml:space="preserve"> </w:t>
      </w:r>
      <w:r w:rsidRPr="002E1A43">
        <w:rPr>
          <w:sz w:val="24"/>
          <w:szCs w:val="24"/>
          <w:lang w:val="uz-Cyrl-UZ"/>
        </w:rPr>
        <w:t>sanoat</w:t>
      </w:r>
      <w:r w:rsidRPr="002E1A43">
        <w:rPr>
          <w:sz w:val="24"/>
          <w:szCs w:val="24"/>
          <w:lang w:val="uz-Cyrl-UZ"/>
        </w:rPr>
        <w:t xml:space="preserve">, </w:t>
      </w:r>
      <w:proofErr w:type="spellStart"/>
      <w:r w:rsidRPr="002E1A43">
        <w:rPr>
          <w:sz w:val="24"/>
          <w:szCs w:val="24"/>
        </w:rPr>
        <w:t>radiatsiya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va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yadro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xavfsizligini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ta’minlash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sohalarida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yagona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davlat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siyosati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yuritilishini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muvofiqlashtirish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sz w:val="24"/>
          <w:szCs w:val="24"/>
        </w:rPr>
        <w:t>va</w:t>
      </w:r>
      <w:proofErr w:type="spellEnd"/>
      <w:r w:rsidRPr="002E1A43">
        <w:rPr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davlat</w:t>
      </w:r>
      <w:proofErr w:type="spellEnd"/>
      <w:r w:rsidRPr="002E1A43">
        <w:rPr>
          <w:b/>
          <w:bCs/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nazoratini</w:t>
      </w:r>
      <w:proofErr w:type="spellEnd"/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amalga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oshirish</w:t>
      </w:r>
      <w:r w:rsidRPr="002E1A43">
        <w:rPr>
          <w:sz w:val="24"/>
          <w:szCs w:val="24"/>
          <w:lang w:val="uz-Cyrl-UZ"/>
        </w:rPr>
        <w:t xml:space="preserve">, </w:t>
      </w:r>
      <w:r w:rsidRPr="002E1A43">
        <w:rPr>
          <w:sz w:val="24"/>
          <w:szCs w:val="24"/>
          <w:lang w:val="uz-Cyrl-UZ"/>
        </w:rPr>
        <w:t>mazkur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sohalarda</w:t>
      </w:r>
      <w:r w:rsidRPr="002E1A43">
        <w:rPr>
          <w:sz w:val="24"/>
          <w:szCs w:val="24"/>
          <w:lang w:val="uz-Cyrl-UZ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normativ</w:t>
      </w:r>
      <w:proofErr w:type="spellEnd"/>
      <w:r w:rsidRPr="002E1A43">
        <w:rPr>
          <w:b/>
          <w:bCs/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hujjatlarni</w:t>
      </w:r>
      <w:proofErr w:type="spellEnd"/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belgilangan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tartibda</w:t>
      </w:r>
      <w:r w:rsidRPr="002E1A43">
        <w:rPr>
          <w:sz w:val="24"/>
          <w:szCs w:val="24"/>
          <w:lang w:val="uz-Cyrl-UZ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ishlab</w:t>
      </w:r>
      <w:proofErr w:type="spellEnd"/>
      <w:r w:rsidRPr="002E1A43">
        <w:rPr>
          <w:b/>
          <w:bCs/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chiqish</w:t>
      </w:r>
      <w:proofErr w:type="spellEnd"/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va</w:t>
      </w:r>
      <w:r w:rsidRPr="002E1A43">
        <w:rPr>
          <w:sz w:val="24"/>
          <w:szCs w:val="24"/>
          <w:lang w:val="uz-Cyrl-UZ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qabul</w:t>
      </w:r>
      <w:proofErr w:type="spellEnd"/>
      <w:r w:rsidRPr="002E1A43">
        <w:rPr>
          <w:b/>
          <w:bCs/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qilish</w:t>
      </w:r>
      <w:proofErr w:type="spellEnd"/>
      <w:r w:rsidRPr="002E1A43">
        <w:rPr>
          <w:sz w:val="24"/>
          <w:szCs w:val="24"/>
          <w:lang w:val="uz-Cyrl-UZ"/>
        </w:rPr>
        <w:t xml:space="preserve">, </w:t>
      </w:r>
      <w:r w:rsidRPr="002E1A43">
        <w:rPr>
          <w:sz w:val="24"/>
          <w:szCs w:val="24"/>
          <w:lang w:val="uz-Cyrl-UZ"/>
        </w:rPr>
        <w:t>shuningdek</w:t>
      </w:r>
      <w:r w:rsidRPr="002E1A43">
        <w:rPr>
          <w:sz w:val="24"/>
          <w:szCs w:val="24"/>
          <w:lang w:val="uz-Cyrl-UZ"/>
        </w:rPr>
        <w:t xml:space="preserve">, </w:t>
      </w:r>
      <w:r w:rsidRPr="002E1A43">
        <w:rPr>
          <w:sz w:val="24"/>
          <w:szCs w:val="24"/>
          <w:lang w:val="uz-Cyrl-UZ"/>
        </w:rPr>
        <w:t>mazkur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ob’ektlarda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faoliyat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yurituvchi</w:t>
      </w:r>
      <w:r w:rsidRPr="002E1A43">
        <w:rPr>
          <w:sz w:val="24"/>
          <w:szCs w:val="24"/>
          <w:lang w:val="uz-Cyrl-UZ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xodimlarni</w:t>
      </w:r>
      <w:proofErr w:type="spellEnd"/>
      <w:r w:rsidRPr="002E1A43">
        <w:rPr>
          <w:b/>
          <w:bCs/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malakasini</w:t>
      </w:r>
      <w:proofErr w:type="spellEnd"/>
      <w:r w:rsidRPr="002E1A43">
        <w:rPr>
          <w:b/>
          <w:bCs/>
          <w:sz w:val="24"/>
          <w:szCs w:val="24"/>
        </w:rPr>
        <w:t xml:space="preserve"> </w:t>
      </w:r>
      <w:proofErr w:type="spellStart"/>
      <w:r w:rsidRPr="002E1A43">
        <w:rPr>
          <w:b/>
          <w:bCs/>
          <w:sz w:val="24"/>
          <w:szCs w:val="24"/>
        </w:rPr>
        <w:t>oshirish</w:t>
      </w:r>
      <w:proofErr w:type="spellEnd"/>
      <w:r w:rsidRPr="002E1A43">
        <w:rPr>
          <w:sz w:val="24"/>
          <w:szCs w:val="24"/>
          <w:lang w:val="uz-Cyrl-UZ"/>
        </w:rPr>
        <w:t xml:space="preserve">; </w:t>
      </w:r>
    </w:p>
    <w:p w:rsidR="002E1A43" w:rsidRPr="002E1A43" w:rsidRDefault="002E1A43" w:rsidP="002E1A43">
      <w:pPr>
        <w:ind w:left="284" w:firstLine="425"/>
        <w:jc w:val="both"/>
        <w:rPr>
          <w:sz w:val="24"/>
          <w:szCs w:val="24"/>
          <w:lang w:val="uz-Cyrl-UZ"/>
        </w:rPr>
      </w:pPr>
      <w:r w:rsidRPr="002E1A43">
        <w:rPr>
          <w:sz w:val="24"/>
          <w:szCs w:val="24"/>
          <w:lang w:val="uz-Cyrl-UZ"/>
        </w:rPr>
        <w:t>atom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energiyasidan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foydalanish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ob’ektlarining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xavfsizligini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asoslash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yuzasidan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ekspertizadan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o‘tkazishni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tashkil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etish</w:t>
      </w:r>
      <w:r w:rsidRPr="002E1A43">
        <w:rPr>
          <w:sz w:val="24"/>
          <w:szCs w:val="24"/>
          <w:lang w:val="uz-Cyrl-UZ"/>
        </w:rPr>
        <w:t>;</w:t>
      </w:r>
    </w:p>
    <w:p w:rsidR="002E1A43" w:rsidRPr="002E1A43" w:rsidRDefault="002E1A43" w:rsidP="002E1A43">
      <w:pPr>
        <w:ind w:left="284" w:firstLine="425"/>
        <w:jc w:val="both"/>
        <w:rPr>
          <w:sz w:val="24"/>
          <w:szCs w:val="24"/>
          <w:lang w:val="uz-Cyrl-UZ"/>
        </w:rPr>
      </w:pPr>
      <w:r w:rsidRPr="002E1A43">
        <w:rPr>
          <w:sz w:val="24"/>
          <w:szCs w:val="24"/>
          <w:lang w:val="uz-Cyrl-UZ"/>
        </w:rPr>
        <w:t>xavfli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ishlab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chiqarish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ob’ektlarini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hisobga</w:t>
      </w:r>
      <w:r w:rsidRPr="002E1A43">
        <w:rPr>
          <w:b/>
          <w:bCs/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olish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va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ularning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davlat</w:t>
      </w:r>
      <w:r w:rsidRPr="002E1A43">
        <w:rPr>
          <w:b/>
          <w:bCs/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reestrini</w:t>
      </w:r>
      <w:r w:rsidRPr="002E1A43">
        <w:rPr>
          <w:b/>
          <w:bCs/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yuritish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hamda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texnogen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xavfi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yuqori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bo‘lgan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zonalar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davlat</w:t>
      </w:r>
      <w:r w:rsidRPr="002E1A43">
        <w:rPr>
          <w:b/>
          <w:bCs/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kadastrlari</w:t>
      </w:r>
      <w:r w:rsidRPr="002E1A43">
        <w:rPr>
          <w:b/>
          <w:bCs/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yuritilishini</w:t>
      </w:r>
      <w:r w:rsidRPr="002E1A43">
        <w:rPr>
          <w:b/>
          <w:bCs/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muvofiqlashtirish</w:t>
      </w:r>
      <w:r w:rsidRPr="002E1A43">
        <w:rPr>
          <w:sz w:val="24"/>
          <w:szCs w:val="24"/>
          <w:lang w:val="uz-Cyrl-UZ"/>
        </w:rPr>
        <w:t>;</w:t>
      </w:r>
    </w:p>
    <w:p w:rsidR="002E1A43" w:rsidRPr="002E1A43" w:rsidRDefault="002E1A43" w:rsidP="002E1A43">
      <w:pPr>
        <w:ind w:left="284" w:firstLine="425"/>
        <w:jc w:val="both"/>
        <w:rPr>
          <w:sz w:val="24"/>
          <w:szCs w:val="24"/>
          <w:lang w:val="uz-Cyrl-UZ"/>
        </w:rPr>
      </w:pPr>
      <w:r w:rsidRPr="002E1A43">
        <w:rPr>
          <w:sz w:val="24"/>
          <w:szCs w:val="24"/>
          <w:lang w:val="uz-Cyrl-UZ"/>
        </w:rPr>
        <w:t>sanoat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xavfsizligi</w:t>
      </w:r>
      <w:r w:rsidRPr="002E1A43">
        <w:rPr>
          <w:sz w:val="24"/>
          <w:szCs w:val="24"/>
          <w:lang w:val="uz-Cyrl-UZ"/>
        </w:rPr>
        <w:t xml:space="preserve">, </w:t>
      </w:r>
      <w:r w:rsidRPr="002E1A43">
        <w:rPr>
          <w:sz w:val="24"/>
          <w:szCs w:val="24"/>
          <w:lang w:val="uz-Cyrl-UZ"/>
        </w:rPr>
        <w:t>atom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energiyasidan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foydalanish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va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ionlashtiruvchi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nurlanish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manbalari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muomalasi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sohasida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litsenziyalash</w:t>
      </w:r>
      <w:r w:rsidRPr="002E1A43">
        <w:rPr>
          <w:sz w:val="24"/>
          <w:szCs w:val="24"/>
          <w:lang w:val="uz-Cyrl-UZ"/>
        </w:rPr>
        <w:t xml:space="preserve">, </w:t>
      </w:r>
      <w:r w:rsidRPr="002E1A43">
        <w:rPr>
          <w:b/>
          <w:bCs/>
          <w:sz w:val="24"/>
          <w:szCs w:val="24"/>
          <w:lang w:val="uz-Cyrl-UZ"/>
        </w:rPr>
        <w:t>ruxsat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berish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va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xabardor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qilish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tartib</w:t>
      </w:r>
      <w:r w:rsidRPr="002E1A43">
        <w:rPr>
          <w:sz w:val="24"/>
          <w:szCs w:val="24"/>
          <w:lang w:val="uz-Cyrl-UZ"/>
        </w:rPr>
        <w:t>-</w:t>
      </w:r>
      <w:r w:rsidRPr="002E1A43">
        <w:rPr>
          <w:sz w:val="24"/>
          <w:szCs w:val="24"/>
          <w:lang w:val="uz-Cyrl-UZ"/>
        </w:rPr>
        <w:t>taomillarini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amalga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oshirish</w:t>
      </w:r>
      <w:r w:rsidRPr="002E1A43">
        <w:rPr>
          <w:sz w:val="24"/>
          <w:szCs w:val="24"/>
          <w:lang w:val="uz-Cyrl-UZ"/>
        </w:rPr>
        <w:t>;</w:t>
      </w:r>
    </w:p>
    <w:p w:rsidR="002E1A43" w:rsidRPr="002E1A43" w:rsidRDefault="002E1A43" w:rsidP="002E1A43">
      <w:pPr>
        <w:ind w:left="284" w:firstLine="425"/>
        <w:jc w:val="both"/>
        <w:rPr>
          <w:sz w:val="24"/>
          <w:szCs w:val="24"/>
          <w:lang w:val="uz-Cyrl-UZ"/>
        </w:rPr>
      </w:pPr>
      <w:r w:rsidRPr="002E1A43">
        <w:rPr>
          <w:sz w:val="24"/>
          <w:szCs w:val="24"/>
          <w:lang w:val="uz-Cyrl-UZ"/>
        </w:rPr>
        <w:t>xalqaro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va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xorijiy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tashkilotlar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bilan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hamkorlikni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amalga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oshirish</w:t>
      </w:r>
      <w:r w:rsidRPr="002E1A43">
        <w:rPr>
          <w:sz w:val="24"/>
          <w:szCs w:val="24"/>
          <w:lang w:val="uz-Cyrl-UZ"/>
        </w:rPr>
        <w:t xml:space="preserve">, </w:t>
      </w:r>
      <w:r w:rsidRPr="002E1A43">
        <w:rPr>
          <w:sz w:val="24"/>
          <w:szCs w:val="24"/>
          <w:lang w:val="uz-Cyrl-UZ"/>
        </w:rPr>
        <w:t>soha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faoliyatiga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taalluqli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bo‘lgan</w:t>
      </w:r>
      <w:r w:rsidRPr="002E1A43">
        <w:rPr>
          <w:sz w:val="24"/>
          <w:szCs w:val="24"/>
          <w:lang w:val="uz-Cyrl-UZ"/>
        </w:rPr>
        <w:t xml:space="preserve"> </w:t>
      </w:r>
      <w:bookmarkStart w:id="0" w:name="_GoBack"/>
      <w:r w:rsidRPr="002E1A43">
        <w:rPr>
          <w:b/>
          <w:bCs/>
          <w:sz w:val="24"/>
          <w:szCs w:val="24"/>
          <w:lang w:val="uz-Cyrl-UZ"/>
        </w:rPr>
        <w:t>xalqaro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shartnomalar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bo‘yicha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O‘zbekiston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sz w:val="24"/>
          <w:szCs w:val="24"/>
          <w:lang w:val="uz-Cyrl-UZ"/>
        </w:rPr>
        <w:t>Respublikasining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majburiyatlari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bajarilishini</w:t>
      </w:r>
      <w:r w:rsidRPr="002E1A43">
        <w:rPr>
          <w:sz w:val="24"/>
          <w:szCs w:val="24"/>
          <w:lang w:val="uz-Cyrl-UZ"/>
        </w:rPr>
        <w:t xml:space="preserve"> </w:t>
      </w:r>
      <w:r w:rsidRPr="002E1A43">
        <w:rPr>
          <w:b/>
          <w:bCs/>
          <w:sz w:val="24"/>
          <w:szCs w:val="24"/>
          <w:lang w:val="uz-Cyrl-UZ"/>
        </w:rPr>
        <w:t>ta’minlash</w:t>
      </w:r>
      <w:r w:rsidRPr="002E1A43">
        <w:rPr>
          <w:sz w:val="24"/>
          <w:szCs w:val="24"/>
          <w:lang w:val="uz-Cyrl-UZ"/>
        </w:rPr>
        <w:t>.</w:t>
      </w:r>
      <w:r w:rsidR="00967BD6" w:rsidRPr="002E1A43">
        <w:rPr>
          <w:sz w:val="24"/>
          <w:szCs w:val="24"/>
          <w:lang w:val="en-US"/>
        </w:rPr>
        <w:t xml:space="preserve"> </w:t>
      </w:r>
    </w:p>
    <w:p w:rsidR="00967BD6" w:rsidRPr="002E1A43" w:rsidRDefault="002E1A43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z-Cyrl-UZ"/>
        </w:rPr>
        <w:t>Bugungi</w:t>
      </w:r>
      <w:r w:rsidRPr="002E1A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</w:t>
      </w:r>
      <w:r w:rsidRPr="002E1A43">
        <w:rPr>
          <w:sz w:val="24"/>
          <w:szCs w:val="24"/>
          <w:lang w:val="uz-Cyrl-UZ"/>
        </w:rPr>
        <w:t xml:space="preserve">, </w:t>
      </w:r>
      <w:proofErr w:type="spellStart"/>
      <w:r w:rsidR="00967BD6" w:rsidRPr="002E1A43">
        <w:rPr>
          <w:sz w:val="24"/>
          <w:szCs w:val="24"/>
          <w:lang w:val="en-US"/>
        </w:rPr>
        <w:t>respublikadagi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tadbirkorlik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subyektlari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xorijiy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hamkorlarni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ishonchini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oshirish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maqsadida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</w:t>
      </w:r>
      <w:r>
        <w:rPr>
          <w:sz w:val="24"/>
          <w:szCs w:val="24"/>
          <w:lang w:val="en-US"/>
        </w:rPr>
        <w:t>o</w:t>
      </w:r>
      <w:r w:rsidR="00967BD6" w:rsidRPr="002E1A43">
        <w:rPr>
          <w:sz w:val="24"/>
          <w:szCs w:val="24"/>
          <w:lang w:val="en-US"/>
        </w:rPr>
        <w:t>‘mita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strategik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qaror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qabul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qildi</w:t>
      </w:r>
      <w:proofErr w:type="spellEnd"/>
      <w:r w:rsidR="00967BD6" w:rsidRPr="002E1A43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967BD6" w:rsidRPr="002E1A43">
        <w:rPr>
          <w:sz w:val="24"/>
          <w:szCs w:val="24"/>
          <w:lang w:val="en-US"/>
        </w:rPr>
        <w:t>Q</w:t>
      </w:r>
      <w:r>
        <w:rPr>
          <w:sz w:val="24"/>
          <w:szCs w:val="24"/>
          <w:lang w:val="en-US"/>
        </w:rPr>
        <w:t>o</w:t>
      </w:r>
      <w:r w:rsidR="00967BD6" w:rsidRPr="002E1A43">
        <w:rPr>
          <w:sz w:val="24"/>
          <w:szCs w:val="24"/>
          <w:lang w:val="en-US"/>
        </w:rPr>
        <w:t>‘</w:t>
      </w:r>
      <w:proofErr w:type="gramEnd"/>
      <w:r w:rsidR="00967BD6" w:rsidRPr="002E1A43">
        <w:rPr>
          <w:sz w:val="24"/>
          <w:szCs w:val="24"/>
          <w:lang w:val="en-US"/>
        </w:rPr>
        <w:t>mita</w:t>
      </w:r>
      <w:proofErr w:type="spellEnd"/>
      <w:r w:rsidR="00967BD6" w:rsidRPr="002E1A43">
        <w:rPr>
          <w:sz w:val="24"/>
          <w:szCs w:val="24"/>
          <w:lang w:val="en-US"/>
        </w:rPr>
        <w:t xml:space="preserve"> ISO 9001:2015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ISO 37001:2025 </w:t>
      </w:r>
      <w:proofErr w:type="spellStart"/>
      <w:r w:rsidR="00967BD6" w:rsidRPr="002E1A43">
        <w:rPr>
          <w:sz w:val="24"/>
          <w:szCs w:val="24"/>
          <w:lang w:val="en-US"/>
        </w:rPr>
        <w:t>integratsiyalashgan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menejment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tizimini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ishlab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chiqdi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joriy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etdi</w:t>
      </w:r>
      <w:proofErr w:type="spellEnd"/>
      <w:r w:rsidR="00967BD6" w:rsidRPr="002E1A43">
        <w:rPr>
          <w:sz w:val="24"/>
          <w:szCs w:val="24"/>
          <w:lang w:val="en-US"/>
        </w:rPr>
        <w:t>.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proofErr w:type="spellStart"/>
      <w:proofErr w:type="gramStart"/>
      <w:r w:rsidRPr="002E1A43">
        <w:rPr>
          <w:sz w:val="24"/>
          <w:szCs w:val="24"/>
          <w:lang w:val="en-US"/>
        </w:rPr>
        <w:t>Q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</w:t>
      </w:r>
      <w:proofErr w:type="gramEnd"/>
      <w:r w:rsidRPr="002E1A43">
        <w:rPr>
          <w:sz w:val="24"/>
          <w:szCs w:val="24"/>
          <w:lang w:val="en-US"/>
        </w:rPr>
        <w:t>mitada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integratsiyalashgan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menejmenti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tizimi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‘zbekistonda</w:t>
      </w:r>
      <w:proofErr w:type="spellEnd"/>
      <w:r w:rsidRPr="002E1A43">
        <w:rPr>
          <w:sz w:val="24"/>
          <w:szCs w:val="24"/>
          <w:lang w:val="en-US"/>
        </w:rPr>
        <w:t xml:space="preserve"> atom </w:t>
      </w:r>
      <w:proofErr w:type="spellStart"/>
      <w:r w:rsidRPr="002E1A43">
        <w:rPr>
          <w:sz w:val="24"/>
          <w:szCs w:val="24"/>
          <w:lang w:val="en-US"/>
        </w:rPr>
        <w:t>energetikasi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yadro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texnologiyalari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obyektlarida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radiatsiya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yadro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xavfsizligini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ta’minlash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shuningdek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xavfli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ishlab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chiqarish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obyektlarida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sanoat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xavfsizligi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sohasiga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tatbiq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etilgan</w:t>
      </w:r>
      <w:proofErr w:type="spellEnd"/>
      <w:r w:rsidRPr="002E1A43">
        <w:rPr>
          <w:sz w:val="24"/>
          <w:szCs w:val="24"/>
          <w:lang w:val="en-US"/>
        </w:rPr>
        <w:t>.</w:t>
      </w:r>
    </w:p>
    <w:p w:rsidR="00967BD6" w:rsidRPr="002E1A43" w:rsidRDefault="002E1A43" w:rsidP="003D59E4">
      <w:pPr>
        <w:pStyle w:val="a3"/>
        <w:ind w:left="284" w:right="384" w:firstLine="425"/>
        <w:jc w:val="both"/>
        <w:rPr>
          <w:sz w:val="24"/>
          <w:szCs w:val="24"/>
          <w:u w:val="single"/>
          <w:lang w:val="en-US"/>
        </w:rPr>
      </w:pPr>
      <w:r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Yuqorida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ta’kidlangan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maqsadlarga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erishish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uchun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967BD6" w:rsidRPr="002E1A43">
        <w:rPr>
          <w:sz w:val="24"/>
          <w:szCs w:val="24"/>
          <w:u w:val="single"/>
          <w:lang w:val="en-US"/>
        </w:rPr>
        <w:t>q</w:t>
      </w:r>
      <w:r>
        <w:rPr>
          <w:sz w:val="24"/>
          <w:szCs w:val="24"/>
          <w:u w:val="single"/>
          <w:lang w:val="en-US"/>
        </w:rPr>
        <w:t>o</w:t>
      </w:r>
      <w:r w:rsidR="00967BD6" w:rsidRPr="002E1A43">
        <w:rPr>
          <w:sz w:val="24"/>
          <w:szCs w:val="24"/>
          <w:u w:val="single"/>
          <w:lang w:val="en-US"/>
        </w:rPr>
        <w:t>‘</w:t>
      </w:r>
      <w:proofErr w:type="gramEnd"/>
      <w:r>
        <w:rPr>
          <w:sz w:val="24"/>
          <w:szCs w:val="24"/>
          <w:u w:val="single"/>
          <w:lang w:val="en-US"/>
        </w:rPr>
        <w:t>mita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tomonidan</w:t>
      </w:r>
      <w:proofErr w:type="spellEnd"/>
      <w:r>
        <w:rPr>
          <w:sz w:val="24"/>
          <w:szCs w:val="24"/>
          <w:u w:val="single"/>
          <w:lang w:val="en-US"/>
        </w:rPr>
        <w:t xml:space="preserve"> 2026</w:t>
      </w:r>
      <w:r>
        <w:rPr>
          <w:sz w:val="24"/>
          <w:szCs w:val="24"/>
          <w:u w:val="single"/>
          <w:lang w:val="uz-Cyrl-UZ"/>
        </w:rPr>
        <w:t>-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yil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uchun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quyidagi</w:t>
      </w:r>
      <w:proofErr w:type="spellEnd"/>
      <w:r w:rsidR="00967BD6" w:rsidRPr="002E1A43">
        <w:rPr>
          <w:sz w:val="24"/>
          <w:szCs w:val="24"/>
          <w:u w:val="single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u w:val="single"/>
          <w:lang w:val="en-US"/>
        </w:rPr>
        <w:t>us</w:t>
      </w:r>
      <w:r>
        <w:rPr>
          <w:sz w:val="24"/>
          <w:szCs w:val="24"/>
          <w:u w:val="single"/>
          <w:lang w:val="en-US"/>
        </w:rPr>
        <w:t>tuvor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vazifalar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belgilab</w:t>
      </w:r>
      <w:proofErr w:type="spellEnd"/>
      <w:r>
        <w:rPr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sz w:val="24"/>
          <w:szCs w:val="24"/>
          <w:u w:val="single"/>
          <w:lang w:val="en-US"/>
        </w:rPr>
        <w:t>olin</w:t>
      </w:r>
      <w:proofErr w:type="spellEnd"/>
      <w:r>
        <w:rPr>
          <w:sz w:val="24"/>
          <w:szCs w:val="24"/>
          <w:u w:val="single"/>
          <w:lang w:val="uz-Cyrl-UZ"/>
        </w:rPr>
        <w:t>di</w:t>
      </w:r>
      <w:r w:rsidR="00967BD6" w:rsidRPr="002E1A43">
        <w:rPr>
          <w:sz w:val="24"/>
          <w:szCs w:val="24"/>
          <w:u w:val="single"/>
          <w:lang w:val="en-US"/>
        </w:rPr>
        <w:t>.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r w:rsidRPr="002E1A43">
        <w:rPr>
          <w:sz w:val="24"/>
          <w:szCs w:val="24"/>
          <w:lang w:val="en-US"/>
        </w:rPr>
        <w:t>sanoat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radiatsiya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yadro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xavfsizligi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sohasida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davlat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nazorati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jarayonlarini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tartibga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solish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raqamlashtirish</w:t>
      </w:r>
      <w:proofErr w:type="spellEnd"/>
      <w:r w:rsidRPr="002E1A43">
        <w:rPr>
          <w:sz w:val="24"/>
          <w:szCs w:val="24"/>
          <w:lang w:val="en-US"/>
        </w:rPr>
        <w:t>;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proofErr w:type="gramStart"/>
      <w:r w:rsidRPr="002E1A43">
        <w:rPr>
          <w:sz w:val="24"/>
          <w:szCs w:val="24"/>
          <w:lang w:val="en-US"/>
        </w:rPr>
        <w:t>q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</w:t>
      </w:r>
      <w:proofErr w:type="gramEnd"/>
      <w:r w:rsidRPr="002E1A43">
        <w:rPr>
          <w:sz w:val="24"/>
          <w:szCs w:val="24"/>
          <w:lang w:val="en-US"/>
        </w:rPr>
        <w:t>mitaga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ayrim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turdagi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litsenziya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ruxsatnoma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olish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b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‘yicha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kelib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tushgan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murojaatlarni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k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‘rib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chiqishni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‘liq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raqamlashtirish</w:t>
      </w:r>
      <w:proofErr w:type="spellEnd"/>
      <w:r w:rsidRPr="002E1A43">
        <w:rPr>
          <w:sz w:val="24"/>
          <w:szCs w:val="24"/>
          <w:lang w:val="en-US"/>
        </w:rPr>
        <w:t>;</w:t>
      </w:r>
    </w:p>
    <w:p w:rsidR="00967BD6" w:rsidRPr="002E1A43" w:rsidRDefault="00967BD6" w:rsidP="003D59E4">
      <w:pPr>
        <w:pStyle w:val="a3"/>
        <w:ind w:left="284" w:right="-1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r w:rsidRPr="002E1A43">
        <w:rPr>
          <w:sz w:val="24"/>
          <w:szCs w:val="24"/>
          <w:lang w:val="en-US"/>
        </w:rPr>
        <w:t>hujjat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aylanishi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ijro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intizomini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yaxshilash</w:t>
      </w:r>
      <w:proofErr w:type="spellEnd"/>
      <w:r w:rsidRPr="002E1A43">
        <w:rPr>
          <w:sz w:val="24"/>
          <w:szCs w:val="24"/>
          <w:lang w:val="en-US"/>
        </w:rPr>
        <w:t>;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r w:rsidR="004034A1" w:rsidRPr="002E1A43">
        <w:rPr>
          <w:sz w:val="24"/>
          <w:szCs w:val="24"/>
          <w:lang w:val="en-US"/>
        </w:rPr>
        <w:t>infrastrukturani</w:t>
      </w:r>
      <w:proofErr w:type="spellEnd"/>
      <w:r w:rsidR="004034A1" w:rsidRPr="002E1A43">
        <w:rPr>
          <w:sz w:val="24"/>
          <w:szCs w:val="24"/>
          <w:lang w:val="en-US"/>
        </w:rPr>
        <w:t xml:space="preserve"> </w:t>
      </w:r>
      <w:proofErr w:type="spellStart"/>
      <w:r w:rsidR="004034A1" w:rsidRPr="002E1A43">
        <w:rPr>
          <w:sz w:val="24"/>
          <w:szCs w:val="24"/>
          <w:lang w:val="en-US"/>
        </w:rPr>
        <w:t>yaxshilash</w:t>
      </w:r>
      <w:proofErr w:type="spellEnd"/>
      <w:r w:rsidR="004034A1" w:rsidRPr="002E1A43">
        <w:rPr>
          <w:sz w:val="24"/>
          <w:szCs w:val="24"/>
          <w:lang w:val="en-US"/>
        </w:rPr>
        <w:t xml:space="preserve"> </w:t>
      </w:r>
      <w:proofErr w:type="spellStart"/>
      <w:r w:rsidR="004034A1" w:rsidRPr="002E1A43">
        <w:rPr>
          <w:sz w:val="24"/>
          <w:szCs w:val="24"/>
          <w:lang w:val="en-US"/>
        </w:rPr>
        <w:t>orqali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nazoratni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kuchaytirish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korrupsiya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xavfini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oldini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olish</w:t>
      </w:r>
      <w:proofErr w:type="spellEnd"/>
      <w:r w:rsidRPr="002E1A43">
        <w:rPr>
          <w:sz w:val="24"/>
          <w:szCs w:val="24"/>
          <w:lang w:val="en-US"/>
        </w:rPr>
        <w:t>;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r w:rsidRPr="002E1A43">
        <w:rPr>
          <w:sz w:val="24"/>
          <w:szCs w:val="24"/>
          <w:lang w:val="en-US"/>
        </w:rPr>
        <w:t>xodimlar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faoliyatini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xolis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baholash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hamda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ularni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E1A43">
        <w:rPr>
          <w:sz w:val="24"/>
          <w:szCs w:val="24"/>
          <w:lang w:val="en-US"/>
        </w:rPr>
        <w:t>q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</w:t>
      </w:r>
      <w:proofErr w:type="gramEnd"/>
      <w:r w:rsidRPr="002E1A43">
        <w:rPr>
          <w:sz w:val="24"/>
          <w:szCs w:val="24"/>
          <w:lang w:val="en-US"/>
        </w:rPr>
        <w:t>shimcha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rag‘batlantirish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maqsadida</w:t>
      </w:r>
      <w:proofErr w:type="spellEnd"/>
      <w:r w:rsidRPr="002E1A43">
        <w:rPr>
          <w:sz w:val="24"/>
          <w:szCs w:val="24"/>
          <w:lang w:val="en-US"/>
        </w:rPr>
        <w:t xml:space="preserve"> “KPI” </w:t>
      </w:r>
      <w:proofErr w:type="spellStart"/>
      <w:r w:rsidRPr="002E1A43">
        <w:rPr>
          <w:sz w:val="24"/>
          <w:szCs w:val="24"/>
          <w:lang w:val="en-US"/>
        </w:rPr>
        <w:t>tizimini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ishga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tushirish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bunda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xodimning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ishdagi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ijobiy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yutuqlari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erishgan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natijalari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korrupsiya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omillarini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aniqlash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bartaraf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etishdagi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roliga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ustuvor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ahamiyat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qaratish</w:t>
      </w:r>
      <w:proofErr w:type="spellEnd"/>
      <w:r w:rsidRPr="002E1A43">
        <w:rPr>
          <w:sz w:val="24"/>
          <w:szCs w:val="24"/>
          <w:lang w:val="en-US"/>
        </w:rPr>
        <w:t>;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proofErr w:type="gramStart"/>
      <w:r w:rsidRPr="002E1A43">
        <w:rPr>
          <w:sz w:val="24"/>
          <w:szCs w:val="24"/>
          <w:lang w:val="en-US"/>
        </w:rPr>
        <w:t>q</w:t>
      </w:r>
      <w:r w:rsidR="002E1A43">
        <w:rPr>
          <w:sz w:val="24"/>
          <w:szCs w:val="24"/>
          <w:lang w:val="en-US"/>
        </w:rPr>
        <w:t>o</w:t>
      </w:r>
      <w:r w:rsidRPr="002E1A43">
        <w:rPr>
          <w:sz w:val="24"/>
          <w:szCs w:val="24"/>
          <w:lang w:val="en-US"/>
        </w:rPr>
        <w:t>‘</w:t>
      </w:r>
      <w:proofErr w:type="gramEnd"/>
      <w:r w:rsidRPr="002E1A43">
        <w:rPr>
          <w:sz w:val="24"/>
          <w:szCs w:val="24"/>
          <w:lang w:val="en-US"/>
        </w:rPr>
        <w:t>mita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faoliyatiga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doir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amalga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oshirilgan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ishlar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natijalar</w:t>
      </w:r>
      <w:proofErr w:type="spellEnd"/>
      <w:r w:rsidRPr="002E1A43">
        <w:rPr>
          <w:sz w:val="24"/>
          <w:szCs w:val="24"/>
          <w:lang w:val="en-US"/>
        </w:rPr>
        <w:t xml:space="preserve">, </w:t>
      </w:r>
      <w:proofErr w:type="spellStart"/>
      <w:r w:rsidRPr="002E1A43">
        <w:rPr>
          <w:sz w:val="24"/>
          <w:szCs w:val="24"/>
          <w:lang w:val="en-US"/>
        </w:rPr>
        <w:t>shuningdek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korrupsiyani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oldini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olish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bartaraf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etish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yuzasidan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Oliy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Majlis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palatalari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yig‘ilishlarida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hisobot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berilishini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ta’minlash</w:t>
      </w:r>
      <w:proofErr w:type="spellEnd"/>
      <w:r w:rsidRPr="002E1A43">
        <w:rPr>
          <w:sz w:val="24"/>
          <w:szCs w:val="24"/>
          <w:lang w:val="en-US"/>
        </w:rPr>
        <w:t>;</w:t>
      </w:r>
    </w:p>
    <w:p w:rsidR="00967BD6" w:rsidRPr="002E1A43" w:rsidRDefault="00967BD6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>-</w:t>
      </w:r>
      <w:proofErr w:type="spellStart"/>
      <w:r w:rsidRPr="002E1A43">
        <w:rPr>
          <w:sz w:val="24"/>
          <w:szCs w:val="24"/>
          <w:lang w:val="en-US"/>
        </w:rPr>
        <w:t>ichki</w:t>
      </w:r>
      <w:proofErr w:type="spellEnd"/>
      <w:r w:rsidRPr="002E1A43">
        <w:rPr>
          <w:sz w:val="24"/>
          <w:szCs w:val="24"/>
          <w:lang w:val="en-US"/>
        </w:rPr>
        <w:t xml:space="preserve"> audit </w:t>
      </w:r>
      <w:proofErr w:type="spellStart"/>
      <w:r w:rsidRPr="002E1A43">
        <w:rPr>
          <w:sz w:val="24"/>
          <w:szCs w:val="24"/>
          <w:lang w:val="en-US"/>
        </w:rPr>
        <w:t>va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doimiy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takomillashtirish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bookmarkEnd w:id="0"/>
      <w:proofErr w:type="spellStart"/>
      <w:r w:rsidRPr="002E1A43">
        <w:rPr>
          <w:sz w:val="24"/>
          <w:szCs w:val="24"/>
          <w:lang w:val="en-US"/>
        </w:rPr>
        <w:t>mexanizmlarini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joriy</w:t>
      </w:r>
      <w:proofErr w:type="spellEnd"/>
      <w:r w:rsidRPr="002E1A43">
        <w:rPr>
          <w:sz w:val="24"/>
          <w:szCs w:val="24"/>
          <w:lang w:val="en-US"/>
        </w:rPr>
        <w:t xml:space="preserve"> </w:t>
      </w:r>
      <w:proofErr w:type="spellStart"/>
      <w:r w:rsidRPr="002E1A43">
        <w:rPr>
          <w:sz w:val="24"/>
          <w:szCs w:val="24"/>
          <w:lang w:val="en-US"/>
        </w:rPr>
        <w:t>etish</w:t>
      </w:r>
      <w:proofErr w:type="spellEnd"/>
      <w:r w:rsidRPr="002E1A43">
        <w:rPr>
          <w:sz w:val="24"/>
          <w:szCs w:val="24"/>
          <w:lang w:val="en-US"/>
        </w:rPr>
        <w:t>.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         </w:t>
      </w:r>
      <w:proofErr w:type="spellStart"/>
      <w:r w:rsidR="00967BD6" w:rsidRPr="002E1A43">
        <w:rPr>
          <w:sz w:val="24"/>
          <w:szCs w:val="24"/>
          <w:lang w:val="en-US"/>
        </w:rPr>
        <w:t>Ushbu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siyosatda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belgilangan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maqsadlarga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erishish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uchun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</w:t>
      </w:r>
      <w:proofErr w:type="gramStart"/>
      <w:r w:rsidR="00967BD6" w:rsidRPr="002E1A43">
        <w:rPr>
          <w:sz w:val="24"/>
          <w:szCs w:val="24"/>
          <w:lang w:val="en-US"/>
        </w:rPr>
        <w:t>о‘</w:t>
      </w:r>
      <w:proofErr w:type="gramEnd"/>
      <w:r w:rsidR="00967BD6" w:rsidRPr="002E1A43">
        <w:rPr>
          <w:sz w:val="24"/>
          <w:szCs w:val="24"/>
          <w:lang w:val="en-US"/>
        </w:rPr>
        <w:t>mita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rahbariyati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quyidagi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majburiyatlarini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о‘z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zimmasiga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oladi</w:t>
      </w:r>
      <w:proofErr w:type="spellEnd"/>
      <w:r w:rsidR="00967BD6" w:rsidRPr="002E1A43">
        <w:rPr>
          <w:sz w:val="24"/>
          <w:szCs w:val="24"/>
          <w:lang w:val="en-US"/>
        </w:rPr>
        <w:t>: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korrupsiyaning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har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qanday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k</w:t>
      </w:r>
      <w:proofErr w:type="gramStart"/>
      <w:r w:rsidR="00967BD6" w:rsidRPr="002E1A43">
        <w:rPr>
          <w:sz w:val="24"/>
          <w:szCs w:val="24"/>
          <w:lang w:val="en-US"/>
        </w:rPr>
        <w:t>о‘</w:t>
      </w:r>
      <w:proofErr w:type="gramEnd"/>
      <w:r w:rsidR="00967BD6" w:rsidRPr="002E1A43">
        <w:rPr>
          <w:sz w:val="24"/>
          <w:szCs w:val="24"/>
          <w:lang w:val="en-US"/>
        </w:rPr>
        <w:t>rinishini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qat’iy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ravishda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taqiqlash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q</w:t>
      </w:r>
      <w:proofErr w:type="gramStart"/>
      <w:r w:rsidR="00967BD6" w:rsidRPr="002E1A43">
        <w:rPr>
          <w:sz w:val="24"/>
          <w:szCs w:val="24"/>
          <w:lang w:val="en-US"/>
        </w:rPr>
        <w:t>о‘</w:t>
      </w:r>
      <w:proofErr w:type="gramEnd"/>
      <w:r w:rsidR="00967BD6" w:rsidRPr="002E1A43">
        <w:rPr>
          <w:sz w:val="24"/>
          <w:szCs w:val="24"/>
          <w:lang w:val="en-US"/>
        </w:rPr>
        <w:t>mitaga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nisbatan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qо‘llaniladigan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talablarga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amaldagi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qonunchilikka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rioya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qilish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majburiyatini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q</w:t>
      </w:r>
      <w:proofErr w:type="gramStart"/>
      <w:r w:rsidR="00967BD6" w:rsidRPr="002E1A43">
        <w:rPr>
          <w:sz w:val="24"/>
          <w:szCs w:val="24"/>
          <w:lang w:val="en-US"/>
        </w:rPr>
        <w:t>о‘</w:t>
      </w:r>
      <w:proofErr w:type="gramEnd"/>
      <w:r w:rsidR="00967BD6" w:rsidRPr="002E1A43">
        <w:rPr>
          <w:sz w:val="24"/>
          <w:szCs w:val="24"/>
          <w:lang w:val="en-US"/>
        </w:rPr>
        <w:t>yilgan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vazifalarni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bajarish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uchun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kerakli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barcha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resurslarni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taqdim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etishni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q</w:t>
      </w:r>
      <w:proofErr w:type="gramStart"/>
      <w:r w:rsidR="00967BD6" w:rsidRPr="002E1A43">
        <w:rPr>
          <w:sz w:val="24"/>
          <w:szCs w:val="24"/>
          <w:lang w:val="en-US"/>
        </w:rPr>
        <w:t>о‘</w:t>
      </w:r>
      <w:proofErr w:type="gramEnd"/>
      <w:r w:rsidR="00967BD6" w:rsidRPr="002E1A43">
        <w:rPr>
          <w:sz w:val="24"/>
          <w:szCs w:val="24"/>
          <w:lang w:val="en-US"/>
        </w:rPr>
        <w:t>yilgan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maqsad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vazifalarga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erishishda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о‘z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hissalarini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qо‘shganliklari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qо‘mita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xodimlarini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uchun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doimiy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ravishda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rag‘batlantirishni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barcha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xodimlarga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mazkur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siyosat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talablarini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ularga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amal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qilmaslik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oqibatlarini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tushuntirish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xavf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imkoniyatlarni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boshqarish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orqali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barqaror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faoliyat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yuritish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lastRenderedPageBreak/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korrupsiyaga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qarshi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mas’ul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shaxslarning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mustaqil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faoliyati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vakolatlarini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ta’minlash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korrupsiyaga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oid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shubhalar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haqida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xabar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bergan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shaxslarni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himoya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qilish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ularga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nisbatan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javob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choralari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</w:t>
      </w:r>
      <w:proofErr w:type="gramStart"/>
      <w:r w:rsidR="00967BD6" w:rsidRPr="002E1A43">
        <w:rPr>
          <w:sz w:val="24"/>
          <w:szCs w:val="24"/>
          <w:lang w:val="en-US"/>
        </w:rPr>
        <w:t>о‘</w:t>
      </w:r>
      <w:proofErr w:type="gramEnd"/>
      <w:r w:rsidR="00967BD6" w:rsidRPr="002E1A43">
        <w:rPr>
          <w:sz w:val="24"/>
          <w:szCs w:val="24"/>
          <w:lang w:val="en-US"/>
        </w:rPr>
        <w:t>llanmasligini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kafolatlash</w:t>
      </w:r>
      <w:proofErr w:type="spellEnd"/>
      <w:r w:rsidR="00967BD6" w:rsidRPr="002E1A43">
        <w:rPr>
          <w:sz w:val="24"/>
          <w:szCs w:val="24"/>
          <w:lang w:val="en-US"/>
        </w:rPr>
        <w:t>;</w:t>
      </w:r>
    </w:p>
    <w:p w:rsidR="00967BD6" w:rsidRPr="002E1A43" w:rsidRDefault="004034A1" w:rsidP="003D59E4">
      <w:pPr>
        <w:pStyle w:val="a3"/>
        <w:ind w:left="284" w:right="384" w:firstLine="425"/>
        <w:jc w:val="both"/>
        <w:rPr>
          <w:sz w:val="24"/>
          <w:szCs w:val="24"/>
          <w:lang w:val="en-US"/>
        </w:rPr>
      </w:pPr>
      <w:r w:rsidRPr="002E1A43">
        <w:rPr>
          <w:sz w:val="24"/>
          <w:szCs w:val="24"/>
          <w:lang w:val="en-US"/>
        </w:rPr>
        <w:t xml:space="preserve">- </w:t>
      </w:r>
      <w:proofErr w:type="spellStart"/>
      <w:r w:rsidR="00967BD6" w:rsidRPr="002E1A43">
        <w:rPr>
          <w:sz w:val="24"/>
          <w:szCs w:val="24"/>
          <w:lang w:val="en-US"/>
        </w:rPr>
        <w:t>tizimni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doimiy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ravishda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rivojlantirish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takomillashtirish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uchun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har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yili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integratsiyalashgan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boshqaruv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tizimining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ishlashini</w:t>
      </w:r>
      <w:proofErr w:type="spellEnd"/>
      <w:r w:rsidR="00967BD6" w:rsidRPr="002E1A43">
        <w:rPr>
          <w:sz w:val="24"/>
          <w:szCs w:val="24"/>
          <w:lang w:val="en-US"/>
        </w:rPr>
        <w:t xml:space="preserve">, </w:t>
      </w:r>
      <w:proofErr w:type="spellStart"/>
      <w:r w:rsidR="00967BD6" w:rsidRPr="002E1A43">
        <w:rPr>
          <w:sz w:val="24"/>
          <w:szCs w:val="24"/>
          <w:lang w:val="en-US"/>
        </w:rPr>
        <w:t>uning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yaroqliligi</w:t>
      </w:r>
      <w:proofErr w:type="spellEnd"/>
      <w:r w:rsidR="00967BD6" w:rsidRPr="002E1A43">
        <w:rPr>
          <w:sz w:val="24"/>
          <w:szCs w:val="24"/>
          <w:lang w:val="en-US"/>
        </w:rPr>
        <w:t>,</w:t>
      </w:r>
      <w:r w:rsidR="002E1A43" w:rsidRPr="002E1A43">
        <w:rPr>
          <w:sz w:val="24"/>
          <w:szCs w:val="24"/>
          <w:lang w:val="en-US"/>
        </w:rPr>
        <w:t xml:space="preserve"> </w:t>
      </w:r>
      <w:proofErr w:type="spellStart"/>
      <w:r w:rsidR="002E1A43" w:rsidRPr="002E1A43">
        <w:rPr>
          <w:sz w:val="24"/>
          <w:szCs w:val="24"/>
          <w:lang w:val="en-US"/>
        </w:rPr>
        <w:t>е</w:t>
      </w:r>
      <w:r w:rsidR="00967BD6" w:rsidRPr="002E1A43">
        <w:rPr>
          <w:sz w:val="24"/>
          <w:szCs w:val="24"/>
          <w:lang w:val="en-US"/>
        </w:rPr>
        <w:t>tarliligi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va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samaradorligini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tahlil</w:t>
      </w:r>
      <w:proofErr w:type="spellEnd"/>
      <w:r w:rsidR="00967BD6" w:rsidRPr="002E1A43">
        <w:rPr>
          <w:sz w:val="24"/>
          <w:szCs w:val="24"/>
          <w:lang w:val="en-US"/>
        </w:rPr>
        <w:t xml:space="preserve"> </w:t>
      </w:r>
      <w:proofErr w:type="spellStart"/>
      <w:r w:rsidR="00967BD6" w:rsidRPr="002E1A43">
        <w:rPr>
          <w:sz w:val="24"/>
          <w:szCs w:val="24"/>
          <w:lang w:val="en-US"/>
        </w:rPr>
        <w:t>qilish</w:t>
      </w:r>
      <w:proofErr w:type="spellEnd"/>
      <w:r w:rsidR="00967BD6" w:rsidRPr="002E1A43">
        <w:rPr>
          <w:sz w:val="24"/>
          <w:szCs w:val="24"/>
          <w:lang w:val="en-US"/>
        </w:rPr>
        <w:t>.</w:t>
      </w:r>
    </w:p>
    <w:p w:rsidR="00F561D2" w:rsidRPr="002E1A43" w:rsidRDefault="00F561D2" w:rsidP="003D59E4">
      <w:pPr>
        <w:pStyle w:val="a3"/>
        <w:ind w:left="284" w:right="384"/>
        <w:jc w:val="both"/>
        <w:rPr>
          <w:sz w:val="24"/>
          <w:szCs w:val="24"/>
          <w:lang w:val="en-US"/>
        </w:rPr>
      </w:pPr>
    </w:p>
    <w:sectPr w:rsidR="00F561D2" w:rsidRPr="002E1A43" w:rsidSect="00B83526">
      <w:headerReference w:type="default" r:id="rId7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2C" w:rsidRDefault="002E2F2C" w:rsidP="00967BD6">
      <w:r>
        <w:separator/>
      </w:r>
    </w:p>
  </w:endnote>
  <w:endnote w:type="continuationSeparator" w:id="0">
    <w:p w:rsidR="002E2F2C" w:rsidRDefault="002E2F2C" w:rsidP="0096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2C" w:rsidRDefault="002E2F2C" w:rsidP="00967BD6">
      <w:r>
        <w:separator/>
      </w:r>
    </w:p>
  </w:footnote>
  <w:footnote w:type="continuationSeparator" w:id="0">
    <w:p w:rsidR="002E2F2C" w:rsidRDefault="002E2F2C" w:rsidP="0096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107" w:rsidRDefault="00967BD6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257175</wp:posOffset>
              </wp:positionV>
              <wp:extent cx="138430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107" w:rsidRDefault="002E2F2C">
                          <w:pPr>
                            <w:spacing w:before="20"/>
                            <w:ind w:left="60"/>
                            <w:rPr>
                              <w:rFonts w:ascii="Segoe U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6.45pt;margin-top:20.25pt;width:10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" filled="f" stroked="f">
              <v:textbox inset="0,0,0,0">
                <w:txbxContent>
                  <w:p w:rsidR="00843107" w:rsidRDefault="002E2F2C">
                    <w:pPr>
                      <w:spacing w:before="20"/>
                      <w:ind w:left="60"/>
                      <w:rPr>
                        <w:rFonts w:ascii="Segoe U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C30"/>
    <w:multiLevelType w:val="hybridMultilevel"/>
    <w:tmpl w:val="D3842928"/>
    <w:lvl w:ilvl="0" w:tplc="261431A2">
      <w:numFmt w:val="bullet"/>
      <w:lvlText w:val="-"/>
      <w:lvlJc w:val="left"/>
      <w:pPr>
        <w:ind w:left="878" w:hanging="164"/>
      </w:pPr>
      <w:rPr>
        <w:rFonts w:hint="default"/>
        <w:w w:val="100"/>
        <w:lang w:val="ru-RU" w:eastAsia="en-US" w:bidi="ar-SA"/>
      </w:rPr>
    </w:lvl>
    <w:lvl w:ilvl="1" w:tplc="61DA4CC8">
      <w:numFmt w:val="bullet"/>
      <w:lvlText w:val="•"/>
      <w:lvlJc w:val="left"/>
      <w:pPr>
        <w:ind w:left="1882" w:hanging="164"/>
      </w:pPr>
      <w:rPr>
        <w:rFonts w:hint="default"/>
        <w:lang w:val="ru-RU" w:eastAsia="en-US" w:bidi="ar-SA"/>
      </w:rPr>
    </w:lvl>
    <w:lvl w:ilvl="2" w:tplc="041AA4B2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3" w:tplc="C9BA5C0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4" w:tplc="D8EA4C36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5" w:tplc="08864390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6" w:tplc="52306772">
      <w:numFmt w:val="bullet"/>
      <w:lvlText w:val="•"/>
      <w:lvlJc w:val="left"/>
      <w:pPr>
        <w:ind w:left="6895" w:hanging="164"/>
      </w:pPr>
      <w:rPr>
        <w:rFonts w:hint="default"/>
        <w:lang w:val="ru-RU" w:eastAsia="en-US" w:bidi="ar-SA"/>
      </w:rPr>
    </w:lvl>
    <w:lvl w:ilvl="7" w:tplc="F0EC280C">
      <w:numFmt w:val="bullet"/>
      <w:lvlText w:val="•"/>
      <w:lvlJc w:val="left"/>
      <w:pPr>
        <w:ind w:left="7898" w:hanging="164"/>
      </w:pPr>
      <w:rPr>
        <w:rFonts w:hint="default"/>
        <w:lang w:val="ru-RU" w:eastAsia="en-US" w:bidi="ar-SA"/>
      </w:rPr>
    </w:lvl>
    <w:lvl w:ilvl="8" w:tplc="A2D2C97A">
      <w:numFmt w:val="bullet"/>
      <w:lvlText w:val="•"/>
      <w:lvlJc w:val="left"/>
      <w:pPr>
        <w:ind w:left="890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D6"/>
    <w:rsid w:val="000363CD"/>
    <w:rsid w:val="002E1A43"/>
    <w:rsid w:val="002E2F2C"/>
    <w:rsid w:val="003D59E4"/>
    <w:rsid w:val="004034A1"/>
    <w:rsid w:val="0081216B"/>
    <w:rsid w:val="00967BD6"/>
    <w:rsid w:val="00B83526"/>
    <w:rsid w:val="00F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11D67"/>
  <w15:chartTrackingRefBased/>
  <w15:docId w15:val="{E9F818CB-0210-4368-AF1A-52C3186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7B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7BD6"/>
    <w:pPr>
      <w:ind w:left="87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7B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67BD6"/>
    <w:pPr>
      <w:ind w:left="87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7B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67BD6"/>
    <w:pPr>
      <w:ind w:left="878" w:right="386" w:firstLine="707"/>
      <w:jc w:val="both"/>
    </w:pPr>
  </w:style>
  <w:style w:type="paragraph" w:styleId="a6">
    <w:name w:val="header"/>
    <w:basedOn w:val="a"/>
    <w:link w:val="a7"/>
    <w:uiPriority w:val="99"/>
    <w:unhideWhenUsed/>
    <w:rsid w:val="00967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7BD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67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7B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DUKE</cp:lastModifiedBy>
  <cp:revision>4</cp:revision>
  <dcterms:created xsi:type="dcterms:W3CDTF">2026-06-10T11:54:00Z</dcterms:created>
  <dcterms:modified xsi:type="dcterms:W3CDTF">2026-06-11T14:23:00Z</dcterms:modified>
</cp:coreProperties>
</file>