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E8E09" w14:textId="48444A6F" w:rsidR="00052844" w:rsidRPr="00CF0E40" w:rsidRDefault="00E63556" w:rsidP="000B5C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CF0E4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Коррупцияни олдини олиш ва қарши курашиш бўлими</w:t>
      </w:r>
      <w:r w:rsidR="00562D34" w:rsidRPr="00CF0E4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нинг </w:t>
      </w:r>
      <w:r w:rsidR="00B11F8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202</w:t>
      </w:r>
      <w:r w:rsidR="00421D6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5</w:t>
      </w:r>
      <w:r w:rsidR="00B11F8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0B5C51" w:rsidRPr="00CF0E4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йил</w:t>
      </w:r>
      <w:r w:rsidR="00421D6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421D6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br/>
        <w:t xml:space="preserve">1-чораклик </w:t>
      </w:r>
      <w:r w:rsidR="000B5C51" w:rsidRPr="00CF0E4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ҳисоботи</w:t>
      </w:r>
    </w:p>
    <w:p w14:paraId="51796A93" w14:textId="77777777" w:rsidR="009158CC" w:rsidRDefault="009158CC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21F7541" w14:textId="77777777" w:rsidR="009158CC" w:rsidRPr="009158CC" w:rsidRDefault="009158CC" w:rsidP="009158CC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bookmarkStart w:id="0" w:name="_GoBack"/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Соғлиқни сақлаш вазирлиги тизимида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коррупцияни олдини олиш ва қарши курашиш бўйича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“Ўзбекистон Республикаси Соғлиқни сақлаш вазирлиги тизимида коррупцияга қарши курашиш ҳамда уни олдини олиш тизимини янада такомиллаштириш тўғрисида”ги вазирликнинг 01.03.2022 йилдаги 71-сонли буйруғига асосан </w:t>
      </w:r>
      <w:r w:rsidRPr="009158C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z-Cyrl-UZ"/>
        </w:rPr>
        <w:t>11</w:t>
      </w:r>
      <w:r w:rsidRPr="009158CC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та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ички норматив ҳужжат амалга киритилган.</w:t>
      </w:r>
    </w:p>
    <w:p w14:paraId="3BE22318" w14:textId="40B6512A" w:rsidR="009158CC" w:rsidRPr="009158CC" w:rsidRDefault="009158CC" w:rsidP="009158CC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Қолаверса, соғлиқни сақлаш тизимида коррупция фактлари ҳақида хабар бериш бўйича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71 241-10-65 ишонч телефони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ҳамда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1203 қисқа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рақамли алоқа шунингдек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ssv/pages/komplaens-xizmati сайтдаги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саҳифа,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“ssvuz/compliaence”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электрон почта ва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“t.me/ssvantikor_bot</w:t>
      </w:r>
      <w:r w:rsidRPr="009158CC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” телеграм бот каналлари ишга туширилди.</w:t>
      </w:r>
    </w:p>
    <w:p w14:paraId="6D691985" w14:textId="77777777" w:rsidR="009158CC" w:rsidRPr="009158CC" w:rsidRDefault="009158CC" w:rsidP="009158CC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58CC">
        <w:rPr>
          <w:rFonts w:ascii="Times New Roman" w:hAnsi="Times New Roman" w:cs="Times New Roman"/>
          <w:sz w:val="28"/>
          <w:szCs w:val="28"/>
          <w:lang w:val="uz-Cyrl-UZ"/>
        </w:rPr>
        <w:t xml:space="preserve">Тиббиёт соҳасида коррупцияга қарши курашиш мазмунида мужассам этган турли шаклдаги кўргазмали ахборот материаллари, </w:t>
      </w:r>
      <w:r w:rsidRPr="009158CC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видеороликлар, плакатлар, рисолалар, буклетлар</w:t>
      </w:r>
      <w:r w:rsidRPr="009158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158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чоп этилди</w:t>
      </w:r>
      <w:r w:rsidRPr="009158CC">
        <w:rPr>
          <w:rFonts w:ascii="Times New Roman" w:hAnsi="Times New Roman" w:cs="Times New Roman"/>
          <w:sz w:val="28"/>
          <w:szCs w:val="28"/>
          <w:lang w:val="uz-Cyrl-UZ"/>
        </w:rPr>
        <w:t xml:space="preserve"> ҳамда тиббиёт муассасаларига тарқатилди.</w:t>
      </w:r>
    </w:p>
    <w:p w14:paraId="56FE5B48" w14:textId="56BB6DF3" w:rsidR="00B9682D" w:rsidRPr="00CF0E40" w:rsidRDefault="00E63556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Коррупцияни олдини олиш ва қарши курашиш бўлими </w:t>
      </w:r>
      <w:r w:rsidR="000B5C51" w:rsidRPr="00CF0E40">
        <w:rPr>
          <w:rFonts w:ascii="Times New Roman" w:hAnsi="Times New Roman" w:cs="Times New Roman"/>
          <w:sz w:val="28"/>
          <w:szCs w:val="28"/>
          <w:lang w:val="uz-Cyrl-UZ"/>
        </w:rPr>
        <w:t>томонидан 202</w:t>
      </w:r>
      <w:r w:rsidR="00421D64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0B5C51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йил</w:t>
      </w:r>
      <w:r w:rsidR="00FE727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21D64">
        <w:rPr>
          <w:rFonts w:ascii="Times New Roman" w:hAnsi="Times New Roman" w:cs="Times New Roman"/>
          <w:sz w:val="28"/>
          <w:szCs w:val="28"/>
          <w:lang w:val="uz-Cyrl-UZ"/>
        </w:rPr>
        <w:t xml:space="preserve">1-чорак </w:t>
      </w:r>
      <w:r w:rsidR="00FE7270">
        <w:rPr>
          <w:rFonts w:ascii="Times New Roman" w:hAnsi="Times New Roman" w:cs="Times New Roman"/>
          <w:sz w:val="28"/>
          <w:szCs w:val="28"/>
          <w:lang w:val="uz-Cyrl-UZ"/>
        </w:rPr>
        <w:t>давом</w:t>
      </w:r>
      <w:r w:rsidR="000B5C51" w:rsidRPr="00CF0E40">
        <w:rPr>
          <w:rFonts w:ascii="Times New Roman" w:hAnsi="Times New Roman" w:cs="Times New Roman"/>
          <w:sz w:val="28"/>
          <w:szCs w:val="28"/>
          <w:lang w:val="uz-Cyrl-UZ"/>
        </w:rPr>
        <w:t>ида</w:t>
      </w:r>
      <w:r w:rsidR="00562D34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682D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коррупцияга оид ҳуқуқбузарликларни олдини олиш бўйича вазирлик тизимида </w:t>
      </w:r>
      <w:r w:rsidR="00421D64" w:rsidRPr="00421D64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28</w:t>
      </w:r>
      <w:r w:rsidR="00B9682D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682D"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та</w:t>
      </w:r>
      <w:r w:rsidR="00B9682D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профилактика тадбирлари ўтказилди.</w:t>
      </w:r>
    </w:p>
    <w:p w14:paraId="18E149A9" w14:textId="1862D18E" w:rsidR="00B9682D" w:rsidRPr="00CF0E40" w:rsidRDefault="00B9682D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Ҳисобот даврида коррупциявий хавф-хатарлар ва ҳуқуқбузарликлар ҳақида </w:t>
      </w:r>
      <w:r w:rsidR="00421D64" w:rsidRPr="00421D64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40</w:t>
      </w:r>
      <w:r w:rsidRPr="00421D64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та</w:t>
      </w:r>
      <w:r w:rsidR="00DB6F5C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6F5C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коррупция фактлари ҳақида хабар беришга мўлжалланган махсус ахборот алоқа каналлари орқали </w:t>
      </w:r>
      <w:r w:rsidR="00421D64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12</w:t>
      </w:r>
      <w:r w:rsidR="00DB6F5C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>мурожаатлар келиб тушди</w:t>
      </w:r>
      <w:r w:rsidR="00DB6F5C" w:rsidRPr="00CF0E4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EF949C7" w14:textId="0C6F69C3" w:rsidR="00DB6F5C" w:rsidRPr="00CF0E40" w:rsidRDefault="00DB6F5C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Ишга кираётган ва лавозимга тайинланаётган </w:t>
      </w:r>
      <w:r w:rsidR="00421D64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23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нафар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ходимларнинг хужжатлари ўрганиб чиқилди. </w:t>
      </w:r>
    </w:p>
    <w:p w14:paraId="18992559" w14:textId="29390F12" w:rsidR="00DB6F5C" w:rsidRPr="00CF0E40" w:rsidRDefault="00DB6F5C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Вазирлик тизимидаги коррупциявий хатти-ҳаракатлар бўйича </w:t>
      </w:r>
      <w:r w:rsidR="00421D64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6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та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хизмат текширувлари ўтказилди.</w:t>
      </w:r>
    </w:p>
    <w:p w14:paraId="58EAFC02" w14:textId="699A89C0" w:rsidR="00D30D53" w:rsidRPr="00CF0E40" w:rsidRDefault="00D30D53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харидлари йўналишида коррупциявий хавф-хатарлар ва ҳуқуқбузарликлар бўйича </w:t>
      </w:r>
      <w:r w:rsidR="00421D64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18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та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ҳолатлар ўрганилиб, </w:t>
      </w:r>
      <w:r w:rsidR="00421D64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18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та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холатда қонунбузарликлар аниқланди.</w:t>
      </w:r>
    </w:p>
    <w:p w14:paraId="345CA46F" w14:textId="68A37419" w:rsidR="00D30D53" w:rsidRPr="00CF0E40" w:rsidRDefault="00421D64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</w:t>
      </w:r>
      <w:r w:rsidR="00D30D53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30D53"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та </w:t>
      </w:r>
      <w:r w:rsidR="00D30D53" w:rsidRPr="00CF0E40">
        <w:rPr>
          <w:rFonts w:ascii="Times New Roman" w:hAnsi="Times New Roman" w:cs="Times New Roman"/>
          <w:sz w:val="28"/>
          <w:szCs w:val="28"/>
          <w:lang w:val="uz-Cyrl-UZ"/>
        </w:rPr>
        <w:t>холатда хужжатлар  ҳуқуқни муҳофаза қилувчи органларга юборилди.</w:t>
      </w:r>
    </w:p>
    <w:p w14:paraId="416AD2A1" w14:textId="49FAA1CD" w:rsidR="000C2B9C" w:rsidRPr="00CF0E40" w:rsidRDefault="00D30D53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Ҳуқуқбузарлик холатига йўл қуйган ходимларнинг  </w:t>
      </w:r>
      <w:r w:rsidR="00421D64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9</w:t>
      </w:r>
      <w:r w:rsidRPr="00CF0E4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нафарига</w:t>
      </w:r>
      <w:r w:rsidRPr="00CF0E4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>интизомий</w:t>
      </w:r>
      <w:r w:rsidR="000C2B9C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қўлланилган</w:t>
      </w:r>
      <w:r w:rsidR="00421D64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0C2B9C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E038EE2" w14:textId="77777777" w:rsidR="0057045F" w:rsidRPr="00CF0E40" w:rsidRDefault="000C2B9C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Вазирликнинг расмий веб-сайтидаги “Коррупцияга қарши курашиш” бўлими саҳифаларига жойлаштирилган маълумотларни янгила</w:t>
      </w:r>
      <w:r w:rsidR="0057045F" w:rsidRPr="00CF0E40">
        <w:rPr>
          <w:rFonts w:ascii="Times New Roman" w:hAnsi="Times New Roman" w:cs="Times New Roman"/>
          <w:sz w:val="28"/>
          <w:szCs w:val="28"/>
          <w:lang w:val="uz-Cyrl-UZ"/>
        </w:rPr>
        <w:t>ш учун ахборот тайёрланди.</w:t>
      </w:r>
    </w:p>
    <w:p w14:paraId="2B38B493" w14:textId="2F1E0486" w:rsidR="00DB6F5C" w:rsidRPr="00CF0E40" w:rsidRDefault="0057045F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Ҳуқуқни мухофаза қилиш органлари билан ҳамкорликда </w:t>
      </w:r>
      <w:r w:rsidR="00421D64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1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маротаба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ўрганиш ва хизмат текширувлар</w:t>
      </w:r>
      <w:r w:rsidR="00DB6F5C"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>ўтказилди</w:t>
      </w:r>
    </w:p>
    <w:p w14:paraId="65FD0212" w14:textId="2B1770D1" w:rsidR="0057045F" w:rsidRPr="00CF0E40" w:rsidRDefault="0057045F" w:rsidP="000B5C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“Коррупцияга қарши курашиш”, “Манфаатлар тўқнашуви” ва “Одоб-аҳлоқ қоидалари” бўйича малака ошириш маҳсус ўқув курсларида </w:t>
      </w:r>
      <w:r w:rsidR="000C40CB" w:rsidRPr="000C40CB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2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1C9A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нафар</w:t>
      </w:r>
      <w:r w:rsidRPr="00CF0E40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>ходимлар ўқитилди.</w:t>
      </w:r>
      <w:r w:rsidR="00421D64">
        <w:rPr>
          <w:rFonts w:ascii="Times New Roman" w:hAnsi="Times New Roman" w:cs="Times New Roman"/>
          <w:sz w:val="28"/>
          <w:szCs w:val="28"/>
          <w:lang w:val="uz-Cyrl-UZ"/>
        </w:rPr>
        <w:t xml:space="preserve"> Тизимда </w:t>
      </w:r>
      <w:r w:rsidR="00F80B51" w:rsidRPr="00F80B51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28 </w:t>
      </w:r>
      <w:r w:rsidR="00F80B51" w:rsidRPr="00F80B5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нафар</w:t>
      </w:r>
      <w:r w:rsidR="00F80B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80B51" w:rsidRPr="00F80B51">
        <w:rPr>
          <w:rFonts w:ascii="Times New Roman" w:hAnsi="Times New Roman" w:cs="Times New Roman"/>
          <w:sz w:val="28"/>
          <w:szCs w:val="28"/>
          <w:lang w:val="uz-Cyrl-UZ"/>
        </w:rPr>
        <w:t>малака ошири</w:t>
      </w:r>
      <w:r w:rsidR="00F80B51">
        <w:rPr>
          <w:rFonts w:ascii="Times New Roman" w:hAnsi="Times New Roman" w:cs="Times New Roman"/>
          <w:sz w:val="28"/>
          <w:szCs w:val="28"/>
          <w:lang w:val="uz-Cyrl-UZ"/>
        </w:rPr>
        <w:t>лди.</w:t>
      </w:r>
      <w:r w:rsidRPr="00CF0E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6E51EF7C" w14:textId="77777777" w:rsidR="000C40CB" w:rsidRPr="000C40CB" w:rsidRDefault="000C40CB" w:rsidP="000C40C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0C40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Ўзбекистон Республикаси Президентининг 12.01.2022 йилдаги ПҚ-81-сонли қарорига мувофиқ, Коррупцияга қарши курашиш агентлиги томонидан жорий этилган вазирлик тизимида коррупцияга қарши курашиш ишларининг самарадорлигини баҳоловчи </w:t>
      </w:r>
      <w:r w:rsidRPr="000C40CB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z-Cyrl-UZ"/>
        </w:rPr>
        <w:t>“t-anticor.uz”</w:t>
      </w:r>
      <w:r w:rsidRPr="000C40C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платформасига доимий маълумотлар киритиб борилмоқда.</w:t>
      </w:r>
    </w:p>
    <w:p w14:paraId="68F1F192" w14:textId="20479CD3" w:rsidR="00B7530F" w:rsidRPr="00CF0E40" w:rsidRDefault="00B7530F" w:rsidP="00A23EC8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CF0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Ижро интизоми бўйича:</w:t>
      </w:r>
    </w:p>
    <w:p w14:paraId="6955B2E7" w14:textId="3B6CA2DA" w:rsidR="00535FD9" w:rsidRPr="00CF0E40" w:rsidRDefault="00B7530F" w:rsidP="00B7530F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Электрон хужжат айланиш тизимида “Ijro.gov.uz” орқали келган </w:t>
      </w:r>
      <w:r w:rsidR="00F80B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z-Cyrl-UZ" w:eastAsia="ru-RU"/>
        </w:rPr>
        <w:t>7</w:t>
      </w:r>
      <w:r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C41C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z-Cyrl-UZ" w:eastAsia="ru-RU"/>
        </w:rPr>
        <w:t>та</w:t>
      </w:r>
      <w:r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Президент топшириқлари</w:t>
      </w:r>
      <w:r w:rsidR="00CF0E40"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, </w:t>
      </w:r>
      <w:r w:rsidR="00535FD9"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“Edo.ijro.uz” орқали келиб тушган </w:t>
      </w:r>
      <w:r w:rsidR="00F80B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z-Cyrl-UZ" w:eastAsia="ru-RU"/>
        </w:rPr>
        <w:t xml:space="preserve">93 </w:t>
      </w:r>
      <w:r w:rsidR="00CF0E40" w:rsidRPr="00C41C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z-Cyrl-UZ" w:eastAsia="ru-RU"/>
        </w:rPr>
        <w:t>та</w:t>
      </w:r>
      <w:r w:rsidR="00CF0E40"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535FD9"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топшириқлар</w:t>
      </w:r>
      <w:r w:rsidR="00CF0E40"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қабул қилиниб, ижроси юзасидан ишлар амалга оширилди. </w:t>
      </w:r>
    </w:p>
    <w:p w14:paraId="466D1EE5" w14:textId="51B04A47" w:rsidR="00535FD9" w:rsidRPr="00CF0E40" w:rsidRDefault="00535FD9" w:rsidP="00B7530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“Project.gov.uz” орқали келиб тушган  </w:t>
      </w:r>
      <w:r w:rsidR="00F80B5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z-Cyrl-UZ" w:eastAsia="ru-RU"/>
        </w:rPr>
        <w:t>1</w:t>
      </w: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41C9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z-Cyrl-UZ" w:eastAsia="ru-RU"/>
        </w:rPr>
        <w:t>та</w:t>
      </w: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хужжатлар келишиб берилди.</w:t>
      </w:r>
    </w:p>
    <w:p w14:paraId="2DAA49F0" w14:textId="731E71C3" w:rsidR="00B7530F" w:rsidRPr="00CF0E40" w:rsidRDefault="00535FD9" w:rsidP="00B7530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Вазирликка келиб тушган </w:t>
      </w:r>
      <w:r w:rsidR="00F80B5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z-Cyrl-UZ" w:eastAsia="ru-RU"/>
        </w:rPr>
        <w:t>40</w:t>
      </w: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41C9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z-Cyrl-UZ" w:eastAsia="ru-RU"/>
        </w:rPr>
        <w:t>та</w:t>
      </w: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фуқаролар мурожаатлари </w:t>
      </w:r>
      <w:r w:rsidR="003E12A8"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ўрганилиб, натижаси бўйича жавоб хатлари берилди. </w:t>
      </w:r>
      <w:r w:rsidRPr="00CF0E4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F0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bookmarkEnd w:id="0"/>
    </w:p>
    <w:sectPr w:rsidR="00B7530F" w:rsidRPr="00CF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AA"/>
    <w:rsid w:val="00017351"/>
    <w:rsid w:val="00052844"/>
    <w:rsid w:val="000A1976"/>
    <w:rsid w:val="000B5C51"/>
    <w:rsid w:val="000C1E71"/>
    <w:rsid w:val="000C2B9C"/>
    <w:rsid w:val="000C40CB"/>
    <w:rsid w:val="000E04C5"/>
    <w:rsid w:val="000F18DE"/>
    <w:rsid w:val="0012729C"/>
    <w:rsid w:val="0014346F"/>
    <w:rsid w:val="001466F4"/>
    <w:rsid w:val="001B43AA"/>
    <w:rsid w:val="00231630"/>
    <w:rsid w:val="00275DBF"/>
    <w:rsid w:val="003135BE"/>
    <w:rsid w:val="00386063"/>
    <w:rsid w:val="003E12A8"/>
    <w:rsid w:val="00421D64"/>
    <w:rsid w:val="00523C0C"/>
    <w:rsid w:val="00535FD9"/>
    <w:rsid w:val="00562D34"/>
    <w:rsid w:val="0057045F"/>
    <w:rsid w:val="006708A3"/>
    <w:rsid w:val="00704711"/>
    <w:rsid w:val="00843CEA"/>
    <w:rsid w:val="009158CC"/>
    <w:rsid w:val="009A1D31"/>
    <w:rsid w:val="00A23EC8"/>
    <w:rsid w:val="00A87F0F"/>
    <w:rsid w:val="00B11F8D"/>
    <w:rsid w:val="00B7530F"/>
    <w:rsid w:val="00B9682D"/>
    <w:rsid w:val="00C0571B"/>
    <w:rsid w:val="00C31E1F"/>
    <w:rsid w:val="00C41C9A"/>
    <w:rsid w:val="00C6665A"/>
    <w:rsid w:val="00CF0E40"/>
    <w:rsid w:val="00D30D53"/>
    <w:rsid w:val="00DB6F5C"/>
    <w:rsid w:val="00E33505"/>
    <w:rsid w:val="00E62ECF"/>
    <w:rsid w:val="00E63556"/>
    <w:rsid w:val="00E75631"/>
    <w:rsid w:val="00F64451"/>
    <w:rsid w:val="00F80B51"/>
    <w:rsid w:val="00F85938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F4B5"/>
  <w15:chartTrackingRefBased/>
  <w15:docId w15:val="{9B71CA0D-EB6F-41DC-BBAF-B0C4C40B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Botirjon O. Omonov</dc:creator>
  <cp:keywords/>
  <dc:description/>
  <cp:lastModifiedBy>Dilshod Rustamov Baxriddinovich</cp:lastModifiedBy>
  <cp:revision>3</cp:revision>
  <dcterms:created xsi:type="dcterms:W3CDTF">2025-03-26T08:05:00Z</dcterms:created>
  <dcterms:modified xsi:type="dcterms:W3CDTF">2025-03-27T06:02:00Z</dcterms:modified>
</cp:coreProperties>
</file>