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E3" w:rsidRDefault="003171E3">
      <w:pPr>
        <w:jc w:val="right"/>
        <w:rPr>
          <w:rFonts w:cs="Calibri"/>
          <w:b/>
          <w:sz w:val="18"/>
          <w:szCs w:val="18"/>
          <w:lang w:val="uz-Cyrl-UZ"/>
        </w:rPr>
      </w:pPr>
    </w:p>
    <w:p w:rsidR="003171E3" w:rsidRDefault="00BC3DE7">
      <w:pPr>
        <w:spacing w:after="0" w:line="240" w:lineRule="auto"/>
        <w:jc w:val="center"/>
        <w:rPr>
          <w:rFonts w:cs="Calibri"/>
          <w:b/>
          <w:sz w:val="26"/>
          <w:szCs w:val="24"/>
          <w:lang w:val="uz-Cyrl-UZ"/>
        </w:rPr>
      </w:pPr>
      <w:bookmarkStart w:id="0" w:name="_Hlk111905686"/>
      <w:r>
        <w:rPr>
          <w:rFonts w:cs="Calibri"/>
          <w:b/>
          <w:sz w:val="26"/>
          <w:szCs w:val="24"/>
          <w:lang w:val="uz-Cyrl-UZ"/>
        </w:rPr>
        <w:t xml:space="preserve">Тўғридан-тўғри шартномалар бўйича амалга ошириладиган </w:t>
      </w:r>
      <w:bookmarkEnd w:id="0"/>
      <w:r>
        <w:rPr>
          <w:rFonts w:cs="Calibri"/>
          <w:b/>
          <w:sz w:val="26"/>
          <w:szCs w:val="24"/>
          <w:lang w:val="uz-Cyrl-UZ"/>
        </w:rPr>
        <w:t>давлат харидлари тўғрисидаги</w:t>
      </w:r>
    </w:p>
    <w:tbl>
      <w:tblPr>
        <w:tblStyle w:val="a3"/>
        <w:tblpPr w:leftFromText="180" w:rightFromText="180" w:vertAnchor="text" w:horzAnchor="margin" w:tblpY="38"/>
        <w:tblW w:w="24926" w:type="dxa"/>
        <w:tblLayout w:type="fixed"/>
        <w:tblLook w:val="04A0" w:firstRow="1" w:lastRow="0" w:firstColumn="1" w:lastColumn="0" w:noHBand="0" w:noVBand="1"/>
      </w:tblPr>
      <w:tblGrid>
        <w:gridCol w:w="551"/>
        <w:gridCol w:w="897"/>
        <w:gridCol w:w="1156"/>
        <w:gridCol w:w="3081"/>
        <w:gridCol w:w="1300"/>
        <w:gridCol w:w="1054"/>
        <w:gridCol w:w="2165"/>
        <w:gridCol w:w="3223"/>
        <w:gridCol w:w="2559"/>
        <w:gridCol w:w="1217"/>
        <w:gridCol w:w="976"/>
        <w:gridCol w:w="1605"/>
        <w:gridCol w:w="1830"/>
        <w:gridCol w:w="1219"/>
        <w:gridCol w:w="2093"/>
      </w:tblGrid>
      <w:tr w:rsidR="00BC3DE7" w:rsidTr="00F46918">
        <w:trPr>
          <w:trHeight w:val="1406"/>
        </w:trPr>
        <w:tc>
          <w:tcPr>
            <w:tcW w:w="551" w:type="dxa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053" w:type="dxa"/>
            <w:gridSpan w:val="2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3081" w:type="dxa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 xml:space="preserve">Предмети </w:t>
            </w:r>
            <w:r>
              <w:rPr>
                <w:rFonts w:cs="Calibri"/>
                <w:bCs/>
                <w:i/>
                <w:iCs/>
                <w:sz w:val="19"/>
                <w:szCs w:val="19"/>
                <w:lang w:val="uz-Cyrl-UZ"/>
              </w:rPr>
              <w:t>(маҳсулот, иш, хизмат)</w:t>
            </w:r>
          </w:p>
        </w:tc>
        <w:tc>
          <w:tcPr>
            <w:tcW w:w="1300" w:type="dxa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054" w:type="dxa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Миқдори</w:t>
            </w:r>
          </w:p>
          <w:p w:rsidR="003171E3" w:rsidRDefault="00BC3DE7">
            <w:pPr>
              <w:jc w:val="center"/>
              <w:rPr>
                <w:rFonts w:cs="Calibri"/>
                <w:bCs/>
                <w:i/>
                <w:iCs/>
                <w:sz w:val="19"/>
                <w:szCs w:val="19"/>
                <w:lang w:val="uz-Cyrl-UZ"/>
              </w:rPr>
            </w:pPr>
            <w:r>
              <w:rPr>
                <w:rFonts w:cs="Calibr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2165" w:type="dxa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3223" w:type="dxa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2559" w:type="dxa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 xml:space="preserve">Етказиб берувчи номи </w:t>
            </w:r>
          </w:p>
        </w:tc>
        <w:tc>
          <w:tcPr>
            <w:tcW w:w="1217" w:type="dxa"/>
            <w:shd w:val="clear" w:color="auto" w:fill="DEEAF6"/>
          </w:tcPr>
          <w:p w:rsidR="003171E3" w:rsidRDefault="003171E3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3171E3" w:rsidRDefault="003171E3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3171E3" w:rsidRDefault="003171E3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3171E3" w:rsidRDefault="003171E3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3171E3" w:rsidRDefault="003171E3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3171E3" w:rsidRDefault="003171E3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3171E3" w:rsidRDefault="00BC3DE7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СТИР рақами</w:t>
            </w:r>
          </w:p>
        </w:tc>
        <w:tc>
          <w:tcPr>
            <w:tcW w:w="976" w:type="dxa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i/>
                <w:iCs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>Е</w:t>
            </w:r>
            <w:r>
              <w:rPr>
                <w:rFonts w:cs="Calibri"/>
                <w:b/>
                <w:bCs/>
                <w:sz w:val="20"/>
                <w:szCs w:val="20"/>
              </w:rPr>
              <w:t>тказиб бериш муддати</w:t>
            </w: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br/>
            </w:r>
            <w:r>
              <w:rPr>
                <w:rFonts w:cs="Calibri"/>
                <w:i/>
                <w:iCs/>
                <w:sz w:val="19"/>
                <w:szCs w:val="19"/>
                <w:lang w:val="uz-Cyrl-UZ"/>
              </w:rPr>
              <w:t>(кун, иш куни ёки сутка)</w:t>
            </w:r>
          </w:p>
        </w:tc>
        <w:tc>
          <w:tcPr>
            <w:tcW w:w="1605" w:type="dxa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 xml:space="preserve">Тўғридан-тўғри харид амалга ошириш асоси </w:t>
            </w:r>
          </w:p>
        </w:tc>
        <w:tc>
          <w:tcPr>
            <w:tcW w:w="1830" w:type="dxa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b/>
                <w:bCs/>
                <w:sz w:val="19"/>
                <w:szCs w:val="19"/>
                <w:lang w:val="uz-Cyrl-UZ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>Ш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артнома рақами </w:t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19" w:type="dxa"/>
            <w:shd w:val="clear" w:color="auto" w:fill="DEEAF6"/>
          </w:tcPr>
          <w:p w:rsidR="003171E3" w:rsidRDefault="003171E3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  <w:p w:rsidR="003171E3" w:rsidRDefault="003171E3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  <w:p w:rsidR="003171E3" w:rsidRDefault="003171E3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  <w:p w:rsidR="003171E3" w:rsidRDefault="00BC3DE7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 xml:space="preserve">   Ш</w:t>
            </w:r>
            <w:r>
              <w:rPr>
                <w:rFonts w:cs="Calibri"/>
                <w:b/>
                <w:bCs/>
                <w:sz w:val="20"/>
                <w:szCs w:val="20"/>
              </w:rPr>
              <w:t>артнома</w:t>
            </w: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         </w:t>
            </w:r>
          </w:p>
          <w:p w:rsidR="003171E3" w:rsidRDefault="00BC3DE7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cs="Calibri"/>
                <w:b/>
                <w:bCs/>
                <w:sz w:val="20"/>
                <w:szCs w:val="20"/>
              </w:rPr>
              <w:t>санаси</w:t>
            </w:r>
          </w:p>
        </w:tc>
        <w:tc>
          <w:tcPr>
            <w:tcW w:w="2093" w:type="dxa"/>
            <w:shd w:val="clear" w:color="auto" w:fill="DEEAF6"/>
            <w:vAlign w:val="center"/>
          </w:tcPr>
          <w:p w:rsidR="003171E3" w:rsidRDefault="00BC3DE7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 xml:space="preserve">Шартнома қиймати </w:t>
            </w:r>
          </w:p>
        </w:tc>
      </w:tr>
      <w:tr w:rsidR="00BC3DE7" w:rsidTr="00F46918">
        <w:trPr>
          <w:trHeight w:val="292"/>
        </w:trPr>
        <w:tc>
          <w:tcPr>
            <w:tcW w:w="551" w:type="dxa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053" w:type="dxa"/>
            <w:gridSpan w:val="2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081" w:type="dxa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300" w:type="dxa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054" w:type="dxa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65" w:type="dxa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3223" w:type="dxa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559" w:type="dxa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217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605" w:type="dxa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830" w:type="dxa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19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</w:tcPr>
          <w:p w:rsidR="003171E3" w:rsidRDefault="00BC3DE7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4D2812" w:rsidTr="00F46918">
        <w:trPr>
          <w:trHeight w:val="292"/>
        </w:trPr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251100864212495,00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240037.1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48 000 000,00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"Шарофиддин-Нурулло" МЧЖ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251100434124872,00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100022860102337011503018001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"Шарофиддин-Нурулло"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204685169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"Шарофиддин-Нурулло" МЧЖ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251100434179344,00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100022860102337011503018001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"Шарофиддин-Нурулло"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204685169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7 200 000,00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тумани Ахборот-кутобхона маркази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Миришкор Машъали"  газетаси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251100364151599,00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100022860102337082102134001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Миришкор Машъали"  газетаси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200701388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1 002 000,00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тумани Ахборот-кутобхона маркази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MATBUOT-TARQATUVCHI PRESS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251100364151560,00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100022860102337082102134001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MATBUOT-TARQATUVCHI PRESS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306388572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1 484 280,00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251100864178028,00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379-4-63-ММТМ.2025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19 998 720,00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"Карши нефт базаси" МЧЖ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251100424125680,00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"Карши нефт базаси"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200672124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28 357 466,00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251100864116698,00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705 600,00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охраны УВД (Кашкадарьинской области)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251100864159004,00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охраны УВД (Кашкадарьинской области)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201344071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251100864176695,00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1 764 000,00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251100864170073,00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305109680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251100864170096,00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305109680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602 100,00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UZPOST AJ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251100864173256,00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UZPOST AJ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200833833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251100864213877,00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5 997 600,00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251100864116699,00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100022860102337064200084001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25 000 000,00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251100864213876,00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100022860102337064200084001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19 000 000,00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LAHZA SAXOVAT FAYZ MCHJ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251101024154523,00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400522860102337091100072021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LAHZA SAXOVAT FAYZ MCHJ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355-4-63-ММТМ.2025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104 014 770,00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Нормумин Угли Нодирбек" ичсф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251101024192877,00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400522860102337091100072021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Нормумин Угли Нодирбек" ичсф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204792179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192 706 795,00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LAHZA SAXOVAT FAYZ MCHJ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251101024204295,00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400722860102337091100072021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LAHZA SAXOVAT FAYZ MCHJ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13 278 000,00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Нормумин Угли Нодирбек" ичсф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251101024124587,00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Нормумин Угли Нодирбек" ичсф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204792179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406 751 003,00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"Зокир Тура Шабадаси"  ХК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251101024122135,00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"Зокир Тура Шабадаси"  ХК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302193068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99 000 000,00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LAHZA SAXOVAT FAYZ MCHJ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251101024154524,00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LAHZA SAXOVAT FAYZ MCHJ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354-4-63-ММТМ.2025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119 707 640,00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ASL MIRISHKORLIK DIYORBEK MAS`ULIYATI CHEKLANGAN JAMIYAT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251101024124295,00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ASL MIRISHKORLIK DIYORBEK MAS`ULIYATI CHEKLANGAN JAMIYAT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307377689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31 275 380,00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SOLIYEV ATHAM ABBOSOVICH XUSUSIY KORXONA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251101024124749,00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SOLIYEV ATHAM ABBOSOVICH XUSUSIY KORXONA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300900106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76 809 420,00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Одилова мафтуна х/к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251101024124317,00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Одилова мафтуна х/к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303311924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3 702 600,00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Одилова мафтуна х/к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251101024185082,00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Одилова мафтуна х/к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303311924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5 179 800,00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LAHZA SAXOVAT FAYZ MCHJ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251101024184898,00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LAHZA SAXOVAT FAYZ MCHJ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254 856 425,00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Нормумин Угли Нодирбек" ичсф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251101024193061,00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Нормумин Угли Нодирбек" ичсф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204792179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246 334 430,00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GULISTAN  EST  NOVA MAS`ULIYATI CHEKLANGAN JAMIYAT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251101024197871,00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GULISTAN  EST  NOVA MAS`ULIYATI CHEKLANGAN JAMIYAT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310573549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4 423 200,00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ASL MIRISHKORLIK DIYORBEK MAS`ULIYATI CHEKLANGAN JAMIYAT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251101024180724,00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ASL MIRISHKORLIK DIYORBEK MAS`ULIYATI CHEKLANGAN JAMIYAT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307377689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382-4-63-ММТМ.2025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43 531 000,00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"Зокир Тура Шабадаси"  ХК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251101024180689,00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"Зокир Тура Шабадаси"  ХК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302193068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91 800 000,00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SOLIYEV ATHAM ABBOSOVICH XUSUSIY KORXONA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251101024201902,00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SOLIYEV ATHAM ABBOSOVICH XUSUSIY KORXONA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300900106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77 267 410,00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Вилоят статистика бошкармаси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251100864117434,00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401522860102337096100072002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Вилоят статистика бошкармаси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200668610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336-4-63-MMTM.2025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HAMJIXAT GAZ PETROL MAS`ULIYATI CHEKLANGAN JAMIYAT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251100424116696,00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100022860102337011503084001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HAMJIXAT GAZ PETROL MAS`ULIYATI CHEKLANGAN JAMIYAT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310057682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14 914 080,00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</w:t>
            </w: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 xml:space="preserve"> QASHQADARYO  TEXNO  GRAND INVEST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251100434109003,00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100022860102337011503084001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</w:t>
            </w: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 xml:space="preserve"> QASHQADARYO  TEXNO  GRAND INVEST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308021885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177-4-63-OB.2025.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MCHJ "ZOOMMAX"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251100434195492,00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100022860102337011503084001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MCHJ "ZOOMMAX"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305086919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105 000 000,00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Узбекистон Махаллалар уюшмаси Миришкор туман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251100864162112,00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402022860102337019911236032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279.5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4 484 369,00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ирригация булими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251100864142609,00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460022860102337042980170002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570-4-63-IB.2025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Davlat ekologik ekspertizasi markazi DUK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25411086174512,00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401722860102337065200084001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Davlat ekologik ekspertizasi markazi DUK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200934834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182-4-63-OB.2025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2 812 500,00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Вилоят хокимлиги инжиниринг компанияси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Davlat ekologik ekspertizasi markazi DUK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25411086176815,00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401722860102337083610205003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Davlat ekologik ekspertizasi markazi DUK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200934834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458210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187 500,00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Вилоят хокимлиги инжиниринг компанияси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ГУП "Экспертиза градо строительной документаций" при Минестрестве стройтельство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25411086183726,00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401722860102337083610205003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ГУП "Экспертиза градо строительной документаций" при Минестрестве стройтельство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504409214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1 501 681,11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Вилоят хокимлиги инжиниринг компанияси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Davlat ekologik ekspertizasi markazi DUK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25411086175298,00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401722860102337092100072007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Davlat ekologik ekspertizasi markazi DUK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200934834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457162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2 812 500,00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Вилоят хокимлиги инжиниринг компанияси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ГУП "Экспертиза градо строительной документаций" при Минестрестве стройтельство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25411086182368,00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401722860102337092100072007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ГУП "Экспертиза градо строительной документаций" при Минестрестве стройтельство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2855059645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1 260 000,00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ТљашТ›адарё минтаТ›авий йўлларга буюртмачи хизмати ДУК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25411086180075,00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401722860102337045204118020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505.6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8 692 000,00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ТљашТ›адарё минтаТ›авий йўлларга буюртмачи хизмати ДУК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25411086180088,00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401722860102337045204118021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501.6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8 692 000,00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ТљашТ›адарё минтаТ›авий йўлларга буюртмачи хизмати ДУК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25411086180081,00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401722860102337045204118022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503.6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8 692 000,00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ТљашТ›адарё минтаТ›авий йўлларга буюртмачи хизмати ДУК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25411086180086,00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401722860102337045204118023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502.6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8 692 000,00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Вилоят хокимлиги инжиниринг компанияси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Davlat ekologik ekspertizasi markazi DUK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25411086175304,00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401722860102337092100072008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Davlat ekologik ekspertizasi markazi DUK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200934834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457159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2 812 500,00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Вилоят хокимлиги инжиниринг компанияси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ГУП "Экспертиза градо строительной документаций" при Минестрестве стройтельство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25411086179821,00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401722860102337092100072008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ГУП "Экспертиза градо строительной документаций" при Минестрестве стройтельство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2423894509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1 398 981,33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Вилоят хокимлиги инжиниринг компанияси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Davlat ekologik ekspertizasi markazi DUK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25411086175305,00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401722860102337092100072009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Pr="00BC3DE7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DE7">
              <w:rPr>
                <w:rFonts w:ascii="Arial" w:hAnsi="Arial" w:cs="Arial"/>
                <w:sz w:val="20"/>
                <w:szCs w:val="20"/>
                <w:lang w:val="en-US"/>
              </w:rPr>
              <w:t>Davlat ekologik ekspertizasi markazi DUK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200934834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457152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2 812 500,00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Вилоят хокимлиги инжиниринг компанияси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ГУП "Экспертиза градо строительной документаций" при Минестрестве стройтельство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25411086178618,00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401722860102337092100072009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ГУП "Экспертиза градо строительной документаций" при Минестрестве стройтельство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2211764389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1 260 000,00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ТљашТ›адарё минтаТ›авий йўлларга буюртмачи хизмати ДУК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25411086180068,00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401722860102337045204118024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506.6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8 692 000,00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ТљашТ›адарё минтаТ›авий йўлларга буюртмачи хизмати ДУК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25411086180079,00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401722860102337045204118025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504.6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8 692 000,00</w:t>
            </w:r>
          </w:p>
        </w:tc>
      </w:tr>
      <w:tr w:rsidR="004D2812" w:rsidTr="00F46918">
        <w:tc>
          <w:tcPr>
            <w:tcW w:w="55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ТљашТ›адарё минтаТ›авий йўлларга буюртмачи хизмати ДУК</w:t>
            </w:r>
          </w:p>
        </w:tc>
        <w:tc>
          <w:tcPr>
            <w:tcW w:w="3081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300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25411086180064,00</w:t>
            </w:r>
          </w:p>
        </w:tc>
        <w:tc>
          <w:tcPr>
            <w:tcW w:w="3223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401722860102337045204118026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Кашкадарё вилоят Ермулккадастр хизмати ДУК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6" w:type="dxa"/>
            <w:shd w:val="clear" w:color="auto" w:fill="FFFFFF"/>
          </w:tcPr>
          <w:p w:rsidR="004D2812" w:rsidRDefault="004D2812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605" w:type="dxa"/>
            <w:shd w:val="clear" w:color="auto" w:fill="FFFFFF"/>
          </w:tcPr>
          <w:p w:rsidR="004D2812" w:rsidRDefault="00F46918" w:rsidP="004D2812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>“Davlat xaridlari to‘g‘risida”gi Qonunini amalga oshirish chora-tadbirlari to‘g‘risidagi qarori</w:t>
            </w:r>
            <w:bookmarkStart w:id="1" w:name="_GoBack"/>
            <w:bookmarkEnd w:id="1"/>
          </w:p>
        </w:tc>
        <w:tc>
          <w:tcPr>
            <w:tcW w:w="1830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507.6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4D2812" w:rsidRDefault="004D2812" w:rsidP="004D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10.07.2025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4D2812" w:rsidRDefault="004D2812" w:rsidP="004D2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8 692 000,00</w:t>
            </w: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 w:rsidP="00BC3DE7">
            <w:pPr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4D2812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cs="Calibri"/>
                <w:bCs/>
                <w:sz w:val="20"/>
                <w:szCs w:val="20"/>
                <w:lang w:val="uz-Cyrl-UZ"/>
              </w:rPr>
              <w:t>2,580,150,000</w:t>
            </w:r>
          </w:p>
        </w:tc>
      </w:tr>
      <w:tr w:rsidR="00BC3DE7" w:rsidRPr="00F46918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Pr="00F46918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RPr="00F46918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RPr="00F46918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Pr="00F46918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RPr="00F46918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rPr>
          <w:trHeight w:val="578"/>
        </w:trPr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BC3DE7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BC3DE7" w:rsidTr="00F46918">
        <w:tc>
          <w:tcPr>
            <w:tcW w:w="551" w:type="dxa"/>
            <w:shd w:val="clear" w:color="auto" w:fill="FFFFFF"/>
            <w:vAlign w:val="bottom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053" w:type="dxa"/>
            <w:gridSpan w:val="2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081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30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23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559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6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605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830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9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3171E3" w:rsidRPr="00F46918" w:rsidTr="00F46918">
        <w:tc>
          <w:tcPr>
            <w:tcW w:w="1448" w:type="dxa"/>
            <w:gridSpan w:val="2"/>
            <w:shd w:val="clear" w:color="auto" w:fill="FFFFFF"/>
          </w:tcPr>
          <w:p w:rsidR="003171E3" w:rsidRDefault="003171E3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66" w:type="dxa"/>
            <w:gridSpan w:val="11"/>
            <w:shd w:val="clear" w:color="auto" w:fill="FFFFFF"/>
          </w:tcPr>
          <w:p w:rsidR="003171E3" w:rsidRDefault="00BC3DE7">
            <w:pPr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1219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3171E3" w:rsidRDefault="003171E3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3171E3" w:rsidRPr="00F46918" w:rsidTr="00F46918">
        <w:tc>
          <w:tcPr>
            <w:tcW w:w="1448" w:type="dxa"/>
            <w:gridSpan w:val="2"/>
            <w:shd w:val="clear" w:color="auto" w:fill="FFFFFF"/>
          </w:tcPr>
          <w:p w:rsidR="003171E3" w:rsidRDefault="003171E3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66" w:type="dxa"/>
            <w:gridSpan w:val="11"/>
            <w:shd w:val="clear" w:color="auto" w:fill="FFFFFF"/>
          </w:tcPr>
          <w:p w:rsidR="003171E3" w:rsidRDefault="00BC3DE7">
            <w:pPr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  <w:bookmarkStart w:id="2" w:name="_Hlk109510007"/>
            <w:bookmarkStart w:id="3" w:name="_Hlk119159370"/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>Ҳисобот йилининг ўтган даври бўйича жами</w:t>
            </w:r>
            <w:bookmarkEnd w:id="2"/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>:</w:t>
            </w:r>
            <w:bookmarkEnd w:id="3"/>
          </w:p>
        </w:tc>
        <w:tc>
          <w:tcPr>
            <w:tcW w:w="1219" w:type="dxa"/>
            <w:shd w:val="clear" w:color="auto" w:fill="FFFFFF"/>
          </w:tcPr>
          <w:p w:rsidR="003171E3" w:rsidRDefault="003171E3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3171E3" w:rsidRDefault="003171E3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:rsidR="003171E3" w:rsidRDefault="00BC3DE7">
      <w:pPr>
        <w:spacing w:before="160" w:line="240" w:lineRule="auto"/>
        <w:jc w:val="center"/>
        <w:rPr>
          <w:rFonts w:cs="Calibri"/>
          <w:b/>
          <w:sz w:val="24"/>
          <w:szCs w:val="24"/>
          <w:lang w:val="uz-Cyrl-UZ"/>
        </w:rPr>
      </w:pPr>
      <w:r>
        <w:rPr>
          <w:rFonts w:cs="Calibri"/>
          <w:b/>
          <w:sz w:val="24"/>
          <w:szCs w:val="24"/>
          <w:lang w:val="en-US"/>
        </w:rPr>
        <w:t>106</w:t>
      </w:r>
      <w:r>
        <w:rPr>
          <w:rFonts w:cs="Calibri"/>
          <w:b/>
          <w:sz w:val="24"/>
          <w:szCs w:val="24"/>
          <w:lang w:val="uz-Cyrl-UZ"/>
        </w:rPr>
        <w:t xml:space="preserve"> МАЪЛУМОТЛАР</w:t>
      </w:r>
    </w:p>
    <w:p w:rsidR="003171E3" w:rsidRDefault="003171E3">
      <w:pPr>
        <w:spacing w:after="0"/>
        <w:jc w:val="center"/>
        <w:rPr>
          <w:rFonts w:cs="Calibri"/>
          <w:b/>
          <w:sz w:val="12"/>
          <w:szCs w:val="12"/>
          <w:lang w:val="uz-Cyrl-UZ"/>
        </w:rPr>
      </w:pPr>
    </w:p>
    <w:p w:rsidR="003171E3" w:rsidRDefault="00BC3DE7">
      <w:pPr>
        <w:tabs>
          <w:tab w:val="left" w:pos="426"/>
        </w:tabs>
        <w:spacing w:after="0"/>
        <w:ind w:left="426" w:right="-456"/>
        <w:jc w:val="both"/>
        <w:rPr>
          <w:rFonts w:cs="Calibri"/>
          <w:b/>
          <w:sz w:val="24"/>
          <w:szCs w:val="24"/>
          <w:lang w:val="uz-Cyrl-UZ"/>
        </w:rPr>
      </w:pPr>
      <w:r>
        <w:rPr>
          <w:rFonts w:cs="Calibri"/>
          <w:b/>
          <w:sz w:val="24"/>
          <w:szCs w:val="24"/>
          <w:lang w:val="uz-Cyrl-UZ"/>
        </w:rPr>
        <w:t>Изоҳ:</w:t>
      </w:r>
    </w:p>
    <w:p w:rsidR="003171E3" w:rsidRDefault="00BC3DE7">
      <w:pPr>
        <w:tabs>
          <w:tab w:val="left" w:pos="426"/>
        </w:tabs>
        <w:spacing w:after="0" w:line="240" w:lineRule="auto"/>
        <w:ind w:right="-456" w:firstLine="426"/>
        <w:jc w:val="both"/>
        <w:rPr>
          <w:rFonts w:cs="Calibri"/>
          <w:bCs/>
          <w:sz w:val="24"/>
          <w:szCs w:val="24"/>
          <w:lang w:val="uz-Cyrl-UZ"/>
        </w:rPr>
      </w:pPr>
      <w:bookmarkStart w:id="4" w:name="_Hlk113744468"/>
      <w:r>
        <w:rPr>
          <w:rFonts w:cs="Calibri"/>
          <w:b/>
          <w:sz w:val="24"/>
          <w:szCs w:val="24"/>
          <w:lang w:val="uz-Cyrl-UZ"/>
        </w:rPr>
        <w:t>1. </w:t>
      </w:r>
      <w:r>
        <w:rPr>
          <w:rFonts w:cs="Calibri"/>
          <w:bCs/>
          <w:sz w:val="24"/>
          <w:szCs w:val="24"/>
          <w:lang w:val="uz-Cyrl-UZ"/>
        </w:rPr>
        <w:t xml:space="preserve">Маълумотлар молия йилининг </w:t>
      </w:r>
      <w:r>
        <w:rPr>
          <w:rFonts w:cs="Calibri"/>
          <w:bCs/>
          <w:i/>
          <w:iCs/>
          <w:sz w:val="24"/>
          <w:szCs w:val="24"/>
          <w:lang w:val="uz-Cyrl-UZ"/>
        </w:rPr>
        <w:t xml:space="preserve">(мос давридан келиб чиқиб) </w:t>
      </w:r>
      <w:r>
        <w:rPr>
          <w:rFonts w:cs="Calibri"/>
          <w:bCs/>
          <w:sz w:val="24"/>
          <w:szCs w:val="24"/>
          <w:lang w:val="uz-Cyrl-UZ"/>
        </w:rPr>
        <w:t xml:space="preserve">ҳар бир чораги учун алоҳида шакллантирилиб </w:t>
      </w:r>
      <w:r>
        <w:rPr>
          <w:rFonts w:cs="Calibri"/>
          <w:bCs/>
          <w:i/>
          <w:iCs/>
          <w:sz w:val="24"/>
          <w:szCs w:val="24"/>
          <w:lang w:val="uz-Cyrl-UZ"/>
        </w:rPr>
        <w:t xml:space="preserve">(1,2,3 ва 4-чораклар қўшилганда, жадвалнинг </w:t>
      </w:r>
      <w:r>
        <w:rPr>
          <w:rFonts w:cs="Calibri"/>
          <w:b/>
          <w:i/>
          <w:iCs/>
          <w:sz w:val="24"/>
          <w:szCs w:val="24"/>
          <w:lang w:val="uz-Cyrl-UZ"/>
        </w:rPr>
        <w:t xml:space="preserve">“Ҳисобот йилининг ўтган даври бўйича жами” </w:t>
      </w:r>
      <w:r>
        <w:rPr>
          <w:rFonts w:cs="Calibri"/>
          <w:bCs/>
          <w:i/>
          <w:iCs/>
          <w:sz w:val="24"/>
          <w:szCs w:val="24"/>
          <w:lang w:val="uz-Cyrl-UZ"/>
        </w:rPr>
        <w:t xml:space="preserve">сатрида 12-устуннинг кўрсаткичлари молия йили давомида ўсиб борувчи тартибида киритилади) </w:t>
      </w:r>
      <w:r>
        <w:rPr>
          <w:rFonts w:cs="Calibri"/>
          <w:bCs/>
          <w:sz w:val="24"/>
          <w:szCs w:val="24"/>
          <w:lang w:val="uz-Cyrl-UZ"/>
        </w:rPr>
        <w:t>давлат органлари ва ташкилотларининг расмий веб-сайти ва Очиқ маълумотлар порталидаги саҳифасида жойлаштирилади;</w:t>
      </w:r>
    </w:p>
    <w:bookmarkEnd w:id="4"/>
    <w:p w:rsidR="003171E3" w:rsidRDefault="00BC3DE7">
      <w:pPr>
        <w:tabs>
          <w:tab w:val="left" w:pos="426"/>
        </w:tabs>
        <w:spacing w:after="0" w:line="240" w:lineRule="auto"/>
        <w:ind w:right="-456" w:firstLine="426"/>
        <w:jc w:val="both"/>
        <w:rPr>
          <w:rFonts w:cs="Calibri"/>
          <w:bCs/>
          <w:sz w:val="24"/>
          <w:szCs w:val="24"/>
          <w:lang w:val="uz-Cyrl-UZ"/>
        </w:rPr>
      </w:pPr>
      <w:r>
        <w:rPr>
          <w:rFonts w:cs="Calibri"/>
          <w:b/>
          <w:sz w:val="24"/>
          <w:szCs w:val="24"/>
          <w:lang w:val="uz-Cyrl-UZ"/>
        </w:rPr>
        <w:t>2. </w:t>
      </w:r>
      <w:r>
        <w:rPr>
          <w:rFonts w:cs="Calibri"/>
          <w:bCs/>
          <w:sz w:val="24"/>
          <w:szCs w:val="24"/>
          <w:lang w:val="uz-Cyrl-UZ"/>
        </w:rPr>
        <w:t xml:space="preserve">Маълумотлар амалга оширилган ҳар бир давлат харидлари </w:t>
      </w:r>
      <w:r>
        <w:rPr>
          <w:rFonts w:cs="Calibri"/>
          <w:bCs/>
          <w:i/>
          <w:iCs/>
          <w:sz w:val="24"/>
          <w:szCs w:val="24"/>
          <w:lang w:val="uz-Cyrl-UZ"/>
        </w:rPr>
        <w:t>(тендер, энг яхши таклифни танлаш, бошланғич нархни пасайтириш учун ўтказиладиган аукцион, электрон дўкон ва миллий дўкон давлат харидлари бундан мустасно)</w:t>
      </w:r>
      <w:r>
        <w:rPr>
          <w:rFonts w:cs="Calibri"/>
          <w:bCs/>
          <w:sz w:val="24"/>
          <w:szCs w:val="24"/>
          <w:lang w:val="uz-Cyrl-UZ"/>
        </w:rPr>
        <w:t xml:space="preserve"> кесимида ҳар чорак якунидан кейинги ойнинг </w:t>
      </w:r>
      <w:r>
        <w:rPr>
          <w:rFonts w:cs="Calibri"/>
          <w:bCs/>
          <w:sz w:val="24"/>
          <w:szCs w:val="24"/>
          <w:lang w:val="uz-Cyrl-UZ"/>
        </w:rPr>
        <w:br/>
      </w:r>
      <w:r>
        <w:rPr>
          <w:rFonts w:cs="Calibri"/>
          <w:b/>
          <w:sz w:val="24"/>
          <w:szCs w:val="24"/>
          <w:lang w:val="uz-Cyrl-UZ"/>
        </w:rPr>
        <w:t xml:space="preserve">ўнинчи санасига қадар </w:t>
      </w:r>
      <w:r>
        <w:rPr>
          <w:rFonts w:cs="Calibri"/>
          <w:bCs/>
          <w:sz w:val="24"/>
          <w:szCs w:val="24"/>
          <w:lang w:val="uz-Cyrl-UZ"/>
        </w:rPr>
        <w:t>белгиланган</w:t>
      </w:r>
      <w:r>
        <w:rPr>
          <w:rFonts w:cs="Calibri"/>
          <w:b/>
          <w:sz w:val="24"/>
          <w:szCs w:val="24"/>
          <w:lang w:val="uz-Cyrl-UZ"/>
        </w:rPr>
        <w:t xml:space="preserve">  </w:t>
      </w:r>
      <w:r>
        <w:rPr>
          <w:rFonts w:cs="Calibri"/>
          <w:bCs/>
          <w:sz w:val="24"/>
          <w:szCs w:val="24"/>
          <w:lang w:val="uz-Cyrl-UZ"/>
        </w:rPr>
        <w:t>ахборот ресурсида жойлаштириб борилиши лозим.</w:t>
      </w:r>
    </w:p>
    <w:p w:rsidR="003171E3" w:rsidRDefault="00BC3DE7">
      <w:pPr>
        <w:spacing w:after="0"/>
        <w:ind w:right="-456" w:firstLine="426"/>
        <w:jc w:val="both"/>
        <w:rPr>
          <w:rFonts w:cs="Calibri"/>
          <w:bCs/>
          <w:i/>
          <w:iCs/>
          <w:sz w:val="24"/>
          <w:szCs w:val="24"/>
          <w:lang w:val="uz-Cyrl-UZ"/>
        </w:rPr>
      </w:pPr>
      <w:r>
        <w:rPr>
          <w:rFonts w:cs="Calibri"/>
          <w:b/>
          <w:sz w:val="24"/>
          <w:szCs w:val="24"/>
          <w:lang w:val="uz-Cyrl-UZ"/>
        </w:rPr>
        <w:t>3. </w:t>
      </w:r>
      <w:r>
        <w:rPr>
          <w:rFonts w:cs="Calibri"/>
          <w:bCs/>
          <w:sz w:val="24"/>
          <w:szCs w:val="24"/>
          <w:lang w:val="uz-Cyrl-UZ"/>
        </w:rPr>
        <w:t xml:space="preserve">Жадвалнинг  </w:t>
      </w:r>
      <w:r>
        <w:rPr>
          <w:rFonts w:cs="Calibri"/>
          <w:b/>
          <w:i/>
          <w:iCs/>
          <w:sz w:val="24"/>
          <w:szCs w:val="24"/>
          <w:lang w:val="uz-Cyrl-UZ"/>
        </w:rPr>
        <w:t xml:space="preserve">“Тўғридан-тўғри харид амалга ошириш асоси” </w:t>
      </w:r>
      <w:r>
        <w:rPr>
          <w:rFonts w:cs="Calibri"/>
          <w:bCs/>
          <w:i/>
          <w:iCs/>
          <w:sz w:val="24"/>
          <w:szCs w:val="24"/>
          <w:lang w:val="uz-Cyrl-UZ"/>
        </w:rPr>
        <w:t xml:space="preserve">устунига норматив ва бошқа ҳужжатни қабул қилган орган, унинг рақами </w:t>
      </w:r>
      <w:r>
        <w:rPr>
          <w:rFonts w:cs="Calibri"/>
          <w:bCs/>
          <w:i/>
          <w:iCs/>
          <w:sz w:val="24"/>
          <w:szCs w:val="24"/>
          <w:lang w:val="uz-Cyrl-UZ"/>
        </w:rPr>
        <w:br/>
        <w:t>ва харид амалга оширишга асос бўлган банди кўрсатилиши шарт.</w:t>
      </w:r>
    </w:p>
    <w:sectPr w:rsidR="003171E3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00000B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000000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000000D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000000E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0F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00001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2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000013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000001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0617F9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5"/>
  </w:num>
  <w:num w:numId="5">
    <w:abstractNumId w:val="9"/>
  </w:num>
  <w:num w:numId="6">
    <w:abstractNumId w:val="7"/>
  </w:num>
  <w:num w:numId="7">
    <w:abstractNumId w:val="15"/>
  </w:num>
  <w:num w:numId="8">
    <w:abstractNumId w:val="18"/>
  </w:num>
  <w:num w:numId="9">
    <w:abstractNumId w:val="1"/>
  </w:num>
  <w:num w:numId="10">
    <w:abstractNumId w:val="10"/>
  </w:num>
  <w:num w:numId="11">
    <w:abstractNumId w:val="6"/>
  </w:num>
  <w:num w:numId="12">
    <w:abstractNumId w:val="8"/>
  </w:num>
  <w:num w:numId="13">
    <w:abstractNumId w:val="19"/>
  </w:num>
  <w:num w:numId="14">
    <w:abstractNumId w:val="17"/>
  </w:num>
  <w:num w:numId="15">
    <w:abstractNumId w:val="16"/>
  </w:num>
  <w:num w:numId="16">
    <w:abstractNumId w:val="2"/>
  </w:num>
  <w:num w:numId="17">
    <w:abstractNumId w:val="13"/>
  </w:num>
  <w:num w:numId="18">
    <w:abstractNumId w:val="11"/>
  </w:num>
  <w:num w:numId="19">
    <w:abstractNumId w:val="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9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E3"/>
    <w:rsid w:val="003171E3"/>
    <w:rsid w:val="004D2812"/>
    <w:rsid w:val="00BC3DE7"/>
    <w:rsid w:val="00F4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FB227-8F3B-460F-A59C-2F0BDBFE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badge">
    <w:name w:val="badg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E3557-705D-405F-9B1A-212CE1B4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3657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Nodir Olimov</cp:lastModifiedBy>
  <cp:revision>17</cp:revision>
  <dcterms:created xsi:type="dcterms:W3CDTF">2021-11-01T12:10:00Z</dcterms:created>
  <dcterms:modified xsi:type="dcterms:W3CDTF">2025-07-30T04:10:00Z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17d9fd44ad9f4bb6b1a927a3020624c0</vt:lpwstr>
  </property>
</Properties>
</file>